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03F99" w14:textId="77777777" w:rsidR="009832E5" w:rsidRPr="000A3C66" w:rsidRDefault="009832E5" w:rsidP="000A3C66">
      <w:pPr>
        <w:ind w:left="567" w:firstLine="0"/>
      </w:pPr>
    </w:p>
    <w:p w14:paraId="22E4D595" w14:textId="77777777" w:rsidR="009832E5" w:rsidRPr="000A3C66" w:rsidRDefault="009832E5" w:rsidP="000A3C66">
      <w:pPr>
        <w:ind w:left="567" w:firstLine="0"/>
      </w:pPr>
    </w:p>
    <w:p w14:paraId="3FE2787D" w14:textId="77777777" w:rsidR="009832E5" w:rsidRPr="000A3C66" w:rsidRDefault="009832E5" w:rsidP="000A3C66">
      <w:pPr>
        <w:ind w:left="567" w:firstLine="0"/>
      </w:pPr>
    </w:p>
    <w:p w14:paraId="6E353890" w14:textId="77777777" w:rsidR="009832E5" w:rsidRPr="000A3C66" w:rsidRDefault="009832E5" w:rsidP="000A3C66">
      <w:pPr>
        <w:ind w:left="567" w:firstLine="0"/>
      </w:pPr>
    </w:p>
    <w:p w14:paraId="0AC7CE66" w14:textId="77777777" w:rsidR="009832E5" w:rsidRPr="000A3C66" w:rsidRDefault="009832E5" w:rsidP="000A3C66">
      <w:pPr>
        <w:ind w:left="567" w:firstLine="0"/>
      </w:pPr>
    </w:p>
    <w:p w14:paraId="2E45C9B1" w14:textId="77777777" w:rsidR="009832E5" w:rsidRPr="000A3C66" w:rsidRDefault="009832E5" w:rsidP="000A3C66">
      <w:pPr>
        <w:ind w:left="567" w:firstLine="0"/>
      </w:pPr>
    </w:p>
    <w:p w14:paraId="46574C57" w14:textId="77777777" w:rsidR="009832E5" w:rsidRPr="000A3C66" w:rsidRDefault="009832E5" w:rsidP="000A3C66">
      <w:pPr>
        <w:ind w:left="567" w:firstLine="0"/>
      </w:pPr>
    </w:p>
    <w:p w14:paraId="1E18728F" w14:textId="77777777" w:rsidR="009832E5" w:rsidRPr="000A3C66" w:rsidRDefault="009832E5" w:rsidP="000A3C66">
      <w:pPr>
        <w:ind w:left="567" w:firstLine="0"/>
      </w:pPr>
    </w:p>
    <w:p w14:paraId="2AEFA055" w14:textId="77777777" w:rsidR="009832E5" w:rsidRPr="000A3C66" w:rsidRDefault="009832E5" w:rsidP="000A3C66">
      <w:pPr>
        <w:ind w:left="567" w:firstLine="0"/>
      </w:pPr>
    </w:p>
    <w:p w14:paraId="45E6A230" w14:textId="77777777" w:rsidR="009832E5" w:rsidRPr="000A3C66" w:rsidRDefault="009832E5" w:rsidP="000A3C66">
      <w:pPr>
        <w:ind w:left="567" w:firstLine="0"/>
      </w:pPr>
    </w:p>
    <w:p w14:paraId="3BE8E5F4" w14:textId="77777777" w:rsidR="009832E5" w:rsidRPr="000A3C66" w:rsidRDefault="000C39EA" w:rsidP="00B22BF4">
      <w:pPr>
        <w:pStyle w:val="Capa-titulo"/>
      </w:pPr>
      <w:r w:rsidRPr="000A3C66">
        <w:t xml:space="preserve">Projeto Pedagógico do Curso </w:t>
      </w:r>
      <w:r w:rsidRPr="00B22BF4">
        <w:t>Superior</w:t>
      </w:r>
      <w:r w:rsidRPr="000A3C66">
        <w:t xml:space="preserve"> de Tecnologia em</w:t>
      </w:r>
    </w:p>
    <w:p w14:paraId="70CA854C" w14:textId="61EA8D48" w:rsidR="004B6153" w:rsidRPr="000A3C66" w:rsidRDefault="00790669" w:rsidP="00B22BF4">
      <w:pPr>
        <w:pStyle w:val="CST"/>
      </w:pPr>
      <w:r>
        <w:t>Produção Agropecuária</w:t>
      </w:r>
    </w:p>
    <w:p w14:paraId="2468B5A3" w14:textId="77777777" w:rsidR="00C77A03" w:rsidRPr="000A3C66" w:rsidRDefault="00C77A03" w:rsidP="000A3C66">
      <w:pPr>
        <w:ind w:left="-284" w:right="4393" w:firstLine="0"/>
        <w:jc w:val="center"/>
      </w:pPr>
    </w:p>
    <w:p w14:paraId="600CFFF6" w14:textId="77777777" w:rsidR="00164A51" w:rsidRPr="000A3C66" w:rsidRDefault="00C77A03" w:rsidP="00B22BF4">
      <w:pPr>
        <w:pStyle w:val="Capa-subttulo"/>
      </w:pPr>
      <w:r w:rsidRPr="000A3C66">
        <w:t>Referência:</w:t>
      </w:r>
    </w:p>
    <w:p w14:paraId="6DC460B9" w14:textId="77777777" w:rsidR="00EF795C" w:rsidRPr="000A3C66" w:rsidRDefault="00DD1346" w:rsidP="00B22BF4">
      <w:pPr>
        <w:pStyle w:val="CNCSTouexperimental"/>
      </w:pPr>
      <w:sdt>
        <w:sdtPr>
          <w:id w:val="1378122230"/>
          <w:placeholder>
            <w:docPart w:val="0F022398E74C4CFE894745AA82182FD3"/>
          </w:placeholder>
          <w15:color w:val="000000"/>
          <w:comboBox>
            <w:listItem w:displayText="do CNCST" w:value="do CNCST"/>
            <w:listItem w:displayText="Experimental" w:value="Experimental"/>
          </w:comboBox>
        </w:sdtPr>
        <w:sdtEndPr/>
        <w:sdtContent>
          <w:r w:rsidR="00F13852" w:rsidRPr="000A3C66">
            <w:t>do CNCST</w:t>
          </w:r>
        </w:sdtContent>
      </w:sdt>
    </w:p>
    <w:p w14:paraId="21BF89AD" w14:textId="77777777" w:rsidR="00CF6AF4" w:rsidRPr="000A3C66" w:rsidRDefault="00CF6AF4" w:rsidP="000A3C66">
      <w:pPr>
        <w:ind w:left="-284" w:right="4393" w:firstLine="0"/>
        <w:jc w:val="center"/>
      </w:pPr>
    </w:p>
    <w:p w14:paraId="4C117E0D" w14:textId="376812B5" w:rsidR="00CF6AF4" w:rsidRPr="000A3C66" w:rsidRDefault="00D00150" w:rsidP="00B22BF4">
      <w:pPr>
        <w:pStyle w:val="Capa-subttulo"/>
      </w:pPr>
      <w:r w:rsidRPr="000A3C66">
        <w:t>Eixo Tecnológico:</w:t>
      </w:r>
    </w:p>
    <w:p w14:paraId="561D8825" w14:textId="288D59FA" w:rsidR="00CF6AF4" w:rsidRPr="000A3C66" w:rsidRDefault="00DD1346" w:rsidP="00B22BF4">
      <w:pPr>
        <w:pStyle w:val="eixo"/>
      </w:pPr>
      <w:sdt>
        <w:sdtPr>
          <w:id w:val="1500231325"/>
          <w:placeholder>
            <w:docPart w:val="6E3B967C270F44CB811985D9A7546F10"/>
          </w:placeholder>
          <w:comboBox>
            <w:listItem w:displayText="(ver instruções no apêndice)" w:value="(ver instruções no apêndice)"/>
            <w:listItem w:displayText="Ambiente e Saúde" w:value="Ambiente e Saúde"/>
            <w:listItem w:displayText="Controle e Processos Industriais" w:value="Controle e Processos Industriais"/>
            <w:listItem w:displayText="Gestão e Negócios" w:value="Gestão e Negócios"/>
            <w:listItem w:displayText="Informação e Comunicação" w:value="Informação e Comunicação"/>
            <w:listItem w:displayText="Infraestrutura" w:value="Infraestrutura"/>
            <w:listItem w:displayText="Produção Alimentícia" w:value="Produção Alimentícia"/>
            <w:listItem w:displayText="Produção Cultural e Design" w:value="Produção Cultural e Design"/>
            <w:listItem w:displayText="Produção Industrial" w:value="Produção Industrial"/>
            <w:listItem w:displayText="Recursos Naturais" w:value="Recursos Naturais"/>
            <w:listItem w:displayText="Turismo, Hospitalidade e Lazer" w:value="Turismo, Hospitalidade e Lazer"/>
          </w:comboBox>
        </w:sdtPr>
        <w:sdtEndPr/>
        <w:sdtContent>
          <w:r w:rsidR="00790669">
            <w:t>Recursos Naturais</w:t>
          </w:r>
        </w:sdtContent>
      </w:sdt>
    </w:p>
    <w:p w14:paraId="45FCE1F6" w14:textId="77777777" w:rsidR="00656550" w:rsidRPr="000A3C66" w:rsidRDefault="00656550" w:rsidP="000A3C66">
      <w:pPr>
        <w:ind w:left="-284" w:right="4393" w:firstLine="0"/>
        <w:jc w:val="center"/>
      </w:pPr>
    </w:p>
    <w:p w14:paraId="11757123" w14:textId="742B7DB4" w:rsidR="00CF6AF4" w:rsidRPr="000A3C66" w:rsidRDefault="007B42A0" w:rsidP="00B22BF4">
      <w:pPr>
        <w:pStyle w:val="Capa-subttulo"/>
      </w:pPr>
      <w:r w:rsidRPr="000A3C66">
        <w:t>Unidade:</w:t>
      </w:r>
    </w:p>
    <w:p w14:paraId="61820C3A" w14:textId="43AC1767" w:rsidR="00AF77E9" w:rsidRPr="000A3C66" w:rsidRDefault="00DD1346" w:rsidP="00B22BF4">
      <w:pPr>
        <w:pStyle w:val="FatecNome"/>
      </w:pPr>
      <w:sdt>
        <w:sdtPr>
          <w:id w:val="-229923966"/>
          <w:placeholder>
            <w:docPart w:val="21B9EE772ADC4FDDB458E4A6990718AC"/>
          </w:placeholder>
          <w:comboBox>
            <w:listItem w:displayText="(ver instruções no apêndice)" w:value="(ver instruções no apêndice)"/>
            <w:listItem w:displayText="Fatec Adamantina - R-08" w:value="Fatec Adamantina - R-08"/>
            <w:listItem w:displayText="Fatec Americana - R-03" w:value="Fatec Americana - R-03"/>
            <w:listItem w:displayText="Fatec Araçatuba - R-01" w:value="Fatec Araçatuba - R-01"/>
            <w:listItem w:displayText="Fatec Araraquara - R-10" w:value="Fatec Araraquara - R-10"/>
            <w:listItem w:displayText="Fatec Araras - R-02" w:value="Fatec Araras - R-02"/>
            <w:listItem w:displayText="Fatec Assis - R-08" w:value="Fatec Assis - R-08"/>
            <w:listItem w:displayText="Fatec Baixada Santista - R-06" w:value="Fatec Baixada Santista - R-06"/>
            <w:listItem w:displayText="Fatec Barretos - R-09" w:value="Fatec Barretos - R-09"/>
            <w:listItem w:displayText="Fatec Barueri - R-05" w:value="Fatec Barueri - R-05"/>
            <w:listItem w:displayText="Fatec Bauru - R-01" w:value="Fatec Bauru - R-01"/>
            <w:listItem w:displayText="Fatec Bebedouro - R-09" w:value="Fatec Bebedouro - R-09"/>
            <w:listItem w:displayText="Fatec Botucatu - R-11" w:value="Fatec Botucatu - R-11"/>
            <w:listItem w:displayText="Fatec Bragança Paulista - R-03" w:value="Fatec Bragança Paulista - R-03"/>
            <w:listItem w:displayText="Fatec Campinas - R-03" w:value="Fatec Campinas - R-03"/>
            <w:listItem w:displayText="Fatec Capão Bonito - R-07" w:value="Fatec Capão Bonito - R-07"/>
            <w:listItem w:displayText="Fatec Carapicuíba - R-05" w:value="Fatec Carapicuíba - R-05"/>
            <w:listItem w:displayText="Fatec Catanduva - R-10" w:value="Fatec Catanduva - R-10"/>
            <w:listItem w:displayText="Fatec Cotia - R-06" w:value="Fatec Cotia - R-06"/>
            <w:listItem w:displayText="Fatec Cruzeiro - R-12" w:value="Fatec Cruzeiro - R-12"/>
            <w:listItem w:displayText="Fatec Diadema - R-06" w:value="Fatec Diadema - R-06"/>
            <w:listItem w:displayText="Fatec Ferraz de Vasconcelos - R-04" w:value="Fatec Ferraz de Vasconcelos - R-04"/>
            <w:listItem w:displayText="Fatec Franca - R-09" w:value="Fatec Franca - R-09"/>
            <w:listItem w:displayText="Fatec Franco da Rocha - R-05" w:value="Fatec Franco da Rocha - R-05"/>
            <w:listItem w:displayText="Fatec Garça - R-08" w:value="Fatec Garça - R-08"/>
            <w:listItem w:displayText="Fatec Guaratinguetá - R-12" w:value="Fatec Guaratinguetá - R-12"/>
            <w:listItem w:displayText="Fatec Guarulhos - R-04" w:value="Fatec Guarulhos - R-04"/>
            <w:listItem w:displayText="Fatec Indaiatuba - R-03" w:value="Fatec Indaiatuba - R-03"/>
            <w:listItem w:displayText="Fatec Ipiranga - R-06" w:value="Fatec Ipiranga - R-06"/>
            <w:listItem w:displayText="Fatec Itapetininga - R-11" w:value="Fatec Itapetininga - R-11"/>
            <w:listItem w:displayText="Fatec Itapira - R-02" w:value="Fatec Itapira - R-02"/>
            <w:listItem w:displayText="Fatec Itaquaquecetuba - R-04" w:value="Fatec Itaquaquecetuba - R-04"/>
            <w:listItem w:displayText="Fatec Itaquera - R-04" w:value="Fatec Itaquera - R-04"/>
            <w:listItem w:displayText="Fatec Itatiba - R-03" w:value="Fatec Itatiba - R-03"/>
            <w:listItem w:displayText="Fatec Itu - R-11" w:value="Fatec Itu - R-11"/>
            <w:listItem w:displayText="Fatec Jaboticabal - R-09" w:value="Fatec Jaboticabal - R-09"/>
            <w:listItem w:displayText="Fatec Jacareí - R-10" w:value="Fatec Jacareí - R-10"/>
            <w:listItem w:displayText="Fatec Jahu - R-01" w:value="Fatec Jahu - R-01"/>
            <w:listItem w:displayText="Fatec Jales - R-10" w:value="Fatec Jales - R-10"/>
            <w:listItem w:displayText="Fatec Jundiaí - R-03" w:value="Fatec Jundiaí - R-03"/>
            <w:listItem w:displayText="Fatec Lins - R-01" w:value="Fatec Lins - R-01"/>
            <w:listItem w:displayText="Fatec Marília - R-08" w:value="Fatec Marília - R-08"/>
            <w:listItem w:displayText="Fatec Matão - R-10" w:value="Fatec Matão - R-10"/>
            <w:listItem w:displayText="Fatec Mauá - R-06" w:value="Fatec Mauá - R-06"/>
            <w:listItem w:displayText="Fatec Mococa - R-09" w:value="Fatec Mococa - R-09"/>
            <w:listItem w:displayText="Fatec Mogi das Cruzes - R-12" w:value="Fatec Mogi das Cruzes - R-12"/>
            <w:listItem w:displayText="Fatec Mogi Mirim - R-02" w:value="Fatec Mogi Mirim - R-02"/>
            <w:listItem w:displayText="Fatec Osasco - R-05" w:value="Fatec Osasco - R-05"/>
            <w:listItem w:displayText="Fatec Ourinhos - R-08" w:value="Fatec Ourinhos - R-08"/>
            <w:listItem w:displayText="Fatec Pindamonhangaba - R-12" w:value="Fatec Pindamonhangaba - R-12"/>
            <w:listItem w:displayText="Fatec Piracicaba - R-03" w:value="Fatec Piracicaba - R-03"/>
            <w:listItem w:displayText="Fatec Pompeia - R-08" w:value="Fatec Pompeia - R-08"/>
            <w:listItem w:displayText="Fatec Praia Grande - R-06" w:value="Fatec Praia Grande - R-06"/>
            <w:listItem w:displayText="Fatec Presidente Prudente - R-08" w:value="Fatec Presidente Prudente - R-08"/>
            <w:listItem w:displayText="Fatec Ribeirão Preto - R-09" w:value="Fatec Ribeirão Preto - R-09"/>
            <w:listItem w:displayText="Fatec Santana de Parnaíba - R-05" w:value="Fatec Santana de Parnaíba - R-05"/>
            <w:listItem w:displayText="Fatec Santo André - R-06" w:value="Fatec Santo André - R-06"/>
            <w:listItem w:displayText="Fatec São Bernardo do Campo - R-06" w:value="Fatec São Bernardo do Campo - R-06"/>
            <w:listItem w:displayText="Fatec São Caetano do Sul - R-06" w:value="Fatec São Caetano do Sul - R-06"/>
            <w:listItem w:displayText="Fatec São Carlos - R-10" w:value="Fatec São Carlos - R-10"/>
            <w:listItem w:displayText="Fatec São José do Rio Preto - R-10" w:value="Fatec São José do Rio Preto - R-10"/>
            <w:listItem w:displayText="Fatec São José dos Campos - R-12" w:value="Fatec São José dos Campos - R-12"/>
            <w:listItem w:displayText="Fatec São Paulo - R-05" w:value="Fatec São Paulo - R-05"/>
            <w:listItem w:displayText="Fatec São Roque - R-11" w:value="Fatec São Roque - R-11"/>
            <w:listItem w:displayText="Fatec São Sebastião - R-12" w:value="Fatec São Sebastião - R-12"/>
            <w:listItem w:displayText="Fatec Sebrae - R-05" w:value="Fatec Sebrae - R-05"/>
            <w:listItem w:displayText="Fatec Sertãozinho - R-09" w:value="Fatec Sertãozinho - R-09"/>
            <w:listItem w:displayText="Fatec Sorocaba - R-11" w:value="Fatec Sorocaba - R-11"/>
            <w:listItem w:displayText="Fatec Sumaré - R-03" w:value="Fatec Sumaré - R-03"/>
            <w:listItem w:displayText="Fatec Taquaritinga - R-10" w:value="Fatec Taquaritinga - R-10"/>
            <w:listItem w:displayText="Fatec Tatuapé - R-04" w:value="Fatec Tatuapé - R-04"/>
            <w:listItem w:displayText="Fatec Tatuí - R-11" w:value="Fatec Tatuí - R-11"/>
            <w:listItem w:displayText="Fatec Taubaté - R-12" w:value="Fatec Taubaté - R-12"/>
            <w:listItem w:displayText="Fatec Votorantim - R11" w:value="Fatec Votorantim - R11"/>
            <w:listItem w:displayText="Fatec Zona Leste - R-04" w:value="Fatec Zona Leste - R-04"/>
            <w:listItem w:displayText="Fatec Zona Sul - R-06" w:value="Fatec Zona Sul - R-06"/>
          </w:comboBox>
        </w:sdtPr>
        <w:sdtEndPr/>
        <w:sdtContent>
          <w:r w:rsidR="006B6D4B">
            <w:t>Fatec Presidente Prudente - R-08</w:t>
          </w:r>
        </w:sdtContent>
      </w:sdt>
    </w:p>
    <w:p w14:paraId="551BF5F8" w14:textId="77777777" w:rsidR="00DE6F59" w:rsidRPr="000A3C66" w:rsidRDefault="00DE6F59" w:rsidP="000A3C66">
      <w:pPr>
        <w:ind w:left="-284" w:right="4393" w:firstLine="0"/>
        <w:jc w:val="center"/>
      </w:pPr>
    </w:p>
    <w:p w14:paraId="2CB81053" w14:textId="77777777" w:rsidR="009832E5" w:rsidRPr="000A3C66" w:rsidRDefault="009832E5" w:rsidP="000A3C66">
      <w:pPr>
        <w:ind w:left="-284" w:right="4393" w:firstLine="0"/>
        <w:jc w:val="center"/>
      </w:pPr>
    </w:p>
    <w:p w14:paraId="2C5702D7" w14:textId="77777777" w:rsidR="009832E5" w:rsidRPr="000A3C66" w:rsidRDefault="009832E5" w:rsidP="000A3C66">
      <w:pPr>
        <w:ind w:left="-284" w:right="4393" w:firstLine="0"/>
        <w:jc w:val="center"/>
      </w:pPr>
    </w:p>
    <w:p w14:paraId="2114BEE9" w14:textId="73E9F174" w:rsidR="00656550" w:rsidRPr="00B22BF4" w:rsidRDefault="00DD1346" w:rsidP="00B22BF4">
      <w:pPr>
        <w:pStyle w:val="Capa-subttulo"/>
      </w:pPr>
      <w:sdt>
        <w:sdtPr>
          <w:id w:val="68320255"/>
          <w:placeholder>
            <w:docPart w:val="D919C9B411F54ABB88124C035AB2DE2C"/>
          </w:placeholder>
          <w:comboBox>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comboBox>
        </w:sdtPr>
        <w:sdtEndPr/>
        <w:sdtContent>
          <w:r w:rsidR="00F13852" w:rsidRPr="00B22BF4">
            <w:t>202</w:t>
          </w:r>
          <w:r w:rsidR="004B49A5">
            <w:t>4</w:t>
          </w:r>
        </w:sdtContent>
      </w:sdt>
      <w:r w:rsidR="00AF77E9" w:rsidRPr="00B22BF4">
        <w:t xml:space="preserve"> </w:t>
      </w:r>
      <w:r w:rsidR="003D3381" w:rsidRPr="00B22BF4">
        <w:t>/</w:t>
      </w:r>
      <w:r w:rsidR="00AF77E9" w:rsidRPr="00B22BF4">
        <w:t xml:space="preserve"> </w:t>
      </w:r>
      <w:sdt>
        <w:sdtPr>
          <w:id w:val="-978761797"/>
          <w:placeholder>
            <w:docPart w:val="D919C9B411F54ABB88124C035AB2DE2C"/>
          </w:placeholder>
          <w:comboBox>
            <w:listItem w:value="Escolher um item."/>
            <w:listItem w:displayText="1º Semestre" w:value="1º Semestre"/>
            <w:listItem w:displayText="2º Semestre" w:value="2º Semestre"/>
          </w:comboBox>
        </w:sdtPr>
        <w:sdtEndPr/>
        <w:sdtContent>
          <w:r w:rsidR="006B6D4B">
            <w:t>2º Semestre</w:t>
          </w:r>
        </w:sdtContent>
      </w:sdt>
    </w:p>
    <w:p w14:paraId="33ECAB17" w14:textId="77777777" w:rsidR="00DF1D04" w:rsidRPr="00770F8F" w:rsidRDefault="00DF1D04" w:rsidP="002D6FAF">
      <w:pPr>
        <w:pStyle w:val="expediente-logo"/>
      </w:pPr>
      <w:r w:rsidRPr="002D6FAF">
        <w:lastRenderedPageBreak/>
        <w:drawing>
          <wp:inline distT="0" distB="0" distL="0" distR="0" wp14:anchorId="10679C08" wp14:editId="71D9A244">
            <wp:extent cx="1233376" cy="633705"/>
            <wp:effectExtent l="0" t="0" r="0" b="1905"/>
            <wp:docPr id="86" name="Imagem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3686" cy="644140"/>
                    </a:xfrm>
                    <a:prstGeom prst="rect">
                      <a:avLst/>
                    </a:prstGeom>
                  </pic:spPr>
                </pic:pic>
              </a:graphicData>
            </a:graphic>
          </wp:inline>
        </w:drawing>
      </w:r>
    </w:p>
    <w:p w14:paraId="196C5EE9" w14:textId="77C86FBE" w:rsidR="00DF1D04" w:rsidRDefault="00DF1D04" w:rsidP="00F90284">
      <w:pPr>
        <w:pStyle w:val="Expediente-titulos"/>
      </w:pPr>
      <w:r w:rsidRPr="00F90284">
        <w:t>202</w:t>
      </w:r>
      <w:r w:rsidR="004B49A5">
        <w:t>4</w:t>
      </w:r>
    </w:p>
    <w:p w14:paraId="6D81C40B" w14:textId="6CF639D9" w:rsidR="001C42BE" w:rsidRPr="00F90284" w:rsidRDefault="000A3C66" w:rsidP="001C42BE">
      <w:pPr>
        <w:pStyle w:val="Expediente-subttulos"/>
      </w:pPr>
      <w:r>
        <w:t>Versão sem automação</w:t>
      </w:r>
    </w:p>
    <w:p w14:paraId="264ACB11" w14:textId="77777777" w:rsidR="0068169F" w:rsidRDefault="0068169F" w:rsidP="009832E5">
      <w:pPr>
        <w:pStyle w:val="Expediente-semimpresso"/>
      </w:pPr>
      <w:r w:rsidRPr="00F90284">
        <w:t>Recomendamos que este material seja utilizado em seu formato digital,</w:t>
      </w:r>
      <w:r w:rsidR="00F90284">
        <w:t xml:space="preserve"> </w:t>
      </w:r>
      <w:r w:rsidRPr="00F90284">
        <w:t>sem a necessidade de impressão</w:t>
      </w:r>
      <w:r w:rsidR="002440B0">
        <w:t>.</w:t>
      </w:r>
    </w:p>
    <w:p w14:paraId="1E5D0266" w14:textId="77777777" w:rsidR="00927BF6" w:rsidRDefault="00927BF6" w:rsidP="00F90284">
      <w:pPr>
        <w:pStyle w:val="Expediente-semimpresso"/>
      </w:pPr>
    </w:p>
    <w:p w14:paraId="7131D7DF" w14:textId="77777777" w:rsidR="00467ED5" w:rsidRDefault="00467ED5" w:rsidP="00467ED5">
      <w:pPr>
        <w:pStyle w:val="Expediente-subttulos"/>
      </w:pPr>
      <w:bookmarkStart w:id="0" w:name="_Toc53581543"/>
      <w:bookmarkStart w:id="1" w:name="_Toc74735635"/>
      <w:bookmarkStart w:id="2" w:name="_Toc90987768"/>
      <w:r w:rsidRPr="00A525D6">
        <w:t>QUADRO DE ATUALIZAÇÕES</w:t>
      </w:r>
      <w:bookmarkEnd w:id="0"/>
      <w:bookmarkEnd w:id="1"/>
      <w:bookmarkEnd w:id="2"/>
    </w:p>
    <w:p w14:paraId="20337788" w14:textId="3769CA3B" w:rsidR="00316FAA" w:rsidRPr="00A525D6" w:rsidRDefault="00FF7418" w:rsidP="00316FAA">
      <w:pPr>
        <w:pStyle w:val="Expediente-subttulos"/>
        <w:spacing w:after="120"/>
      </w:pPr>
      <w:r>
        <w:t>Data de implantação:</w:t>
      </w:r>
      <w:r w:rsidR="00E10357">
        <w:t xml:space="preserve"> </w:t>
      </w:r>
      <w:r w:rsidR="006B6D4B">
        <w:t>2019</w:t>
      </w:r>
      <w:r w:rsidR="00891B9F">
        <w:t xml:space="preserve"> </w:t>
      </w:r>
      <w:r w:rsidR="00E10357" w:rsidRPr="00316FAA">
        <w:rPr>
          <w:sz w:val="20"/>
          <w:szCs w:val="20"/>
        </w:rPr>
        <w:t xml:space="preserve">/ </w:t>
      </w:r>
      <w:sdt>
        <w:sdtPr>
          <w:rPr>
            <w:sz w:val="20"/>
            <w:szCs w:val="20"/>
          </w:rPr>
          <w:alias w:val="Semestre"/>
          <w:tag w:val="Semestre"/>
          <w:id w:val="728580109"/>
          <w:placeholder>
            <w:docPart w:val="1B13DB13800A42A0B81D08C3DCB789A7"/>
          </w:placeholder>
          <w:comboBox>
            <w:listItem w:value="Escolher um item."/>
            <w:listItem w:displayText="1º Sem." w:value="1º Sem."/>
            <w:listItem w:displayText="2º Sem." w:value="2º Sem."/>
          </w:comboBox>
        </w:sdtPr>
        <w:sdtEndPr/>
        <w:sdtContent>
          <w:r w:rsidR="00F13852">
            <w:rPr>
              <w:sz w:val="20"/>
              <w:szCs w:val="20"/>
            </w:rPr>
            <w:t>1º Sem.</w:t>
          </w:r>
        </w:sdtContent>
      </w:sdt>
    </w:p>
    <w:p w14:paraId="7B6A98AD" w14:textId="77777777" w:rsidR="00467ED5" w:rsidRPr="00F90284" w:rsidRDefault="00467ED5" w:rsidP="00F90284">
      <w:pPr>
        <w:pStyle w:val="Expediente-semimpresso"/>
      </w:pPr>
    </w:p>
    <w:tbl>
      <w:tblPr>
        <w:tblStyle w:val="TabeladeGrade4-nfase2"/>
        <w:tblW w:w="5224" w:type="pct"/>
        <w:tblLook w:val="04A0" w:firstRow="1" w:lastRow="0" w:firstColumn="1" w:lastColumn="0" w:noHBand="0" w:noVBand="1"/>
      </w:tblPr>
      <w:tblGrid>
        <w:gridCol w:w="1558"/>
        <w:gridCol w:w="1416"/>
        <w:gridCol w:w="2981"/>
        <w:gridCol w:w="4115"/>
      </w:tblGrid>
      <w:tr w:rsidR="009226C2" w:rsidRPr="00C06FE0" w14:paraId="6B52CB65" w14:textId="77777777" w:rsidTr="00823AAC">
        <w:trPr>
          <w:cnfStyle w:val="100000000000" w:firstRow="1" w:lastRow="0" w:firstColumn="0" w:lastColumn="0" w:oddVBand="0" w:evenVBand="0" w:oddHBand="0" w:evenHBand="0" w:firstRowFirstColumn="0" w:firstRowLastColumn="0" w:lastRowFirstColumn="0" w:lastRowLastColumn="0"/>
          <w:trHeight w:val="299"/>
        </w:trPr>
        <w:tc>
          <w:tcPr>
            <w:cnfStyle w:val="001000000100" w:firstRow="0" w:lastRow="0" w:firstColumn="1" w:lastColumn="0" w:oddVBand="0" w:evenVBand="0" w:oddHBand="0" w:evenHBand="0" w:firstRowFirstColumn="1" w:firstRowLastColumn="0" w:lastRowFirstColumn="0" w:lastRowLastColumn="0"/>
            <w:tcW w:w="774" w:type="pct"/>
            <w:hideMark/>
          </w:tcPr>
          <w:p w14:paraId="0A81C471" w14:textId="77777777" w:rsidR="009226C2" w:rsidRPr="0022423D" w:rsidRDefault="009226C2" w:rsidP="00823AAC">
            <w:pPr>
              <w:pStyle w:val="drop-negrito"/>
              <w:rPr>
                <w:b/>
                <w:bCs w:val="0"/>
              </w:rPr>
            </w:pPr>
            <w:r w:rsidRPr="0022423D">
              <w:rPr>
                <w:b/>
                <w:bCs w:val="0"/>
              </w:rPr>
              <w:t>Data</w:t>
            </w:r>
          </w:p>
        </w:tc>
        <w:tc>
          <w:tcPr>
            <w:tcW w:w="703" w:type="pct"/>
          </w:tcPr>
          <w:p w14:paraId="2F59CA3D" w14:textId="77777777" w:rsidR="009226C2" w:rsidRPr="0022423D" w:rsidRDefault="009226C2" w:rsidP="00823AAC">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Tipo</w:t>
            </w:r>
          </w:p>
        </w:tc>
        <w:tc>
          <w:tcPr>
            <w:tcW w:w="1480" w:type="pct"/>
            <w:hideMark/>
          </w:tcPr>
          <w:p w14:paraId="22B05FED" w14:textId="77777777" w:rsidR="009226C2" w:rsidRPr="0022423D" w:rsidRDefault="009226C2" w:rsidP="00823AAC">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Documento de validação</w:t>
            </w:r>
          </w:p>
          <w:p w14:paraId="635CD1CD" w14:textId="77777777" w:rsidR="009226C2" w:rsidRPr="0022423D" w:rsidRDefault="009226C2" w:rsidP="00823AAC">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sz w:val="14"/>
                <w:szCs w:val="14"/>
              </w:rPr>
              <w:t>Instrução, memorando etc.</w:t>
            </w:r>
          </w:p>
        </w:tc>
        <w:tc>
          <w:tcPr>
            <w:tcW w:w="2043" w:type="pct"/>
          </w:tcPr>
          <w:p w14:paraId="7AE982FB" w14:textId="77777777" w:rsidR="009226C2" w:rsidRPr="0022423D" w:rsidRDefault="009226C2" w:rsidP="00823AAC">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Detalhamento</w:t>
            </w:r>
          </w:p>
        </w:tc>
      </w:tr>
      <w:tr w:rsidR="009226C2" w:rsidRPr="00316FAA" w14:paraId="618D25F0" w14:textId="77777777" w:rsidTr="00823AAC">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774" w:type="pct"/>
          </w:tcPr>
          <w:p w14:paraId="6251D767" w14:textId="77777777" w:rsidR="009226C2" w:rsidRPr="006A013D" w:rsidRDefault="009226C2" w:rsidP="00823AAC">
            <w:pPr>
              <w:pStyle w:val="Tabela"/>
              <w:rPr>
                <w:szCs w:val="20"/>
              </w:rPr>
            </w:pPr>
            <w:r>
              <w:rPr>
                <w:szCs w:val="20"/>
              </w:rPr>
              <w:t>2018</w:t>
            </w:r>
            <w:r w:rsidRPr="006A013D">
              <w:rPr>
                <w:szCs w:val="20"/>
              </w:rPr>
              <w:t xml:space="preserve"> /</w:t>
            </w:r>
            <w:sdt>
              <w:sdtPr>
                <w:rPr>
                  <w:szCs w:val="20"/>
                </w:rPr>
                <w:alias w:val="Semestre"/>
                <w:tag w:val="Semestre"/>
                <w:id w:val="-34968923"/>
                <w:placeholder>
                  <w:docPart w:val="DEFF693DB9F9468CA5C82C2B9CE95CF4"/>
                </w:placeholder>
                <w:comboBox>
                  <w:listItem w:value="Escolher um item."/>
                  <w:listItem w:displayText="1º Sem." w:value="1º Sem."/>
                  <w:listItem w:displayText="2º Sem." w:value="2º Sem."/>
                  <w:listItem w:displayText="Sem." w:value="Sem."/>
                </w:comboBox>
              </w:sdtPr>
              <w:sdtEndPr/>
              <w:sdtContent>
                <w:r>
                  <w:rPr>
                    <w:szCs w:val="20"/>
                  </w:rPr>
                  <w:t>2º Sem.</w:t>
                </w:r>
              </w:sdtContent>
            </w:sdt>
          </w:p>
        </w:tc>
        <w:sdt>
          <w:sdtPr>
            <w:rPr>
              <w:szCs w:val="20"/>
            </w:rPr>
            <w:id w:val="-1901121093"/>
            <w:placeholder>
              <w:docPart w:val="7CE55DDA102B4E07B6698E58D47446E2"/>
            </w:placeholder>
            <w:comboBox>
              <w:listItem w:value="Escolher um item."/>
              <w:listItem w:displayText="Reestruturação" w:value="Reestruturação"/>
              <w:listItem w:displayText="Adequação" w:value="Adequação"/>
              <w:listItem w:displayText="Estruturação" w:value="Estruturação"/>
              <w:listItem w:displayText="Atualização" w:value="Atualização"/>
              <w:listItem w:displayText=" - " w:value=" - "/>
            </w:comboBox>
          </w:sdtPr>
          <w:sdtEndPr/>
          <w:sdtContent>
            <w:tc>
              <w:tcPr>
                <w:tcW w:w="703" w:type="pct"/>
              </w:tcPr>
              <w:p w14:paraId="78C1720A" w14:textId="77777777" w:rsidR="009226C2" w:rsidRPr="006A013D" w:rsidRDefault="009226C2" w:rsidP="00823AAC">
                <w:pPr>
                  <w:pStyle w:val="Tabela"/>
                  <w:cnfStyle w:val="000000100000" w:firstRow="0" w:lastRow="0" w:firstColumn="0" w:lastColumn="0" w:oddVBand="0" w:evenVBand="0" w:oddHBand="1" w:evenHBand="0" w:firstRowFirstColumn="0" w:firstRowLastColumn="0" w:lastRowFirstColumn="0" w:lastRowLastColumn="0"/>
                  <w:rPr>
                    <w:szCs w:val="20"/>
                  </w:rPr>
                </w:pPr>
                <w:r>
                  <w:rPr>
                    <w:szCs w:val="20"/>
                  </w:rPr>
                  <w:t>Estruturação</w:t>
                </w:r>
              </w:p>
            </w:tc>
          </w:sdtContent>
        </w:sdt>
        <w:tc>
          <w:tcPr>
            <w:tcW w:w="1480" w:type="pct"/>
          </w:tcPr>
          <w:p w14:paraId="3040F1DB" w14:textId="77777777" w:rsidR="009226C2" w:rsidRPr="006A013D" w:rsidRDefault="009226C2" w:rsidP="00823AAC">
            <w:pPr>
              <w:pStyle w:val="Tabela"/>
              <w:cnfStyle w:val="000000100000" w:firstRow="0" w:lastRow="0" w:firstColumn="0" w:lastColumn="0" w:oddVBand="0" w:evenVBand="0" w:oddHBand="1" w:evenHBand="0" w:firstRowFirstColumn="0" w:firstRowLastColumn="0" w:lastRowFirstColumn="0" w:lastRowLastColumn="0"/>
              <w:rPr>
                <w:szCs w:val="20"/>
              </w:rPr>
            </w:pPr>
          </w:p>
        </w:tc>
        <w:tc>
          <w:tcPr>
            <w:tcW w:w="2043" w:type="pct"/>
          </w:tcPr>
          <w:p w14:paraId="468B1ABA" w14:textId="77777777" w:rsidR="009226C2" w:rsidRPr="006A013D" w:rsidRDefault="009226C2" w:rsidP="00823AAC">
            <w:pPr>
              <w:pStyle w:val="Tabela"/>
              <w:cnfStyle w:val="000000100000" w:firstRow="0" w:lastRow="0" w:firstColumn="0" w:lastColumn="0" w:oddVBand="0" w:evenVBand="0" w:oddHBand="1" w:evenHBand="0" w:firstRowFirstColumn="0" w:firstRowLastColumn="0" w:lastRowFirstColumn="0" w:lastRowLastColumn="0"/>
              <w:rPr>
                <w:szCs w:val="20"/>
              </w:rPr>
            </w:pPr>
          </w:p>
        </w:tc>
      </w:tr>
      <w:tr w:rsidR="009226C2" w:rsidRPr="00C06FE0" w14:paraId="5E232D0A" w14:textId="77777777" w:rsidTr="00823AAC">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774" w:type="pct"/>
          </w:tcPr>
          <w:p w14:paraId="7EF55641" w14:textId="77777777" w:rsidR="009226C2" w:rsidRPr="006A013D" w:rsidRDefault="009226C2" w:rsidP="00823AAC">
            <w:pPr>
              <w:pStyle w:val="Tabela"/>
              <w:rPr>
                <w:szCs w:val="20"/>
              </w:rPr>
            </w:pPr>
            <w:r>
              <w:rPr>
                <w:szCs w:val="20"/>
              </w:rPr>
              <w:t>2020</w:t>
            </w:r>
            <w:r w:rsidRPr="006A013D">
              <w:rPr>
                <w:szCs w:val="20"/>
              </w:rPr>
              <w:t xml:space="preserve"> / </w:t>
            </w:r>
            <w:sdt>
              <w:sdtPr>
                <w:rPr>
                  <w:szCs w:val="20"/>
                </w:rPr>
                <w:alias w:val="Semestre"/>
                <w:tag w:val="Semestre"/>
                <w:id w:val="309980324"/>
                <w:placeholder>
                  <w:docPart w:val="05A684FB39294B86A762E3387855DA44"/>
                </w:placeholder>
                <w:comboBox>
                  <w:listItem w:value="Escolher um item."/>
                  <w:listItem w:displayText="1º Sem." w:value="1º Sem."/>
                  <w:listItem w:displayText="2º Sem." w:value="2º Sem."/>
                  <w:listItem w:displayText="Sem." w:value="Sem."/>
                </w:comboBox>
              </w:sdtPr>
              <w:sdtEndPr/>
              <w:sdtContent>
                <w:r>
                  <w:rPr>
                    <w:szCs w:val="20"/>
                  </w:rPr>
                  <w:t>2º Sem.</w:t>
                </w:r>
              </w:sdtContent>
            </w:sdt>
          </w:p>
        </w:tc>
        <w:sdt>
          <w:sdtPr>
            <w:rPr>
              <w:szCs w:val="20"/>
            </w:rPr>
            <w:id w:val="-1251041923"/>
            <w:placeholder>
              <w:docPart w:val="83C89C231377466588D3623A40E266CB"/>
            </w:placeholder>
            <w:comboBox>
              <w:listItem w:value="Escolher um item."/>
              <w:listItem w:displayText="Reestruturação" w:value="Reestruturação"/>
              <w:listItem w:displayText="Adequação" w:value="Adequação"/>
              <w:listItem w:displayText="Estruturação" w:value="Estruturação"/>
              <w:listItem w:displayText="Atualização" w:value="Atualização"/>
              <w:listItem w:displayText=" - " w:value=" - "/>
            </w:comboBox>
          </w:sdtPr>
          <w:sdtEndPr/>
          <w:sdtContent>
            <w:tc>
              <w:tcPr>
                <w:tcW w:w="703" w:type="pct"/>
              </w:tcPr>
              <w:p w14:paraId="24FAF54C" w14:textId="77777777" w:rsidR="009226C2" w:rsidRPr="006A013D" w:rsidRDefault="009226C2" w:rsidP="00823AAC">
                <w:pPr>
                  <w:pStyle w:val="Tabela"/>
                  <w:cnfStyle w:val="000000010000" w:firstRow="0" w:lastRow="0" w:firstColumn="0" w:lastColumn="0" w:oddVBand="0" w:evenVBand="0" w:oddHBand="0" w:evenHBand="1" w:firstRowFirstColumn="0" w:firstRowLastColumn="0" w:lastRowFirstColumn="0" w:lastRowLastColumn="0"/>
                  <w:rPr>
                    <w:szCs w:val="20"/>
                  </w:rPr>
                </w:pPr>
                <w:r>
                  <w:rPr>
                    <w:szCs w:val="20"/>
                  </w:rPr>
                  <w:t>Adequação</w:t>
                </w:r>
              </w:p>
            </w:tc>
          </w:sdtContent>
        </w:sdt>
        <w:tc>
          <w:tcPr>
            <w:tcW w:w="1480" w:type="pct"/>
          </w:tcPr>
          <w:p w14:paraId="4AA13DD9" w14:textId="77777777" w:rsidR="009226C2" w:rsidRPr="006A013D" w:rsidRDefault="009226C2" w:rsidP="00823AAC">
            <w:pPr>
              <w:pStyle w:val="Tabela"/>
              <w:cnfStyle w:val="000000010000" w:firstRow="0" w:lastRow="0" w:firstColumn="0" w:lastColumn="0" w:oddVBand="0" w:evenVBand="0" w:oddHBand="0" w:evenHBand="1" w:firstRowFirstColumn="0" w:firstRowLastColumn="0" w:lastRowFirstColumn="0" w:lastRowLastColumn="0"/>
              <w:rPr>
                <w:szCs w:val="20"/>
              </w:rPr>
            </w:pPr>
            <w:r w:rsidRPr="00BB163E">
              <w:rPr>
                <w:szCs w:val="20"/>
              </w:rPr>
              <w:t>Memorando C</w:t>
            </w:r>
            <w:r>
              <w:rPr>
                <w:szCs w:val="20"/>
              </w:rPr>
              <w:t>ircular</w:t>
            </w:r>
            <w:r w:rsidRPr="00BB163E">
              <w:rPr>
                <w:szCs w:val="20"/>
              </w:rPr>
              <w:t xml:space="preserve"> 18/2020 </w:t>
            </w:r>
            <w:r>
              <w:rPr>
                <w:szCs w:val="20"/>
              </w:rPr>
              <w:t>–</w:t>
            </w:r>
            <w:r w:rsidRPr="00BB163E">
              <w:rPr>
                <w:szCs w:val="20"/>
              </w:rPr>
              <w:t xml:space="preserve"> CESU</w:t>
            </w:r>
          </w:p>
        </w:tc>
        <w:tc>
          <w:tcPr>
            <w:tcW w:w="2043" w:type="pct"/>
          </w:tcPr>
          <w:p w14:paraId="26CE947C" w14:textId="77777777" w:rsidR="009226C2" w:rsidRPr="006A013D" w:rsidRDefault="009226C2" w:rsidP="00823AAC">
            <w:pPr>
              <w:pStyle w:val="Tabela"/>
              <w:cnfStyle w:val="000000010000" w:firstRow="0" w:lastRow="0" w:firstColumn="0" w:lastColumn="0" w:oddVBand="0" w:evenVBand="0" w:oddHBand="0" w:evenHBand="1" w:firstRowFirstColumn="0" w:firstRowLastColumn="0" w:lastRowFirstColumn="0" w:lastRowLastColumn="0"/>
              <w:rPr>
                <w:szCs w:val="20"/>
              </w:rPr>
            </w:pPr>
            <w:r w:rsidRPr="00BB163E">
              <w:rPr>
                <w:szCs w:val="20"/>
              </w:rPr>
              <w:t>Ementa do Estágio Curricular Supervisionad</w:t>
            </w:r>
            <w:r>
              <w:rPr>
                <w:szCs w:val="20"/>
              </w:rPr>
              <w:t>o</w:t>
            </w:r>
          </w:p>
        </w:tc>
      </w:tr>
      <w:tr w:rsidR="009226C2" w:rsidRPr="00C06FE0" w14:paraId="07726275" w14:textId="77777777" w:rsidTr="00823AAC">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774" w:type="pct"/>
          </w:tcPr>
          <w:p w14:paraId="0683CA3A" w14:textId="77777777" w:rsidR="009226C2" w:rsidRPr="006A013D" w:rsidRDefault="009226C2" w:rsidP="00823AAC">
            <w:pPr>
              <w:pStyle w:val="Tabela"/>
              <w:rPr>
                <w:szCs w:val="20"/>
              </w:rPr>
            </w:pPr>
            <w:r>
              <w:rPr>
                <w:szCs w:val="20"/>
              </w:rPr>
              <w:t>2022</w:t>
            </w:r>
            <w:r w:rsidRPr="006A013D">
              <w:rPr>
                <w:szCs w:val="20"/>
              </w:rPr>
              <w:t xml:space="preserve"> / </w:t>
            </w:r>
            <w:sdt>
              <w:sdtPr>
                <w:rPr>
                  <w:szCs w:val="20"/>
                </w:rPr>
                <w:alias w:val="Semestre"/>
                <w:tag w:val="Semestre"/>
                <w:id w:val="391088673"/>
                <w:placeholder>
                  <w:docPart w:val="93DB840D95F94643A977A2E64CC9BF5D"/>
                </w:placeholder>
                <w:comboBox>
                  <w:listItem w:value="Escolher um item."/>
                  <w:listItem w:displayText="1º Sem." w:value="1º Sem."/>
                  <w:listItem w:displayText="2º Sem." w:value="2º Sem."/>
                  <w:listItem w:displayText="Sem." w:value="Sem."/>
                </w:comboBox>
              </w:sdtPr>
              <w:sdtEndPr/>
              <w:sdtContent>
                <w:r>
                  <w:rPr>
                    <w:szCs w:val="20"/>
                  </w:rPr>
                  <w:t>1º Sem.</w:t>
                </w:r>
              </w:sdtContent>
            </w:sdt>
          </w:p>
        </w:tc>
        <w:sdt>
          <w:sdtPr>
            <w:rPr>
              <w:szCs w:val="20"/>
            </w:rPr>
            <w:id w:val="1818221108"/>
            <w:placeholder>
              <w:docPart w:val="8F463CA8B6D04A63BCA4A71D7C94A354"/>
            </w:placeholder>
            <w:comboBox>
              <w:listItem w:value="Escolher um item."/>
              <w:listItem w:displayText="Reestruturação" w:value="Reestruturação"/>
              <w:listItem w:displayText="Adequação" w:value="Adequação"/>
              <w:listItem w:displayText="Estruturação" w:value="Estruturação"/>
              <w:listItem w:displayText="Atualização" w:value="Atualização"/>
              <w:listItem w:displayText=" - " w:value=" - "/>
            </w:comboBox>
          </w:sdtPr>
          <w:sdtEndPr/>
          <w:sdtContent>
            <w:tc>
              <w:tcPr>
                <w:tcW w:w="703" w:type="pct"/>
              </w:tcPr>
              <w:p w14:paraId="08F1D4A3" w14:textId="77777777" w:rsidR="009226C2" w:rsidRPr="006A013D" w:rsidRDefault="009226C2" w:rsidP="00823AAC">
                <w:pPr>
                  <w:pStyle w:val="Tabela"/>
                  <w:cnfStyle w:val="000000100000" w:firstRow="0" w:lastRow="0" w:firstColumn="0" w:lastColumn="0" w:oddVBand="0" w:evenVBand="0" w:oddHBand="1" w:evenHBand="0" w:firstRowFirstColumn="0" w:firstRowLastColumn="0" w:lastRowFirstColumn="0" w:lastRowLastColumn="0"/>
                  <w:rPr>
                    <w:szCs w:val="20"/>
                  </w:rPr>
                </w:pPr>
                <w:r>
                  <w:rPr>
                    <w:szCs w:val="20"/>
                  </w:rPr>
                  <w:t>Adequação</w:t>
                </w:r>
              </w:p>
            </w:tc>
          </w:sdtContent>
        </w:sdt>
        <w:tc>
          <w:tcPr>
            <w:tcW w:w="1480" w:type="pct"/>
          </w:tcPr>
          <w:p w14:paraId="40772238" w14:textId="77777777" w:rsidR="009226C2" w:rsidRPr="006A013D" w:rsidRDefault="009226C2" w:rsidP="00823AAC">
            <w:pPr>
              <w:pStyle w:val="Tabela"/>
              <w:cnfStyle w:val="000000100000" w:firstRow="0" w:lastRow="0" w:firstColumn="0" w:lastColumn="0" w:oddVBand="0" w:evenVBand="0" w:oddHBand="1" w:evenHBand="0" w:firstRowFirstColumn="0" w:firstRowLastColumn="0" w:lastRowFirstColumn="0" w:lastRowLastColumn="0"/>
              <w:rPr>
                <w:szCs w:val="20"/>
              </w:rPr>
            </w:pPr>
            <w:r w:rsidRPr="00BB163E">
              <w:rPr>
                <w:szCs w:val="20"/>
              </w:rPr>
              <w:t>Ofício AT nº 12/2022 do Conselho Estadual de Educação.</w:t>
            </w:r>
          </w:p>
        </w:tc>
        <w:tc>
          <w:tcPr>
            <w:tcW w:w="2043" w:type="pct"/>
          </w:tcPr>
          <w:p w14:paraId="3568903E" w14:textId="77777777" w:rsidR="009226C2" w:rsidRPr="006A013D" w:rsidRDefault="009226C2" w:rsidP="00823AAC">
            <w:pPr>
              <w:pStyle w:val="Tabela"/>
              <w:cnfStyle w:val="000000100000" w:firstRow="0" w:lastRow="0" w:firstColumn="0" w:lastColumn="0" w:oddVBand="0" w:evenVBand="0" w:oddHBand="1" w:evenHBand="0" w:firstRowFirstColumn="0" w:firstRowLastColumn="0" w:lastRowFirstColumn="0" w:lastRowLastColumn="0"/>
              <w:rPr>
                <w:szCs w:val="20"/>
              </w:rPr>
            </w:pPr>
            <w:r w:rsidRPr="00BB163E">
              <w:rPr>
                <w:szCs w:val="20"/>
              </w:rPr>
              <w:t>Dados gerais do Curso, Matriz Curricular e Distribuição da Carga Didática Semestral</w:t>
            </w:r>
          </w:p>
        </w:tc>
      </w:tr>
      <w:tr w:rsidR="009226C2" w:rsidRPr="00C06FE0" w14:paraId="6C838476" w14:textId="77777777" w:rsidTr="00823AAC">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774" w:type="pct"/>
          </w:tcPr>
          <w:p w14:paraId="4A37E45E" w14:textId="77777777" w:rsidR="009226C2" w:rsidRPr="006A013D" w:rsidRDefault="009226C2" w:rsidP="00823AAC">
            <w:pPr>
              <w:pStyle w:val="Tabela"/>
              <w:rPr>
                <w:szCs w:val="20"/>
              </w:rPr>
            </w:pPr>
            <w:r>
              <w:rPr>
                <w:szCs w:val="20"/>
              </w:rPr>
              <w:t>2024</w:t>
            </w:r>
            <w:r w:rsidRPr="006A013D">
              <w:rPr>
                <w:szCs w:val="20"/>
              </w:rPr>
              <w:t xml:space="preserve"> / </w:t>
            </w:r>
            <w:sdt>
              <w:sdtPr>
                <w:rPr>
                  <w:szCs w:val="20"/>
                </w:rPr>
                <w:alias w:val="Semestre"/>
                <w:tag w:val="Semestre"/>
                <w:id w:val="1936403004"/>
                <w:placeholder>
                  <w:docPart w:val="8F90DD9CB99840F9BBA7160737104CA9"/>
                </w:placeholder>
                <w:comboBox>
                  <w:listItem w:value="Escolher um item."/>
                  <w:listItem w:displayText="1º Sem." w:value="1º Sem."/>
                  <w:listItem w:displayText="2º Sem." w:value="2º Sem."/>
                  <w:listItem w:displayText="Sem." w:value="Sem."/>
                </w:comboBox>
              </w:sdtPr>
              <w:sdtEndPr/>
              <w:sdtContent>
                <w:r>
                  <w:rPr>
                    <w:szCs w:val="20"/>
                  </w:rPr>
                  <w:t>2º Sem.</w:t>
                </w:r>
              </w:sdtContent>
            </w:sdt>
          </w:p>
        </w:tc>
        <w:sdt>
          <w:sdtPr>
            <w:rPr>
              <w:szCs w:val="20"/>
            </w:rPr>
            <w:id w:val="-1670402624"/>
            <w:placeholder>
              <w:docPart w:val="D863FF6C6A1144DBACA62933CC7D2BF5"/>
            </w:placeholder>
            <w:comboBox>
              <w:listItem w:value="Escolher um item."/>
              <w:listItem w:displayText="Reestruturação" w:value="Reestruturação"/>
              <w:listItem w:displayText="Adequação" w:value="Adequação"/>
              <w:listItem w:displayText="Estruturação" w:value="Estruturação"/>
              <w:listItem w:displayText="Atualização" w:value="Atualização"/>
              <w:listItem w:displayText=" - " w:value=" - "/>
            </w:comboBox>
          </w:sdtPr>
          <w:sdtEndPr/>
          <w:sdtContent>
            <w:tc>
              <w:tcPr>
                <w:tcW w:w="703" w:type="pct"/>
              </w:tcPr>
              <w:p w14:paraId="5D40B706" w14:textId="77777777" w:rsidR="009226C2" w:rsidRPr="006A013D" w:rsidRDefault="009226C2" w:rsidP="00823AAC">
                <w:pPr>
                  <w:pStyle w:val="Tabela"/>
                  <w:cnfStyle w:val="000000010000" w:firstRow="0" w:lastRow="0" w:firstColumn="0" w:lastColumn="0" w:oddVBand="0" w:evenVBand="0" w:oddHBand="0" w:evenHBand="1" w:firstRowFirstColumn="0" w:firstRowLastColumn="0" w:lastRowFirstColumn="0" w:lastRowLastColumn="0"/>
                  <w:rPr>
                    <w:szCs w:val="20"/>
                  </w:rPr>
                </w:pPr>
                <w:r>
                  <w:rPr>
                    <w:szCs w:val="20"/>
                  </w:rPr>
                  <w:t>Atualização</w:t>
                </w:r>
              </w:p>
            </w:tc>
          </w:sdtContent>
        </w:sdt>
        <w:tc>
          <w:tcPr>
            <w:tcW w:w="1480" w:type="pct"/>
          </w:tcPr>
          <w:p w14:paraId="16BA48F5" w14:textId="77777777" w:rsidR="009226C2" w:rsidRPr="006A013D" w:rsidRDefault="009226C2" w:rsidP="00823AAC">
            <w:pPr>
              <w:pStyle w:val="Tabela"/>
              <w:cnfStyle w:val="000000010000" w:firstRow="0" w:lastRow="0" w:firstColumn="0" w:lastColumn="0" w:oddVBand="0" w:evenVBand="0" w:oddHBand="0" w:evenHBand="1" w:firstRowFirstColumn="0" w:firstRowLastColumn="0" w:lastRowFirstColumn="0" w:lastRowLastColumn="0"/>
              <w:rPr>
                <w:szCs w:val="20"/>
              </w:rPr>
            </w:pPr>
            <w:r>
              <w:rPr>
                <w:szCs w:val="20"/>
              </w:rPr>
              <w:t>Memorando Circular 017/2024 -  CESU</w:t>
            </w:r>
          </w:p>
        </w:tc>
        <w:tc>
          <w:tcPr>
            <w:tcW w:w="2043" w:type="pct"/>
          </w:tcPr>
          <w:p w14:paraId="038DA870" w14:textId="77777777" w:rsidR="009226C2" w:rsidRPr="006A013D" w:rsidRDefault="009226C2" w:rsidP="00823AAC">
            <w:pPr>
              <w:pStyle w:val="Tabela"/>
              <w:cnfStyle w:val="000000010000" w:firstRow="0" w:lastRow="0" w:firstColumn="0" w:lastColumn="0" w:oddVBand="0" w:evenVBand="0" w:oddHBand="0" w:evenHBand="1" w:firstRowFirstColumn="0" w:firstRowLastColumn="0" w:lastRowFirstColumn="0" w:lastRowLastColumn="0"/>
              <w:rPr>
                <w:szCs w:val="20"/>
              </w:rPr>
            </w:pPr>
            <w:r>
              <w:rPr>
                <w:szCs w:val="20"/>
              </w:rPr>
              <w:t>Curricularização da Extensão</w:t>
            </w:r>
          </w:p>
        </w:tc>
      </w:tr>
    </w:tbl>
    <w:p w14:paraId="4370250D" w14:textId="72B277C3" w:rsidR="00DF1D04" w:rsidRPr="00F90284" w:rsidRDefault="00DF1D04" w:rsidP="00F90284">
      <w:pPr>
        <w:pStyle w:val="Expediente-titulos"/>
      </w:pPr>
      <w:r w:rsidRPr="00F90284">
        <w:t>Expediente CPS</w:t>
      </w:r>
    </w:p>
    <w:p w14:paraId="404A3578" w14:textId="77777777" w:rsidR="00F90284" w:rsidRDefault="00DF1D04" w:rsidP="00F90284">
      <w:pPr>
        <w:pStyle w:val="Expediente-subttulos"/>
      </w:pPr>
      <w:r w:rsidRPr="00F90284">
        <w:t>Diretora-Superintendente</w:t>
      </w:r>
    </w:p>
    <w:p w14:paraId="79F21CF3" w14:textId="77777777" w:rsidR="00DF1D04" w:rsidRPr="00F90284" w:rsidRDefault="00DF1D04" w:rsidP="00F90284">
      <w:pPr>
        <w:pStyle w:val="Expediente-nomes"/>
      </w:pPr>
      <w:r w:rsidRPr="00F90284">
        <w:t>Laura Laganá</w:t>
      </w:r>
    </w:p>
    <w:p w14:paraId="584D86BE" w14:textId="77777777" w:rsidR="00F90284" w:rsidRDefault="00DF1D04" w:rsidP="00F90284">
      <w:pPr>
        <w:pStyle w:val="Expediente-subttulos"/>
      </w:pPr>
      <w:r w:rsidRPr="00F90284">
        <w:t>Vice-Diretora-Superintendente</w:t>
      </w:r>
    </w:p>
    <w:p w14:paraId="31371997" w14:textId="77777777" w:rsidR="00DF1D04" w:rsidRPr="00F90284" w:rsidRDefault="00DF1D04" w:rsidP="00F90284">
      <w:pPr>
        <w:pStyle w:val="Expediente-nomes"/>
      </w:pPr>
      <w:r w:rsidRPr="00F90284">
        <w:t>Emilena Lorenzon Bianco</w:t>
      </w:r>
    </w:p>
    <w:p w14:paraId="29DD8548" w14:textId="77777777" w:rsidR="00F90284" w:rsidRDefault="00DF1D04" w:rsidP="00F90284">
      <w:pPr>
        <w:pStyle w:val="Expediente-subttulos"/>
      </w:pPr>
      <w:r w:rsidRPr="00F90284">
        <w:t>Chefe de Gabinete</w:t>
      </w:r>
    </w:p>
    <w:p w14:paraId="324EE350" w14:textId="77777777" w:rsidR="00DF1D04" w:rsidRPr="00F90284" w:rsidRDefault="00DF1D04" w:rsidP="00F90284">
      <w:pPr>
        <w:pStyle w:val="Expediente-nomes"/>
      </w:pPr>
      <w:r w:rsidRPr="00F90284">
        <w:t>Armando Natal Maurício</w:t>
      </w:r>
      <w:r w:rsidR="00501482">
        <w:t xml:space="preserve"> </w:t>
      </w:r>
    </w:p>
    <w:p w14:paraId="17734AD5" w14:textId="77777777" w:rsidR="00DF1D04" w:rsidRDefault="00DF1D04" w:rsidP="00F90284">
      <w:pPr>
        <w:pStyle w:val="Expediente-nomes"/>
      </w:pPr>
    </w:p>
    <w:p w14:paraId="3D0A8DE5" w14:textId="77777777" w:rsidR="00DF1D04" w:rsidRPr="00F90284" w:rsidRDefault="00DF1D04" w:rsidP="00F90284">
      <w:pPr>
        <w:pStyle w:val="Expediente-titulos"/>
      </w:pPr>
      <w:r w:rsidRPr="00F90284">
        <w:t>Expediente Cesu</w:t>
      </w:r>
    </w:p>
    <w:p w14:paraId="58F24CBA" w14:textId="77777777" w:rsidR="00E80709" w:rsidRDefault="00E80709" w:rsidP="00F90284">
      <w:pPr>
        <w:pStyle w:val="Expediente-subttulos"/>
        <w:sectPr w:rsidR="00E80709" w:rsidSect="00D5415E">
          <w:headerReference w:type="default" r:id="rId12"/>
          <w:headerReference w:type="first" r:id="rId13"/>
          <w:type w:val="continuous"/>
          <w:pgSz w:w="11906" w:h="16838" w:code="9"/>
          <w:pgMar w:top="1418" w:right="1134" w:bottom="1418" w:left="1134" w:header="266" w:footer="709" w:gutter="0"/>
          <w:cols w:space="708"/>
          <w:titlePg/>
          <w:docGrid w:linePitch="360"/>
        </w:sectPr>
      </w:pPr>
    </w:p>
    <w:p w14:paraId="627660CC" w14:textId="77777777" w:rsidR="00F90284" w:rsidRDefault="00DF1D04" w:rsidP="00F90284">
      <w:pPr>
        <w:pStyle w:val="Expediente-subttulos"/>
      </w:pPr>
      <w:r w:rsidRPr="00F90284">
        <w:t xml:space="preserve">Coordenador </w:t>
      </w:r>
      <w:r w:rsidR="00AF2D51">
        <w:t>Técnico</w:t>
      </w:r>
    </w:p>
    <w:p w14:paraId="726C5B28" w14:textId="77777777" w:rsidR="00DF1D04" w:rsidRPr="00F90284" w:rsidRDefault="00DF1D04" w:rsidP="00F90284">
      <w:pPr>
        <w:pStyle w:val="Expediente-nomes"/>
      </w:pPr>
      <w:r w:rsidRPr="00F90284">
        <w:t>Rafael Ferreira Alves</w:t>
      </w:r>
    </w:p>
    <w:p w14:paraId="41F200B2" w14:textId="77777777" w:rsidR="00F90284" w:rsidRDefault="00DF1D04" w:rsidP="00F90284">
      <w:pPr>
        <w:pStyle w:val="Expediente-subttulos"/>
      </w:pPr>
      <w:r w:rsidRPr="00F90284">
        <w:t>Diretor Acadêmico-Pedagógico</w:t>
      </w:r>
    </w:p>
    <w:p w14:paraId="7C118D8B" w14:textId="77777777" w:rsidR="00DF1D04" w:rsidRPr="00F90284" w:rsidRDefault="00DF1D04" w:rsidP="00F90284">
      <w:pPr>
        <w:pStyle w:val="Expediente-nomes"/>
      </w:pPr>
      <w:r w:rsidRPr="00F90284">
        <w:t>André Luiz Braun Galvão</w:t>
      </w:r>
    </w:p>
    <w:p w14:paraId="48700861" w14:textId="77777777" w:rsidR="00F90284" w:rsidRDefault="00DF1D04" w:rsidP="00F90284">
      <w:pPr>
        <w:pStyle w:val="Expediente-subttulos"/>
      </w:pPr>
      <w:r w:rsidRPr="00F90284">
        <w:t>Departamento Administrativo</w:t>
      </w:r>
    </w:p>
    <w:p w14:paraId="0CFE46E2" w14:textId="082BEF10" w:rsidR="00DF1D04" w:rsidRDefault="00DF1D04" w:rsidP="00F90284">
      <w:pPr>
        <w:pStyle w:val="Expediente-nomes"/>
      </w:pPr>
      <w:r w:rsidRPr="00F90284">
        <w:t xml:space="preserve"> </w:t>
      </w:r>
      <w:r w:rsidR="004B49A5">
        <w:t xml:space="preserve">Silvia Pereira Abranches </w:t>
      </w:r>
    </w:p>
    <w:p w14:paraId="11F2172F" w14:textId="77777777" w:rsidR="00E80709" w:rsidRDefault="00E80709" w:rsidP="00F90284">
      <w:pPr>
        <w:pStyle w:val="Expediente-nomes"/>
        <w:sectPr w:rsidR="00E80709" w:rsidSect="00E80709">
          <w:type w:val="continuous"/>
          <w:pgSz w:w="11906" w:h="16838" w:code="9"/>
          <w:pgMar w:top="1418" w:right="1134" w:bottom="1418" w:left="1134" w:header="454" w:footer="709" w:gutter="0"/>
          <w:cols w:num="3" w:space="148"/>
          <w:titlePg/>
          <w:docGrid w:linePitch="360"/>
        </w:sectPr>
      </w:pPr>
    </w:p>
    <w:p w14:paraId="0F7019B4" w14:textId="77777777" w:rsidR="00E80709" w:rsidRDefault="00E80709" w:rsidP="00F90284">
      <w:pPr>
        <w:pStyle w:val="Expediente-nomes"/>
      </w:pPr>
    </w:p>
    <w:p w14:paraId="5A96C7A2" w14:textId="77777777" w:rsidR="00F90284" w:rsidRDefault="004B4465" w:rsidP="00F90284">
      <w:pPr>
        <w:pStyle w:val="Expediente-subttulos"/>
      </w:pPr>
      <w:r w:rsidRPr="00F90284">
        <w:t xml:space="preserve">EDI – Equipe de </w:t>
      </w:r>
      <w:r w:rsidR="00DF1D04" w:rsidRPr="00F90284">
        <w:t>Desenvolvimento Instrucional</w:t>
      </w:r>
    </w:p>
    <w:p w14:paraId="6575895C" w14:textId="77777777" w:rsidR="00467ED5" w:rsidRDefault="00467ED5" w:rsidP="00F90284">
      <w:pPr>
        <w:pStyle w:val="Expediente-nomes"/>
        <w:sectPr w:rsidR="00467ED5" w:rsidSect="00467ED5">
          <w:type w:val="continuous"/>
          <w:pgSz w:w="11906" w:h="16838" w:code="9"/>
          <w:pgMar w:top="1418" w:right="1274" w:bottom="1418" w:left="1843" w:header="454" w:footer="709" w:gutter="0"/>
          <w:cols w:space="282"/>
          <w:titlePg/>
          <w:docGrid w:linePitch="360"/>
        </w:sectPr>
      </w:pPr>
    </w:p>
    <w:p w14:paraId="692383C2" w14:textId="77777777" w:rsidR="00DF1D04" w:rsidRDefault="00DF1D04" w:rsidP="00F90284">
      <w:pPr>
        <w:pStyle w:val="Expediente-nomes"/>
      </w:pPr>
      <w:r w:rsidRPr="00F90284">
        <w:t>Thaís Lari Braga Cilli</w:t>
      </w:r>
    </w:p>
    <w:p w14:paraId="1282948D" w14:textId="77777777" w:rsidR="00E80709" w:rsidRDefault="00E80709" w:rsidP="00F90284">
      <w:pPr>
        <w:pStyle w:val="Expediente-nomes"/>
      </w:pPr>
      <w:r w:rsidRPr="00F90284">
        <w:t>Fábio Gomes da Silva</w:t>
      </w:r>
    </w:p>
    <w:p w14:paraId="3689AE5B" w14:textId="77777777" w:rsidR="00E80709" w:rsidRDefault="00E80709" w:rsidP="00F90284">
      <w:pPr>
        <w:pStyle w:val="Expediente-nomes"/>
      </w:pPr>
      <w:r>
        <w:t>Mauro Yuji Ohara</w:t>
      </w:r>
    </w:p>
    <w:p w14:paraId="5AF29753" w14:textId="77777777" w:rsidR="00467ED5" w:rsidRDefault="00467ED5" w:rsidP="00467ED5">
      <w:pPr>
        <w:pStyle w:val="Expediente-subttulos"/>
        <w:sectPr w:rsidR="00467ED5" w:rsidSect="00467ED5">
          <w:type w:val="continuous"/>
          <w:pgSz w:w="11906" w:h="16838" w:code="9"/>
          <w:pgMar w:top="1418" w:right="1274" w:bottom="1418" w:left="1843" w:header="454" w:footer="709" w:gutter="0"/>
          <w:cols w:num="3" w:space="282"/>
          <w:titlePg/>
          <w:docGrid w:linePitch="360"/>
        </w:sectPr>
      </w:pPr>
    </w:p>
    <w:p w14:paraId="27A422D2" w14:textId="77777777" w:rsidR="00E80709" w:rsidRDefault="00E80709" w:rsidP="00467ED5">
      <w:pPr>
        <w:pStyle w:val="Expediente-subttulos"/>
      </w:pPr>
      <w:r>
        <w:br w:type="column"/>
      </w:r>
    </w:p>
    <w:p w14:paraId="5ED899B2" w14:textId="77777777" w:rsidR="00E80709" w:rsidRDefault="00E80709" w:rsidP="00E80709">
      <w:pPr>
        <w:pStyle w:val="Expediente-nomes"/>
        <w:sectPr w:rsidR="00E80709" w:rsidSect="00450E3E">
          <w:type w:val="continuous"/>
          <w:pgSz w:w="11906" w:h="16838" w:code="9"/>
          <w:pgMar w:top="1418" w:right="1274" w:bottom="1418" w:left="1843" w:header="454" w:footer="709" w:gutter="0"/>
          <w:cols w:num="2" w:space="282"/>
          <w:titlePg/>
          <w:docGrid w:linePitch="360"/>
        </w:sectPr>
      </w:pPr>
    </w:p>
    <w:p w14:paraId="368D1F7A" w14:textId="77777777" w:rsidR="006D7BF6" w:rsidRDefault="006D7BF6" w:rsidP="00E80709">
      <w:pPr>
        <w:pStyle w:val="Expediente-subttulos"/>
      </w:pPr>
      <w:r>
        <w:t>Responsáv</w:t>
      </w:r>
      <w:r w:rsidR="00A67820">
        <w:t>e</w:t>
      </w:r>
      <w:r>
        <w:t>is</w:t>
      </w:r>
      <w:r w:rsidR="00BD3E0B">
        <w:t xml:space="preserve"> </w:t>
      </w:r>
      <w:r>
        <w:t>pelo documento</w:t>
      </w:r>
    </w:p>
    <w:p w14:paraId="5EFD4EAE" w14:textId="77777777" w:rsidR="004432FA" w:rsidRDefault="004432FA" w:rsidP="006D7BF6">
      <w:pPr>
        <w:pStyle w:val="Expediente-nomes"/>
        <w:sectPr w:rsidR="004432FA" w:rsidSect="00E80709">
          <w:type w:val="continuous"/>
          <w:pgSz w:w="11906" w:h="16838" w:code="9"/>
          <w:pgMar w:top="1418" w:right="1134" w:bottom="1418" w:left="1134" w:header="454" w:footer="709" w:gutter="0"/>
          <w:cols w:space="708"/>
          <w:titlePg/>
          <w:docGrid w:linePitch="360"/>
        </w:sectPr>
      </w:pPr>
    </w:p>
    <w:p w14:paraId="07BB99D9" w14:textId="734F845E" w:rsidR="00E31ADE" w:rsidRDefault="00E31ADE" w:rsidP="006D7BF6">
      <w:pPr>
        <w:pStyle w:val="Expediente-nomes"/>
      </w:pPr>
      <w:r>
        <w:t>Angela Madalena Marc</w:t>
      </w:r>
      <w:r w:rsidR="000458A2">
        <w:t>hizelli Godinho</w:t>
      </w:r>
    </w:p>
    <w:p w14:paraId="0A8B27DF" w14:textId="4BED41B9" w:rsidR="00AF1C21" w:rsidRDefault="00C86EA8" w:rsidP="006D7BF6">
      <w:pPr>
        <w:pStyle w:val="Expediente-nomes"/>
      </w:pPr>
      <w:r>
        <w:t>Marina Funichello</w:t>
      </w:r>
    </w:p>
    <w:p w14:paraId="4CFDFD8C" w14:textId="25A3CEC5" w:rsidR="00C86EA8" w:rsidRDefault="00C86EA8" w:rsidP="006D7BF6">
      <w:pPr>
        <w:pStyle w:val="Expediente-nomes"/>
      </w:pPr>
      <w:r>
        <w:t>Maurício Tadeu</w:t>
      </w:r>
      <w:r w:rsidR="000A7918">
        <w:t xml:space="preserve"> Campos Belchior</w:t>
      </w:r>
    </w:p>
    <w:p w14:paraId="57B30EEE" w14:textId="1C358A0E" w:rsidR="000458A2" w:rsidRDefault="000458A2" w:rsidP="006D7BF6">
      <w:pPr>
        <w:pStyle w:val="Expediente-nomes"/>
      </w:pPr>
      <w:r>
        <w:t>Daniela Soares dos Santos</w:t>
      </w:r>
    </w:p>
    <w:p w14:paraId="17854093" w14:textId="77777777" w:rsidR="00E80709" w:rsidRDefault="00E80709" w:rsidP="004432FA">
      <w:pPr>
        <w:pStyle w:val="Expediente-nomes"/>
        <w:jc w:val="both"/>
        <w:sectPr w:rsidR="00E80709" w:rsidSect="00AF1C21">
          <w:type w:val="continuous"/>
          <w:pgSz w:w="11906" w:h="16838" w:code="9"/>
          <w:pgMar w:top="1418" w:right="1134" w:bottom="1418" w:left="1134" w:header="454" w:footer="709" w:gutter="0"/>
          <w:cols w:num="2" w:sep="1" w:space="282"/>
          <w:titlePg/>
          <w:docGrid w:linePitch="360"/>
        </w:sectPr>
      </w:pPr>
    </w:p>
    <w:p w14:paraId="6E0B0178" w14:textId="77777777" w:rsidR="00DF1D04" w:rsidRPr="00D44A90" w:rsidRDefault="00DF1D04" w:rsidP="00D44A90">
      <w:pPr>
        <w:pStyle w:val="zNormal-template"/>
      </w:pPr>
    </w:p>
    <w:p w14:paraId="37445008" w14:textId="77777777" w:rsidR="00DF1D04" w:rsidRDefault="00DF1D04" w:rsidP="00A5725A">
      <w:pPr>
        <w:pStyle w:val="Sumario-titulo"/>
      </w:pPr>
      <w:r>
        <w:lastRenderedPageBreak/>
        <w:t>Sumário</w:t>
      </w:r>
    </w:p>
    <w:p w14:paraId="2D2C1B56" w14:textId="6DF627A3" w:rsidR="00B22BF4" w:rsidRDefault="002105E1">
      <w:pPr>
        <w:pStyle w:val="Sumrio1"/>
        <w:rPr>
          <w:rFonts w:asciiTheme="minorHAnsi" w:eastAsiaTheme="minorEastAsia" w:hAnsiTheme="minorHAnsi"/>
          <w:color w:val="auto"/>
          <w:sz w:val="22"/>
        </w:rPr>
      </w:pPr>
      <w:r w:rsidRPr="00D44A90">
        <w:fldChar w:fldCharType="begin"/>
      </w:r>
      <w:r w:rsidRPr="00D44A90">
        <w:instrText xml:space="preserve"> TOC \o "2-3" \h \z \t "Título 1;1" </w:instrText>
      </w:r>
      <w:r w:rsidRPr="00D44A90">
        <w:fldChar w:fldCharType="separate"/>
      </w:r>
      <w:hyperlink w:anchor="_Toc129273161" w:history="1">
        <w:r w:rsidR="00B22BF4" w:rsidRPr="00CD6CE3">
          <w:rPr>
            <w:rStyle w:val="Hyperlink"/>
          </w:rPr>
          <w:t>1. Contextualização</w:t>
        </w:r>
        <w:r w:rsidR="00B22BF4">
          <w:rPr>
            <w:webHidden/>
          </w:rPr>
          <w:tab/>
        </w:r>
        <w:r w:rsidR="00B22BF4">
          <w:rPr>
            <w:webHidden/>
          </w:rPr>
          <w:fldChar w:fldCharType="begin"/>
        </w:r>
        <w:r w:rsidR="00B22BF4">
          <w:rPr>
            <w:webHidden/>
          </w:rPr>
          <w:instrText xml:space="preserve"> PAGEREF _Toc129273161 \h </w:instrText>
        </w:r>
        <w:r w:rsidR="00B22BF4">
          <w:rPr>
            <w:webHidden/>
          </w:rPr>
        </w:r>
        <w:r w:rsidR="00B22BF4">
          <w:rPr>
            <w:webHidden/>
          </w:rPr>
          <w:fldChar w:fldCharType="separate"/>
        </w:r>
        <w:r w:rsidR="009D06F6">
          <w:rPr>
            <w:webHidden/>
          </w:rPr>
          <w:t>7</w:t>
        </w:r>
        <w:r w:rsidR="00B22BF4">
          <w:rPr>
            <w:webHidden/>
          </w:rPr>
          <w:fldChar w:fldCharType="end"/>
        </w:r>
      </w:hyperlink>
    </w:p>
    <w:p w14:paraId="10217DA0" w14:textId="098CA1E4" w:rsidR="00B22BF4" w:rsidRDefault="00DD1346">
      <w:pPr>
        <w:pStyle w:val="Sumrio2"/>
        <w:rPr>
          <w:rFonts w:asciiTheme="minorHAnsi" w:eastAsiaTheme="minorEastAsia" w:hAnsiTheme="minorHAnsi"/>
        </w:rPr>
      </w:pPr>
      <w:hyperlink w:anchor="_Toc129273162" w:history="1">
        <w:r w:rsidR="00B22BF4" w:rsidRPr="00CD6CE3">
          <w:rPr>
            <w:rStyle w:val="Hyperlink"/>
          </w:rPr>
          <w:t>1.1 Instituição de Ensino</w:t>
        </w:r>
        <w:r w:rsidR="00B22BF4">
          <w:rPr>
            <w:webHidden/>
          </w:rPr>
          <w:tab/>
        </w:r>
        <w:r w:rsidR="00B22BF4">
          <w:rPr>
            <w:webHidden/>
          </w:rPr>
          <w:fldChar w:fldCharType="begin"/>
        </w:r>
        <w:r w:rsidR="00B22BF4">
          <w:rPr>
            <w:webHidden/>
          </w:rPr>
          <w:instrText xml:space="preserve"> PAGEREF _Toc129273162 \h </w:instrText>
        </w:r>
        <w:r w:rsidR="00B22BF4">
          <w:rPr>
            <w:webHidden/>
          </w:rPr>
        </w:r>
        <w:r w:rsidR="00B22BF4">
          <w:rPr>
            <w:webHidden/>
          </w:rPr>
          <w:fldChar w:fldCharType="separate"/>
        </w:r>
        <w:r w:rsidR="009D06F6">
          <w:rPr>
            <w:webHidden/>
          </w:rPr>
          <w:t>7</w:t>
        </w:r>
        <w:r w:rsidR="00B22BF4">
          <w:rPr>
            <w:webHidden/>
          </w:rPr>
          <w:fldChar w:fldCharType="end"/>
        </w:r>
      </w:hyperlink>
    </w:p>
    <w:p w14:paraId="6FDD0C42" w14:textId="5EF92C6C" w:rsidR="00B22BF4" w:rsidRDefault="00DD1346">
      <w:pPr>
        <w:pStyle w:val="Sumrio2"/>
        <w:rPr>
          <w:rFonts w:asciiTheme="minorHAnsi" w:eastAsiaTheme="minorEastAsia" w:hAnsiTheme="minorHAnsi"/>
        </w:rPr>
      </w:pPr>
      <w:hyperlink w:anchor="_Toc129273163" w:history="1">
        <w:r w:rsidR="00B22BF4" w:rsidRPr="00CD6CE3">
          <w:rPr>
            <w:rStyle w:val="Hyperlink"/>
          </w:rPr>
          <w:t>1.2 Atos legais referentes ao curso</w:t>
        </w:r>
        <w:r w:rsidR="00B22BF4">
          <w:rPr>
            <w:webHidden/>
          </w:rPr>
          <w:tab/>
        </w:r>
        <w:r w:rsidR="00B22BF4">
          <w:rPr>
            <w:webHidden/>
          </w:rPr>
          <w:fldChar w:fldCharType="begin"/>
        </w:r>
        <w:r w:rsidR="00B22BF4">
          <w:rPr>
            <w:webHidden/>
          </w:rPr>
          <w:instrText xml:space="preserve"> PAGEREF _Toc129273163 \h </w:instrText>
        </w:r>
        <w:r w:rsidR="00B22BF4">
          <w:rPr>
            <w:webHidden/>
          </w:rPr>
        </w:r>
        <w:r w:rsidR="00B22BF4">
          <w:rPr>
            <w:webHidden/>
          </w:rPr>
          <w:fldChar w:fldCharType="separate"/>
        </w:r>
        <w:r w:rsidR="009D06F6">
          <w:rPr>
            <w:webHidden/>
          </w:rPr>
          <w:t>7</w:t>
        </w:r>
        <w:r w:rsidR="00B22BF4">
          <w:rPr>
            <w:webHidden/>
          </w:rPr>
          <w:fldChar w:fldCharType="end"/>
        </w:r>
      </w:hyperlink>
    </w:p>
    <w:p w14:paraId="0E2C3578" w14:textId="237848E1" w:rsidR="00B22BF4" w:rsidRDefault="00DD1346">
      <w:pPr>
        <w:pStyle w:val="Sumrio1"/>
        <w:rPr>
          <w:rFonts w:asciiTheme="minorHAnsi" w:eastAsiaTheme="minorEastAsia" w:hAnsiTheme="minorHAnsi"/>
          <w:color w:val="auto"/>
          <w:sz w:val="22"/>
        </w:rPr>
      </w:pPr>
      <w:hyperlink w:anchor="_Toc129273164" w:history="1">
        <w:r w:rsidR="00B22BF4" w:rsidRPr="00CD6CE3">
          <w:rPr>
            <w:rStyle w:val="Hyperlink"/>
          </w:rPr>
          <w:t>2. Organização da educação</w:t>
        </w:r>
        <w:r w:rsidR="00B22BF4">
          <w:rPr>
            <w:webHidden/>
          </w:rPr>
          <w:tab/>
        </w:r>
        <w:r w:rsidR="00B22BF4">
          <w:rPr>
            <w:webHidden/>
          </w:rPr>
          <w:fldChar w:fldCharType="begin"/>
        </w:r>
        <w:r w:rsidR="00B22BF4">
          <w:rPr>
            <w:webHidden/>
          </w:rPr>
          <w:instrText xml:space="preserve"> PAGEREF _Toc129273164 \h </w:instrText>
        </w:r>
        <w:r w:rsidR="00B22BF4">
          <w:rPr>
            <w:webHidden/>
          </w:rPr>
        </w:r>
        <w:r w:rsidR="00B22BF4">
          <w:rPr>
            <w:webHidden/>
          </w:rPr>
          <w:fldChar w:fldCharType="separate"/>
        </w:r>
        <w:r w:rsidR="009D06F6">
          <w:rPr>
            <w:webHidden/>
          </w:rPr>
          <w:t>8</w:t>
        </w:r>
        <w:r w:rsidR="00B22BF4">
          <w:rPr>
            <w:webHidden/>
          </w:rPr>
          <w:fldChar w:fldCharType="end"/>
        </w:r>
      </w:hyperlink>
    </w:p>
    <w:p w14:paraId="510BE8E0" w14:textId="4279FC75" w:rsidR="00B22BF4" w:rsidRDefault="00DD1346">
      <w:pPr>
        <w:pStyle w:val="Sumrio2"/>
        <w:rPr>
          <w:rFonts w:asciiTheme="minorHAnsi" w:eastAsiaTheme="minorEastAsia" w:hAnsiTheme="minorHAnsi"/>
        </w:rPr>
      </w:pPr>
      <w:hyperlink w:anchor="_Toc129273165" w:history="1">
        <w:r w:rsidR="00B22BF4" w:rsidRPr="00CD6CE3">
          <w:rPr>
            <w:rStyle w:val="Hyperlink"/>
          </w:rPr>
          <w:t>2.1 Currículo escolar em Educação Profissional e Tecnológica organizado por competências</w:t>
        </w:r>
        <w:r w:rsidR="00B22BF4">
          <w:rPr>
            <w:webHidden/>
          </w:rPr>
          <w:tab/>
        </w:r>
        <w:r w:rsidR="00B22BF4">
          <w:rPr>
            <w:webHidden/>
          </w:rPr>
          <w:fldChar w:fldCharType="begin"/>
        </w:r>
        <w:r w:rsidR="00B22BF4">
          <w:rPr>
            <w:webHidden/>
          </w:rPr>
          <w:instrText xml:space="preserve"> PAGEREF _Toc129273165 \h </w:instrText>
        </w:r>
        <w:r w:rsidR="00B22BF4">
          <w:rPr>
            <w:webHidden/>
          </w:rPr>
        </w:r>
        <w:r w:rsidR="00B22BF4">
          <w:rPr>
            <w:webHidden/>
          </w:rPr>
          <w:fldChar w:fldCharType="separate"/>
        </w:r>
        <w:r w:rsidR="009D06F6">
          <w:rPr>
            <w:webHidden/>
          </w:rPr>
          <w:t>8</w:t>
        </w:r>
        <w:r w:rsidR="00B22BF4">
          <w:rPr>
            <w:webHidden/>
          </w:rPr>
          <w:fldChar w:fldCharType="end"/>
        </w:r>
      </w:hyperlink>
    </w:p>
    <w:p w14:paraId="50F1C0A0" w14:textId="3A7D0EEB" w:rsidR="00B22BF4" w:rsidRDefault="00DD1346">
      <w:pPr>
        <w:pStyle w:val="Sumrio2"/>
        <w:rPr>
          <w:rFonts w:asciiTheme="minorHAnsi" w:eastAsiaTheme="minorEastAsia" w:hAnsiTheme="minorHAnsi"/>
        </w:rPr>
      </w:pPr>
      <w:hyperlink w:anchor="_Toc129273166" w:history="1">
        <w:r w:rsidR="00B22BF4" w:rsidRPr="00CD6CE3">
          <w:rPr>
            <w:rStyle w:val="Hyperlink"/>
          </w:rPr>
          <w:t>2.2 Autonomia universitária</w:t>
        </w:r>
        <w:r w:rsidR="00B22BF4">
          <w:rPr>
            <w:webHidden/>
          </w:rPr>
          <w:tab/>
        </w:r>
        <w:r w:rsidR="00B22BF4">
          <w:rPr>
            <w:webHidden/>
          </w:rPr>
          <w:fldChar w:fldCharType="begin"/>
        </w:r>
        <w:r w:rsidR="00B22BF4">
          <w:rPr>
            <w:webHidden/>
          </w:rPr>
          <w:instrText xml:space="preserve"> PAGEREF _Toc129273166 \h </w:instrText>
        </w:r>
        <w:r w:rsidR="00B22BF4">
          <w:rPr>
            <w:webHidden/>
          </w:rPr>
        </w:r>
        <w:r w:rsidR="00B22BF4">
          <w:rPr>
            <w:webHidden/>
          </w:rPr>
          <w:fldChar w:fldCharType="separate"/>
        </w:r>
        <w:r w:rsidR="009D06F6">
          <w:rPr>
            <w:webHidden/>
          </w:rPr>
          <w:t>10</w:t>
        </w:r>
        <w:r w:rsidR="00B22BF4">
          <w:rPr>
            <w:webHidden/>
          </w:rPr>
          <w:fldChar w:fldCharType="end"/>
        </w:r>
      </w:hyperlink>
    </w:p>
    <w:p w14:paraId="65779F80" w14:textId="51743ED2" w:rsidR="00B22BF4" w:rsidRDefault="00DD1346">
      <w:pPr>
        <w:pStyle w:val="Sumrio2"/>
        <w:rPr>
          <w:rFonts w:asciiTheme="minorHAnsi" w:eastAsiaTheme="minorEastAsia" w:hAnsiTheme="minorHAnsi"/>
        </w:rPr>
      </w:pPr>
      <w:hyperlink w:anchor="_Toc129273167" w:history="1">
        <w:r w:rsidR="00B22BF4" w:rsidRPr="00CD6CE3">
          <w:rPr>
            <w:rStyle w:val="Hyperlink"/>
          </w:rPr>
          <w:t>2.3 Estrutura Organizacional</w:t>
        </w:r>
        <w:r w:rsidR="00B22BF4">
          <w:rPr>
            <w:webHidden/>
          </w:rPr>
          <w:tab/>
        </w:r>
        <w:r w:rsidR="00B22BF4">
          <w:rPr>
            <w:webHidden/>
          </w:rPr>
          <w:fldChar w:fldCharType="begin"/>
        </w:r>
        <w:r w:rsidR="00B22BF4">
          <w:rPr>
            <w:webHidden/>
          </w:rPr>
          <w:instrText xml:space="preserve"> PAGEREF _Toc129273167 \h </w:instrText>
        </w:r>
        <w:r w:rsidR="00B22BF4">
          <w:rPr>
            <w:webHidden/>
          </w:rPr>
        </w:r>
        <w:r w:rsidR="00B22BF4">
          <w:rPr>
            <w:webHidden/>
          </w:rPr>
          <w:fldChar w:fldCharType="separate"/>
        </w:r>
        <w:r w:rsidR="009D06F6">
          <w:rPr>
            <w:webHidden/>
          </w:rPr>
          <w:t>11</w:t>
        </w:r>
        <w:r w:rsidR="00B22BF4">
          <w:rPr>
            <w:webHidden/>
          </w:rPr>
          <w:fldChar w:fldCharType="end"/>
        </w:r>
      </w:hyperlink>
    </w:p>
    <w:p w14:paraId="392EE87D" w14:textId="17483151" w:rsidR="00B22BF4" w:rsidRDefault="00DD1346">
      <w:pPr>
        <w:pStyle w:val="Sumrio2"/>
        <w:rPr>
          <w:rFonts w:asciiTheme="minorHAnsi" w:eastAsiaTheme="minorEastAsia" w:hAnsiTheme="minorHAnsi"/>
        </w:rPr>
      </w:pPr>
      <w:hyperlink w:anchor="_Toc129273168" w:history="1">
        <w:r w:rsidR="00B22BF4" w:rsidRPr="00CD6CE3">
          <w:rPr>
            <w:rStyle w:val="Hyperlink"/>
          </w:rPr>
          <w:t>2.4 Metodologia de Ensino-Aprendizagem</w:t>
        </w:r>
        <w:r w:rsidR="00B22BF4">
          <w:rPr>
            <w:webHidden/>
          </w:rPr>
          <w:tab/>
        </w:r>
        <w:r w:rsidR="00B22BF4">
          <w:rPr>
            <w:webHidden/>
          </w:rPr>
          <w:fldChar w:fldCharType="begin"/>
        </w:r>
        <w:r w:rsidR="00B22BF4">
          <w:rPr>
            <w:webHidden/>
          </w:rPr>
          <w:instrText xml:space="preserve"> PAGEREF _Toc129273168 \h </w:instrText>
        </w:r>
        <w:r w:rsidR="00B22BF4">
          <w:rPr>
            <w:webHidden/>
          </w:rPr>
        </w:r>
        <w:r w:rsidR="00B22BF4">
          <w:rPr>
            <w:webHidden/>
          </w:rPr>
          <w:fldChar w:fldCharType="separate"/>
        </w:r>
        <w:r w:rsidR="009D06F6">
          <w:rPr>
            <w:webHidden/>
          </w:rPr>
          <w:t>11</w:t>
        </w:r>
        <w:r w:rsidR="00B22BF4">
          <w:rPr>
            <w:webHidden/>
          </w:rPr>
          <w:fldChar w:fldCharType="end"/>
        </w:r>
      </w:hyperlink>
    </w:p>
    <w:p w14:paraId="5799C7F8" w14:textId="481F0C35" w:rsidR="00B22BF4" w:rsidRDefault="00DD1346">
      <w:pPr>
        <w:pStyle w:val="Sumrio2"/>
        <w:rPr>
          <w:rFonts w:asciiTheme="minorHAnsi" w:eastAsiaTheme="minorEastAsia" w:hAnsiTheme="minorHAnsi"/>
        </w:rPr>
      </w:pPr>
      <w:hyperlink w:anchor="_Toc129273169" w:history="1">
        <w:r w:rsidR="00B22BF4" w:rsidRPr="00CD6CE3">
          <w:rPr>
            <w:rStyle w:val="Hyperlink"/>
          </w:rPr>
          <w:t>2.5 Avaliação da aprendizagem - Critérios e Procedimentos</w:t>
        </w:r>
        <w:r w:rsidR="00B22BF4">
          <w:rPr>
            <w:webHidden/>
          </w:rPr>
          <w:tab/>
        </w:r>
        <w:r w:rsidR="00B22BF4">
          <w:rPr>
            <w:webHidden/>
          </w:rPr>
          <w:fldChar w:fldCharType="begin"/>
        </w:r>
        <w:r w:rsidR="00B22BF4">
          <w:rPr>
            <w:webHidden/>
          </w:rPr>
          <w:instrText xml:space="preserve"> PAGEREF _Toc129273169 \h </w:instrText>
        </w:r>
        <w:r w:rsidR="00B22BF4">
          <w:rPr>
            <w:webHidden/>
          </w:rPr>
        </w:r>
        <w:r w:rsidR="00B22BF4">
          <w:rPr>
            <w:webHidden/>
          </w:rPr>
          <w:fldChar w:fldCharType="separate"/>
        </w:r>
        <w:r w:rsidR="009D06F6">
          <w:rPr>
            <w:webHidden/>
          </w:rPr>
          <w:t>11</w:t>
        </w:r>
        <w:r w:rsidR="00B22BF4">
          <w:rPr>
            <w:webHidden/>
          </w:rPr>
          <w:fldChar w:fldCharType="end"/>
        </w:r>
      </w:hyperlink>
    </w:p>
    <w:p w14:paraId="419956A7" w14:textId="0869D07B" w:rsidR="00B22BF4" w:rsidRDefault="00DD1346">
      <w:pPr>
        <w:pStyle w:val="Sumrio1"/>
        <w:rPr>
          <w:rFonts w:asciiTheme="minorHAnsi" w:eastAsiaTheme="minorEastAsia" w:hAnsiTheme="minorHAnsi"/>
          <w:color w:val="auto"/>
          <w:sz w:val="22"/>
        </w:rPr>
      </w:pPr>
      <w:hyperlink w:anchor="_Toc129273170" w:history="1">
        <w:r w:rsidR="00B22BF4" w:rsidRPr="00CD6CE3">
          <w:rPr>
            <w:rStyle w:val="Hyperlink"/>
          </w:rPr>
          <w:t>3. Dados do Curso em Nome do Curso</w:t>
        </w:r>
        <w:r w:rsidR="00B22BF4">
          <w:rPr>
            <w:webHidden/>
          </w:rPr>
          <w:tab/>
        </w:r>
        <w:r w:rsidR="00B22BF4">
          <w:rPr>
            <w:webHidden/>
          </w:rPr>
          <w:fldChar w:fldCharType="begin"/>
        </w:r>
        <w:r w:rsidR="00B22BF4">
          <w:rPr>
            <w:webHidden/>
          </w:rPr>
          <w:instrText xml:space="preserve"> PAGEREF _Toc129273170 \h </w:instrText>
        </w:r>
        <w:r w:rsidR="00B22BF4">
          <w:rPr>
            <w:webHidden/>
          </w:rPr>
        </w:r>
        <w:r w:rsidR="00B22BF4">
          <w:rPr>
            <w:webHidden/>
          </w:rPr>
          <w:fldChar w:fldCharType="separate"/>
        </w:r>
        <w:r w:rsidR="009D06F6">
          <w:rPr>
            <w:webHidden/>
          </w:rPr>
          <w:t>14</w:t>
        </w:r>
        <w:r w:rsidR="00B22BF4">
          <w:rPr>
            <w:webHidden/>
          </w:rPr>
          <w:fldChar w:fldCharType="end"/>
        </w:r>
      </w:hyperlink>
    </w:p>
    <w:p w14:paraId="329E0B2D" w14:textId="7D88A6C5" w:rsidR="00B22BF4" w:rsidRDefault="00DD1346">
      <w:pPr>
        <w:pStyle w:val="Sumrio2"/>
        <w:rPr>
          <w:rFonts w:asciiTheme="minorHAnsi" w:eastAsiaTheme="minorEastAsia" w:hAnsiTheme="minorHAnsi"/>
        </w:rPr>
      </w:pPr>
      <w:hyperlink w:anchor="_Toc129273171" w:history="1">
        <w:r w:rsidR="00B22BF4" w:rsidRPr="00CD6CE3">
          <w:rPr>
            <w:rStyle w:val="Hyperlink"/>
          </w:rPr>
          <w:t>3.1 Idetificação</w:t>
        </w:r>
        <w:r w:rsidR="00B22BF4">
          <w:rPr>
            <w:webHidden/>
          </w:rPr>
          <w:tab/>
        </w:r>
        <w:r w:rsidR="00B22BF4">
          <w:rPr>
            <w:webHidden/>
          </w:rPr>
          <w:fldChar w:fldCharType="begin"/>
        </w:r>
        <w:r w:rsidR="00B22BF4">
          <w:rPr>
            <w:webHidden/>
          </w:rPr>
          <w:instrText xml:space="preserve"> PAGEREF _Toc129273171 \h </w:instrText>
        </w:r>
        <w:r w:rsidR="00B22BF4">
          <w:rPr>
            <w:webHidden/>
          </w:rPr>
        </w:r>
        <w:r w:rsidR="00B22BF4">
          <w:rPr>
            <w:webHidden/>
          </w:rPr>
          <w:fldChar w:fldCharType="separate"/>
        </w:r>
        <w:r w:rsidR="009D06F6">
          <w:rPr>
            <w:webHidden/>
          </w:rPr>
          <w:t>14</w:t>
        </w:r>
        <w:r w:rsidR="00B22BF4">
          <w:rPr>
            <w:webHidden/>
          </w:rPr>
          <w:fldChar w:fldCharType="end"/>
        </w:r>
      </w:hyperlink>
    </w:p>
    <w:p w14:paraId="741F9443" w14:textId="1707B4BF" w:rsidR="00B22BF4" w:rsidRDefault="00DD1346">
      <w:pPr>
        <w:pStyle w:val="Sumrio2"/>
        <w:rPr>
          <w:rFonts w:asciiTheme="minorHAnsi" w:eastAsiaTheme="minorEastAsia" w:hAnsiTheme="minorHAnsi"/>
        </w:rPr>
      </w:pPr>
      <w:hyperlink w:anchor="_Toc129273172" w:history="1">
        <w:r w:rsidR="00B22BF4" w:rsidRPr="00CD6CE3">
          <w:rPr>
            <w:rStyle w:val="Hyperlink"/>
          </w:rPr>
          <w:t>3.2 Dados Gerais</w:t>
        </w:r>
        <w:r w:rsidR="00B22BF4">
          <w:rPr>
            <w:webHidden/>
          </w:rPr>
          <w:tab/>
        </w:r>
        <w:r w:rsidR="00B22BF4">
          <w:rPr>
            <w:webHidden/>
          </w:rPr>
          <w:fldChar w:fldCharType="begin"/>
        </w:r>
        <w:r w:rsidR="00B22BF4">
          <w:rPr>
            <w:webHidden/>
          </w:rPr>
          <w:instrText xml:space="preserve"> PAGEREF _Toc129273172 \h </w:instrText>
        </w:r>
        <w:r w:rsidR="00B22BF4">
          <w:rPr>
            <w:webHidden/>
          </w:rPr>
        </w:r>
        <w:r w:rsidR="00B22BF4">
          <w:rPr>
            <w:webHidden/>
          </w:rPr>
          <w:fldChar w:fldCharType="separate"/>
        </w:r>
        <w:r w:rsidR="009D06F6">
          <w:rPr>
            <w:webHidden/>
          </w:rPr>
          <w:t>14</w:t>
        </w:r>
        <w:r w:rsidR="00B22BF4">
          <w:rPr>
            <w:webHidden/>
          </w:rPr>
          <w:fldChar w:fldCharType="end"/>
        </w:r>
      </w:hyperlink>
    </w:p>
    <w:p w14:paraId="7A87C326" w14:textId="2D94BF37" w:rsidR="00B22BF4" w:rsidRDefault="00DD1346">
      <w:pPr>
        <w:pStyle w:val="Sumrio2"/>
        <w:rPr>
          <w:rFonts w:asciiTheme="minorHAnsi" w:eastAsiaTheme="minorEastAsia" w:hAnsiTheme="minorHAnsi"/>
        </w:rPr>
      </w:pPr>
      <w:hyperlink w:anchor="_Toc129273173" w:history="1">
        <w:r w:rsidR="00B22BF4" w:rsidRPr="00CD6CE3">
          <w:rPr>
            <w:rStyle w:val="Hyperlink"/>
          </w:rPr>
          <w:t>3.3 Justificativa</w:t>
        </w:r>
        <w:r w:rsidR="00B22BF4">
          <w:rPr>
            <w:webHidden/>
          </w:rPr>
          <w:tab/>
        </w:r>
        <w:r w:rsidR="00B22BF4">
          <w:rPr>
            <w:webHidden/>
          </w:rPr>
          <w:fldChar w:fldCharType="begin"/>
        </w:r>
        <w:r w:rsidR="00B22BF4">
          <w:rPr>
            <w:webHidden/>
          </w:rPr>
          <w:instrText xml:space="preserve"> PAGEREF _Toc129273173 \h </w:instrText>
        </w:r>
        <w:r w:rsidR="00B22BF4">
          <w:rPr>
            <w:webHidden/>
          </w:rPr>
        </w:r>
        <w:r w:rsidR="00B22BF4">
          <w:rPr>
            <w:webHidden/>
          </w:rPr>
          <w:fldChar w:fldCharType="separate"/>
        </w:r>
        <w:r w:rsidR="009D06F6">
          <w:rPr>
            <w:webHidden/>
          </w:rPr>
          <w:t>15</w:t>
        </w:r>
        <w:r w:rsidR="00B22BF4">
          <w:rPr>
            <w:webHidden/>
          </w:rPr>
          <w:fldChar w:fldCharType="end"/>
        </w:r>
      </w:hyperlink>
    </w:p>
    <w:p w14:paraId="45568FE7" w14:textId="2D912D09" w:rsidR="00B22BF4" w:rsidRDefault="00DD1346">
      <w:pPr>
        <w:pStyle w:val="Sumrio2"/>
        <w:rPr>
          <w:rFonts w:asciiTheme="minorHAnsi" w:eastAsiaTheme="minorEastAsia" w:hAnsiTheme="minorHAnsi"/>
        </w:rPr>
      </w:pPr>
      <w:hyperlink w:anchor="_Toc129273174" w:history="1">
        <w:r w:rsidR="00B22BF4" w:rsidRPr="00CD6CE3">
          <w:rPr>
            <w:rStyle w:val="Hyperlink"/>
          </w:rPr>
          <w:t>3.4 Objetivo do Curso</w:t>
        </w:r>
        <w:r w:rsidR="00B22BF4">
          <w:rPr>
            <w:webHidden/>
          </w:rPr>
          <w:tab/>
        </w:r>
        <w:r w:rsidR="00B22BF4">
          <w:rPr>
            <w:webHidden/>
          </w:rPr>
          <w:fldChar w:fldCharType="begin"/>
        </w:r>
        <w:r w:rsidR="00B22BF4">
          <w:rPr>
            <w:webHidden/>
          </w:rPr>
          <w:instrText xml:space="preserve"> PAGEREF _Toc129273174 \h </w:instrText>
        </w:r>
        <w:r w:rsidR="00B22BF4">
          <w:rPr>
            <w:webHidden/>
          </w:rPr>
        </w:r>
        <w:r w:rsidR="00B22BF4">
          <w:rPr>
            <w:webHidden/>
          </w:rPr>
          <w:fldChar w:fldCharType="separate"/>
        </w:r>
        <w:r w:rsidR="009D06F6">
          <w:rPr>
            <w:webHidden/>
          </w:rPr>
          <w:t>15</w:t>
        </w:r>
        <w:r w:rsidR="00B22BF4">
          <w:rPr>
            <w:webHidden/>
          </w:rPr>
          <w:fldChar w:fldCharType="end"/>
        </w:r>
      </w:hyperlink>
    </w:p>
    <w:p w14:paraId="24DB5794" w14:textId="0E3856F1" w:rsidR="00B22BF4" w:rsidRDefault="00DD1346">
      <w:pPr>
        <w:pStyle w:val="Sumrio2"/>
        <w:rPr>
          <w:rFonts w:asciiTheme="minorHAnsi" w:eastAsiaTheme="minorEastAsia" w:hAnsiTheme="minorHAnsi"/>
        </w:rPr>
      </w:pPr>
      <w:hyperlink w:anchor="_Toc129273175" w:history="1">
        <w:r w:rsidR="00B22BF4" w:rsidRPr="00CD6CE3">
          <w:rPr>
            <w:rStyle w:val="Hyperlink"/>
          </w:rPr>
          <w:t>3.5 Requisitos e Formas de Acesso</w:t>
        </w:r>
        <w:r w:rsidR="00B22BF4">
          <w:rPr>
            <w:webHidden/>
          </w:rPr>
          <w:tab/>
        </w:r>
        <w:r w:rsidR="00B22BF4">
          <w:rPr>
            <w:webHidden/>
          </w:rPr>
          <w:fldChar w:fldCharType="begin"/>
        </w:r>
        <w:r w:rsidR="00B22BF4">
          <w:rPr>
            <w:webHidden/>
          </w:rPr>
          <w:instrText xml:space="preserve"> PAGEREF _Toc129273175 \h </w:instrText>
        </w:r>
        <w:r w:rsidR="00B22BF4">
          <w:rPr>
            <w:webHidden/>
          </w:rPr>
        </w:r>
        <w:r w:rsidR="00B22BF4">
          <w:rPr>
            <w:webHidden/>
          </w:rPr>
          <w:fldChar w:fldCharType="separate"/>
        </w:r>
        <w:r w:rsidR="009D06F6">
          <w:rPr>
            <w:webHidden/>
          </w:rPr>
          <w:t>15</w:t>
        </w:r>
        <w:r w:rsidR="00B22BF4">
          <w:rPr>
            <w:webHidden/>
          </w:rPr>
          <w:fldChar w:fldCharType="end"/>
        </w:r>
      </w:hyperlink>
    </w:p>
    <w:p w14:paraId="0DBB8742" w14:textId="251961C5" w:rsidR="00B22BF4" w:rsidRDefault="00DD1346">
      <w:pPr>
        <w:pStyle w:val="Sumrio2"/>
        <w:rPr>
          <w:rFonts w:asciiTheme="minorHAnsi" w:eastAsiaTheme="minorEastAsia" w:hAnsiTheme="minorHAnsi"/>
        </w:rPr>
      </w:pPr>
      <w:hyperlink w:anchor="_Toc129273176" w:history="1">
        <w:r w:rsidR="00B22BF4" w:rsidRPr="00CD6CE3">
          <w:rPr>
            <w:rStyle w:val="Hyperlink"/>
          </w:rPr>
          <w:t>3.6 Prazos mínimo e máximo para integralização</w:t>
        </w:r>
        <w:r w:rsidR="00B22BF4">
          <w:rPr>
            <w:webHidden/>
          </w:rPr>
          <w:tab/>
        </w:r>
        <w:r w:rsidR="00B22BF4">
          <w:rPr>
            <w:webHidden/>
          </w:rPr>
          <w:fldChar w:fldCharType="begin"/>
        </w:r>
        <w:r w:rsidR="00B22BF4">
          <w:rPr>
            <w:webHidden/>
          </w:rPr>
          <w:instrText xml:space="preserve"> PAGEREF _Toc129273176 \h </w:instrText>
        </w:r>
        <w:r w:rsidR="00B22BF4">
          <w:rPr>
            <w:webHidden/>
          </w:rPr>
        </w:r>
        <w:r w:rsidR="00B22BF4">
          <w:rPr>
            <w:webHidden/>
          </w:rPr>
          <w:fldChar w:fldCharType="separate"/>
        </w:r>
        <w:r w:rsidR="009D06F6">
          <w:rPr>
            <w:webHidden/>
          </w:rPr>
          <w:t>15</w:t>
        </w:r>
        <w:r w:rsidR="00B22BF4">
          <w:rPr>
            <w:webHidden/>
          </w:rPr>
          <w:fldChar w:fldCharType="end"/>
        </w:r>
      </w:hyperlink>
    </w:p>
    <w:p w14:paraId="6E40B52F" w14:textId="7EA3E4C7" w:rsidR="00B22BF4" w:rsidRDefault="00DD1346">
      <w:pPr>
        <w:pStyle w:val="Sumrio2"/>
        <w:rPr>
          <w:rFonts w:asciiTheme="minorHAnsi" w:eastAsiaTheme="minorEastAsia" w:hAnsiTheme="minorHAnsi"/>
        </w:rPr>
      </w:pPr>
      <w:hyperlink w:anchor="_Toc129273177" w:history="1">
        <w:r w:rsidR="00B22BF4" w:rsidRPr="00CD6CE3">
          <w:rPr>
            <w:rStyle w:val="Hyperlink"/>
          </w:rPr>
          <w:t>3.7 Aproveitamento de Estudos, de Conhecimentos e de Experiências Anteriores</w:t>
        </w:r>
        <w:r w:rsidR="00B22BF4">
          <w:rPr>
            <w:webHidden/>
          </w:rPr>
          <w:tab/>
        </w:r>
        <w:r w:rsidR="00B22BF4">
          <w:rPr>
            <w:webHidden/>
          </w:rPr>
          <w:fldChar w:fldCharType="begin"/>
        </w:r>
        <w:r w:rsidR="00B22BF4">
          <w:rPr>
            <w:webHidden/>
          </w:rPr>
          <w:instrText xml:space="preserve"> PAGEREF _Toc129273177 \h </w:instrText>
        </w:r>
        <w:r w:rsidR="00B22BF4">
          <w:rPr>
            <w:webHidden/>
          </w:rPr>
        </w:r>
        <w:r w:rsidR="00B22BF4">
          <w:rPr>
            <w:webHidden/>
          </w:rPr>
          <w:fldChar w:fldCharType="separate"/>
        </w:r>
        <w:r w:rsidR="009D06F6">
          <w:rPr>
            <w:webHidden/>
          </w:rPr>
          <w:t>15</w:t>
        </w:r>
        <w:r w:rsidR="00B22BF4">
          <w:rPr>
            <w:webHidden/>
          </w:rPr>
          <w:fldChar w:fldCharType="end"/>
        </w:r>
      </w:hyperlink>
    </w:p>
    <w:p w14:paraId="4373AD7B" w14:textId="610F8E89" w:rsidR="00B22BF4" w:rsidRDefault="00DD1346">
      <w:pPr>
        <w:pStyle w:val="Sumrio2"/>
        <w:rPr>
          <w:rFonts w:asciiTheme="minorHAnsi" w:eastAsiaTheme="minorEastAsia" w:hAnsiTheme="minorHAnsi"/>
        </w:rPr>
      </w:pPr>
      <w:hyperlink w:anchor="_Toc129273178" w:history="1">
        <w:r w:rsidR="00B22BF4" w:rsidRPr="00CD6CE3">
          <w:rPr>
            <w:rStyle w:val="Hyperlink"/>
          </w:rPr>
          <w:t>3.8 Exames de proficiência</w:t>
        </w:r>
        <w:r w:rsidR="00B22BF4">
          <w:rPr>
            <w:webHidden/>
          </w:rPr>
          <w:tab/>
        </w:r>
        <w:r w:rsidR="00B22BF4">
          <w:rPr>
            <w:webHidden/>
          </w:rPr>
          <w:fldChar w:fldCharType="begin"/>
        </w:r>
        <w:r w:rsidR="00B22BF4">
          <w:rPr>
            <w:webHidden/>
          </w:rPr>
          <w:instrText xml:space="preserve"> PAGEREF _Toc129273178 \h </w:instrText>
        </w:r>
        <w:r w:rsidR="00B22BF4">
          <w:rPr>
            <w:webHidden/>
          </w:rPr>
        </w:r>
        <w:r w:rsidR="00B22BF4">
          <w:rPr>
            <w:webHidden/>
          </w:rPr>
          <w:fldChar w:fldCharType="separate"/>
        </w:r>
        <w:r w:rsidR="009D06F6">
          <w:rPr>
            <w:webHidden/>
          </w:rPr>
          <w:t>16</w:t>
        </w:r>
        <w:r w:rsidR="00B22BF4">
          <w:rPr>
            <w:webHidden/>
          </w:rPr>
          <w:fldChar w:fldCharType="end"/>
        </w:r>
      </w:hyperlink>
    </w:p>
    <w:p w14:paraId="47D3269E" w14:textId="3E0ED3C0" w:rsidR="00B22BF4" w:rsidRDefault="00DD1346">
      <w:pPr>
        <w:pStyle w:val="Sumrio2"/>
        <w:rPr>
          <w:rFonts w:asciiTheme="minorHAnsi" w:eastAsiaTheme="minorEastAsia" w:hAnsiTheme="minorHAnsi"/>
        </w:rPr>
      </w:pPr>
      <w:hyperlink w:anchor="_Toc129273179" w:history="1">
        <w:r w:rsidR="00B22BF4" w:rsidRPr="00CD6CE3">
          <w:rPr>
            <w:rStyle w:val="Hyperlink"/>
          </w:rPr>
          <w:t>3.9 Certificados e diplomas a serem emitidos</w:t>
        </w:r>
        <w:r w:rsidR="00B22BF4">
          <w:rPr>
            <w:webHidden/>
          </w:rPr>
          <w:tab/>
        </w:r>
        <w:r w:rsidR="00BC1BB3">
          <w:rPr>
            <w:webHidden/>
          </w:rPr>
          <w:t>16</w:t>
        </w:r>
      </w:hyperlink>
    </w:p>
    <w:p w14:paraId="0A7D5A90" w14:textId="4ED66ED0" w:rsidR="00B22BF4" w:rsidRDefault="00DD1346">
      <w:pPr>
        <w:pStyle w:val="Sumrio1"/>
        <w:rPr>
          <w:rFonts w:asciiTheme="minorHAnsi" w:eastAsiaTheme="minorEastAsia" w:hAnsiTheme="minorHAnsi"/>
          <w:color w:val="auto"/>
          <w:sz w:val="22"/>
        </w:rPr>
      </w:pPr>
      <w:hyperlink w:anchor="_Toc129273180" w:history="1">
        <w:r w:rsidR="00B22BF4" w:rsidRPr="00CD6CE3">
          <w:rPr>
            <w:rStyle w:val="Hyperlink"/>
          </w:rPr>
          <w:t>4. Perfil Profissional do Egresso</w:t>
        </w:r>
        <w:r w:rsidR="00B22BF4">
          <w:rPr>
            <w:webHidden/>
          </w:rPr>
          <w:tab/>
        </w:r>
        <w:r w:rsidR="00B22BF4">
          <w:rPr>
            <w:webHidden/>
          </w:rPr>
          <w:fldChar w:fldCharType="begin"/>
        </w:r>
        <w:r w:rsidR="00B22BF4">
          <w:rPr>
            <w:webHidden/>
          </w:rPr>
          <w:instrText xml:space="preserve"> PAGEREF _Toc129273180 \h </w:instrText>
        </w:r>
        <w:r w:rsidR="00B22BF4">
          <w:rPr>
            <w:webHidden/>
          </w:rPr>
        </w:r>
        <w:r w:rsidR="00B22BF4">
          <w:rPr>
            <w:webHidden/>
          </w:rPr>
          <w:fldChar w:fldCharType="separate"/>
        </w:r>
        <w:r w:rsidR="009D06F6">
          <w:rPr>
            <w:webHidden/>
          </w:rPr>
          <w:t>17</w:t>
        </w:r>
        <w:r w:rsidR="00B22BF4">
          <w:rPr>
            <w:webHidden/>
          </w:rPr>
          <w:fldChar w:fldCharType="end"/>
        </w:r>
      </w:hyperlink>
    </w:p>
    <w:p w14:paraId="0607EDA7" w14:textId="4B112897" w:rsidR="00B22BF4" w:rsidRDefault="00DD1346">
      <w:pPr>
        <w:pStyle w:val="Sumrio2"/>
        <w:rPr>
          <w:rFonts w:asciiTheme="minorHAnsi" w:eastAsiaTheme="minorEastAsia" w:hAnsiTheme="minorHAnsi"/>
        </w:rPr>
      </w:pPr>
      <w:hyperlink w:anchor="_Toc129273181" w:history="1">
        <w:r w:rsidR="00B22BF4" w:rsidRPr="00CD6CE3">
          <w:rPr>
            <w:rStyle w:val="Hyperlink"/>
          </w:rPr>
          <w:t>4.1 Competências profissionais</w:t>
        </w:r>
        <w:r w:rsidR="00B22BF4">
          <w:rPr>
            <w:webHidden/>
          </w:rPr>
          <w:tab/>
        </w:r>
        <w:r w:rsidR="00B22BF4">
          <w:rPr>
            <w:webHidden/>
          </w:rPr>
          <w:fldChar w:fldCharType="begin"/>
        </w:r>
        <w:r w:rsidR="00B22BF4">
          <w:rPr>
            <w:webHidden/>
          </w:rPr>
          <w:instrText xml:space="preserve"> PAGEREF _Toc129273181 \h </w:instrText>
        </w:r>
        <w:r w:rsidR="00B22BF4">
          <w:rPr>
            <w:webHidden/>
          </w:rPr>
        </w:r>
        <w:r w:rsidR="00B22BF4">
          <w:rPr>
            <w:webHidden/>
          </w:rPr>
          <w:fldChar w:fldCharType="separate"/>
        </w:r>
        <w:r w:rsidR="009D06F6">
          <w:rPr>
            <w:webHidden/>
          </w:rPr>
          <w:t>17</w:t>
        </w:r>
        <w:r w:rsidR="00B22BF4">
          <w:rPr>
            <w:webHidden/>
          </w:rPr>
          <w:fldChar w:fldCharType="end"/>
        </w:r>
      </w:hyperlink>
    </w:p>
    <w:p w14:paraId="7934E101" w14:textId="2CC2C860" w:rsidR="00B22BF4" w:rsidRDefault="00DD1346">
      <w:pPr>
        <w:pStyle w:val="Sumrio2"/>
        <w:rPr>
          <w:rFonts w:asciiTheme="minorHAnsi" w:eastAsiaTheme="minorEastAsia" w:hAnsiTheme="minorHAnsi"/>
        </w:rPr>
      </w:pPr>
      <w:hyperlink w:anchor="_Toc129273182" w:history="1">
        <w:r w:rsidR="00B22BF4" w:rsidRPr="00CD6CE3">
          <w:rPr>
            <w:rStyle w:val="Hyperlink"/>
          </w:rPr>
          <w:t>4.2 Competências socioemocionais</w:t>
        </w:r>
        <w:r w:rsidR="00B22BF4">
          <w:rPr>
            <w:webHidden/>
          </w:rPr>
          <w:tab/>
        </w:r>
        <w:r w:rsidR="00B22BF4">
          <w:rPr>
            <w:webHidden/>
          </w:rPr>
          <w:fldChar w:fldCharType="begin"/>
        </w:r>
        <w:r w:rsidR="00B22BF4">
          <w:rPr>
            <w:webHidden/>
          </w:rPr>
          <w:instrText xml:space="preserve"> PAGEREF _Toc129273182 \h </w:instrText>
        </w:r>
        <w:r w:rsidR="00B22BF4">
          <w:rPr>
            <w:webHidden/>
          </w:rPr>
        </w:r>
        <w:r w:rsidR="00B22BF4">
          <w:rPr>
            <w:webHidden/>
          </w:rPr>
          <w:fldChar w:fldCharType="separate"/>
        </w:r>
        <w:r w:rsidR="009D06F6">
          <w:rPr>
            <w:webHidden/>
          </w:rPr>
          <w:t>18</w:t>
        </w:r>
        <w:r w:rsidR="00B22BF4">
          <w:rPr>
            <w:webHidden/>
          </w:rPr>
          <w:fldChar w:fldCharType="end"/>
        </w:r>
      </w:hyperlink>
    </w:p>
    <w:p w14:paraId="7CA8CC2F" w14:textId="25983FAD" w:rsidR="00B22BF4" w:rsidRDefault="00DD1346">
      <w:pPr>
        <w:pStyle w:val="Sumrio2"/>
        <w:rPr>
          <w:rFonts w:asciiTheme="minorHAnsi" w:eastAsiaTheme="minorEastAsia" w:hAnsiTheme="minorHAnsi"/>
        </w:rPr>
      </w:pPr>
      <w:hyperlink w:anchor="_Toc129273183" w:history="1">
        <w:r w:rsidR="00B22BF4" w:rsidRPr="00CD6CE3">
          <w:rPr>
            <w:rStyle w:val="Hyperlink"/>
          </w:rPr>
          <w:t>4.3 Mapeamento de Competências por Componente</w:t>
        </w:r>
        <w:r w:rsidR="00B22BF4">
          <w:rPr>
            <w:webHidden/>
          </w:rPr>
          <w:tab/>
        </w:r>
        <w:r w:rsidR="00B22BF4">
          <w:rPr>
            <w:webHidden/>
          </w:rPr>
          <w:fldChar w:fldCharType="begin"/>
        </w:r>
        <w:r w:rsidR="00B22BF4">
          <w:rPr>
            <w:webHidden/>
          </w:rPr>
          <w:instrText xml:space="preserve"> PAGEREF _Toc129273183 \h </w:instrText>
        </w:r>
        <w:r w:rsidR="00B22BF4">
          <w:rPr>
            <w:webHidden/>
          </w:rPr>
        </w:r>
        <w:r w:rsidR="00B22BF4">
          <w:rPr>
            <w:webHidden/>
          </w:rPr>
          <w:fldChar w:fldCharType="separate"/>
        </w:r>
        <w:r w:rsidR="009D06F6">
          <w:rPr>
            <w:webHidden/>
          </w:rPr>
          <w:t>18</w:t>
        </w:r>
        <w:r w:rsidR="00B22BF4">
          <w:rPr>
            <w:webHidden/>
          </w:rPr>
          <w:fldChar w:fldCharType="end"/>
        </w:r>
      </w:hyperlink>
    </w:p>
    <w:p w14:paraId="72AE2BC5" w14:textId="248863CD" w:rsidR="00B22BF4" w:rsidRDefault="00DD1346">
      <w:pPr>
        <w:pStyle w:val="Sumrio2"/>
        <w:rPr>
          <w:rFonts w:asciiTheme="minorHAnsi" w:eastAsiaTheme="minorEastAsia" w:hAnsiTheme="minorHAnsi"/>
        </w:rPr>
      </w:pPr>
      <w:hyperlink w:anchor="_Toc129273184" w:history="1">
        <w:r w:rsidR="00B22BF4" w:rsidRPr="00CD6CE3">
          <w:rPr>
            <w:rStyle w:val="Hyperlink"/>
          </w:rPr>
          <w:t>4.4 Temáticas Transversais</w:t>
        </w:r>
        <w:r w:rsidR="00B22BF4">
          <w:rPr>
            <w:webHidden/>
          </w:rPr>
          <w:tab/>
        </w:r>
        <w:r w:rsidR="00B22BF4">
          <w:rPr>
            <w:webHidden/>
          </w:rPr>
          <w:fldChar w:fldCharType="begin"/>
        </w:r>
        <w:r w:rsidR="00B22BF4">
          <w:rPr>
            <w:webHidden/>
          </w:rPr>
          <w:instrText xml:space="preserve"> PAGEREF _Toc129273184 \h </w:instrText>
        </w:r>
        <w:r w:rsidR="00B22BF4">
          <w:rPr>
            <w:webHidden/>
          </w:rPr>
        </w:r>
        <w:r w:rsidR="00B22BF4">
          <w:rPr>
            <w:webHidden/>
          </w:rPr>
          <w:fldChar w:fldCharType="separate"/>
        </w:r>
        <w:r w:rsidR="009D06F6">
          <w:rPr>
            <w:webHidden/>
          </w:rPr>
          <w:t>19</w:t>
        </w:r>
        <w:r w:rsidR="00B22BF4">
          <w:rPr>
            <w:webHidden/>
          </w:rPr>
          <w:fldChar w:fldCharType="end"/>
        </w:r>
      </w:hyperlink>
    </w:p>
    <w:p w14:paraId="1ED218C8" w14:textId="2E75175B" w:rsidR="00B22BF4" w:rsidRDefault="00DD1346">
      <w:pPr>
        <w:pStyle w:val="Sumrio2"/>
        <w:rPr>
          <w:rFonts w:asciiTheme="minorHAnsi" w:eastAsiaTheme="minorEastAsia" w:hAnsiTheme="minorHAnsi"/>
        </w:rPr>
      </w:pPr>
      <w:hyperlink w:anchor="_Toc129273185" w:history="1">
        <w:r w:rsidR="00B22BF4" w:rsidRPr="00CD6CE3">
          <w:rPr>
            <w:rStyle w:val="Hyperlink"/>
          </w:rPr>
          <w:t>4.5 Língua Brasileira de Sinais - Libras</w:t>
        </w:r>
        <w:r w:rsidR="00B22BF4">
          <w:rPr>
            <w:webHidden/>
          </w:rPr>
          <w:tab/>
        </w:r>
        <w:r w:rsidR="00B22BF4">
          <w:rPr>
            <w:webHidden/>
          </w:rPr>
          <w:fldChar w:fldCharType="begin"/>
        </w:r>
        <w:r w:rsidR="00B22BF4">
          <w:rPr>
            <w:webHidden/>
          </w:rPr>
          <w:instrText xml:space="preserve"> PAGEREF _Toc129273185 \h </w:instrText>
        </w:r>
        <w:r w:rsidR="00B22BF4">
          <w:rPr>
            <w:webHidden/>
          </w:rPr>
        </w:r>
        <w:r w:rsidR="00B22BF4">
          <w:rPr>
            <w:webHidden/>
          </w:rPr>
          <w:fldChar w:fldCharType="separate"/>
        </w:r>
        <w:r w:rsidR="009D06F6">
          <w:rPr>
            <w:webHidden/>
          </w:rPr>
          <w:t>20</w:t>
        </w:r>
        <w:r w:rsidR="00B22BF4">
          <w:rPr>
            <w:webHidden/>
          </w:rPr>
          <w:fldChar w:fldCharType="end"/>
        </w:r>
      </w:hyperlink>
    </w:p>
    <w:p w14:paraId="7D0D8000" w14:textId="771AA47B" w:rsidR="00B22BF4" w:rsidRDefault="00DD1346">
      <w:pPr>
        <w:pStyle w:val="Sumrio1"/>
        <w:rPr>
          <w:rFonts w:asciiTheme="minorHAnsi" w:eastAsiaTheme="minorEastAsia" w:hAnsiTheme="minorHAnsi"/>
          <w:color w:val="auto"/>
          <w:sz w:val="22"/>
        </w:rPr>
      </w:pPr>
      <w:hyperlink w:anchor="_Toc129273186" w:history="1">
        <w:r w:rsidR="00B22BF4" w:rsidRPr="00CD6CE3">
          <w:rPr>
            <w:rStyle w:val="Hyperlink"/>
          </w:rPr>
          <w:t>5. Organização Curricular</w:t>
        </w:r>
        <w:r w:rsidR="00B22BF4">
          <w:rPr>
            <w:webHidden/>
          </w:rPr>
          <w:tab/>
        </w:r>
        <w:r w:rsidR="00B22BF4">
          <w:rPr>
            <w:webHidden/>
          </w:rPr>
          <w:fldChar w:fldCharType="begin"/>
        </w:r>
        <w:r w:rsidR="00B22BF4">
          <w:rPr>
            <w:webHidden/>
          </w:rPr>
          <w:instrText xml:space="preserve"> PAGEREF _Toc129273186 \h </w:instrText>
        </w:r>
        <w:r w:rsidR="00B22BF4">
          <w:rPr>
            <w:webHidden/>
          </w:rPr>
        </w:r>
        <w:r w:rsidR="00B22BF4">
          <w:rPr>
            <w:webHidden/>
          </w:rPr>
          <w:fldChar w:fldCharType="separate"/>
        </w:r>
        <w:r w:rsidR="009D06F6">
          <w:rPr>
            <w:webHidden/>
          </w:rPr>
          <w:t>21</w:t>
        </w:r>
        <w:r w:rsidR="00B22BF4">
          <w:rPr>
            <w:webHidden/>
          </w:rPr>
          <w:fldChar w:fldCharType="end"/>
        </w:r>
      </w:hyperlink>
    </w:p>
    <w:p w14:paraId="09F48DEB" w14:textId="2C1782C3" w:rsidR="00B22BF4" w:rsidRDefault="00DD1346">
      <w:pPr>
        <w:pStyle w:val="Sumrio2"/>
        <w:rPr>
          <w:rFonts w:asciiTheme="minorHAnsi" w:eastAsiaTheme="minorEastAsia" w:hAnsiTheme="minorHAnsi"/>
        </w:rPr>
      </w:pPr>
      <w:hyperlink w:anchor="_Toc129273187" w:history="1">
        <w:r w:rsidR="00B22BF4" w:rsidRPr="00CD6CE3">
          <w:rPr>
            <w:rStyle w:val="Hyperlink"/>
          </w:rPr>
          <w:t>5.1 Pressupostos da organização curricular</w:t>
        </w:r>
        <w:r w:rsidR="00B22BF4">
          <w:rPr>
            <w:webHidden/>
          </w:rPr>
          <w:tab/>
        </w:r>
        <w:r w:rsidR="00B22BF4">
          <w:rPr>
            <w:webHidden/>
          </w:rPr>
          <w:fldChar w:fldCharType="begin"/>
        </w:r>
        <w:r w:rsidR="00B22BF4">
          <w:rPr>
            <w:webHidden/>
          </w:rPr>
          <w:instrText xml:space="preserve"> PAGEREF _Toc129273187 \h </w:instrText>
        </w:r>
        <w:r w:rsidR="00B22BF4">
          <w:rPr>
            <w:webHidden/>
          </w:rPr>
        </w:r>
        <w:r w:rsidR="00B22BF4">
          <w:rPr>
            <w:webHidden/>
          </w:rPr>
          <w:fldChar w:fldCharType="separate"/>
        </w:r>
        <w:r w:rsidR="009D06F6">
          <w:rPr>
            <w:webHidden/>
          </w:rPr>
          <w:t>21</w:t>
        </w:r>
        <w:r w:rsidR="00B22BF4">
          <w:rPr>
            <w:webHidden/>
          </w:rPr>
          <w:fldChar w:fldCharType="end"/>
        </w:r>
      </w:hyperlink>
    </w:p>
    <w:p w14:paraId="05F5250D" w14:textId="2F87A103" w:rsidR="00B22BF4" w:rsidRDefault="00DD1346">
      <w:pPr>
        <w:pStyle w:val="Sumrio2"/>
        <w:rPr>
          <w:rFonts w:asciiTheme="minorHAnsi" w:eastAsiaTheme="minorEastAsia" w:hAnsiTheme="minorHAnsi"/>
        </w:rPr>
      </w:pPr>
      <w:hyperlink w:anchor="_Toc129273188" w:history="1">
        <w:r w:rsidR="00B22BF4" w:rsidRPr="00CD6CE3">
          <w:rPr>
            <w:rStyle w:val="Hyperlink"/>
          </w:rPr>
          <w:t xml:space="preserve">5.2 Matriz curricular do CST em </w:t>
        </w:r>
        <w:r w:rsidR="00960284">
          <w:rPr>
            <w:rStyle w:val="Hyperlink"/>
          </w:rPr>
          <w:t>Produção Agropecuária – Fatec Presidente Prudente – R-08</w:t>
        </w:r>
        <w:r w:rsidR="00B22BF4">
          <w:rPr>
            <w:webHidden/>
          </w:rPr>
          <w:tab/>
        </w:r>
        <w:r w:rsidR="00B22BF4">
          <w:rPr>
            <w:webHidden/>
          </w:rPr>
          <w:fldChar w:fldCharType="begin"/>
        </w:r>
        <w:r w:rsidR="00B22BF4">
          <w:rPr>
            <w:webHidden/>
          </w:rPr>
          <w:instrText xml:space="preserve"> PAGEREF _Toc129273188 \h </w:instrText>
        </w:r>
        <w:r w:rsidR="00B22BF4">
          <w:rPr>
            <w:webHidden/>
          </w:rPr>
        </w:r>
        <w:r w:rsidR="00B22BF4">
          <w:rPr>
            <w:webHidden/>
          </w:rPr>
          <w:fldChar w:fldCharType="separate"/>
        </w:r>
        <w:r w:rsidR="009D06F6">
          <w:rPr>
            <w:webHidden/>
          </w:rPr>
          <w:t>22</w:t>
        </w:r>
        <w:r w:rsidR="00B22BF4">
          <w:rPr>
            <w:webHidden/>
          </w:rPr>
          <w:fldChar w:fldCharType="end"/>
        </w:r>
      </w:hyperlink>
    </w:p>
    <w:p w14:paraId="289B0B70" w14:textId="7B345ACB" w:rsidR="00B22BF4" w:rsidRDefault="00DD1346">
      <w:pPr>
        <w:pStyle w:val="Sumrio2"/>
        <w:rPr>
          <w:rFonts w:asciiTheme="minorHAnsi" w:eastAsiaTheme="minorEastAsia" w:hAnsiTheme="minorHAnsi"/>
        </w:rPr>
      </w:pPr>
      <w:hyperlink w:anchor="_Toc129273189" w:history="1">
        <w:r w:rsidR="00B22BF4" w:rsidRPr="00CD6CE3">
          <w:rPr>
            <w:rStyle w:val="Hyperlink"/>
          </w:rPr>
          <w:t>5.3 Tabela de componentes e distribuição da carga horária</w:t>
        </w:r>
        <w:r w:rsidR="00B22BF4">
          <w:rPr>
            <w:webHidden/>
          </w:rPr>
          <w:tab/>
        </w:r>
        <w:r w:rsidR="00B22BF4">
          <w:rPr>
            <w:webHidden/>
          </w:rPr>
          <w:fldChar w:fldCharType="begin"/>
        </w:r>
        <w:r w:rsidR="00B22BF4">
          <w:rPr>
            <w:webHidden/>
          </w:rPr>
          <w:instrText xml:space="preserve"> PAGEREF _Toc129273189 \h </w:instrText>
        </w:r>
        <w:r w:rsidR="00B22BF4">
          <w:rPr>
            <w:webHidden/>
          </w:rPr>
        </w:r>
        <w:r w:rsidR="00B22BF4">
          <w:rPr>
            <w:webHidden/>
          </w:rPr>
          <w:fldChar w:fldCharType="separate"/>
        </w:r>
        <w:r w:rsidR="009D06F6">
          <w:rPr>
            <w:webHidden/>
          </w:rPr>
          <w:t>23</w:t>
        </w:r>
        <w:r w:rsidR="00B22BF4">
          <w:rPr>
            <w:webHidden/>
          </w:rPr>
          <w:fldChar w:fldCharType="end"/>
        </w:r>
      </w:hyperlink>
    </w:p>
    <w:p w14:paraId="5F128580" w14:textId="72D082B8" w:rsidR="00B22BF4" w:rsidRDefault="00DD1346">
      <w:pPr>
        <w:pStyle w:val="Sumrio2"/>
        <w:rPr>
          <w:rFonts w:asciiTheme="minorHAnsi" w:eastAsiaTheme="minorEastAsia" w:hAnsiTheme="minorHAnsi"/>
        </w:rPr>
      </w:pPr>
      <w:hyperlink w:anchor="_Toc129273190" w:history="1">
        <w:r w:rsidR="00B22BF4" w:rsidRPr="00CD6CE3">
          <w:rPr>
            <w:rStyle w:val="Hyperlink"/>
          </w:rPr>
          <w:t>5.4 Distribuição da carga horária dos componentes complementares</w:t>
        </w:r>
        <w:r w:rsidR="00B22BF4">
          <w:rPr>
            <w:webHidden/>
          </w:rPr>
          <w:tab/>
        </w:r>
        <w:r w:rsidR="00B22BF4">
          <w:rPr>
            <w:webHidden/>
          </w:rPr>
          <w:fldChar w:fldCharType="begin"/>
        </w:r>
        <w:r w:rsidR="00B22BF4">
          <w:rPr>
            <w:webHidden/>
          </w:rPr>
          <w:instrText xml:space="preserve"> PAGEREF _Toc129273190 \h </w:instrText>
        </w:r>
        <w:r w:rsidR="00B22BF4">
          <w:rPr>
            <w:webHidden/>
          </w:rPr>
        </w:r>
        <w:r w:rsidR="00B22BF4">
          <w:rPr>
            <w:webHidden/>
          </w:rPr>
          <w:fldChar w:fldCharType="separate"/>
        </w:r>
        <w:r w:rsidR="009D06F6">
          <w:rPr>
            <w:webHidden/>
          </w:rPr>
          <w:t>24</w:t>
        </w:r>
        <w:r w:rsidR="00B22BF4">
          <w:rPr>
            <w:webHidden/>
          </w:rPr>
          <w:fldChar w:fldCharType="end"/>
        </w:r>
      </w:hyperlink>
    </w:p>
    <w:p w14:paraId="64987A15" w14:textId="12EC3012" w:rsidR="00B22BF4" w:rsidRDefault="00DD1346">
      <w:pPr>
        <w:pStyle w:val="Sumrio1"/>
        <w:rPr>
          <w:rFonts w:asciiTheme="minorHAnsi" w:eastAsiaTheme="minorEastAsia" w:hAnsiTheme="minorHAnsi"/>
          <w:color w:val="auto"/>
          <w:sz w:val="22"/>
        </w:rPr>
      </w:pPr>
      <w:hyperlink w:anchor="_Toc129273191" w:history="1">
        <w:r w:rsidR="00B22BF4" w:rsidRPr="00CD6CE3">
          <w:rPr>
            <w:rStyle w:val="Hyperlink"/>
          </w:rPr>
          <w:t>6. Ementário</w:t>
        </w:r>
        <w:r w:rsidR="00B22BF4">
          <w:rPr>
            <w:webHidden/>
          </w:rPr>
          <w:tab/>
        </w:r>
        <w:r w:rsidR="00B22BF4">
          <w:rPr>
            <w:webHidden/>
          </w:rPr>
          <w:fldChar w:fldCharType="begin"/>
        </w:r>
        <w:r w:rsidR="00B22BF4">
          <w:rPr>
            <w:webHidden/>
          </w:rPr>
          <w:instrText xml:space="preserve"> PAGEREF _Toc129273191 \h </w:instrText>
        </w:r>
        <w:r w:rsidR="00B22BF4">
          <w:rPr>
            <w:webHidden/>
          </w:rPr>
        </w:r>
        <w:r w:rsidR="00B22BF4">
          <w:rPr>
            <w:webHidden/>
          </w:rPr>
          <w:fldChar w:fldCharType="separate"/>
        </w:r>
        <w:r w:rsidR="009D06F6">
          <w:rPr>
            <w:webHidden/>
          </w:rPr>
          <w:t>25</w:t>
        </w:r>
        <w:r w:rsidR="00B22BF4">
          <w:rPr>
            <w:webHidden/>
          </w:rPr>
          <w:fldChar w:fldCharType="end"/>
        </w:r>
      </w:hyperlink>
    </w:p>
    <w:p w14:paraId="489057C3" w14:textId="4637ABC5" w:rsidR="00B22BF4" w:rsidRDefault="00DD1346">
      <w:pPr>
        <w:pStyle w:val="Sumrio2"/>
        <w:rPr>
          <w:rFonts w:asciiTheme="minorHAnsi" w:eastAsiaTheme="minorEastAsia" w:hAnsiTheme="minorHAnsi"/>
        </w:rPr>
      </w:pPr>
      <w:hyperlink w:anchor="_Toc129273192" w:history="1">
        <w:r w:rsidR="00B22BF4" w:rsidRPr="00CD6CE3">
          <w:rPr>
            <w:rStyle w:val="Hyperlink"/>
          </w:rPr>
          <w:t>6.1 Primeiro Semestre</w:t>
        </w:r>
        <w:r w:rsidR="00B22BF4">
          <w:rPr>
            <w:webHidden/>
          </w:rPr>
          <w:tab/>
        </w:r>
        <w:r w:rsidR="00B22BF4">
          <w:rPr>
            <w:webHidden/>
          </w:rPr>
          <w:fldChar w:fldCharType="begin"/>
        </w:r>
        <w:r w:rsidR="00B22BF4">
          <w:rPr>
            <w:webHidden/>
          </w:rPr>
          <w:instrText xml:space="preserve"> PAGEREF _Toc129273192 \h </w:instrText>
        </w:r>
        <w:r w:rsidR="00B22BF4">
          <w:rPr>
            <w:webHidden/>
          </w:rPr>
        </w:r>
        <w:r w:rsidR="00B22BF4">
          <w:rPr>
            <w:webHidden/>
          </w:rPr>
          <w:fldChar w:fldCharType="separate"/>
        </w:r>
        <w:r w:rsidR="009D06F6">
          <w:rPr>
            <w:webHidden/>
          </w:rPr>
          <w:t>25</w:t>
        </w:r>
        <w:r w:rsidR="00B22BF4">
          <w:rPr>
            <w:webHidden/>
          </w:rPr>
          <w:fldChar w:fldCharType="end"/>
        </w:r>
      </w:hyperlink>
    </w:p>
    <w:p w14:paraId="6483AF66" w14:textId="1147A7B6" w:rsidR="00B22BF4" w:rsidRDefault="00DD1346">
      <w:pPr>
        <w:pStyle w:val="Sumrio3"/>
        <w:rPr>
          <w:rFonts w:asciiTheme="minorHAnsi" w:eastAsiaTheme="minorEastAsia" w:hAnsiTheme="minorHAnsi"/>
          <w:bCs w:val="0"/>
        </w:rPr>
      </w:pPr>
      <w:hyperlink w:anchor="_Toc129273193" w:history="1">
        <w:r w:rsidR="00B22BF4" w:rsidRPr="00CD6CE3">
          <w:rPr>
            <w:rStyle w:val="Hyperlink"/>
          </w:rPr>
          <w:t xml:space="preserve">6.1.1 – </w:t>
        </w:r>
        <w:r w:rsidR="00475466">
          <w:rPr>
            <w:rStyle w:val="Hyperlink"/>
          </w:rPr>
          <w:t>CEA</w:t>
        </w:r>
        <w:r w:rsidR="001A32E4">
          <w:rPr>
            <w:rStyle w:val="Hyperlink"/>
          </w:rPr>
          <w:t>-011 – Inovação e Tecnologia no Agronegócio – Oferta Presencial – Total de 80 aulas</w:t>
        </w:r>
        <w:r w:rsidR="00B22BF4">
          <w:rPr>
            <w:webHidden/>
          </w:rPr>
          <w:tab/>
        </w:r>
        <w:r w:rsidR="00B22BF4">
          <w:rPr>
            <w:webHidden/>
          </w:rPr>
          <w:fldChar w:fldCharType="begin"/>
        </w:r>
        <w:r w:rsidR="00B22BF4">
          <w:rPr>
            <w:webHidden/>
          </w:rPr>
          <w:instrText xml:space="preserve"> PAGEREF _Toc129273193 \h </w:instrText>
        </w:r>
        <w:r w:rsidR="00B22BF4">
          <w:rPr>
            <w:webHidden/>
          </w:rPr>
        </w:r>
        <w:r w:rsidR="00B22BF4">
          <w:rPr>
            <w:webHidden/>
          </w:rPr>
          <w:fldChar w:fldCharType="separate"/>
        </w:r>
        <w:r w:rsidR="009D06F6">
          <w:rPr>
            <w:webHidden/>
          </w:rPr>
          <w:t>25</w:t>
        </w:r>
        <w:r w:rsidR="00B22BF4">
          <w:rPr>
            <w:webHidden/>
          </w:rPr>
          <w:fldChar w:fldCharType="end"/>
        </w:r>
      </w:hyperlink>
    </w:p>
    <w:p w14:paraId="2AECDAE9" w14:textId="76FE5A77" w:rsidR="00B22BF4" w:rsidRDefault="00DD1346">
      <w:pPr>
        <w:pStyle w:val="Sumrio3"/>
        <w:rPr>
          <w:rFonts w:asciiTheme="minorHAnsi" w:eastAsiaTheme="minorEastAsia" w:hAnsiTheme="minorHAnsi"/>
          <w:bCs w:val="0"/>
        </w:rPr>
      </w:pPr>
      <w:hyperlink w:anchor="_Toc129273194" w:history="1">
        <w:r w:rsidR="00B22BF4" w:rsidRPr="00CD6CE3">
          <w:rPr>
            <w:rStyle w:val="Hyperlink"/>
          </w:rPr>
          <w:t xml:space="preserve">6.1.2 – </w:t>
        </w:r>
        <w:r w:rsidR="00B36771">
          <w:rPr>
            <w:rStyle w:val="Hyperlink"/>
          </w:rPr>
          <w:t>CCC-011 – Custos e Planejamento Agropecuário – Oferta Presencial – Total de 80 aulas</w:t>
        </w:r>
        <w:r w:rsidR="00B22BF4">
          <w:rPr>
            <w:webHidden/>
          </w:rPr>
          <w:tab/>
        </w:r>
        <w:r w:rsidR="00B22BF4">
          <w:rPr>
            <w:webHidden/>
          </w:rPr>
          <w:fldChar w:fldCharType="begin"/>
        </w:r>
        <w:r w:rsidR="00B22BF4">
          <w:rPr>
            <w:webHidden/>
          </w:rPr>
          <w:instrText xml:space="preserve"> PAGEREF _Toc129273194 \h </w:instrText>
        </w:r>
        <w:r w:rsidR="00B22BF4">
          <w:rPr>
            <w:webHidden/>
          </w:rPr>
        </w:r>
        <w:r w:rsidR="00B22BF4">
          <w:rPr>
            <w:webHidden/>
          </w:rPr>
          <w:fldChar w:fldCharType="separate"/>
        </w:r>
        <w:r w:rsidR="009D06F6">
          <w:rPr>
            <w:webHidden/>
          </w:rPr>
          <w:t>26</w:t>
        </w:r>
        <w:r w:rsidR="00B22BF4">
          <w:rPr>
            <w:webHidden/>
          </w:rPr>
          <w:fldChar w:fldCharType="end"/>
        </w:r>
      </w:hyperlink>
    </w:p>
    <w:p w14:paraId="5B96E3FA" w14:textId="669F4D47" w:rsidR="00B22BF4" w:rsidRDefault="00DD1346">
      <w:pPr>
        <w:pStyle w:val="Sumrio3"/>
        <w:rPr>
          <w:rFonts w:asciiTheme="minorHAnsi" w:eastAsiaTheme="minorEastAsia" w:hAnsiTheme="minorHAnsi"/>
          <w:bCs w:val="0"/>
        </w:rPr>
      </w:pPr>
      <w:hyperlink w:anchor="_Toc129273195" w:history="1">
        <w:r w:rsidR="00B22BF4" w:rsidRPr="00CD6CE3">
          <w:rPr>
            <w:rStyle w:val="Hyperlink"/>
          </w:rPr>
          <w:t xml:space="preserve">6.1.3 – </w:t>
        </w:r>
        <w:r w:rsidR="006B30DA">
          <w:rPr>
            <w:rStyle w:val="Hyperlink"/>
          </w:rPr>
          <w:t>BB</w:t>
        </w:r>
        <w:r w:rsidR="00A35238">
          <w:rPr>
            <w:rStyle w:val="Hyperlink"/>
          </w:rPr>
          <w:t>T-010 – Morfologia e Sistemática de Plantas – Oferta Presencial – Total de 80 aulas</w:t>
        </w:r>
        <w:r w:rsidR="00B22BF4">
          <w:rPr>
            <w:webHidden/>
          </w:rPr>
          <w:tab/>
        </w:r>
        <w:r w:rsidR="00B22BF4">
          <w:rPr>
            <w:webHidden/>
          </w:rPr>
          <w:fldChar w:fldCharType="begin"/>
        </w:r>
        <w:r w:rsidR="00B22BF4">
          <w:rPr>
            <w:webHidden/>
          </w:rPr>
          <w:instrText xml:space="preserve"> PAGEREF _Toc129273195 \h </w:instrText>
        </w:r>
        <w:r w:rsidR="00B22BF4">
          <w:rPr>
            <w:webHidden/>
          </w:rPr>
        </w:r>
        <w:r w:rsidR="00B22BF4">
          <w:rPr>
            <w:webHidden/>
          </w:rPr>
          <w:fldChar w:fldCharType="separate"/>
        </w:r>
        <w:r w:rsidR="009D06F6">
          <w:rPr>
            <w:webHidden/>
          </w:rPr>
          <w:t>27</w:t>
        </w:r>
        <w:r w:rsidR="00B22BF4">
          <w:rPr>
            <w:webHidden/>
          </w:rPr>
          <w:fldChar w:fldCharType="end"/>
        </w:r>
      </w:hyperlink>
    </w:p>
    <w:p w14:paraId="46B4C4AA" w14:textId="12B7848D" w:rsidR="00B22BF4" w:rsidRDefault="00DD1346">
      <w:pPr>
        <w:pStyle w:val="Sumrio3"/>
        <w:rPr>
          <w:rFonts w:asciiTheme="minorHAnsi" w:eastAsiaTheme="minorEastAsia" w:hAnsiTheme="minorHAnsi"/>
          <w:bCs w:val="0"/>
        </w:rPr>
      </w:pPr>
      <w:hyperlink w:anchor="_Toc129273196" w:history="1">
        <w:r w:rsidR="00B22BF4" w:rsidRPr="00CD6CE3">
          <w:rPr>
            <w:rStyle w:val="Hyperlink"/>
          </w:rPr>
          <w:t xml:space="preserve">6.1.4 – </w:t>
        </w:r>
        <w:r w:rsidR="008A2691">
          <w:rPr>
            <w:rStyle w:val="Hyperlink"/>
          </w:rPr>
          <w:t>BBS-007 – Biodinâmica, Manejo e Conservação do Solo</w:t>
        </w:r>
        <w:r w:rsidR="00157A8E">
          <w:rPr>
            <w:rStyle w:val="Hyperlink"/>
          </w:rPr>
          <w:t xml:space="preserve"> – Oferta Presencial – Total de 80 aulas</w:t>
        </w:r>
        <w:r w:rsidR="00B22BF4">
          <w:rPr>
            <w:webHidden/>
          </w:rPr>
          <w:tab/>
        </w:r>
        <w:r w:rsidR="00B22BF4">
          <w:rPr>
            <w:webHidden/>
          </w:rPr>
          <w:fldChar w:fldCharType="begin"/>
        </w:r>
        <w:r w:rsidR="00B22BF4">
          <w:rPr>
            <w:webHidden/>
          </w:rPr>
          <w:instrText xml:space="preserve"> PAGEREF _Toc129273196 \h </w:instrText>
        </w:r>
        <w:r w:rsidR="00B22BF4">
          <w:rPr>
            <w:webHidden/>
          </w:rPr>
        </w:r>
        <w:r w:rsidR="00B22BF4">
          <w:rPr>
            <w:webHidden/>
          </w:rPr>
          <w:fldChar w:fldCharType="separate"/>
        </w:r>
        <w:r w:rsidR="009D06F6">
          <w:rPr>
            <w:webHidden/>
          </w:rPr>
          <w:t>28</w:t>
        </w:r>
        <w:r w:rsidR="00B22BF4">
          <w:rPr>
            <w:webHidden/>
          </w:rPr>
          <w:fldChar w:fldCharType="end"/>
        </w:r>
      </w:hyperlink>
    </w:p>
    <w:p w14:paraId="1FE9753E" w14:textId="26C7A8F3" w:rsidR="00B22BF4" w:rsidRDefault="00DD1346">
      <w:pPr>
        <w:pStyle w:val="Sumrio3"/>
        <w:rPr>
          <w:rFonts w:asciiTheme="minorHAnsi" w:eastAsiaTheme="minorEastAsia" w:hAnsiTheme="minorHAnsi"/>
          <w:bCs w:val="0"/>
        </w:rPr>
      </w:pPr>
      <w:hyperlink w:anchor="_Toc129273197" w:history="1">
        <w:r w:rsidR="00B22BF4" w:rsidRPr="00CD6CE3">
          <w:rPr>
            <w:rStyle w:val="Hyperlink"/>
          </w:rPr>
          <w:t xml:space="preserve">6.1.5 – </w:t>
        </w:r>
        <w:r w:rsidR="00157A8E">
          <w:rPr>
            <w:rStyle w:val="Hyperlink"/>
          </w:rPr>
          <w:t xml:space="preserve">BAM-001 </w:t>
        </w:r>
        <w:r w:rsidR="009F49AE">
          <w:rPr>
            <w:rStyle w:val="Hyperlink"/>
          </w:rPr>
          <w:t>– Agrometeorologia – Oferta Presencial – Total de 40 aulas</w:t>
        </w:r>
        <w:r w:rsidR="00B22BF4">
          <w:rPr>
            <w:webHidden/>
          </w:rPr>
          <w:tab/>
        </w:r>
        <w:r w:rsidR="00B22BF4">
          <w:rPr>
            <w:webHidden/>
          </w:rPr>
          <w:fldChar w:fldCharType="begin"/>
        </w:r>
        <w:r w:rsidR="00B22BF4">
          <w:rPr>
            <w:webHidden/>
          </w:rPr>
          <w:instrText xml:space="preserve"> PAGEREF _Toc129273197 \h </w:instrText>
        </w:r>
        <w:r w:rsidR="00B22BF4">
          <w:rPr>
            <w:webHidden/>
          </w:rPr>
        </w:r>
        <w:r w:rsidR="00B22BF4">
          <w:rPr>
            <w:webHidden/>
          </w:rPr>
          <w:fldChar w:fldCharType="separate"/>
        </w:r>
        <w:r w:rsidR="009D06F6">
          <w:rPr>
            <w:webHidden/>
          </w:rPr>
          <w:t>29</w:t>
        </w:r>
        <w:r w:rsidR="00B22BF4">
          <w:rPr>
            <w:webHidden/>
          </w:rPr>
          <w:fldChar w:fldCharType="end"/>
        </w:r>
      </w:hyperlink>
    </w:p>
    <w:p w14:paraId="5A4389F0" w14:textId="7D1F14F9" w:rsidR="00B22BF4" w:rsidRDefault="00DD1346">
      <w:pPr>
        <w:pStyle w:val="Sumrio3"/>
        <w:rPr>
          <w:rFonts w:asciiTheme="minorHAnsi" w:eastAsiaTheme="minorEastAsia" w:hAnsiTheme="minorHAnsi"/>
          <w:bCs w:val="0"/>
        </w:rPr>
      </w:pPr>
      <w:hyperlink w:anchor="_Toc129273198" w:history="1">
        <w:r w:rsidR="00B22BF4" w:rsidRPr="00CD6CE3">
          <w:rPr>
            <w:rStyle w:val="Hyperlink"/>
          </w:rPr>
          <w:t xml:space="preserve">6.1.6 – </w:t>
        </w:r>
        <w:r w:rsidR="0033348A">
          <w:rPr>
            <w:rStyle w:val="Hyperlink"/>
          </w:rPr>
          <w:t>INF-015</w:t>
        </w:r>
        <w:r w:rsidR="00D8342B">
          <w:rPr>
            <w:rStyle w:val="Hyperlink"/>
          </w:rPr>
          <w:t xml:space="preserve"> – Informática Básica – Oferta Presencial – Total de 40 aulas</w:t>
        </w:r>
        <w:r w:rsidR="00B22BF4">
          <w:rPr>
            <w:webHidden/>
          </w:rPr>
          <w:tab/>
        </w:r>
        <w:r w:rsidR="00B22BF4">
          <w:rPr>
            <w:webHidden/>
          </w:rPr>
          <w:fldChar w:fldCharType="begin"/>
        </w:r>
        <w:r w:rsidR="00B22BF4">
          <w:rPr>
            <w:webHidden/>
          </w:rPr>
          <w:instrText xml:space="preserve"> PAGEREF _Toc129273198 \h </w:instrText>
        </w:r>
        <w:r w:rsidR="00B22BF4">
          <w:rPr>
            <w:webHidden/>
          </w:rPr>
        </w:r>
        <w:r w:rsidR="00B22BF4">
          <w:rPr>
            <w:webHidden/>
          </w:rPr>
          <w:fldChar w:fldCharType="separate"/>
        </w:r>
        <w:r w:rsidR="009D06F6">
          <w:rPr>
            <w:webHidden/>
          </w:rPr>
          <w:t>30</w:t>
        </w:r>
        <w:r w:rsidR="00B22BF4">
          <w:rPr>
            <w:webHidden/>
          </w:rPr>
          <w:fldChar w:fldCharType="end"/>
        </w:r>
      </w:hyperlink>
    </w:p>
    <w:p w14:paraId="6C0FA1CA" w14:textId="0F4CCB02" w:rsidR="00B22BF4" w:rsidRDefault="00DD1346">
      <w:pPr>
        <w:pStyle w:val="Sumrio3"/>
        <w:rPr>
          <w:rFonts w:asciiTheme="minorHAnsi" w:eastAsiaTheme="minorEastAsia" w:hAnsiTheme="minorHAnsi"/>
          <w:bCs w:val="0"/>
        </w:rPr>
      </w:pPr>
      <w:hyperlink w:anchor="_Toc129273199" w:history="1">
        <w:r w:rsidR="00B22BF4" w:rsidRPr="00CD6CE3">
          <w:rPr>
            <w:rStyle w:val="Hyperlink"/>
          </w:rPr>
          <w:t xml:space="preserve">6.1.7 – </w:t>
        </w:r>
        <w:r w:rsidR="00D8342B">
          <w:rPr>
            <w:rStyle w:val="Hyperlink"/>
          </w:rPr>
          <w:t xml:space="preserve">COM-020 </w:t>
        </w:r>
        <w:r w:rsidR="00A30A84">
          <w:rPr>
            <w:rStyle w:val="Hyperlink"/>
          </w:rPr>
          <w:t>–</w:t>
        </w:r>
        <w:r w:rsidR="00D8342B">
          <w:rPr>
            <w:rStyle w:val="Hyperlink"/>
          </w:rPr>
          <w:t xml:space="preserve"> Fundamentos</w:t>
        </w:r>
        <w:r w:rsidR="00A30A84">
          <w:rPr>
            <w:rStyle w:val="Hyperlink"/>
          </w:rPr>
          <w:t xml:space="preserve"> de Leitura e Produção de Textos – Oferta Presencial – Total de 40 aulas</w:t>
        </w:r>
        <w:r w:rsidR="00B22BF4">
          <w:rPr>
            <w:webHidden/>
          </w:rPr>
          <w:tab/>
        </w:r>
        <w:r w:rsidR="00B22BF4">
          <w:rPr>
            <w:webHidden/>
          </w:rPr>
          <w:fldChar w:fldCharType="begin"/>
        </w:r>
        <w:r w:rsidR="00B22BF4">
          <w:rPr>
            <w:webHidden/>
          </w:rPr>
          <w:instrText xml:space="preserve"> PAGEREF _Toc129273199 \h </w:instrText>
        </w:r>
        <w:r w:rsidR="00B22BF4">
          <w:rPr>
            <w:webHidden/>
          </w:rPr>
        </w:r>
        <w:r w:rsidR="00B22BF4">
          <w:rPr>
            <w:webHidden/>
          </w:rPr>
          <w:fldChar w:fldCharType="separate"/>
        </w:r>
        <w:r w:rsidR="009D06F6">
          <w:rPr>
            <w:webHidden/>
          </w:rPr>
          <w:t>30</w:t>
        </w:r>
        <w:r w:rsidR="00B22BF4">
          <w:rPr>
            <w:webHidden/>
          </w:rPr>
          <w:fldChar w:fldCharType="end"/>
        </w:r>
      </w:hyperlink>
    </w:p>
    <w:p w14:paraId="2EBEA7E9" w14:textId="0A6A77DD" w:rsidR="00B22BF4" w:rsidRDefault="00DD1346">
      <w:pPr>
        <w:pStyle w:val="Sumrio3"/>
        <w:rPr>
          <w:rFonts w:asciiTheme="minorHAnsi" w:eastAsiaTheme="minorEastAsia" w:hAnsiTheme="minorHAnsi"/>
          <w:bCs w:val="0"/>
        </w:rPr>
      </w:pPr>
      <w:hyperlink w:anchor="_Toc129273200" w:history="1">
        <w:r w:rsidR="00B22BF4" w:rsidRPr="00CD6CE3">
          <w:rPr>
            <w:rStyle w:val="Hyperlink"/>
          </w:rPr>
          <w:t xml:space="preserve">6.1.8 – </w:t>
        </w:r>
        <w:r w:rsidR="00A30A84">
          <w:rPr>
            <w:rStyle w:val="Hyperlink"/>
          </w:rPr>
          <w:t>ING-034 – Inglês I – Oferta Presencial – Total de 40 aulas</w:t>
        </w:r>
        <w:r w:rsidR="00B22BF4">
          <w:rPr>
            <w:webHidden/>
          </w:rPr>
          <w:tab/>
        </w:r>
        <w:r w:rsidR="00B22BF4">
          <w:rPr>
            <w:webHidden/>
          </w:rPr>
          <w:fldChar w:fldCharType="begin"/>
        </w:r>
        <w:r w:rsidR="00B22BF4">
          <w:rPr>
            <w:webHidden/>
          </w:rPr>
          <w:instrText xml:space="preserve"> PAGEREF _Toc129273200 \h </w:instrText>
        </w:r>
        <w:r w:rsidR="00B22BF4">
          <w:rPr>
            <w:webHidden/>
          </w:rPr>
        </w:r>
        <w:r w:rsidR="00B22BF4">
          <w:rPr>
            <w:webHidden/>
          </w:rPr>
          <w:fldChar w:fldCharType="separate"/>
        </w:r>
        <w:r w:rsidR="009D06F6">
          <w:rPr>
            <w:webHidden/>
          </w:rPr>
          <w:t>31</w:t>
        </w:r>
        <w:r w:rsidR="00B22BF4">
          <w:rPr>
            <w:webHidden/>
          </w:rPr>
          <w:fldChar w:fldCharType="end"/>
        </w:r>
      </w:hyperlink>
    </w:p>
    <w:p w14:paraId="023D917A" w14:textId="5855C5DD" w:rsidR="00B22BF4" w:rsidRDefault="00DD1346">
      <w:pPr>
        <w:pStyle w:val="Sumrio2"/>
        <w:rPr>
          <w:rFonts w:asciiTheme="minorHAnsi" w:eastAsiaTheme="minorEastAsia" w:hAnsiTheme="minorHAnsi"/>
        </w:rPr>
      </w:pPr>
      <w:hyperlink w:anchor="_Toc129273208" w:history="1">
        <w:r w:rsidR="00B22BF4" w:rsidRPr="00CD6CE3">
          <w:rPr>
            <w:rStyle w:val="Hyperlink"/>
          </w:rPr>
          <w:t>6.2 Segundo Semestre</w:t>
        </w:r>
        <w:r w:rsidR="00B22BF4">
          <w:rPr>
            <w:webHidden/>
          </w:rPr>
          <w:tab/>
        </w:r>
        <w:r w:rsidR="00B22BF4">
          <w:rPr>
            <w:webHidden/>
          </w:rPr>
          <w:fldChar w:fldCharType="begin"/>
        </w:r>
        <w:r w:rsidR="00B22BF4">
          <w:rPr>
            <w:webHidden/>
          </w:rPr>
          <w:instrText xml:space="preserve"> PAGEREF _Toc129273208 \h </w:instrText>
        </w:r>
        <w:r w:rsidR="00B22BF4">
          <w:rPr>
            <w:webHidden/>
          </w:rPr>
        </w:r>
        <w:r w:rsidR="00B22BF4">
          <w:rPr>
            <w:webHidden/>
          </w:rPr>
          <w:fldChar w:fldCharType="separate"/>
        </w:r>
        <w:r w:rsidR="009D06F6">
          <w:rPr>
            <w:webHidden/>
          </w:rPr>
          <w:t>33</w:t>
        </w:r>
        <w:r w:rsidR="00B22BF4">
          <w:rPr>
            <w:webHidden/>
          </w:rPr>
          <w:fldChar w:fldCharType="end"/>
        </w:r>
      </w:hyperlink>
    </w:p>
    <w:p w14:paraId="0F02A833" w14:textId="78F5646B" w:rsidR="00B22BF4" w:rsidRDefault="00DD1346">
      <w:pPr>
        <w:pStyle w:val="Sumrio3"/>
        <w:rPr>
          <w:rFonts w:asciiTheme="minorHAnsi" w:eastAsiaTheme="minorEastAsia" w:hAnsiTheme="minorHAnsi"/>
          <w:bCs w:val="0"/>
        </w:rPr>
      </w:pPr>
      <w:hyperlink w:anchor="_Toc129273209" w:history="1">
        <w:r w:rsidR="00B22BF4" w:rsidRPr="00CD6CE3">
          <w:rPr>
            <w:rStyle w:val="Hyperlink"/>
          </w:rPr>
          <w:t xml:space="preserve">6.2.1 – </w:t>
        </w:r>
        <w:r w:rsidR="00DD6FB1">
          <w:rPr>
            <w:rStyle w:val="Hyperlink"/>
          </w:rPr>
          <w:t>BBS-008 – Bioquímica Agrícola – Oferta Presencial – Total de 80 aulas</w:t>
        </w:r>
        <w:r w:rsidR="00B22BF4">
          <w:rPr>
            <w:webHidden/>
          </w:rPr>
          <w:tab/>
        </w:r>
        <w:r w:rsidR="00B22BF4">
          <w:rPr>
            <w:webHidden/>
          </w:rPr>
          <w:fldChar w:fldCharType="begin"/>
        </w:r>
        <w:r w:rsidR="00B22BF4">
          <w:rPr>
            <w:webHidden/>
          </w:rPr>
          <w:instrText xml:space="preserve"> PAGEREF _Toc129273209 \h </w:instrText>
        </w:r>
        <w:r w:rsidR="00B22BF4">
          <w:rPr>
            <w:webHidden/>
          </w:rPr>
        </w:r>
        <w:r w:rsidR="00B22BF4">
          <w:rPr>
            <w:webHidden/>
          </w:rPr>
          <w:fldChar w:fldCharType="separate"/>
        </w:r>
        <w:r w:rsidR="009D06F6">
          <w:rPr>
            <w:webHidden/>
          </w:rPr>
          <w:t>33</w:t>
        </w:r>
        <w:r w:rsidR="00B22BF4">
          <w:rPr>
            <w:webHidden/>
          </w:rPr>
          <w:fldChar w:fldCharType="end"/>
        </w:r>
      </w:hyperlink>
    </w:p>
    <w:p w14:paraId="73FB6CD1" w14:textId="04742804" w:rsidR="00B22BF4" w:rsidRDefault="00DD1346">
      <w:pPr>
        <w:pStyle w:val="Sumrio3"/>
        <w:rPr>
          <w:rFonts w:asciiTheme="minorHAnsi" w:eastAsiaTheme="minorEastAsia" w:hAnsiTheme="minorHAnsi"/>
          <w:bCs w:val="0"/>
        </w:rPr>
      </w:pPr>
      <w:hyperlink w:anchor="_Toc129273210" w:history="1">
        <w:r w:rsidR="00B22BF4" w:rsidRPr="00CD6CE3">
          <w:rPr>
            <w:rStyle w:val="Hyperlink"/>
          </w:rPr>
          <w:t xml:space="preserve">6.2.2 – </w:t>
        </w:r>
        <w:r w:rsidR="003E08F5">
          <w:rPr>
            <w:rStyle w:val="Hyperlink"/>
          </w:rPr>
          <w:t>BBS-009 – Experimentação Agrícola – Oferta Presencial – Total de 80 aulas</w:t>
        </w:r>
        <w:r w:rsidR="00B22BF4">
          <w:rPr>
            <w:webHidden/>
          </w:rPr>
          <w:tab/>
        </w:r>
        <w:r w:rsidR="00B22BF4">
          <w:rPr>
            <w:webHidden/>
          </w:rPr>
          <w:fldChar w:fldCharType="begin"/>
        </w:r>
        <w:r w:rsidR="00B22BF4">
          <w:rPr>
            <w:webHidden/>
          </w:rPr>
          <w:instrText xml:space="preserve"> PAGEREF _Toc129273210 \h </w:instrText>
        </w:r>
        <w:r w:rsidR="00B22BF4">
          <w:rPr>
            <w:webHidden/>
          </w:rPr>
        </w:r>
        <w:r w:rsidR="00B22BF4">
          <w:rPr>
            <w:webHidden/>
          </w:rPr>
          <w:fldChar w:fldCharType="separate"/>
        </w:r>
        <w:r w:rsidR="009D06F6">
          <w:rPr>
            <w:webHidden/>
          </w:rPr>
          <w:t>34</w:t>
        </w:r>
        <w:r w:rsidR="00B22BF4">
          <w:rPr>
            <w:webHidden/>
          </w:rPr>
          <w:fldChar w:fldCharType="end"/>
        </w:r>
      </w:hyperlink>
    </w:p>
    <w:p w14:paraId="0F8A78ED" w14:textId="7E2E60FA" w:rsidR="00B22BF4" w:rsidRDefault="00DD1346">
      <w:pPr>
        <w:pStyle w:val="Sumrio3"/>
        <w:rPr>
          <w:rFonts w:asciiTheme="minorHAnsi" w:eastAsiaTheme="minorEastAsia" w:hAnsiTheme="minorHAnsi"/>
          <w:bCs w:val="0"/>
        </w:rPr>
      </w:pPr>
      <w:hyperlink w:anchor="_Toc129273211" w:history="1">
        <w:r w:rsidR="00B22BF4" w:rsidRPr="00CD6CE3">
          <w:rPr>
            <w:rStyle w:val="Hyperlink"/>
          </w:rPr>
          <w:t xml:space="preserve">6.2.3 – </w:t>
        </w:r>
        <w:r w:rsidR="005A48F1">
          <w:rPr>
            <w:rStyle w:val="Hyperlink"/>
          </w:rPr>
          <w:t>BBT-012 – Fisiologia Vegetal – Oferta Presencial – Total de 80 aulas</w:t>
        </w:r>
        <w:r w:rsidR="00B22BF4">
          <w:rPr>
            <w:webHidden/>
          </w:rPr>
          <w:tab/>
        </w:r>
        <w:r w:rsidR="00B22BF4">
          <w:rPr>
            <w:webHidden/>
          </w:rPr>
          <w:fldChar w:fldCharType="begin"/>
        </w:r>
        <w:r w:rsidR="00B22BF4">
          <w:rPr>
            <w:webHidden/>
          </w:rPr>
          <w:instrText xml:space="preserve"> PAGEREF _Toc129273211 \h </w:instrText>
        </w:r>
        <w:r w:rsidR="00B22BF4">
          <w:rPr>
            <w:webHidden/>
          </w:rPr>
        </w:r>
        <w:r w:rsidR="00B22BF4">
          <w:rPr>
            <w:webHidden/>
          </w:rPr>
          <w:fldChar w:fldCharType="separate"/>
        </w:r>
        <w:r w:rsidR="009D06F6">
          <w:rPr>
            <w:webHidden/>
          </w:rPr>
          <w:t>35</w:t>
        </w:r>
        <w:r w:rsidR="00B22BF4">
          <w:rPr>
            <w:webHidden/>
          </w:rPr>
          <w:fldChar w:fldCharType="end"/>
        </w:r>
      </w:hyperlink>
    </w:p>
    <w:p w14:paraId="4E4DDE42" w14:textId="6AE8C0D2" w:rsidR="00B22BF4" w:rsidRDefault="00DD1346">
      <w:pPr>
        <w:pStyle w:val="Sumrio3"/>
        <w:rPr>
          <w:rFonts w:asciiTheme="minorHAnsi" w:eastAsiaTheme="minorEastAsia" w:hAnsiTheme="minorHAnsi"/>
          <w:bCs w:val="0"/>
        </w:rPr>
      </w:pPr>
      <w:hyperlink w:anchor="_Toc129273212" w:history="1">
        <w:r w:rsidR="00B22BF4" w:rsidRPr="00CD6CE3">
          <w:rPr>
            <w:rStyle w:val="Hyperlink"/>
          </w:rPr>
          <w:t xml:space="preserve">6.2.4 – </w:t>
        </w:r>
        <w:r w:rsidR="00E66448">
          <w:rPr>
            <w:rStyle w:val="Hyperlink"/>
          </w:rPr>
          <w:t>BBS-010 – Fertilidade do Solo – Oferta Presencial</w:t>
        </w:r>
        <w:r w:rsidR="0058397D">
          <w:rPr>
            <w:rStyle w:val="Hyperlink"/>
          </w:rPr>
          <w:t xml:space="preserve"> – Total de 80 aulas</w:t>
        </w:r>
        <w:r w:rsidR="00B22BF4">
          <w:rPr>
            <w:webHidden/>
          </w:rPr>
          <w:tab/>
        </w:r>
        <w:r w:rsidR="00B22BF4">
          <w:rPr>
            <w:webHidden/>
          </w:rPr>
          <w:fldChar w:fldCharType="begin"/>
        </w:r>
        <w:r w:rsidR="00B22BF4">
          <w:rPr>
            <w:webHidden/>
          </w:rPr>
          <w:instrText xml:space="preserve"> PAGEREF _Toc129273212 \h </w:instrText>
        </w:r>
        <w:r w:rsidR="00B22BF4">
          <w:rPr>
            <w:webHidden/>
          </w:rPr>
        </w:r>
        <w:r w:rsidR="00B22BF4">
          <w:rPr>
            <w:webHidden/>
          </w:rPr>
          <w:fldChar w:fldCharType="separate"/>
        </w:r>
        <w:r w:rsidR="009D06F6">
          <w:rPr>
            <w:webHidden/>
          </w:rPr>
          <w:t>36</w:t>
        </w:r>
        <w:r w:rsidR="00B22BF4">
          <w:rPr>
            <w:webHidden/>
          </w:rPr>
          <w:fldChar w:fldCharType="end"/>
        </w:r>
      </w:hyperlink>
    </w:p>
    <w:p w14:paraId="1C5472BB" w14:textId="1596E526" w:rsidR="00B22BF4" w:rsidRDefault="00DD1346">
      <w:pPr>
        <w:pStyle w:val="Sumrio3"/>
        <w:rPr>
          <w:rFonts w:asciiTheme="minorHAnsi" w:eastAsiaTheme="minorEastAsia" w:hAnsiTheme="minorHAnsi"/>
          <w:bCs w:val="0"/>
        </w:rPr>
      </w:pPr>
      <w:hyperlink w:anchor="_Toc129273213" w:history="1">
        <w:r w:rsidR="00B22BF4" w:rsidRPr="00CD6CE3">
          <w:rPr>
            <w:rStyle w:val="Hyperlink"/>
          </w:rPr>
          <w:t xml:space="preserve">6.2.5 – </w:t>
        </w:r>
        <w:r w:rsidR="004060BB">
          <w:rPr>
            <w:rStyle w:val="Hyperlink"/>
          </w:rPr>
          <w:t>BAL</w:t>
        </w:r>
        <w:r w:rsidR="002540FE">
          <w:rPr>
            <w:rStyle w:val="Hyperlink"/>
          </w:rPr>
          <w:t>-003 – Avaliação Bromatológica – Oferta Presencial – Total de 80 aulas</w:t>
        </w:r>
        <w:r w:rsidR="00B22BF4">
          <w:rPr>
            <w:webHidden/>
          </w:rPr>
          <w:tab/>
        </w:r>
        <w:r w:rsidR="00B22BF4">
          <w:rPr>
            <w:webHidden/>
          </w:rPr>
          <w:fldChar w:fldCharType="begin"/>
        </w:r>
        <w:r w:rsidR="00B22BF4">
          <w:rPr>
            <w:webHidden/>
          </w:rPr>
          <w:instrText xml:space="preserve"> PAGEREF _Toc129273213 \h </w:instrText>
        </w:r>
        <w:r w:rsidR="00B22BF4">
          <w:rPr>
            <w:webHidden/>
          </w:rPr>
        </w:r>
        <w:r w:rsidR="00B22BF4">
          <w:rPr>
            <w:webHidden/>
          </w:rPr>
          <w:fldChar w:fldCharType="separate"/>
        </w:r>
        <w:r w:rsidR="009D06F6">
          <w:rPr>
            <w:webHidden/>
          </w:rPr>
          <w:t>37</w:t>
        </w:r>
        <w:r w:rsidR="00B22BF4">
          <w:rPr>
            <w:webHidden/>
          </w:rPr>
          <w:fldChar w:fldCharType="end"/>
        </w:r>
      </w:hyperlink>
    </w:p>
    <w:p w14:paraId="6EC220DC" w14:textId="62350F7B" w:rsidR="00B22BF4" w:rsidRDefault="00DD1346">
      <w:pPr>
        <w:pStyle w:val="Sumrio3"/>
        <w:rPr>
          <w:rFonts w:asciiTheme="minorHAnsi" w:eastAsiaTheme="minorEastAsia" w:hAnsiTheme="minorHAnsi"/>
          <w:bCs w:val="0"/>
        </w:rPr>
      </w:pPr>
      <w:hyperlink w:anchor="_Toc129273214" w:history="1">
        <w:r w:rsidR="00B22BF4" w:rsidRPr="00CD6CE3">
          <w:rPr>
            <w:rStyle w:val="Hyperlink"/>
          </w:rPr>
          <w:t xml:space="preserve">6.2.6 – </w:t>
        </w:r>
        <w:r w:rsidR="0076209A">
          <w:rPr>
            <w:rStyle w:val="Hyperlink"/>
          </w:rPr>
          <w:t>BBT-011 – Fisiologia Animal – Oferta Presencial – Total de 80 aulas</w:t>
        </w:r>
        <w:r w:rsidR="00B22BF4">
          <w:rPr>
            <w:webHidden/>
          </w:rPr>
          <w:tab/>
        </w:r>
        <w:r w:rsidR="00B22BF4">
          <w:rPr>
            <w:webHidden/>
          </w:rPr>
          <w:fldChar w:fldCharType="begin"/>
        </w:r>
        <w:r w:rsidR="00B22BF4">
          <w:rPr>
            <w:webHidden/>
          </w:rPr>
          <w:instrText xml:space="preserve"> PAGEREF _Toc129273214 \h </w:instrText>
        </w:r>
        <w:r w:rsidR="00B22BF4">
          <w:rPr>
            <w:webHidden/>
          </w:rPr>
        </w:r>
        <w:r w:rsidR="00B22BF4">
          <w:rPr>
            <w:webHidden/>
          </w:rPr>
          <w:fldChar w:fldCharType="separate"/>
        </w:r>
        <w:r w:rsidR="009D06F6">
          <w:rPr>
            <w:webHidden/>
          </w:rPr>
          <w:t>38</w:t>
        </w:r>
        <w:r w:rsidR="00B22BF4">
          <w:rPr>
            <w:webHidden/>
          </w:rPr>
          <w:fldChar w:fldCharType="end"/>
        </w:r>
      </w:hyperlink>
    </w:p>
    <w:p w14:paraId="28738937" w14:textId="152E7B3B" w:rsidR="00B22BF4" w:rsidRDefault="00DD1346">
      <w:pPr>
        <w:pStyle w:val="Sumrio3"/>
        <w:rPr>
          <w:rFonts w:asciiTheme="minorHAnsi" w:eastAsiaTheme="minorEastAsia" w:hAnsiTheme="minorHAnsi"/>
          <w:bCs w:val="0"/>
        </w:rPr>
      </w:pPr>
      <w:hyperlink w:anchor="_Toc129273215" w:history="1">
        <w:r w:rsidR="00B22BF4" w:rsidRPr="00CD6CE3">
          <w:rPr>
            <w:rStyle w:val="Hyperlink"/>
          </w:rPr>
          <w:t xml:space="preserve">6.2.7 – </w:t>
        </w:r>
        <w:r w:rsidR="00855D17">
          <w:rPr>
            <w:rStyle w:val="Hyperlink"/>
          </w:rPr>
          <w:t>ING</w:t>
        </w:r>
        <w:r w:rsidR="00560D05">
          <w:rPr>
            <w:rStyle w:val="Hyperlink"/>
          </w:rPr>
          <w:t xml:space="preserve">-035 – Inglês II – Oferta Presencial </w:t>
        </w:r>
        <w:r w:rsidR="009C38CA">
          <w:rPr>
            <w:rStyle w:val="Hyperlink"/>
          </w:rPr>
          <w:t>– Total de 40 aulas</w:t>
        </w:r>
        <w:r w:rsidR="00B22BF4">
          <w:rPr>
            <w:webHidden/>
          </w:rPr>
          <w:tab/>
        </w:r>
        <w:r w:rsidR="00B22BF4">
          <w:rPr>
            <w:webHidden/>
          </w:rPr>
          <w:fldChar w:fldCharType="begin"/>
        </w:r>
        <w:r w:rsidR="00B22BF4">
          <w:rPr>
            <w:webHidden/>
          </w:rPr>
          <w:instrText xml:space="preserve"> PAGEREF _Toc129273215 \h </w:instrText>
        </w:r>
        <w:r w:rsidR="00B22BF4">
          <w:rPr>
            <w:webHidden/>
          </w:rPr>
        </w:r>
        <w:r w:rsidR="00B22BF4">
          <w:rPr>
            <w:webHidden/>
          </w:rPr>
          <w:fldChar w:fldCharType="separate"/>
        </w:r>
        <w:r w:rsidR="009D06F6">
          <w:rPr>
            <w:webHidden/>
          </w:rPr>
          <w:t>39</w:t>
        </w:r>
        <w:r w:rsidR="00B22BF4">
          <w:rPr>
            <w:webHidden/>
          </w:rPr>
          <w:fldChar w:fldCharType="end"/>
        </w:r>
      </w:hyperlink>
    </w:p>
    <w:p w14:paraId="689309DF" w14:textId="5D75DE2D" w:rsidR="00B22BF4" w:rsidRDefault="00DD1346">
      <w:pPr>
        <w:pStyle w:val="Sumrio2"/>
        <w:rPr>
          <w:rFonts w:asciiTheme="minorHAnsi" w:eastAsiaTheme="minorEastAsia" w:hAnsiTheme="minorHAnsi"/>
        </w:rPr>
      </w:pPr>
      <w:hyperlink w:anchor="_Toc129273224" w:history="1">
        <w:r w:rsidR="00B22BF4" w:rsidRPr="00CD6CE3">
          <w:rPr>
            <w:rStyle w:val="Hyperlink"/>
          </w:rPr>
          <w:t>6.3 Terceiro Semestre</w:t>
        </w:r>
        <w:r w:rsidR="00B22BF4">
          <w:rPr>
            <w:webHidden/>
          </w:rPr>
          <w:tab/>
        </w:r>
        <w:r w:rsidR="00B22BF4">
          <w:rPr>
            <w:webHidden/>
          </w:rPr>
          <w:fldChar w:fldCharType="begin"/>
        </w:r>
        <w:r w:rsidR="00B22BF4">
          <w:rPr>
            <w:webHidden/>
          </w:rPr>
          <w:instrText xml:space="preserve"> PAGEREF _Toc129273224 \h </w:instrText>
        </w:r>
        <w:r w:rsidR="00B22BF4">
          <w:rPr>
            <w:webHidden/>
          </w:rPr>
        </w:r>
        <w:r w:rsidR="00B22BF4">
          <w:rPr>
            <w:webHidden/>
          </w:rPr>
          <w:fldChar w:fldCharType="separate"/>
        </w:r>
        <w:r w:rsidR="009D06F6">
          <w:rPr>
            <w:webHidden/>
          </w:rPr>
          <w:t>40</w:t>
        </w:r>
        <w:r w:rsidR="00B22BF4">
          <w:rPr>
            <w:webHidden/>
          </w:rPr>
          <w:fldChar w:fldCharType="end"/>
        </w:r>
      </w:hyperlink>
    </w:p>
    <w:p w14:paraId="6BEEA379" w14:textId="31F5EFA6" w:rsidR="00B22BF4" w:rsidRDefault="00DD1346">
      <w:pPr>
        <w:pStyle w:val="Sumrio3"/>
        <w:rPr>
          <w:rFonts w:asciiTheme="minorHAnsi" w:eastAsiaTheme="minorEastAsia" w:hAnsiTheme="minorHAnsi"/>
          <w:bCs w:val="0"/>
        </w:rPr>
      </w:pPr>
      <w:hyperlink w:anchor="_Toc129273225" w:history="1">
        <w:r w:rsidR="00B22BF4" w:rsidRPr="00CD6CE3">
          <w:rPr>
            <w:rStyle w:val="Hyperlink"/>
          </w:rPr>
          <w:t xml:space="preserve">6.3.1 – </w:t>
        </w:r>
        <w:r w:rsidR="00A20D20">
          <w:rPr>
            <w:rStyle w:val="Hyperlink"/>
          </w:rPr>
          <w:t xml:space="preserve">EGA-101 – Elaboração e Implantação </w:t>
        </w:r>
        <w:r w:rsidR="00AC1004">
          <w:rPr>
            <w:rStyle w:val="Hyperlink"/>
          </w:rPr>
          <w:t xml:space="preserve">Prática </w:t>
        </w:r>
        <w:r w:rsidR="00A20D20">
          <w:rPr>
            <w:rStyle w:val="Hyperlink"/>
          </w:rPr>
          <w:t>de Projetos I – Oferta Presencial – Total de 40 aulas</w:t>
        </w:r>
        <w:r w:rsidR="00B22BF4">
          <w:rPr>
            <w:webHidden/>
          </w:rPr>
          <w:tab/>
        </w:r>
        <w:r w:rsidR="00B22BF4">
          <w:rPr>
            <w:webHidden/>
          </w:rPr>
          <w:fldChar w:fldCharType="begin"/>
        </w:r>
        <w:r w:rsidR="00B22BF4">
          <w:rPr>
            <w:webHidden/>
          </w:rPr>
          <w:instrText xml:space="preserve"> PAGEREF _Toc129273225 \h </w:instrText>
        </w:r>
        <w:r w:rsidR="00B22BF4">
          <w:rPr>
            <w:webHidden/>
          </w:rPr>
        </w:r>
        <w:r w:rsidR="00B22BF4">
          <w:rPr>
            <w:webHidden/>
          </w:rPr>
          <w:fldChar w:fldCharType="separate"/>
        </w:r>
        <w:r w:rsidR="009D06F6">
          <w:rPr>
            <w:webHidden/>
          </w:rPr>
          <w:t>40</w:t>
        </w:r>
        <w:r w:rsidR="00B22BF4">
          <w:rPr>
            <w:webHidden/>
          </w:rPr>
          <w:fldChar w:fldCharType="end"/>
        </w:r>
      </w:hyperlink>
    </w:p>
    <w:p w14:paraId="3D0255A3" w14:textId="6D475BDD" w:rsidR="00B22BF4" w:rsidRDefault="00DD1346">
      <w:pPr>
        <w:pStyle w:val="Sumrio3"/>
        <w:rPr>
          <w:rFonts w:asciiTheme="minorHAnsi" w:eastAsiaTheme="minorEastAsia" w:hAnsiTheme="minorHAnsi"/>
          <w:bCs w:val="0"/>
        </w:rPr>
      </w:pPr>
      <w:hyperlink w:anchor="_Toc129273226" w:history="1">
        <w:r w:rsidR="00B22BF4" w:rsidRPr="00CD6CE3">
          <w:rPr>
            <w:rStyle w:val="Hyperlink"/>
          </w:rPr>
          <w:t xml:space="preserve">6.3.2 – </w:t>
        </w:r>
        <w:r w:rsidR="0020673C">
          <w:rPr>
            <w:rStyle w:val="Hyperlink"/>
          </w:rPr>
          <w:t xml:space="preserve">MPT-015 – Metodologia de Pesquisa – Oferta Presencial </w:t>
        </w:r>
        <w:r w:rsidR="00A85198">
          <w:rPr>
            <w:rStyle w:val="Hyperlink"/>
          </w:rPr>
          <w:t>– Total de 40 aulas</w:t>
        </w:r>
        <w:r w:rsidR="00B22BF4">
          <w:rPr>
            <w:webHidden/>
          </w:rPr>
          <w:tab/>
        </w:r>
        <w:r w:rsidR="00B22BF4">
          <w:rPr>
            <w:webHidden/>
          </w:rPr>
          <w:fldChar w:fldCharType="begin"/>
        </w:r>
        <w:r w:rsidR="00B22BF4">
          <w:rPr>
            <w:webHidden/>
          </w:rPr>
          <w:instrText xml:space="preserve"> PAGEREF _Toc129273226 \h </w:instrText>
        </w:r>
        <w:r w:rsidR="00B22BF4">
          <w:rPr>
            <w:webHidden/>
          </w:rPr>
        </w:r>
        <w:r w:rsidR="00B22BF4">
          <w:rPr>
            <w:webHidden/>
          </w:rPr>
          <w:fldChar w:fldCharType="separate"/>
        </w:r>
        <w:r w:rsidR="009D06F6">
          <w:rPr>
            <w:webHidden/>
          </w:rPr>
          <w:t>41</w:t>
        </w:r>
        <w:r w:rsidR="00B22BF4">
          <w:rPr>
            <w:webHidden/>
          </w:rPr>
          <w:fldChar w:fldCharType="end"/>
        </w:r>
      </w:hyperlink>
    </w:p>
    <w:p w14:paraId="1D9C31A6" w14:textId="3025CD37" w:rsidR="00B22BF4" w:rsidRDefault="00DD1346">
      <w:pPr>
        <w:pStyle w:val="Sumrio3"/>
        <w:rPr>
          <w:rFonts w:asciiTheme="minorHAnsi" w:eastAsiaTheme="minorEastAsia" w:hAnsiTheme="minorHAnsi"/>
          <w:bCs w:val="0"/>
        </w:rPr>
      </w:pPr>
      <w:hyperlink w:anchor="_Toc129273227" w:history="1">
        <w:r w:rsidR="00B22BF4" w:rsidRPr="00CD6CE3">
          <w:rPr>
            <w:rStyle w:val="Hyperlink"/>
          </w:rPr>
          <w:t xml:space="preserve">6.3.3 – </w:t>
        </w:r>
        <w:r w:rsidR="00A85198">
          <w:rPr>
            <w:rStyle w:val="Hyperlink"/>
          </w:rPr>
          <w:t xml:space="preserve">BBT-014 – Tecnologia </w:t>
        </w:r>
        <w:r w:rsidR="004E552B">
          <w:rPr>
            <w:rStyle w:val="Hyperlink"/>
          </w:rPr>
          <w:t>da Produção de Sementes – Oferta Presencial – Total de 80 aulas</w:t>
        </w:r>
        <w:r w:rsidR="00B22BF4">
          <w:rPr>
            <w:webHidden/>
          </w:rPr>
          <w:tab/>
        </w:r>
        <w:r w:rsidR="00B22BF4">
          <w:rPr>
            <w:webHidden/>
          </w:rPr>
          <w:fldChar w:fldCharType="begin"/>
        </w:r>
        <w:r w:rsidR="00B22BF4">
          <w:rPr>
            <w:webHidden/>
          </w:rPr>
          <w:instrText xml:space="preserve"> PAGEREF _Toc129273227 \h </w:instrText>
        </w:r>
        <w:r w:rsidR="00B22BF4">
          <w:rPr>
            <w:webHidden/>
          </w:rPr>
        </w:r>
        <w:r w:rsidR="00B22BF4">
          <w:rPr>
            <w:webHidden/>
          </w:rPr>
          <w:fldChar w:fldCharType="separate"/>
        </w:r>
        <w:r w:rsidR="009D06F6">
          <w:rPr>
            <w:webHidden/>
          </w:rPr>
          <w:t>41</w:t>
        </w:r>
        <w:r w:rsidR="00B22BF4">
          <w:rPr>
            <w:webHidden/>
          </w:rPr>
          <w:fldChar w:fldCharType="end"/>
        </w:r>
      </w:hyperlink>
    </w:p>
    <w:p w14:paraId="0C296235" w14:textId="3A0A93B3" w:rsidR="00B22BF4" w:rsidRDefault="00DD1346">
      <w:pPr>
        <w:pStyle w:val="Sumrio3"/>
        <w:rPr>
          <w:rFonts w:asciiTheme="minorHAnsi" w:eastAsiaTheme="minorEastAsia" w:hAnsiTheme="minorHAnsi"/>
          <w:bCs w:val="0"/>
        </w:rPr>
      </w:pPr>
      <w:hyperlink w:anchor="_Toc129273228" w:history="1">
        <w:r w:rsidR="00B22BF4" w:rsidRPr="00CD6CE3">
          <w:rPr>
            <w:rStyle w:val="Hyperlink"/>
          </w:rPr>
          <w:t xml:space="preserve">6.3.4 – </w:t>
        </w:r>
        <w:r w:rsidR="004E552B">
          <w:rPr>
            <w:rStyle w:val="Hyperlink"/>
          </w:rPr>
          <w:t xml:space="preserve">BBT-015 – Fruticultura – Oferta Presencial </w:t>
        </w:r>
        <w:r w:rsidR="00B22BF4" w:rsidRPr="00CD6CE3">
          <w:rPr>
            <w:rStyle w:val="Hyperlink"/>
          </w:rPr>
          <w:t>– Total de</w:t>
        </w:r>
        <w:r w:rsidR="00A30621">
          <w:rPr>
            <w:rStyle w:val="Hyperlink"/>
          </w:rPr>
          <w:t xml:space="preserve"> 80 aulas</w:t>
        </w:r>
        <w:r w:rsidR="00B22BF4">
          <w:rPr>
            <w:webHidden/>
          </w:rPr>
          <w:tab/>
        </w:r>
        <w:r w:rsidR="00B22BF4">
          <w:rPr>
            <w:webHidden/>
          </w:rPr>
          <w:fldChar w:fldCharType="begin"/>
        </w:r>
        <w:r w:rsidR="00B22BF4">
          <w:rPr>
            <w:webHidden/>
          </w:rPr>
          <w:instrText xml:space="preserve"> PAGEREF _Toc129273228 \h </w:instrText>
        </w:r>
        <w:r w:rsidR="00B22BF4">
          <w:rPr>
            <w:webHidden/>
          </w:rPr>
        </w:r>
        <w:r w:rsidR="00B22BF4">
          <w:rPr>
            <w:webHidden/>
          </w:rPr>
          <w:fldChar w:fldCharType="separate"/>
        </w:r>
        <w:r w:rsidR="009D06F6">
          <w:rPr>
            <w:webHidden/>
          </w:rPr>
          <w:t>42</w:t>
        </w:r>
        <w:r w:rsidR="00B22BF4">
          <w:rPr>
            <w:webHidden/>
          </w:rPr>
          <w:fldChar w:fldCharType="end"/>
        </w:r>
      </w:hyperlink>
    </w:p>
    <w:p w14:paraId="2AA947DF" w14:textId="664DC759" w:rsidR="00B22BF4" w:rsidRDefault="00DD1346">
      <w:pPr>
        <w:pStyle w:val="Sumrio3"/>
        <w:rPr>
          <w:rFonts w:asciiTheme="minorHAnsi" w:eastAsiaTheme="minorEastAsia" w:hAnsiTheme="minorHAnsi"/>
          <w:bCs w:val="0"/>
        </w:rPr>
      </w:pPr>
      <w:hyperlink w:anchor="_Toc129273229" w:history="1">
        <w:r w:rsidR="00B22BF4" w:rsidRPr="00CD6CE3">
          <w:rPr>
            <w:rStyle w:val="Hyperlink"/>
          </w:rPr>
          <w:t xml:space="preserve">6.3.5 – </w:t>
        </w:r>
        <w:r w:rsidR="000C5A66">
          <w:rPr>
            <w:rStyle w:val="Hyperlink"/>
          </w:rPr>
          <w:t>BBT-013 – Manejo de Plantas Daninhas – Oferta Presencial – Total de 40 aulas</w:t>
        </w:r>
        <w:r w:rsidR="00B22BF4">
          <w:rPr>
            <w:webHidden/>
          </w:rPr>
          <w:tab/>
        </w:r>
        <w:r w:rsidR="00B22BF4">
          <w:rPr>
            <w:webHidden/>
          </w:rPr>
          <w:fldChar w:fldCharType="begin"/>
        </w:r>
        <w:r w:rsidR="00B22BF4">
          <w:rPr>
            <w:webHidden/>
          </w:rPr>
          <w:instrText xml:space="preserve"> PAGEREF _Toc129273229 \h </w:instrText>
        </w:r>
        <w:r w:rsidR="00B22BF4">
          <w:rPr>
            <w:webHidden/>
          </w:rPr>
        </w:r>
        <w:r w:rsidR="00B22BF4">
          <w:rPr>
            <w:webHidden/>
          </w:rPr>
          <w:fldChar w:fldCharType="separate"/>
        </w:r>
        <w:r w:rsidR="009D06F6">
          <w:rPr>
            <w:webHidden/>
          </w:rPr>
          <w:t>43</w:t>
        </w:r>
        <w:r w:rsidR="00B22BF4">
          <w:rPr>
            <w:webHidden/>
          </w:rPr>
          <w:fldChar w:fldCharType="end"/>
        </w:r>
      </w:hyperlink>
    </w:p>
    <w:p w14:paraId="3B370DD4" w14:textId="13E03D0A" w:rsidR="00B22BF4" w:rsidRDefault="00DD1346">
      <w:pPr>
        <w:pStyle w:val="Sumrio3"/>
        <w:rPr>
          <w:rFonts w:asciiTheme="minorHAnsi" w:eastAsiaTheme="minorEastAsia" w:hAnsiTheme="minorHAnsi"/>
          <w:bCs w:val="0"/>
        </w:rPr>
      </w:pPr>
      <w:hyperlink w:anchor="_Toc129273230" w:history="1">
        <w:r w:rsidR="00B22BF4" w:rsidRPr="00CD6CE3">
          <w:rPr>
            <w:rStyle w:val="Hyperlink"/>
          </w:rPr>
          <w:t xml:space="preserve">6.3.6 – </w:t>
        </w:r>
        <w:r w:rsidR="00E52692">
          <w:rPr>
            <w:rStyle w:val="Hyperlink"/>
          </w:rPr>
          <w:t>BBT-016 – Forragicultura e Pastagem – Oferta Presencial – Total de 80 aulas</w:t>
        </w:r>
        <w:r w:rsidR="00B22BF4">
          <w:rPr>
            <w:webHidden/>
          </w:rPr>
          <w:tab/>
        </w:r>
        <w:r w:rsidR="00B22BF4">
          <w:rPr>
            <w:webHidden/>
          </w:rPr>
          <w:fldChar w:fldCharType="begin"/>
        </w:r>
        <w:r w:rsidR="00B22BF4">
          <w:rPr>
            <w:webHidden/>
          </w:rPr>
          <w:instrText xml:space="preserve"> PAGEREF _Toc129273230 \h </w:instrText>
        </w:r>
        <w:r w:rsidR="00B22BF4">
          <w:rPr>
            <w:webHidden/>
          </w:rPr>
        </w:r>
        <w:r w:rsidR="00B22BF4">
          <w:rPr>
            <w:webHidden/>
          </w:rPr>
          <w:fldChar w:fldCharType="separate"/>
        </w:r>
        <w:r w:rsidR="009D06F6">
          <w:rPr>
            <w:webHidden/>
          </w:rPr>
          <w:t>44</w:t>
        </w:r>
        <w:r w:rsidR="00B22BF4">
          <w:rPr>
            <w:webHidden/>
          </w:rPr>
          <w:fldChar w:fldCharType="end"/>
        </w:r>
      </w:hyperlink>
    </w:p>
    <w:p w14:paraId="4A1A535C" w14:textId="389370F0" w:rsidR="00B22BF4" w:rsidRDefault="00DD1346">
      <w:pPr>
        <w:pStyle w:val="Sumrio3"/>
        <w:rPr>
          <w:rFonts w:asciiTheme="minorHAnsi" w:eastAsiaTheme="minorEastAsia" w:hAnsiTheme="minorHAnsi"/>
          <w:bCs w:val="0"/>
        </w:rPr>
      </w:pPr>
      <w:hyperlink w:anchor="_Toc129273231" w:history="1">
        <w:r w:rsidR="00B22BF4" w:rsidRPr="00CD6CE3">
          <w:rPr>
            <w:rStyle w:val="Hyperlink"/>
          </w:rPr>
          <w:t xml:space="preserve">6.3.7 – </w:t>
        </w:r>
        <w:r w:rsidR="007779DB">
          <w:rPr>
            <w:rStyle w:val="Hyperlink"/>
          </w:rPr>
          <w:t xml:space="preserve">BBN-001 </w:t>
        </w:r>
        <w:r w:rsidR="004C64B2">
          <w:rPr>
            <w:rStyle w:val="Hyperlink"/>
          </w:rPr>
          <w:t>–</w:t>
        </w:r>
        <w:r w:rsidR="007779DB">
          <w:rPr>
            <w:rStyle w:val="Hyperlink"/>
          </w:rPr>
          <w:t xml:space="preserve"> </w:t>
        </w:r>
        <w:r w:rsidR="004C64B2">
          <w:rPr>
            <w:rStyle w:val="Hyperlink"/>
          </w:rPr>
          <w:t>Nutrição Animal – Oferta Presencial – Total de 80 aulas</w:t>
        </w:r>
        <w:r w:rsidR="00B22BF4">
          <w:rPr>
            <w:webHidden/>
          </w:rPr>
          <w:tab/>
        </w:r>
        <w:r w:rsidR="00B22BF4">
          <w:rPr>
            <w:webHidden/>
          </w:rPr>
          <w:fldChar w:fldCharType="begin"/>
        </w:r>
        <w:r w:rsidR="00B22BF4">
          <w:rPr>
            <w:webHidden/>
          </w:rPr>
          <w:instrText xml:space="preserve"> PAGEREF _Toc129273231 \h </w:instrText>
        </w:r>
        <w:r w:rsidR="00B22BF4">
          <w:rPr>
            <w:webHidden/>
          </w:rPr>
        </w:r>
        <w:r w:rsidR="00B22BF4">
          <w:rPr>
            <w:webHidden/>
          </w:rPr>
          <w:fldChar w:fldCharType="separate"/>
        </w:r>
        <w:r w:rsidR="009D06F6">
          <w:rPr>
            <w:webHidden/>
          </w:rPr>
          <w:t>44</w:t>
        </w:r>
        <w:r w:rsidR="00B22BF4">
          <w:rPr>
            <w:webHidden/>
          </w:rPr>
          <w:fldChar w:fldCharType="end"/>
        </w:r>
      </w:hyperlink>
    </w:p>
    <w:p w14:paraId="6EFCC5FD" w14:textId="0C51C89D" w:rsidR="00B22BF4" w:rsidRDefault="00DD1346">
      <w:pPr>
        <w:pStyle w:val="Sumrio3"/>
        <w:rPr>
          <w:rFonts w:asciiTheme="minorHAnsi" w:eastAsiaTheme="minorEastAsia" w:hAnsiTheme="minorHAnsi"/>
          <w:bCs w:val="0"/>
        </w:rPr>
      </w:pPr>
      <w:hyperlink w:anchor="_Toc129273232" w:history="1">
        <w:r w:rsidR="00B22BF4" w:rsidRPr="00CD6CE3">
          <w:rPr>
            <w:rStyle w:val="Hyperlink"/>
          </w:rPr>
          <w:t xml:space="preserve">6.3.8 – </w:t>
        </w:r>
        <w:r w:rsidR="004C64B2">
          <w:rPr>
            <w:rStyle w:val="Hyperlink"/>
          </w:rPr>
          <w:t>ING-036 – Inglês III – Oferta Presencial – Total de 40 aulas</w:t>
        </w:r>
        <w:r w:rsidR="00B22BF4">
          <w:rPr>
            <w:webHidden/>
          </w:rPr>
          <w:tab/>
        </w:r>
        <w:r w:rsidR="00B22BF4">
          <w:rPr>
            <w:webHidden/>
          </w:rPr>
          <w:fldChar w:fldCharType="begin"/>
        </w:r>
        <w:r w:rsidR="00B22BF4">
          <w:rPr>
            <w:webHidden/>
          </w:rPr>
          <w:instrText xml:space="preserve"> PAGEREF _Toc129273232 \h </w:instrText>
        </w:r>
        <w:r w:rsidR="00B22BF4">
          <w:rPr>
            <w:webHidden/>
          </w:rPr>
        </w:r>
        <w:r w:rsidR="00B22BF4">
          <w:rPr>
            <w:webHidden/>
          </w:rPr>
          <w:fldChar w:fldCharType="separate"/>
        </w:r>
        <w:r w:rsidR="009D06F6">
          <w:rPr>
            <w:webHidden/>
          </w:rPr>
          <w:t>45</w:t>
        </w:r>
        <w:r w:rsidR="00B22BF4">
          <w:rPr>
            <w:webHidden/>
          </w:rPr>
          <w:fldChar w:fldCharType="end"/>
        </w:r>
      </w:hyperlink>
    </w:p>
    <w:p w14:paraId="4AC55926" w14:textId="1B004192" w:rsidR="00B22BF4" w:rsidRDefault="00DD1346">
      <w:pPr>
        <w:pStyle w:val="Sumrio2"/>
        <w:rPr>
          <w:rFonts w:asciiTheme="minorHAnsi" w:eastAsiaTheme="minorEastAsia" w:hAnsiTheme="minorHAnsi"/>
        </w:rPr>
      </w:pPr>
      <w:hyperlink w:anchor="_Toc129273240" w:history="1">
        <w:r w:rsidR="00B22BF4" w:rsidRPr="00CD6CE3">
          <w:rPr>
            <w:rStyle w:val="Hyperlink"/>
          </w:rPr>
          <w:t>6.4 Quarto Semestre</w:t>
        </w:r>
        <w:r w:rsidR="00B22BF4">
          <w:rPr>
            <w:webHidden/>
          </w:rPr>
          <w:tab/>
        </w:r>
        <w:r w:rsidR="00B22BF4">
          <w:rPr>
            <w:webHidden/>
          </w:rPr>
          <w:fldChar w:fldCharType="begin"/>
        </w:r>
        <w:r w:rsidR="00B22BF4">
          <w:rPr>
            <w:webHidden/>
          </w:rPr>
          <w:instrText xml:space="preserve"> PAGEREF _Toc129273240 \h </w:instrText>
        </w:r>
        <w:r w:rsidR="00B22BF4">
          <w:rPr>
            <w:webHidden/>
          </w:rPr>
        </w:r>
        <w:r w:rsidR="00B22BF4">
          <w:rPr>
            <w:webHidden/>
          </w:rPr>
          <w:fldChar w:fldCharType="separate"/>
        </w:r>
        <w:r w:rsidR="009D06F6">
          <w:rPr>
            <w:webHidden/>
          </w:rPr>
          <w:t>52</w:t>
        </w:r>
        <w:r w:rsidR="00B22BF4">
          <w:rPr>
            <w:webHidden/>
          </w:rPr>
          <w:fldChar w:fldCharType="end"/>
        </w:r>
      </w:hyperlink>
    </w:p>
    <w:p w14:paraId="0FF9DC73" w14:textId="62B3F6D8" w:rsidR="00B22BF4" w:rsidRDefault="00DD1346">
      <w:pPr>
        <w:pStyle w:val="Sumrio3"/>
        <w:rPr>
          <w:rFonts w:asciiTheme="minorHAnsi" w:eastAsiaTheme="minorEastAsia" w:hAnsiTheme="minorHAnsi"/>
          <w:bCs w:val="0"/>
        </w:rPr>
      </w:pPr>
      <w:hyperlink w:anchor="_Toc129273241" w:history="1">
        <w:r w:rsidR="00B22BF4" w:rsidRPr="00CD6CE3">
          <w:rPr>
            <w:rStyle w:val="Hyperlink"/>
          </w:rPr>
          <w:t xml:space="preserve">6.4.1 – </w:t>
        </w:r>
        <w:r w:rsidR="00567347">
          <w:rPr>
            <w:rStyle w:val="Hyperlink"/>
          </w:rPr>
          <w:t>EGA</w:t>
        </w:r>
        <w:r w:rsidR="005E1B36">
          <w:rPr>
            <w:rStyle w:val="Hyperlink"/>
          </w:rPr>
          <w:t>-102 – Elaboração e Implantação Prática de Projetos II</w:t>
        </w:r>
        <w:r w:rsidR="008B468A">
          <w:rPr>
            <w:rStyle w:val="Hyperlink"/>
          </w:rPr>
          <w:t xml:space="preserve"> – Oferta Presencial – Total de 80 aulas</w:t>
        </w:r>
        <w:r w:rsidR="00B22BF4">
          <w:rPr>
            <w:webHidden/>
          </w:rPr>
          <w:tab/>
        </w:r>
        <w:r w:rsidR="00B22BF4">
          <w:rPr>
            <w:webHidden/>
          </w:rPr>
          <w:fldChar w:fldCharType="begin"/>
        </w:r>
        <w:r w:rsidR="00B22BF4">
          <w:rPr>
            <w:webHidden/>
          </w:rPr>
          <w:instrText xml:space="preserve"> PAGEREF _Toc129273241 \h </w:instrText>
        </w:r>
        <w:r w:rsidR="00B22BF4">
          <w:rPr>
            <w:webHidden/>
          </w:rPr>
        </w:r>
        <w:r w:rsidR="00B22BF4">
          <w:rPr>
            <w:webHidden/>
          </w:rPr>
          <w:fldChar w:fldCharType="separate"/>
        </w:r>
        <w:r w:rsidR="009D06F6">
          <w:rPr>
            <w:webHidden/>
          </w:rPr>
          <w:t>52</w:t>
        </w:r>
        <w:r w:rsidR="00B22BF4">
          <w:rPr>
            <w:webHidden/>
          </w:rPr>
          <w:fldChar w:fldCharType="end"/>
        </w:r>
      </w:hyperlink>
    </w:p>
    <w:p w14:paraId="7F8AF2DA" w14:textId="48B0B3EB" w:rsidR="00B22BF4" w:rsidRDefault="00DD1346">
      <w:pPr>
        <w:pStyle w:val="Sumrio3"/>
        <w:rPr>
          <w:rFonts w:asciiTheme="minorHAnsi" w:eastAsiaTheme="minorEastAsia" w:hAnsiTheme="minorHAnsi"/>
          <w:bCs w:val="0"/>
        </w:rPr>
      </w:pPr>
      <w:hyperlink w:anchor="_Toc129273242" w:history="1">
        <w:r w:rsidR="00B22BF4" w:rsidRPr="00CD6CE3">
          <w:rPr>
            <w:rStyle w:val="Hyperlink"/>
          </w:rPr>
          <w:t xml:space="preserve">6.4.2 – </w:t>
        </w:r>
        <w:r w:rsidR="00DF2C8A">
          <w:rPr>
            <w:rStyle w:val="Hyperlink"/>
          </w:rPr>
          <w:t>BBT-017 – Culturas Agrícolas I – Oferta Presencial – Total de 80 aulas</w:t>
        </w:r>
        <w:r w:rsidR="00B22BF4">
          <w:rPr>
            <w:webHidden/>
          </w:rPr>
          <w:tab/>
        </w:r>
        <w:r w:rsidR="00B22BF4">
          <w:rPr>
            <w:webHidden/>
          </w:rPr>
          <w:fldChar w:fldCharType="begin"/>
        </w:r>
        <w:r w:rsidR="00B22BF4">
          <w:rPr>
            <w:webHidden/>
          </w:rPr>
          <w:instrText xml:space="preserve"> PAGEREF _Toc129273242 \h </w:instrText>
        </w:r>
        <w:r w:rsidR="00B22BF4">
          <w:rPr>
            <w:webHidden/>
          </w:rPr>
        </w:r>
        <w:r w:rsidR="00B22BF4">
          <w:rPr>
            <w:webHidden/>
          </w:rPr>
          <w:fldChar w:fldCharType="separate"/>
        </w:r>
        <w:r w:rsidR="009D06F6">
          <w:rPr>
            <w:webHidden/>
          </w:rPr>
          <w:t>53</w:t>
        </w:r>
        <w:r w:rsidR="00B22BF4">
          <w:rPr>
            <w:webHidden/>
          </w:rPr>
          <w:fldChar w:fldCharType="end"/>
        </w:r>
      </w:hyperlink>
    </w:p>
    <w:p w14:paraId="1093958D" w14:textId="2F9BDC52" w:rsidR="00B22BF4" w:rsidRDefault="00DD1346">
      <w:pPr>
        <w:pStyle w:val="Sumrio3"/>
        <w:rPr>
          <w:rFonts w:asciiTheme="minorHAnsi" w:eastAsiaTheme="minorEastAsia" w:hAnsiTheme="minorHAnsi"/>
          <w:bCs w:val="0"/>
        </w:rPr>
      </w:pPr>
      <w:hyperlink w:anchor="_Toc129273243" w:history="1">
        <w:r w:rsidR="00B22BF4" w:rsidRPr="00CD6CE3">
          <w:rPr>
            <w:rStyle w:val="Hyperlink"/>
          </w:rPr>
          <w:t xml:space="preserve">6.4.3 – </w:t>
        </w:r>
        <w:r w:rsidR="00664CE4">
          <w:rPr>
            <w:rStyle w:val="Hyperlink"/>
          </w:rPr>
          <w:t xml:space="preserve">BBT-018 – Manejo Integrado de Pragas – Oferta Presencial – Total de </w:t>
        </w:r>
        <w:r w:rsidR="00AE71D4">
          <w:rPr>
            <w:rStyle w:val="Hyperlink"/>
          </w:rPr>
          <w:t>80 aulas</w:t>
        </w:r>
        <w:r w:rsidR="00B22BF4">
          <w:rPr>
            <w:webHidden/>
          </w:rPr>
          <w:tab/>
        </w:r>
        <w:r w:rsidR="00B22BF4">
          <w:rPr>
            <w:webHidden/>
          </w:rPr>
          <w:fldChar w:fldCharType="begin"/>
        </w:r>
        <w:r w:rsidR="00B22BF4">
          <w:rPr>
            <w:webHidden/>
          </w:rPr>
          <w:instrText xml:space="preserve"> PAGEREF _Toc129273243 \h </w:instrText>
        </w:r>
        <w:r w:rsidR="00B22BF4">
          <w:rPr>
            <w:webHidden/>
          </w:rPr>
        </w:r>
        <w:r w:rsidR="00B22BF4">
          <w:rPr>
            <w:webHidden/>
          </w:rPr>
          <w:fldChar w:fldCharType="separate"/>
        </w:r>
        <w:r w:rsidR="009D06F6">
          <w:rPr>
            <w:webHidden/>
          </w:rPr>
          <w:t>54</w:t>
        </w:r>
        <w:r w:rsidR="00B22BF4">
          <w:rPr>
            <w:webHidden/>
          </w:rPr>
          <w:fldChar w:fldCharType="end"/>
        </w:r>
      </w:hyperlink>
    </w:p>
    <w:p w14:paraId="08DCFB8C" w14:textId="420B6A47" w:rsidR="00B22BF4" w:rsidRDefault="00DD1346">
      <w:pPr>
        <w:pStyle w:val="Sumrio3"/>
        <w:rPr>
          <w:rFonts w:asciiTheme="minorHAnsi" w:eastAsiaTheme="minorEastAsia" w:hAnsiTheme="minorHAnsi"/>
          <w:bCs w:val="0"/>
        </w:rPr>
      </w:pPr>
      <w:hyperlink w:anchor="_Toc129273244" w:history="1">
        <w:r w:rsidR="00B22BF4" w:rsidRPr="00CD6CE3">
          <w:rPr>
            <w:rStyle w:val="Hyperlink"/>
          </w:rPr>
          <w:t xml:space="preserve">6.4.4 – </w:t>
        </w:r>
        <w:r w:rsidR="004674C3">
          <w:rPr>
            <w:rStyle w:val="Hyperlink"/>
          </w:rPr>
          <w:t>BBT-019 – Aquicultura – Oferta Presencial – Total de 40 aulas</w:t>
        </w:r>
        <w:r w:rsidR="00B22BF4">
          <w:rPr>
            <w:webHidden/>
          </w:rPr>
          <w:tab/>
        </w:r>
        <w:r w:rsidR="00B22BF4">
          <w:rPr>
            <w:webHidden/>
          </w:rPr>
          <w:fldChar w:fldCharType="begin"/>
        </w:r>
        <w:r w:rsidR="00B22BF4">
          <w:rPr>
            <w:webHidden/>
          </w:rPr>
          <w:instrText xml:space="preserve"> PAGEREF _Toc129273244 \h </w:instrText>
        </w:r>
        <w:r w:rsidR="00B22BF4">
          <w:rPr>
            <w:webHidden/>
          </w:rPr>
        </w:r>
        <w:r w:rsidR="00B22BF4">
          <w:rPr>
            <w:webHidden/>
          </w:rPr>
          <w:fldChar w:fldCharType="separate"/>
        </w:r>
        <w:r w:rsidR="009D06F6">
          <w:rPr>
            <w:webHidden/>
          </w:rPr>
          <w:t>54</w:t>
        </w:r>
        <w:r w:rsidR="00B22BF4">
          <w:rPr>
            <w:webHidden/>
          </w:rPr>
          <w:fldChar w:fldCharType="end"/>
        </w:r>
      </w:hyperlink>
    </w:p>
    <w:p w14:paraId="20AADB9D" w14:textId="4C68678D" w:rsidR="00B22BF4" w:rsidRDefault="00DD1346">
      <w:pPr>
        <w:pStyle w:val="Sumrio3"/>
        <w:rPr>
          <w:rFonts w:asciiTheme="minorHAnsi" w:eastAsiaTheme="minorEastAsia" w:hAnsiTheme="minorHAnsi"/>
          <w:bCs w:val="0"/>
        </w:rPr>
      </w:pPr>
      <w:hyperlink w:anchor="_Toc129273245" w:history="1">
        <w:r w:rsidR="00B22BF4" w:rsidRPr="00CD6CE3">
          <w:rPr>
            <w:rStyle w:val="Hyperlink"/>
          </w:rPr>
          <w:t xml:space="preserve">6.4.5 – </w:t>
        </w:r>
        <w:r w:rsidR="00AF5135">
          <w:rPr>
            <w:rStyle w:val="Hyperlink"/>
          </w:rPr>
          <w:t>EQB-001 – Tecnologias Aplicadas à Bovinocultura de Corte – Oferta Presencial – Total de 80 aulas</w:t>
        </w:r>
        <w:r w:rsidR="00B22BF4">
          <w:rPr>
            <w:webHidden/>
          </w:rPr>
          <w:tab/>
        </w:r>
        <w:r w:rsidR="00B22BF4">
          <w:rPr>
            <w:webHidden/>
          </w:rPr>
          <w:fldChar w:fldCharType="begin"/>
        </w:r>
        <w:r w:rsidR="00B22BF4">
          <w:rPr>
            <w:webHidden/>
          </w:rPr>
          <w:instrText xml:space="preserve"> PAGEREF _Toc129273245 \h </w:instrText>
        </w:r>
        <w:r w:rsidR="00B22BF4">
          <w:rPr>
            <w:webHidden/>
          </w:rPr>
        </w:r>
        <w:r w:rsidR="00B22BF4">
          <w:rPr>
            <w:webHidden/>
          </w:rPr>
          <w:fldChar w:fldCharType="separate"/>
        </w:r>
        <w:r w:rsidR="009D06F6">
          <w:rPr>
            <w:webHidden/>
          </w:rPr>
          <w:t>55</w:t>
        </w:r>
        <w:r w:rsidR="00B22BF4">
          <w:rPr>
            <w:webHidden/>
          </w:rPr>
          <w:fldChar w:fldCharType="end"/>
        </w:r>
      </w:hyperlink>
    </w:p>
    <w:p w14:paraId="55B7E0E3" w14:textId="6C8DA6E8" w:rsidR="00B22BF4" w:rsidRDefault="00DD1346">
      <w:pPr>
        <w:pStyle w:val="Sumrio3"/>
        <w:rPr>
          <w:rFonts w:asciiTheme="minorHAnsi" w:eastAsiaTheme="minorEastAsia" w:hAnsiTheme="minorHAnsi"/>
          <w:bCs w:val="0"/>
        </w:rPr>
      </w:pPr>
      <w:hyperlink w:anchor="_Toc129273246" w:history="1">
        <w:r w:rsidR="00B22BF4" w:rsidRPr="00CD6CE3">
          <w:rPr>
            <w:rStyle w:val="Hyperlink"/>
          </w:rPr>
          <w:t xml:space="preserve">6.4.6 – </w:t>
        </w:r>
        <w:r w:rsidR="00586BA6">
          <w:rPr>
            <w:rStyle w:val="Hyperlink"/>
          </w:rPr>
          <w:t xml:space="preserve">EQB-002 – Tecnologias Aplicadas à Bovinocultura de Leite – Oferta Presencial – Total de </w:t>
        </w:r>
        <w:r w:rsidR="00047E5E">
          <w:rPr>
            <w:rStyle w:val="Hyperlink"/>
          </w:rPr>
          <w:t>80 aulas</w:t>
        </w:r>
        <w:r w:rsidR="00B22BF4">
          <w:rPr>
            <w:webHidden/>
          </w:rPr>
          <w:tab/>
        </w:r>
        <w:r w:rsidR="00B22BF4">
          <w:rPr>
            <w:webHidden/>
          </w:rPr>
          <w:fldChar w:fldCharType="begin"/>
        </w:r>
        <w:r w:rsidR="00B22BF4">
          <w:rPr>
            <w:webHidden/>
          </w:rPr>
          <w:instrText xml:space="preserve"> PAGEREF _Toc129273246 \h </w:instrText>
        </w:r>
        <w:r w:rsidR="00B22BF4">
          <w:rPr>
            <w:webHidden/>
          </w:rPr>
        </w:r>
        <w:r w:rsidR="00B22BF4">
          <w:rPr>
            <w:webHidden/>
          </w:rPr>
          <w:fldChar w:fldCharType="separate"/>
        </w:r>
        <w:r w:rsidR="009D06F6">
          <w:rPr>
            <w:webHidden/>
          </w:rPr>
          <w:t>56</w:t>
        </w:r>
        <w:r w:rsidR="00B22BF4">
          <w:rPr>
            <w:webHidden/>
          </w:rPr>
          <w:fldChar w:fldCharType="end"/>
        </w:r>
      </w:hyperlink>
    </w:p>
    <w:p w14:paraId="0A3B4FEA" w14:textId="369147D5" w:rsidR="00B22BF4" w:rsidRDefault="00DD1346">
      <w:pPr>
        <w:pStyle w:val="Sumrio3"/>
        <w:rPr>
          <w:rFonts w:asciiTheme="minorHAnsi" w:eastAsiaTheme="minorEastAsia" w:hAnsiTheme="minorHAnsi"/>
          <w:bCs w:val="0"/>
        </w:rPr>
      </w:pPr>
      <w:hyperlink w:anchor="_Toc129273247" w:history="1">
        <w:r w:rsidR="00B22BF4" w:rsidRPr="00CD6CE3">
          <w:rPr>
            <w:rStyle w:val="Hyperlink"/>
          </w:rPr>
          <w:t xml:space="preserve">6.4.7 – </w:t>
        </w:r>
        <w:r w:rsidR="00047E5E">
          <w:rPr>
            <w:rStyle w:val="Hyperlink"/>
          </w:rPr>
          <w:t xml:space="preserve">ING-037 </w:t>
        </w:r>
        <w:r w:rsidR="00B871E9">
          <w:rPr>
            <w:rStyle w:val="Hyperlink"/>
          </w:rPr>
          <w:t>–</w:t>
        </w:r>
        <w:r w:rsidR="00047E5E">
          <w:rPr>
            <w:rStyle w:val="Hyperlink"/>
          </w:rPr>
          <w:t xml:space="preserve"> Inglês</w:t>
        </w:r>
        <w:r w:rsidR="00B871E9">
          <w:rPr>
            <w:rStyle w:val="Hyperlink"/>
          </w:rPr>
          <w:t xml:space="preserve"> IV – Oferta Presencial – Total de 40 aulas</w:t>
        </w:r>
        <w:r w:rsidR="00B22BF4">
          <w:rPr>
            <w:webHidden/>
          </w:rPr>
          <w:tab/>
        </w:r>
        <w:r w:rsidR="00B22BF4">
          <w:rPr>
            <w:webHidden/>
          </w:rPr>
          <w:fldChar w:fldCharType="begin"/>
        </w:r>
        <w:r w:rsidR="00B22BF4">
          <w:rPr>
            <w:webHidden/>
          </w:rPr>
          <w:instrText xml:space="preserve"> PAGEREF _Toc129273247 \h </w:instrText>
        </w:r>
        <w:r w:rsidR="00B22BF4">
          <w:rPr>
            <w:webHidden/>
          </w:rPr>
        </w:r>
        <w:r w:rsidR="00B22BF4">
          <w:rPr>
            <w:webHidden/>
          </w:rPr>
          <w:fldChar w:fldCharType="separate"/>
        </w:r>
        <w:r w:rsidR="009D06F6">
          <w:rPr>
            <w:webHidden/>
          </w:rPr>
          <w:t>57</w:t>
        </w:r>
        <w:r w:rsidR="00B22BF4">
          <w:rPr>
            <w:webHidden/>
          </w:rPr>
          <w:fldChar w:fldCharType="end"/>
        </w:r>
      </w:hyperlink>
    </w:p>
    <w:p w14:paraId="0AA8C47D" w14:textId="321B25A1" w:rsidR="00B22BF4" w:rsidRDefault="00DD1346">
      <w:pPr>
        <w:pStyle w:val="Sumrio2"/>
        <w:rPr>
          <w:rFonts w:asciiTheme="minorHAnsi" w:eastAsiaTheme="minorEastAsia" w:hAnsiTheme="minorHAnsi"/>
        </w:rPr>
      </w:pPr>
      <w:hyperlink w:anchor="_Toc129273256" w:history="1">
        <w:r w:rsidR="00B22BF4" w:rsidRPr="00CD6CE3">
          <w:rPr>
            <w:rStyle w:val="Hyperlink"/>
          </w:rPr>
          <w:t>6.5 Quinto Semestre</w:t>
        </w:r>
        <w:r w:rsidR="00B22BF4">
          <w:rPr>
            <w:webHidden/>
          </w:rPr>
          <w:tab/>
        </w:r>
        <w:r w:rsidR="00B22BF4">
          <w:rPr>
            <w:webHidden/>
          </w:rPr>
          <w:fldChar w:fldCharType="begin"/>
        </w:r>
        <w:r w:rsidR="00B22BF4">
          <w:rPr>
            <w:webHidden/>
          </w:rPr>
          <w:instrText xml:space="preserve"> PAGEREF _Toc129273256 \h </w:instrText>
        </w:r>
        <w:r w:rsidR="00B22BF4">
          <w:rPr>
            <w:webHidden/>
          </w:rPr>
        </w:r>
        <w:r w:rsidR="00B22BF4">
          <w:rPr>
            <w:webHidden/>
          </w:rPr>
          <w:fldChar w:fldCharType="separate"/>
        </w:r>
        <w:r w:rsidR="009D06F6">
          <w:rPr>
            <w:webHidden/>
          </w:rPr>
          <w:t>64</w:t>
        </w:r>
        <w:r w:rsidR="00B22BF4">
          <w:rPr>
            <w:webHidden/>
          </w:rPr>
          <w:fldChar w:fldCharType="end"/>
        </w:r>
      </w:hyperlink>
    </w:p>
    <w:p w14:paraId="07869747" w14:textId="696F7FE6" w:rsidR="00B22BF4" w:rsidRDefault="00DD1346">
      <w:pPr>
        <w:pStyle w:val="Sumrio3"/>
        <w:rPr>
          <w:rFonts w:asciiTheme="minorHAnsi" w:eastAsiaTheme="minorEastAsia" w:hAnsiTheme="minorHAnsi"/>
          <w:bCs w:val="0"/>
        </w:rPr>
      </w:pPr>
      <w:hyperlink w:anchor="_Toc129273257" w:history="1">
        <w:r w:rsidR="00B22BF4" w:rsidRPr="00CD6CE3">
          <w:rPr>
            <w:rStyle w:val="Hyperlink"/>
          </w:rPr>
          <w:t xml:space="preserve">6.5.1 – </w:t>
        </w:r>
        <w:r w:rsidR="0059267A">
          <w:rPr>
            <w:rStyle w:val="Hyperlink"/>
          </w:rPr>
          <w:t>EGA-103</w:t>
        </w:r>
        <w:r w:rsidR="00150149">
          <w:rPr>
            <w:rStyle w:val="Hyperlink"/>
          </w:rPr>
          <w:t xml:space="preserve"> – Elaboração e Implantação Prática de Projetos III – Oferta Presencial – Total de 80 aulas</w:t>
        </w:r>
        <w:r w:rsidR="00B22BF4">
          <w:rPr>
            <w:webHidden/>
          </w:rPr>
          <w:tab/>
        </w:r>
        <w:r w:rsidR="00B22BF4">
          <w:rPr>
            <w:webHidden/>
          </w:rPr>
          <w:fldChar w:fldCharType="begin"/>
        </w:r>
        <w:r w:rsidR="00B22BF4">
          <w:rPr>
            <w:webHidden/>
          </w:rPr>
          <w:instrText xml:space="preserve"> PAGEREF _Toc129273257 \h </w:instrText>
        </w:r>
        <w:r w:rsidR="00B22BF4">
          <w:rPr>
            <w:webHidden/>
          </w:rPr>
        </w:r>
        <w:r w:rsidR="00B22BF4">
          <w:rPr>
            <w:webHidden/>
          </w:rPr>
          <w:fldChar w:fldCharType="separate"/>
        </w:r>
        <w:r w:rsidR="009D06F6">
          <w:rPr>
            <w:webHidden/>
          </w:rPr>
          <w:t>64</w:t>
        </w:r>
        <w:r w:rsidR="00B22BF4">
          <w:rPr>
            <w:webHidden/>
          </w:rPr>
          <w:fldChar w:fldCharType="end"/>
        </w:r>
      </w:hyperlink>
    </w:p>
    <w:p w14:paraId="5166242E" w14:textId="4812B1D8" w:rsidR="00B22BF4" w:rsidRDefault="00DD1346">
      <w:pPr>
        <w:pStyle w:val="Sumrio3"/>
        <w:rPr>
          <w:rFonts w:asciiTheme="minorHAnsi" w:eastAsiaTheme="minorEastAsia" w:hAnsiTheme="minorHAnsi"/>
          <w:bCs w:val="0"/>
        </w:rPr>
      </w:pPr>
      <w:hyperlink w:anchor="_Toc129273258" w:history="1">
        <w:r w:rsidR="00B22BF4" w:rsidRPr="00CD6CE3">
          <w:rPr>
            <w:rStyle w:val="Hyperlink"/>
          </w:rPr>
          <w:t xml:space="preserve">6.5.2 – </w:t>
        </w:r>
        <w:r w:rsidR="00D5665D">
          <w:rPr>
            <w:rStyle w:val="Hyperlink"/>
          </w:rPr>
          <w:t>BBT-020 – Culturas Agrícolas II – Oferta Presencial</w:t>
        </w:r>
        <w:r w:rsidR="000A26D2">
          <w:rPr>
            <w:rStyle w:val="Hyperlink"/>
          </w:rPr>
          <w:t xml:space="preserve"> – Total de 40 aulas</w:t>
        </w:r>
        <w:r w:rsidR="00B22BF4">
          <w:rPr>
            <w:webHidden/>
          </w:rPr>
          <w:tab/>
        </w:r>
        <w:r w:rsidR="00B22BF4">
          <w:rPr>
            <w:webHidden/>
          </w:rPr>
          <w:fldChar w:fldCharType="begin"/>
        </w:r>
        <w:r w:rsidR="00B22BF4">
          <w:rPr>
            <w:webHidden/>
          </w:rPr>
          <w:instrText xml:space="preserve"> PAGEREF _Toc129273258 \h </w:instrText>
        </w:r>
        <w:r w:rsidR="00B22BF4">
          <w:rPr>
            <w:webHidden/>
          </w:rPr>
        </w:r>
        <w:r w:rsidR="00B22BF4">
          <w:rPr>
            <w:webHidden/>
          </w:rPr>
          <w:fldChar w:fldCharType="separate"/>
        </w:r>
        <w:r w:rsidR="009D06F6">
          <w:rPr>
            <w:webHidden/>
          </w:rPr>
          <w:t>65</w:t>
        </w:r>
        <w:r w:rsidR="00B22BF4">
          <w:rPr>
            <w:webHidden/>
          </w:rPr>
          <w:fldChar w:fldCharType="end"/>
        </w:r>
      </w:hyperlink>
    </w:p>
    <w:p w14:paraId="5686EB0D" w14:textId="2599FD91" w:rsidR="00B22BF4" w:rsidRDefault="00DD1346">
      <w:pPr>
        <w:pStyle w:val="Sumrio3"/>
        <w:rPr>
          <w:rFonts w:asciiTheme="minorHAnsi" w:eastAsiaTheme="minorEastAsia" w:hAnsiTheme="minorHAnsi"/>
          <w:bCs w:val="0"/>
        </w:rPr>
      </w:pPr>
      <w:hyperlink w:anchor="_Toc129273259" w:history="1">
        <w:r w:rsidR="00B22BF4" w:rsidRPr="00CD6CE3">
          <w:rPr>
            <w:rStyle w:val="Hyperlink"/>
          </w:rPr>
          <w:t xml:space="preserve">6.5.3 – </w:t>
        </w:r>
        <w:r w:rsidR="00101C81">
          <w:rPr>
            <w:rStyle w:val="Hyperlink"/>
          </w:rPr>
          <w:t>BBT-021 – Manejo de Doenças de Plantas – Oferta Presencial – Total de 40 aulas</w:t>
        </w:r>
        <w:r w:rsidR="00B22BF4">
          <w:rPr>
            <w:webHidden/>
          </w:rPr>
          <w:tab/>
        </w:r>
        <w:r w:rsidR="00B22BF4">
          <w:rPr>
            <w:webHidden/>
          </w:rPr>
          <w:fldChar w:fldCharType="begin"/>
        </w:r>
        <w:r w:rsidR="00B22BF4">
          <w:rPr>
            <w:webHidden/>
          </w:rPr>
          <w:instrText xml:space="preserve"> PAGEREF _Toc129273259 \h </w:instrText>
        </w:r>
        <w:r w:rsidR="00B22BF4">
          <w:rPr>
            <w:webHidden/>
          </w:rPr>
        </w:r>
        <w:r w:rsidR="00B22BF4">
          <w:rPr>
            <w:webHidden/>
          </w:rPr>
          <w:fldChar w:fldCharType="separate"/>
        </w:r>
        <w:r w:rsidR="009D06F6">
          <w:rPr>
            <w:webHidden/>
          </w:rPr>
          <w:t>66</w:t>
        </w:r>
        <w:r w:rsidR="00B22BF4">
          <w:rPr>
            <w:webHidden/>
          </w:rPr>
          <w:fldChar w:fldCharType="end"/>
        </w:r>
      </w:hyperlink>
    </w:p>
    <w:p w14:paraId="10F4329C" w14:textId="10BAE9BE" w:rsidR="00B22BF4" w:rsidRDefault="00DD1346">
      <w:pPr>
        <w:pStyle w:val="Sumrio3"/>
        <w:rPr>
          <w:rFonts w:asciiTheme="minorHAnsi" w:eastAsiaTheme="minorEastAsia" w:hAnsiTheme="minorHAnsi"/>
          <w:bCs w:val="0"/>
        </w:rPr>
      </w:pPr>
      <w:hyperlink w:anchor="_Toc129273260" w:history="1">
        <w:r w:rsidR="00B22BF4" w:rsidRPr="00CD6CE3">
          <w:rPr>
            <w:rStyle w:val="Hyperlink"/>
          </w:rPr>
          <w:t xml:space="preserve">6.5.4 – </w:t>
        </w:r>
        <w:r w:rsidR="00D6661E">
          <w:rPr>
            <w:rStyle w:val="Hyperlink"/>
          </w:rPr>
          <w:t>EQV-001 – Tecnologias de Produtos de Origem Vegetal – Ofer</w:t>
        </w:r>
        <w:r w:rsidR="00D75797">
          <w:rPr>
            <w:rStyle w:val="Hyperlink"/>
          </w:rPr>
          <w:t>t</w:t>
        </w:r>
        <w:r w:rsidR="00D6661E">
          <w:rPr>
            <w:rStyle w:val="Hyperlink"/>
          </w:rPr>
          <w:t xml:space="preserve">a Presencial </w:t>
        </w:r>
        <w:r w:rsidR="00D75797">
          <w:rPr>
            <w:rStyle w:val="Hyperlink"/>
          </w:rPr>
          <w:t>– Total de 40 aulas</w:t>
        </w:r>
        <w:r w:rsidR="00B22BF4">
          <w:rPr>
            <w:webHidden/>
          </w:rPr>
          <w:tab/>
        </w:r>
        <w:r w:rsidR="00B22BF4">
          <w:rPr>
            <w:webHidden/>
          </w:rPr>
          <w:fldChar w:fldCharType="begin"/>
        </w:r>
        <w:r w:rsidR="00B22BF4">
          <w:rPr>
            <w:webHidden/>
          </w:rPr>
          <w:instrText xml:space="preserve"> PAGEREF _Toc129273260 \h </w:instrText>
        </w:r>
        <w:r w:rsidR="00B22BF4">
          <w:rPr>
            <w:webHidden/>
          </w:rPr>
        </w:r>
        <w:r w:rsidR="00B22BF4">
          <w:rPr>
            <w:webHidden/>
          </w:rPr>
          <w:fldChar w:fldCharType="separate"/>
        </w:r>
        <w:r w:rsidR="009D06F6">
          <w:rPr>
            <w:webHidden/>
          </w:rPr>
          <w:t>66</w:t>
        </w:r>
        <w:r w:rsidR="00B22BF4">
          <w:rPr>
            <w:webHidden/>
          </w:rPr>
          <w:fldChar w:fldCharType="end"/>
        </w:r>
      </w:hyperlink>
    </w:p>
    <w:p w14:paraId="034638D5" w14:textId="0CCA9408" w:rsidR="00B22BF4" w:rsidRDefault="00DD1346">
      <w:pPr>
        <w:pStyle w:val="Sumrio3"/>
        <w:rPr>
          <w:rFonts w:asciiTheme="minorHAnsi" w:eastAsiaTheme="minorEastAsia" w:hAnsiTheme="minorHAnsi"/>
          <w:bCs w:val="0"/>
        </w:rPr>
      </w:pPr>
      <w:hyperlink w:anchor="_Toc129273261" w:history="1">
        <w:r w:rsidR="00B22BF4" w:rsidRPr="00CD6CE3">
          <w:rPr>
            <w:rStyle w:val="Hyperlink"/>
          </w:rPr>
          <w:t xml:space="preserve">6.5.5 – </w:t>
        </w:r>
        <w:r w:rsidR="00EE53EE">
          <w:rPr>
            <w:rStyle w:val="Hyperlink"/>
          </w:rPr>
          <w:t>BBT-022 – Olericultura – Oferta Presencial – Total de 80 aulas</w:t>
        </w:r>
        <w:r w:rsidR="00B22BF4">
          <w:rPr>
            <w:webHidden/>
          </w:rPr>
          <w:tab/>
        </w:r>
        <w:r w:rsidR="00B22BF4">
          <w:rPr>
            <w:webHidden/>
          </w:rPr>
          <w:fldChar w:fldCharType="begin"/>
        </w:r>
        <w:r w:rsidR="00B22BF4">
          <w:rPr>
            <w:webHidden/>
          </w:rPr>
          <w:instrText xml:space="preserve"> PAGEREF _Toc129273261 \h </w:instrText>
        </w:r>
        <w:r w:rsidR="00B22BF4">
          <w:rPr>
            <w:webHidden/>
          </w:rPr>
        </w:r>
        <w:r w:rsidR="00B22BF4">
          <w:rPr>
            <w:webHidden/>
          </w:rPr>
          <w:fldChar w:fldCharType="separate"/>
        </w:r>
        <w:r w:rsidR="009D06F6">
          <w:rPr>
            <w:webHidden/>
          </w:rPr>
          <w:t>67</w:t>
        </w:r>
        <w:r w:rsidR="00B22BF4">
          <w:rPr>
            <w:webHidden/>
          </w:rPr>
          <w:fldChar w:fldCharType="end"/>
        </w:r>
      </w:hyperlink>
    </w:p>
    <w:p w14:paraId="37FEF2A9" w14:textId="03CC983A" w:rsidR="00B22BF4" w:rsidRDefault="00DD1346">
      <w:pPr>
        <w:pStyle w:val="Sumrio3"/>
        <w:rPr>
          <w:rFonts w:asciiTheme="minorHAnsi" w:eastAsiaTheme="minorEastAsia" w:hAnsiTheme="minorHAnsi"/>
          <w:bCs w:val="0"/>
        </w:rPr>
      </w:pPr>
      <w:hyperlink w:anchor="_Toc129273262" w:history="1">
        <w:r w:rsidR="00B22BF4" w:rsidRPr="00CD6CE3">
          <w:rPr>
            <w:rStyle w:val="Hyperlink"/>
          </w:rPr>
          <w:t xml:space="preserve">6.5.6 – </w:t>
        </w:r>
        <w:r w:rsidR="000B0D55">
          <w:rPr>
            <w:rStyle w:val="Hyperlink"/>
          </w:rPr>
          <w:t>EQS-001</w:t>
        </w:r>
        <w:r w:rsidR="0046567D">
          <w:rPr>
            <w:rStyle w:val="Hyperlink"/>
          </w:rPr>
          <w:t xml:space="preserve"> – Tecnologias Aplicadas à </w:t>
        </w:r>
        <w:r w:rsidR="00113894">
          <w:rPr>
            <w:rStyle w:val="Hyperlink"/>
          </w:rPr>
          <w:t>Suinocultura</w:t>
        </w:r>
        <w:r w:rsidR="00917406">
          <w:rPr>
            <w:rStyle w:val="Hyperlink"/>
          </w:rPr>
          <w:t xml:space="preserve"> e Avicultura</w:t>
        </w:r>
        <w:r w:rsidR="009A12AB">
          <w:rPr>
            <w:rStyle w:val="Hyperlink"/>
          </w:rPr>
          <w:t xml:space="preserve"> – Oferta Presencial – Total de 120 aulas</w:t>
        </w:r>
        <w:r w:rsidR="00B22BF4">
          <w:rPr>
            <w:webHidden/>
          </w:rPr>
          <w:tab/>
        </w:r>
        <w:r w:rsidR="00B22BF4">
          <w:rPr>
            <w:webHidden/>
          </w:rPr>
          <w:fldChar w:fldCharType="begin"/>
        </w:r>
        <w:r w:rsidR="00B22BF4">
          <w:rPr>
            <w:webHidden/>
          </w:rPr>
          <w:instrText xml:space="preserve"> PAGEREF _Toc129273262 \h </w:instrText>
        </w:r>
        <w:r w:rsidR="00B22BF4">
          <w:rPr>
            <w:webHidden/>
          </w:rPr>
        </w:r>
        <w:r w:rsidR="00B22BF4">
          <w:rPr>
            <w:webHidden/>
          </w:rPr>
          <w:fldChar w:fldCharType="separate"/>
        </w:r>
        <w:r w:rsidR="009D06F6">
          <w:rPr>
            <w:webHidden/>
          </w:rPr>
          <w:t>68</w:t>
        </w:r>
        <w:r w:rsidR="00B22BF4">
          <w:rPr>
            <w:webHidden/>
          </w:rPr>
          <w:fldChar w:fldCharType="end"/>
        </w:r>
      </w:hyperlink>
    </w:p>
    <w:p w14:paraId="4AB0087A" w14:textId="10D95EAB" w:rsidR="00B22BF4" w:rsidRDefault="00DD1346">
      <w:pPr>
        <w:pStyle w:val="Sumrio3"/>
        <w:rPr>
          <w:rFonts w:asciiTheme="minorHAnsi" w:eastAsiaTheme="minorEastAsia" w:hAnsiTheme="minorHAnsi"/>
          <w:bCs w:val="0"/>
        </w:rPr>
      </w:pPr>
      <w:hyperlink w:anchor="_Toc129273263" w:history="1">
        <w:r w:rsidR="00B22BF4" w:rsidRPr="00CD6CE3">
          <w:rPr>
            <w:rStyle w:val="Hyperlink"/>
          </w:rPr>
          <w:t xml:space="preserve">6.5.7 – </w:t>
        </w:r>
        <w:r w:rsidR="000B56CB">
          <w:rPr>
            <w:rStyle w:val="Hyperlink"/>
          </w:rPr>
          <w:t>EQR-001 – Extensão Rural – Oferta Presencisl – Total de aulas 40 aulas</w:t>
        </w:r>
        <w:r w:rsidR="00B22BF4">
          <w:rPr>
            <w:webHidden/>
          </w:rPr>
          <w:tab/>
        </w:r>
        <w:r w:rsidR="00B22BF4">
          <w:rPr>
            <w:webHidden/>
          </w:rPr>
          <w:fldChar w:fldCharType="begin"/>
        </w:r>
        <w:r w:rsidR="00B22BF4">
          <w:rPr>
            <w:webHidden/>
          </w:rPr>
          <w:instrText xml:space="preserve"> PAGEREF _Toc129273263 \h </w:instrText>
        </w:r>
        <w:r w:rsidR="00B22BF4">
          <w:rPr>
            <w:webHidden/>
          </w:rPr>
        </w:r>
        <w:r w:rsidR="00B22BF4">
          <w:rPr>
            <w:webHidden/>
          </w:rPr>
          <w:fldChar w:fldCharType="separate"/>
        </w:r>
        <w:r w:rsidR="009D06F6">
          <w:rPr>
            <w:webHidden/>
          </w:rPr>
          <w:t>69</w:t>
        </w:r>
        <w:r w:rsidR="00B22BF4">
          <w:rPr>
            <w:webHidden/>
          </w:rPr>
          <w:fldChar w:fldCharType="end"/>
        </w:r>
      </w:hyperlink>
    </w:p>
    <w:p w14:paraId="1BBC8741" w14:textId="025852E4" w:rsidR="00B22BF4" w:rsidRDefault="00DD1346">
      <w:pPr>
        <w:pStyle w:val="Sumrio2"/>
        <w:rPr>
          <w:rFonts w:asciiTheme="minorHAnsi" w:eastAsiaTheme="minorEastAsia" w:hAnsiTheme="minorHAnsi"/>
        </w:rPr>
      </w:pPr>
      <w:hyperlink w:anchor="_Toc129273272" w:history="1">
        <w:r w:rsidR="00B22BF4" w:rsidRPr="00CD6CE3">
          <w:rPr>
            <w:rStyle w:val="Hyperlink"/>
          </w:rPr>
          <w:t>6.6 Sexto Semestre</w:t>
        </w:r>
        <w:r w:rsidR="00B22BF4">
          <w:rPr>
            <w:webHidden/>
          </w:rPr>
          <w:tab/>
        </w:r>
        <w:r w:rsidR="00B22BF4">
          <w:rPr>
            <w:webHidden/>
          </w:rPr>
          <w:fldChar w:fldCharType="begin"/>
        </w:r>
        <w:r w:rsidR="00B22BF4">
          <w:rPr>
            <w:webHidden/>
          </w:rPr>
          <w:instrText xml:space="preserve"> PAGEREF _Toc129273272 \h </w:instrText>
        </w:r>
        <w:r w:rsidR="00B22BF4">
          <w:rPr>
            <w:webHidden/>
          </w:rPr>
        </w:r>
        <w:r w:rsidR="00B22BF4">
          <w:rPr>
            <w:webHidden/>
          </w:rPr>
          <w:fldChar w:fldCharType="separate"/>
        </w:r>
        <w:r w:rsidR="009D06F6">
          <w:rPr>
            <w:webHidden/>
          </w:rPr>
          <w:t>76</w:t>
        </w:r>
        <w:r w:rsidR="00B22BF4">
          <w:rPr>
            <w:webHidden/>
          </w:rPr>
          <w:fldChar w:fldCharType="end"/>
        </w:r>
      </w:hyperlink>
    </w:p>
    <w:p w14:paraId="2A9D7E30" w14:textId="2B87F7E8" w:rsidR="00B22BF4" w:rsidRDefault="00DD1346">
      <w:pPr>
        <w:pStyle w:val="Sumrio3"/>
        <w:rPr>
          <w:rFonts w:asciiTheme="minorHAnsi" w:eastAsiaTheme="minorEastAsia" w:hAnsiTheme="minorHAnsi"/>
          <w:bCs w:val="0"/>
        </w:rPr>
      </w:pPr>
      <w:hyperlink w:anchor="_Toc129273273" w:history="1">
        <w:r w:rsidR="00B22BF4" w:rsidRPr="00CD6CE3">
          <w:rPr>
            <w:rStyle w:val="Hyperlink"/>
          </w:rPr>
          <w:t xml:space="preserve">6.6.1 – </w:t>
        </w:r>
        <w:r w:rsidR="004D147F">
          <w:rPr>
            <w:rStyle w:val="Hyperlink"/>
          </w:rPr>
          <w:t xml:space="preserve">AGA-006 – Gestão Ambiental e Recursos Hídricos – Oferta Presencial – Total de 40 aulas </w:t>
        </w:r>
        <w:r w:rsidR="00B22BF4">
          <w:rPr>
            <w:webHidden/>
          </w:rPr>
          <w:tab/>
        </w:r>
        <w:r w:rsidR="00B22BF4">
          <w:rPr>
            <w:webHidden/>
          </w:rPr>
          <w:fldChar w:fldCharType="begin"/>
        </w:r>
        <w:r w:rsidR="00B22BF4">
          <w:rPr>
            <w:webHidden/>
          </w:rPr>
          <w:instrText xml:space="preserve"> PAGEREF _Toc129273273 \h </w:instrText>
        </w:r>
        <w:r w:rsidR="00B22BF4">
          <w:rPr>
            <w:webHidden/>
          </w:rPr>
        </w:r>
        <w:r w:rsidR="00B22BF4">
          <w:rPr>
            <w:webHidden/>
          </w:rPr>
          <w:fldChar w:fldCharType="separate"/>
        </w:r>
        <w:r w:rsidR="009D06F6">
          <w:rPr>
            <w:webHidden/>
          </w:rPr>
          <w:t>76</w:t>
        </w:r>
        <w:r w:rsidR="00B22BF4">
          <w:rPr>
            <w:webHidden/>
          </w:rPr>
          <w:fldChar w:fldCharType="end"/>
        </w:r>
      </w:hyperlink>
    </w:p>
    <w:p w14:paraId="76FECC67" w14:textId="6255C9CE" w:rsidR="00B22BF4" w:rsidRDefault="00DD1346">
      <w:pPr>
        <w:pStyle w:val="Sumrio3"/>
        <w:rPr>
          <w:rFonts w:asciiTheme="minorHAnsi" w:eastAsiaTheme="minorEastAsia" w:hAnsiTheme="minorHAnsi"/>
          <w:bCs w:val="0"/>
        </w:rPr>
      </w:pPr>
      <w:hyperlink w:anchor="_Toc129273274" w:history="1">
        <w:r w:rsidR="00B22BF4" w:rsidRPr="00CD6CE3">
          <w:rPr>
            <w:rStyle w:val="Hyperlink"/>
          </w:rPr>
          <w:t xml:space="preserve">6.6.2 – </w:t>
        </w:r>
        <w:r w:rsidR="00DA2608">
          <w:rPr>
            <w:rStyle w:val="Hyperlink"/>
          </w:rPr>
          <w:t xml:space="preserve">MAQ-010 – Máquinas para Agricultura de Precisão – Oferta Presencial – Total de </w:t>
        </w:r>
        <w:r w:rsidR="00BC76BB">
          <w:rPr>
            <w:rStyle w:val="Hyperlink"/>
          </w:rPr>
          <w:t>8</w:t>
        </w:r>
        <w:r w:rsidR="00DA2608">
          <w:rPr>
            <w:rStyle w:val="Hyperlink"/>
          </w:rPr>
          <w:t>0 aulas</w:t>
        </w:r>
        <w:r w:rsidR="00B22BF4">
          <w:rPr>
            <w:webHidden/>
          </w:rPr>
          <w:tab/>
        </w:r>
        <w:r w:rsidR="00B22BF4">
          <w:rPr>
            <w:webHidden/>
          </w:rPr>
          <w:fldChar w:fldCharType="begin"/>
        </w:r>
        <w:r w:rsidR="00B22BF4">
          <w:rPr>
            <w:webHidden/>
          </w:rPr>
          <w:instrText xml:space="preserve"> PAGEREF _Toc129273274 \h </w:instrText>
        </w:r>
        <w:r w:rsidR="00B22BF4">
          <w:rPr>
            <w:webHidden/>
          </w:rPr>
        </w:r>
        <w:r w:rsidR="00B22BF4">
          <w:rPr>
            <w:webHidden/>
          </w:rPr>
          <w:fldChar w:fldCharType="separate"/>
        </w:r>
        <w:r w:rsidR="009D06F6">
          <w:rPr>
            <w:webHidden/>
          </w:rPr>
          <w:t>77</w:t>
        </w:r>
        <w:r w:rsidR="00B22BF4">
          <w:rPr>
            <w:webHidden/>
          </w:rPr>
          <w:fldChar w:fldCharType="end"/>
        </w:r>
      </w:hyperlink>
    </w:p>
    <w:p w14:paraId="27F48ADF" w14:textId="7DB5D25D" w:rsidR="00B22BF4" w:rsidRDefault="00DD1346">
      <w:pPr>
        <w:pStyle w:val="Sumrio3"/>
        <w:rPr>
          <w:rFonts w:asciiTheme="minorHAnsi" w:eastAsiaTheme="minorEastAsia" w:hAnsiTheme="minorHAnsi"/>
          <w:bCs w:val="0"/>
        </w:rPr>
      </w:pPr>
      <w:hyperlink w:anchor="_Toc129273275" w:history="1">
        <w:r w:rsidR="00B22BF4" w:rsidRPr="00CD6CE3">
          <w:rPr>
            <w:rStyle w:val="Hyperlink"/>
          </w:rPr>
          <w:t xml:space="preserve">6.6.3 – </w:t>
        </w:r>
        <w:r w:rsidR="00017345">
          <w:rPr>
            <w:rStyle w:val="Hyperlink"/>
          </w:rPr>
          <w:t xml:space="preserve">ADM-017 – Gerenciamento da Propriedade Rural – Oferta Presencial – Total de </w:t>
        </w:r>
        <w:r w:rsidR="00BC76BB">
          <w:rPr>
            <w:rStyle w:val="Hyperlink"/>
          </w:rPr>
          <w:t>40</w:t>
        </w:r>
        <w:r w:rsidR="00017345">
          <w:rPr>
            <w:rStyle w:val="Hyperlink"/>
          </w:rPr>
          <w:t xml:space="preserve"> aulas</w:t>
        </w:r>
        <w:r w:rsidR="00B22BF4">
          <w:rPr>
            <w:webHidden/>
          </w:rPr>
          <w:tab/>
        </w:r>
        <w:r w:rsidR="00B22BF4">
          <w:rPr>
            <w:webHidden/>
          </w:rPr>
          <w:fldChar w:fldCharType="begin"/>
        </w:r>
        <w:r w:rsidR="00B22BF4">
          <w:rPr>
            <w:webHidden/>
          </w:rPr>
          <w:instrText xml:space="preserve"> PAGEREF _Toc129273275 \h </w:instrText>
        </w:r>
        <w:r w:rsidR="00B22BF4">
          <w:rPr>
            <w:webHidden/>
          </w:rPr>
        </w:r>
        <w:r w:rsidR="00B22BF4">
          <w:rPr>
            <w:webHidden/>
          </w:rPr>
          <w:fldChar w:fldCharType="separate"/>
        </w:r>
        <w:r w:rsidR="009D06F6">
          <w:rPr>
            <w:webHidden/>
          </w:rPr>
          <w:t>78</w:t>
        </w:r>
        <w:r w:rsidR="00B22BF4">
          <w:rPr>
            <w:webHidden/>
          </w:rPr>
          <w:fldChar w:fldCharType="end"/>
        </w:r>
      </w:hyperlink>
    </w:p>
    <w:p w14:paraId="6B8065CD" w14:textId="1052DB52" w:rsidR="00B22BF4" w:rsidRDefault="00DD1346">
      <w:pPr>
        <w:pStyle w:val="Sumrio3"/>
        <w:rPr>
          <w:rFonts w:asciiTheme="minorHAnsi" w:eastAsiaTheme="minorEastAsia" w:hAnsiTheme="minorHAnsi"/>
          <w:bCs w:val="0"/>
        </w:rPr>
      </w:pPr>
      <w:hyperlink w:anchor="_Toc129273276" w:history="1">
        <w:r w:rsidR="00B22BF4" w:rsidRPr="00CD6CE3">
          <w:rPr>
            <w:rStyle w:val="Hyperlink"/>
          </w:rPr>
          <w:t xml:space="preserve">6.6.4 – </w:t>
        </w:r>
        <w:r w:rsidR="00B83326">
          <w:rPr>
            <w:rStyle w:val="Hyperlink"/>
          </w:rPr>
          <w:t xml:space="preserve">CEA-012 – Cooperativismo e Associativismo – Oferta Presencial – Total de </w:t>
        </w:r>
        <w:r w:rsidR="00D47799">
          <w:rPr>
            <w:rStyle w:val="Hyperlink"/>
          </w:rPr>
          <w:t>160</w:t>
        </w:r>
        <w:r w:rsidR="00B83326">
          <w:rPr>
            <w:rStyle w:val="Hyperlink"/>
          </w:rPr>
          <w:t xml:space="preserve"> aulas</w:t>
        </w:r>
        <w:r w:rsidR="00B22BF4">
          <w:rPr>
            <w:webHidden/>
          </w:rPr>
          <w:tab/>
        </w:r>
        <w:r w:rsidR="00B22BF4">
          <w:rPr>
            <w:webHidden/>
          </w:rPr>
          <w:fldChar w:fldCharType="begin"/>
        </w:r>
        <w:r w:rsidR="00B22BF4">
          <w:rPr>
            <w:webHidden/>
          </w:rPr>
          <w:instrText xml:space="preserve"> PAGEREF _Toc129273276 \h </w:instrText>
        </w:r>
        <w:r w:rsidR="00B22BF4">
          <w:rPr>
            <w:webHidden/>
          </w:rPr>
        </w:r>
        <w:r w:rsidR="00B22BF4">
          <w:rPr>
            <w:webHidden/>
          </w:rPr>
          <w:fldChar w:fldCharType="separate"/>
        </w:r>
        <w:r w:rsidR="009D06F6">
          <w:rPr>
            <w:webHidden/>
          </w:rPr>
          <w:t>78</w:t>
        </w:r>
        <w:r w:rsidR="00B22BF4">
          <w:rPr>
            <w:webHidden/>
          </w:rPr>
          <w:fldChar w:fldCharType="end"/>
        </w:r>
      </w:hyperlink>
    </w:p>
    <w:p w14:paraId="37CE4CAE" w14:textId="09E904B7" w:rsidR="00B22BF4" w:rsidRDefault="00DD1346" w:rsidP="00014EF5">
      <w:pPr>
        <w:pStyle w:val="Sumrio3"/>
        <w:jc w:val="center"/>
        <w:rPr>
          <w:rFonts w:asciiTheme="minorHAnsi" w:eastAsiaTheme="minorEastAsia" w:hAnsiTheme="minorHAnsi"/>
          <w:bCs w:val="0"/>
        </w:rPr>
      </w:pPr>
      <w:hyperlink w:anchor="_Toc129273277" w:history="1">
        <w:r w:rsidR="00B22BF4" w:rsidRPr="00CD6CE3">
          <w:rPr>
            <w:rStyle w:val="Hyperlink"/>
          </w:rPr>
          <w:t xml:space="preserve">6.6.5 – </w:t>
        </w:r>
        <w:r w:rsidR="00D54DCE">
          <w:rPr>
            <w:rStyle w:val="Hyperlink"/>
          </w:rPr>
          <w:t>CEC-004 – Comercialização Agrícola – Oferta Presencial – Total de</w:t>
        </w:r>
        <w:r w:rsidR="00D85A77">
          <w:rPr>
            <w:rStyle w:val="Hyperlink"/>
          </w:rPr>
          <w:t>160 aulas</w:t>
        </w:r>
        <w:r w:rsidR="00B22BF4">
          <w:rPr>
            <w:webHidden/>
          </w:rPr>
          <w:tab/>
        </w:r>
        <w:r w:rsidR="00B22BF4">
          <w:rPr>
            <w:webHidden/>
          </w:rPr>
          <w:fldChar w:fldCharType="begin"/>
        </w:r>
        <w:r w:rsidR="00B22BF4">
          <w:rPr>
            <w:webHidden/>
          </w:rPr>
          <w:instrText xml:space="preserve"> PAGEREF _Toc129273277 \h </w:instrText>
        </w:r>
        <w:r w:rsidR="00B22BF4">
          <w:rPr>
            <w:webHidden/>
          </w:rPr>
        </w:r>
        <w:r w:rsidR="00B22BF4">
          <w:rPr>
            <w:webHidden/>
          </w:rPr>
          <w:fldChar w:fldCharType="separate"/>
        </w:r>
        <w:r w:rsidR="009D06F6">
          <w:rPr>
            <w:webHidden/>
          </w:rPr>
          <w:t>79</w:t>
        </w:r>
        <w:r w:rsidR="00B22BF4">
          <w:rPr>
            <w:webHidden/>
          </w:rPr>
          <w:fldChar w:fldCharType="end"/>
        </w:r>
      </w:hyperlink>
    </w:p>
    <w:p w14:paraId="00607593" w14:textId="3AB9BEFE" w:rsidR="00B22BF4" w:rsidRDefault="00DD1346">
      <w:pPr>
        <w:pStyle w:val="Sumrio3"/>
        <w:rPr>
          <w:rFonts w:asciiTheme="minorHAnsi" w:eastAsiaTheme="minorEastAsia" w:hAnsiTheme="minorHAnsi"/>
          <w:bCs w:val="0"/>
        </w:rPr>
      </w:pPr>
      <w:hyperlink w:anchor="_Toc129273278" w:history="1">
        <w:r w:rsidR="00B22BF4" w:rsidRPr="00CD6CE3">
          <w:rPr>
            <w:rStyle w:val="Hyperlink"/>
          </w:rPr>
          <w:t xml:space="preserve">6.6.6 – </w:t>
        </w:r>
        <w:r w:rsidR="002E1296">
          <w:rPr>
            <w:rStyle w:val="Hyperlink"/>
          </w:rPr>
          <w:t>DLA-004 – Legislação Ambiental – Oferta Presencial – Total de 40 aulas</w:t>
        </w:r>
        <w:r w:rsidR="00B22BF4">
          <w:rPr>
            <w:webHidden/>
          </w:rPr>
          <w:tab/>
        </w:r>
        <w:r w:rsidR="00B22BF4">
          <w:rPr>
            <w:webHidden/>
          </w:rPr>
          <w:fldChar w:fldCharType="begin"/>
        </w:r>
        <w:r w:rsidR="00B22BF4">
          <w:rPr>
            <w:webHidden/>
          </w:rPr>
          <w:instrText xml:space="preserve"> PAGEREF _Toc129273278 \h </w:instrText>
        </w:r>
        <w:r w:rsidR="00B22BF4">
          <w:rPr>
            <w:webHidden/>
          </w:rPr>
        </w:r>
        <w:r w:rsidR="00B22BF4">
          <w:rPr>
            <w:webHidden/>
          </w:rPr>
          <w:fldChar w:fldCharType="separate"/>
        </w:r>
        <w:r w:rsidR="009D06F6">
          <w:rPr>
            <w:webHidden/>
          </w:rPr>
          <w:t>80</w:t>
        </w:r>
        <w:r w:rsidR="00B22BF4">
          <w:rPr>
            <w:webHidden/>
          </w:rPr>
          <w:fldChar w:fldCharType="end"/>
        </w:r>
      </w:hyperlink>
    </w:p>
    <w:p w14:paraId="0F8B2B06" w14:textId="0B28F18C" w:rsidR="00B22BF4" w:rsidRDefault="00DD1346">
      <w:pPr>
        <w:pStyle w:val="Sumrio3"/>
        <w:rPr>
          <w:rFonts w:asciiTheme="minorHAnsi" w:eastAsiaTheme="minorEastAsia" w:hAnsiTheme="minorHAnsi"/>
          <w:bCs w:val="0"/>
        </w:rPr>
      </w:pPr>
      <w:hyperlink w:anchor="_Toc129273279" w:history="1">
        <w:r w:rsidR="00B22BF4" w:rsidRPr="00CD6CE3">
          <w:rPr>
            <w:rStyle w:val="Hyperlink"/>
          </w:rPr>
          <w:t xml:space="preserve">6.6.7 – </w:t>
        </w:r>
        <w:r w:rsidR="00D96FC7">
          <w:rPr>
            <w:rStyle w:val="Hyperlink"/>
          </w:rPr>
          <w:t xml:space="preserve">EQA-001 – Tecnologia de Produtos de Origem Animal – Oferta Presencial </w:t>
        </w:r>
        <w:r w:rsidR="006E3D1D">
          <w:rPr>
            <w:rStyle w:val="Hyperlink"/>
          </w:rPr>
          <w:t>–</w:t>
        </w:r>
        <w:r w:rsidR="00D96FC7">
          <w:rPr>
            <w:rStyle w:val="Hyperlink"/>
          </w:rPr>
          <w:t xml:space="preserve"> </w:t>
        </w:r>
        <w:r w:rsidR="006E3D1D">
          <w:rPr>
            <w:rStyle w:val="Hyperlink"/>
          </w:rPr>
          <w:t>Total de</w:t>
        </w:r>
        <w:r w:rsidR="00D41092">
          <w:rPr>
            <w:rStyle w:val="Hyperlink"/>
          </w:rPr>
          <w:t xml:space="preserve"> 80 aulas</w:t>
        </w:r>
        <w:r w:rsidR="00B22BF4">
          <w:rPr>
            <w:webHidden/>
          </w:rPr>
          <w:tab/>
        </w:r>
        <w:r w:rsidR="00B22BF4">
          <w:rPr>
            <w:webHidden/>
          </w:rPr>
          <w:fldChar w:fldCharType="begin"/>
        </w:r>
        <w:r w:rsidR="00B22BF4">
          <w:rPr>
            <w:webHidden/>
          </w:rPr>
          <w:instrText xml:space="preserve"> PAGEREF _Toc129273279 \h </w:instrText>
        </w:r>
        <w:r w:rsidR="00B22BF4">
          <w:rPr>
            <w:webHidden/>
          </w:rPr>
        </w:r>
        <w:r w:rsidR="00B22BF4">
          <w:rPr>
            <w:webHidden/>
          </w:rPr>
          <w:fldChar w:fldCharType="separate"/>
        </w:r>
        <w:r w:rsidR="009D06F6">
          <w:rPr>
            <w:webHidden/>
          </w:rPr>
          <w:t>81</w:t>
        </w:r>
        <w:r w:rsidR="00B22BF4">
          <w:rPr>
            <w:webHidden/>
          </w:rPr>
          <w:fldChar w:fldCharType="end"/>
        </w:r>
      </w:hyperlink>
    </w:p>
    <w:p w14:paraId="68FE3582" w14:textId="4108A8BF" w:rsidR="00B22BF4" w:rsidRDefault="00DD1346">
      <w:pPr>
        <w:pStyle w:val="Sumrio3"/>
        <w:rPr>
          <w:rFonts w:asciiTheme="minorHAnsi" w:eastAsiaTheme="minorEastAsia" w:hAnsiTheme="minorHAnsi"/>
          <w:bCs w:val="0"/>
        </w:rPr>
      </w:pPr>
      <w:hyperlink w:anchor="_Toc129273280" w:history="1">
        <w:r w:rsidR="00B22BF4" w:rsidRPr="00CD6CE3">
          <w:rPr>
            <w:rStyle w:val="Hyperlink"/>
          </w:rPr>
          <w:t xml:space="preserve">6.6.8 – </w:t>
        </w:r>
        <w:r w:rsidR="00D41092">
          <w:rPr>
            <w:rStyle w:val="Hyperlink"/>
          </w:rPr>
          <w:t>EQO-001 – Tecnologias Aplicadas À Ovinocultura e Capri</w:t>
        </w:r>
        <w:r w:rsidR="00E90426">
          <w:rPr>
            <w:rStyle w:val="Hyperlink"/>
          </w:rPr>
          <w:t>nocultura – Oferta Presencial – Total de 80 aulas</w:t>
        </w:r>
        <w:r w:rsidR="00B22BF4">
          <w:rPr>
            <w:webHidden/>
          </w:rPr>
          <w:tab/>
        </w:r>
        <w:r w:rsidR="00B22BF4">
          <w:rPr>
            <w:webHidden/>
          </w:rPr>
          <w:fldChar w:fldCharType="begin"/>
        </w:r>
        <w:r w:rsidR="00B22BF4">
          <w:rPr>
            <w:webHidden/>
          </w:rPr>
          <w:instrText xml:space="preserve"> PAGEREF _Toc129273280 \h </w:instrText>
        </w:r>
        <w:r w:rsidR="00B22BF4">
          <w:rPr>
            <w:webHidden/>
          </w:rPr>
        </w:r>
        <w:r w:rsidR="00B22BF4">
          <w:rPr>
            <w:webHidden/>
          </w:rPr>
          <w:fldChar w:fldCharType="separate"/>
        </w:r>
        <w:r w:rsidR="009D06F6">
          <w:rPr>
            <w:webHidden/>
          </w:rPr>
          <w:t>81</w:t>
        </w:r>
        <w:r w:rsidR="00B22BF4">
          <w:rPr>
            <w:webHidden/>
          </w:rPr>
          <w:fldChar w:fldCharType="end"/>
        </w:r>
      </w:hyperlink>
    </w:p>
    <w:p w14:paraId="7F483FFB" w14:textId="6C1029D4" w:rsidR="00B22BF4" w:rsidRDefault="00DD1346">
      <w:pPr>
        <w:pStyle w:val="Sumrio1"/>
        <w:rPr>
          <w:rFonts w:asciiTheme="minorHAnsi" w:eastAsiaTheme="minorEastAsia" w:hAnsiTheme="minorHAnsi"/>
          <w:color w:val="auto"/>
          <w:sz w:val="22"/>
        </w:rPr>
      </w:pPr>
      <w:hyperlink w:anchor="_Toc129273288" w:history="1">
        <w:r w:rsidR="00B22BF4" w:rsidRPr="00CD6CE3">
          <w:rPr>
            <w:rStyle w:val="Hyperlink"/>
          </w:rPr>
          <w:t>7. Outros Componentes Curriculares</w:t>
        </w:r>
        <w:r w:rsidR="00B22BF4">
          <w:rPr>
            <w:webHidden/>
          </w:rPr>
          <w:tab/>
        </w:r>
        <w:r w:rsidR="00B22BF4">
          <w:rPr>
            <w:webHidden/>
          </w:rPr>
          <w:fldChar w:fldCharType="begin"/>
        </w:r>
        <w:r w:rsidR="00B22BF4">
          <w:rPr>
            <w:webHidden/>
          </w:rPr>
          <w:instrText xml:space="preserve"> PAGEREF _Toc129273288 \h </w:instrText>
        </w:r>
        <w:r w:rsidR="00B22BF4">
          <w:rPr>
            <w:webHidden/>
          </w:rPr>
        </w:r>
        <w:r w:rsidR="00B22BF4">
          <w:rPr>
            <w:webHidden/>
          </w:rPr>
          <w:fldChar w:fldCharType="separate"/>
        </w:r>
        <w:r w:rsidR="009D06F6">
          <w:rPr>
            <w:webHidden/>
          </w:rPr>
          <w:t>88</w:t>
        </w:r>
        <w:r w:rsidR="00B22BF4">
          <w:rPr>
            <w:webHidden/>
          </w:rPr>
          <w:fldChar w:fldCharType="end"/>
        </w:r>
      </w:hyperlink>
    </w:p>
    <w:p w14:paraId="4711C766" w14:textId="79E8A1FD" w:rsidR="00B22BF4" w:rsidRDefault="00DD1346">
      <w:pPr>
        <w:pStyle w:val="Sumrio2"/>
        <w:rPr>
          <w:rFonts w:asciiTheme="minorHAnsi" w:eastAsiaTheme="minorEastAsia" w:hAnsiTheme="minorHAnsi"/>
        </w:rPr>
      </w:pPr>
      <w:hyperlink w:anchor="_Toc129273290" w:history="1">
        <w:r w:rsidR="00B22BF4" w:rsidRPr="00CD6CE3">
          <w:rPr>
            <w:rStyle w:val="Hyperlink"/>
          </w:rPr>
          <w:t>7.</w:t>
        </w:r>
        <w:r w:rsidR="004E53C1">
          <w:rPr>
            <w:rStyle w:val="Hyperlink"/>
          </w:rPr>
          <w:t>1</w:t>
        </w:r>
        <w:r w:rsidR="00B22BF4" w:rsidRPr="00CD6CE3">
          <w:rPr>
            <w:rStyle w:val="Hyperlink"/>
          </w:rPr>
          <w:t xml:space="preserve"> Estágio Curricular Supervisionado</w:t>
        </w:r>
        <w:r w:rsidR="00B22BF4">
          <w:rPr>
            <w:webHidden/>
          </w:rPr>
          <w:tab/>
        </w:r>
        <w:r w:rsidR="00B22BF4">
          <w:rPr>
            <w:webHidden/>
          </w:rPr>
          <w:fldChar w:fldCharType="begin"/>
        </w:r>
        <w:r w:rsidR="00B22BF4">
          <w:rPr>
            <w:webHidden/>
          </w:rPr>
          <w:instrText xml:space="preserve"> PAGEREF _Toc129273290 \h </w:instrText>
        </w:r>
        <w:r w:rsidR="00B22BF4">
          <w:rPr>
            <w:webHidden/>
          </w:rPr>
        </w:r>
        <w:r w:rsidR="00B22BF4">
          <w:rPr>
            <w:webHidden/>
          </w:rPr>
          <w:fldChar w:fldCharType="separate"/>
        </w:r>
        <w:r w:rsidR="009D06F6">
          <w:rPr>
            <w:webHidden/>
          </w:rPr>
          <w:t>89</w:t>
        </w:r>
        <w:r w:rsidR="00B22BF4">
          <w:rPr>
            <w:webHidden/>
          </w:rPr>
          <w:fldChar w:fldCharType="end"/>
        </w:r>
      </w:hyperlink>
    </w:p>
    <w:p w14:paraId="077ED9ED" w14:textId="20AA370A" w:rsidR="00B22BF4" w:rsidRDefault="00DD1346">
      <w:pPr>
        <w:pStyle w:val="Sumrio1"/>
        <w:rPr>
          <w:rFonts w:asciiTheme="minorHAnsi" w:eastAsiaTheme="minorEastAsia" w:hAnsiTheme="minorHAnsi"/>
          <w:color w:val="auto"/>
          <w:sz w:val="22"/>
        </w:rPr>
      </w:pPr>
      <w:hyperlink w:anchor="_Toc129273292" w:history="1">
        <w:r w:rsidR="00B22BF4" w:rsidRPr="00CD6CE3">
          <w:rPr>
            <w:rStyle w:val="Hyperlink"/>
          </w:rPr>
          <w:t>8. Quadro de Equivalências (em caso de reestruturação)</w:t>
        </w:r>
        <w:r w:rsidR="00B22BF4">
          <w:rPr>
            <w:webHidden/>
          </w:rPr>
          <w:tab/>
        </w:r>
        <w:r w:rsidR="00B22BF4">
          <w:rPr>
            <w:webHidden/>
          </w:rPr>
          <w:fldChar w:fldCharType="begin"/>
        </w:r>
        <w:r w:rsidR="00B22BF4">
          <w:rPr>
            <w:webHidden/>
          </w:rPr>
          <w:instrText xml:space="preserve"> PAGEREF _Toc129273292 \h </w:instrText>
        </w:r>
        <w:r w:rsidR="00B22BF4">
          <w:rPr>
            <w:webHidden/>
          </w:rPr>
        </w:r>
        <w:r w:rsidR="00B22BF4">
          <w:rPr>
            <w:webHidden/>
          </w:rPr>
          <w:fldChar w:fldCharType="separate"/>
        </w:r>
        <w:r w:rsidR="009D06F6">
          <w:rPr>
            <w:webHidden/>
          </w:rPr>
          <w:t>91</w:t>
        </w:r>
        <w:r w:rsidR="00B22BF4">
          <w:rPr>
            <w:webHidden/>
          </w:rPr>
          <w:fldChar w:fldCharType="end"/>
        </w:r>
      </w:hyperlink>
    </w:p>
    <w:p w14:paraId="287B1B09" w14:textId="685B882E" w:rsidR="00B22BF4" w:rsidRDefault="00DD1346">
      <w:pPr>
        <w:pStyle w:val="Sumrio1"/>
        <w:rPr>
          <w:rFonts w:asciiTheme="minorHAnsi" w:eastAsiaTheme="minorEastAsia" w:hAnsiTheme="minorHAnsi"/>
          <w:color w:val="auto"/>
          <w:sz w:val="22"/>
        </w:rPr>
      </w:pPr>
      <w:hyperlink w:anchor="_Toc129273293" w:history="1">
        <w:r w:rsidR="00B22BF4" w:rsidRPr="00CD6CE3">
          <w:rPr>
            <w:rStyle w:val="Hyperlink"/>
          </w:rPr>
          <w:t>9. Perfis de Qualificação</w:t>
        </w:r>
        <w:r w:rsidR="00B22BF4">
          <w:rPr>
            <w:webHidden/>
          </w:rPr>
          <w:tab/>
        </w:r>
        <w:r w:rsidR="00B22BF4">
          <w:rPr>
            <w:webHidden/>
          </w:rPr>
          <w:fldChar w:fldCharType="begin"/>
        </w:r>
        <w:r w:rsidR="00B22BF4">
          <w:rPr>
            <w:webHidden/>
          </w:rPr>
          <w:instrText xml:space="preserve"> PAGEREF _Toc129273293 \h </w:instrText>
        </w:r>
        <w:r w:rsidR="00B22BF4">
          <w:rPr>
            <w:webHidden/>
          </w:rPr>
        </w:r>
        <w:r w:rsidR="00B22BF4">
          <w:rPr>
            <w:webHidden/>
          </w:rPr>
          <w:fldChar w:fldCharType="separate"/>
        </w:r>
        <w:r w:rsidR="009D06F6">
          <w:rPr>
            <w:webHidden/>
          </w:rPr>
          <w:t>92</w:t>
        </w:r>
        <w:r w:rsidR="00B22BF4">
          <w:rPr>
            <w:webHidden/>
          </w:rPr>
          <w:fldChar w:fldCharType="end"/>
        </w:r>
      </w:hyperlink>
    </w:p>
    <w:p w14:paraId="15C8FC1E" w14:textId="5F065002" w:rsidR="00B22BF4" w:rsidRDefault="00DD1346">
      <w:pPr>
        <w:pStyle w:val="Sumrio2"/>
        <w:rPr>
          <w:rFonts w:asciiTheme="minorHAnsi" w:eastAsiaTheme="minorEastAsia" w:hAnsiTheme="minorHAnsi"/>
        </w:rPr>
      </w:pPr>
      <w:hyperlink w:anchor="_Toc129273294" w:history="1">
        <w:r w:rsidR="00B22BF4" w:rsidRPr="00CD6CE3">
          <w:rPr>
            <w:rStyle w:val="Hyperlink"/>
          </w:rPr>
          <w:t>9.1 Corpo Docente</w:t>
        </w:r>
        <w:r w:rsidR="00B22BF4">
          <w:rPr>
            <w:webHidden/>
          </w:rPr>
          <w:tab/>
        </w:r>
        <w:r w:rsidR="00B22BF4">
          <w:rPr>
            <w:webHidden/>
          </w:rPr>
          <w:fldChar w:fldCharType="begin"/>
        </w:r>
        <w:r w:rsidR="00B22BF4">
          <w:rPr>
            <w:webHidden/>
          </w:rPr>
          <w:instrText xml:space="preserve"> PAGEREF _Toc129273294 \h </w:instrText>
        </w:r>
        <w:r w:rsidR="00B22BF4">
          <w:rPr>
            <w:webHidden/>
          </w:rPr>
        </w:r>
        <w:r w:rsidR="00B22BF4">
          <w:rPr>
            <w:webHidden/>
          </w:rPr>
          <w:fldChar w:fldCharType="separate"/>
        </w:r>
        <w:r w:rsidR="009D06F6">
          <w:rPr>
            <w:webHidden/>
          </w:rPr>
          <w:t>92</w:t>
        </w:r>
        <w:r w:rsidR="00B22BF4">
          <w:rPr>
            <w:webHidden/>
          </w:rPr>
          <w:fldChar w:fldCharType="end"/>
        </w:r>
      </w:hyperlink>
    </w:p>
    <w:p w14:paraId="5A7CC830" w14:textId="59C59100" w:rsidR="00B22BF4" w:rsidRDefault="00DD1346">
      <w:pPr>
        <w:pStyle w:val="Sumrio2"/>
        <w:rPr>
          <w:rFonts w:asciiTheme="minorHAnsi" w:eastAsiaTheme="minorEastAsia" w:hAnsiTheme="minorHAnsi"/>
        </w:rPr>
      </w:pPr>
      <w:hyperlink w:anchor="_Toc129273295" w:history="1">
        <w:r w:rsidR="00B22BF4" w:rsidRPr="00CD6CE3">
          <w:rPr>
            <w:rStyle w:val="Hyperlink"/>
          </w:rPr>
          <w:t>9.2 Auxiliar Docente e Técnicos-Administrativos</w:t>
        </w:r>
        <w:r w:rsidR="00B22BF4">
          <w:rPr>
            <w:webHidden/>
          </w:rPr>
          <w:tab/>
        </w:r>
        <w:r w:rsidR="00B22BF4">
          <w:rPr>
            <w:webHidden/>
          </w:rPr>
          <w:fldChar w:fldCharType="begin"/>
        </w:r>
        <w:r w:rsidR="00B22BF4">
          <w:rPr>
            <w:webHidden/>
          </w:rPr>
          <w:instrText xml:space="preserve"> PAGEREF _Toc129273295 \h </w:instrText>
        </w:r>
        <w:r w:rsidR="00B22BF4">
          <w:rPr>
            <w:webHidden/>
          </w:rPr>
        </w:r>
        <w:r w:rsidR="00B22BF4">
          <w:rPr>
            <w:webHidden/>
          </w:rPr>
          <w:fldChar w:fldCharType="separate"/>
        </w:r>
        <w:r w:rsidR="009D06F6">
          <w:rPr>
            <w:webHidden/>
          </w:rPr>
          <w:t>92</w:t>
        </w:r>
        <w:r w:rsidR="00B22BF4">
          <w:rPr>
            <w:webHidden/>
          </w:rPr>
          <w:fldChar w:fldCharType="end"/>
        </w:r>
      </w:hyperlink>
    </w:p>
    <w:p w14:paraId="0018C99C" w14:textId="5DD7FC2C" w:rsidR="00B22BF4" w:rsidRDefault="00DD1346">
      <w:pPr>
        <w:pStyle w:val="Sumrio3"/>
        <w:rPr>
          <w:rFonts w:asciiTheme="minorHAnsi" w:eastAsiaTheme="minorEastAsia" w:hAnsiTheme="minorHAnsi"/>
          <w:bCs w:val="0"/>
        </w:rPr>
      </w:pPr>
      <w:hyperlink w:anchor="_Toc129273296" w:history="1">
        <w:r w:rsidR="00B22BF4" w:rsidRPr="00CD6CE3">
          <w:rPr>
            <w:rStyle w:val="Hyperlink"/>
          </w:rPr>
          <w:t>9.2.1 Relação dos componentes com respectivas áreas</w:t>
        </w:r>
        <w:r w:rsidR="00B22BF4">
          <w:rPr>
            <w:webHidden/>
          </w:rPr>
          <w:tab/>
        </w:r>
        <w:r w:rsidR="00B22BF4">
          <w:rPr>
            <w:webHidden/>
          </w:rPr>
          <w:fldChar w:fldCharType="begin"/>
        </w:r>
        <w:r w:rsidR="00B22BF4">
          <w:rPr>
            <w:webHidden/>
          </w:rPr>
          <w:instrText xml:space="preserve"> PAGEREF _Toc129273296 \h </w:instrText>
        </w:r>
        <w:r w:rsidR="00B22BF4">
          <w:rPr>
            <w:webHidden/>
          </w:rPr>
        </w:r>
        <w:r w:rsidR="00B22BF4">
          <w:rPr>
            <w:webHidden/>
          </w:rPr>
          <w:fldChar w:fldCharType="separate"/>
        </w:r>
        <w:r w:rsidR="009D06F6">
          <w:rPr>
            <w:webHidden/>
          </w:rPr>
          <w:t>92</w:t>
        </w:r>
        <w:r w:rsidR="00B22BF4">
          <w:rPr>
            <w:webHidden/>
          </w:rPr>
          <w:fldChar w:fldCharType="end"/>
        </w:r>
      </w:hyperlink>
    </w:p>
    <w:p w14:paraId="51FB15ED" w14:textId="7F522EE7" w:rsidR="00B22BF4" w:rsidRDefault="00DD1346">
      <w:pPr>
        <w:pStyle w:val="Sumrio1"/>
        <w:rPr>
          <w:rFonts w:asciiTheme="minorHAnsi" w:eastAsiaTheme="minorEastAsia" w:hAnsiTheme="minorHAnsi"/>
          <w:color w:val="auto"/>
          <w:sz w:val="22"/>
        </w:rPr>
      </w:pPr>
      <w:hyperlink w:anchor="_Toc129273297" w:history="1">
        <w:r w:rsidR="00B22BF4" w:rsidRPr="00CD6CE3">
          <w:rPr>
            <w:rStyle w:val="Hyperlink"/>
          </w:rPr>
          <w:t>10. Infraestrutura Pedagógica</w:t>
        </w:r>
        <w:r w:rsidR="00B22BF4">
          <w:rPr>
            <w:webHidden/>
          </w:rPr>
          <w:tab/>
        </w:r>
        <w:r w:rsidR="00B22BF4">
          <w:rPr>
            <w:webHidden/>
          </w:rPr>
          <w:fldChar w:fldCharType="begin"/>
        </w:r>
        <w:r w:rsidR="00B22BF4">
          <w:rPr>
            <w:webHidden/>
          </w:rPr>
          <w:instrText xml:space="preserve"> PAGEREF _Toc129273297 \h </w:instrText>
        </w:r>
        <w:r w:rsidR="00B22BF4">
          <w:rPr>
            <w:webHidden/>
          </w:rPr>
        </w:r>
        <w:r w:rsidR="00B22BF4">
          <w:rPr>
            <w:webHidden/>
          </w:rPr>
          <w:fldChar w:fldCharType="separate"/>
        </w:r>
        <w:r w:rsidR="009D06F6">
          <w:rPr>
            <w:webHidden/>
          </w:rPr>
          <w:t>96</w:t>
        </w:r>
        <w:r w:rsidR="00B22BF4">
          <w:rPr>
            <w:webHidden/>
          </w:rPr>
          <w:fldChar w:fldCharType="end"/>
        </w:r>
      </w:hyperlink>
    </w:p>
    <w:p w14:paraId="2884FE0A" w14:textId="00E3CB4F" w:rsidR="00B22BF4" w:rsidRDefault="00DD1346">
      <w:pPr>
        <w:pStyle w:val="Sumrio2"/>
        <w:rPr>
          <w:rFonts w:asciiTheme="minorHAnsi" w:eastAsiaTheme="minorEastAsia" w:hAnsiTheme="minorHAnsi"/>
        </w:rPr>
      </w:pPr>
      <w:hyperlink w:anchor="_Toc129273298" w:history="1">
        <w:r w:rsidR="00B22BF4" w:rsidRPr="00CD6CE3">
          <w:rPr>
            <w:rStyle w:val="Hyperlink"/>
          </w:rPr>
          <w:t>10.1 Resumo da infraestrutura disponível</w:t>
        </w:r>
        <w:r w:rsidR="00B22BF4">
          <w:rPr>
            <w:webHidden/>
          </w:rPr>
          <w:tab/>
        </w:r>
        <w:r w:rsidR="00B22BF4">
          <w:rPr>
            <w:webHidden/>
          </w:rPr>
          <w:fldChar w:fldCharType="begin"/>
        </w:r>
        <w:r w:rsidR="00B22BF4">
          <w:rPr>
            <w:webHidden/>
          </w:rPr>
          <w:instrText xml:space="preserve"> PAGEREF _Toc129273298 \h </w:instrText>
        </w:r>
        <w:r w:rsidR="00B22BF4">
          <w:rPr>
            <w:webHidden/>
          </w:rPr>
        </w:r>
        <w:r w:rsidR="00B22BF4">
          <w:rPr>
            <w:webHidden/>
          </w:rPr>
          <w:fldChar w:fldCharType="separate"/>
        </w:r>
        <w:r w:rsidR="009D06F6">
          <w:rPr>
            <w:webHidden/>
          </w:rPr>
          <w:t>96</w:t>
        </w:r>
        <w:r w:rsidR="00B22BF4">
          <w:rPr>
            <w:webHidden/>
          </w:rPr>
          <w:fldChar w:fldCharType="end"/>
        </w:r>
      </w:hyperlink>
    </w:p>
    <w:p w14:paraId="11129E0D" w14:textId="6A81088C" w:rsidR="00B22BF4" w:rsidRDefault="00DD1346">
      <w:pPr>
        <w:pStyle w:val="Sumrio2"/>
        <w:rPr>
          <w:rFonts w:asciiTheme="minorHAnsi" w:eastAsiaTheme="minorEastAsia" w:hAnsiTheme="minorHAnsi"/>
        </w:rPr>
      </w:pPr>
      <w:hyperlink w:anchor="_Toc129273299" w:history="1">
        <w:r w:rsidR="00B22BF4" w:rsidRPr="00CD6CE3">
          <w:rPr>
            <w:rStyle w:val="Hyperlink"/>
          </w:rPr>
          <w:t>10.2 Laboratórios ou ambientes de aprendizagem associados ao desenvolvimento dos componentes curriculares</w:t>
        </w:r>
        <w:r w:rsidR="00B22BF4">
          <w:rPr>
            <w:webHidden/>
          </w:rPr>
          <w:tab/>
        </w:r>
        <w:r w:rsidR="00B22BF4">
          <w:rPr>
            <w:webHidden/>
          </w:rPr>
          <w:fldChar w:fldCharType="begin"/>
        </w:r>
        <w:r w:rsidR="00B22BF4">
          <w:rPr>
            <w:webHidden/>
          </w:rPr>
          <w:instrText xml:space="preserve"> PAGEREF _Toc129273299 \h </w:instrText>
        </w:r>
        <w:r w:rsidR="00B22BF4">
          <w:rPr>
            <w:webHidden/>
          </w:rPr>
        </w:r>
        <w:r w:rsidR="00B22BF4">
          <w:rPr>
            <w:webHidden/>
          </w:rPr>
          <w:fldChar w:fldCharType="separate"/>
        </w:r>
        <w:r w:rsidR="009D06F6">
          <w:rPr>
            <w:webHidden/>
          </w:rPr>
          <w:t>96</w:t>
        </w:r>
        <w:r w:rsidR="00B22BF4">
          <w:rPr>
            <w:webHidden/>
          </w:rPr>
          <w:fldChar w:fldCharType="end"/>
        </w:r>
      </w:hyperlink>
    </w:p>
    <w:p w14:paraId="12461917" w14:textId="590C4F13" w:rsidR="00B22BF4" w:rsidRDefault="00DD1346">
      <w:pPr>
        <w:pStyle w:val="Sumrio2"/>
        <w:rPr>
          <w:rFonts w:asciiTheme="minorHAnsi" w:eastAsiaTheme="minorEastAsia" w:hAnsiTheme="minorHAnsi"/>
        </w:rPr>
      </w:pPr>
      <w:hyperlink w:anchor="_Toc129273300" w:history="1">
        <w:r w:rsidR="00B22BF4" w:rsidRPr="00CD6CE3">
          <w:rPr>
            <w:rStyle w:val="Hyperlink"/>
          </w:rPr>
          <w:t>10.3 Apoio ao Discente</w:t>
        </w:r>
        <w:r w:rsidR="00B22BF4">
          <w:rPr>
            <w:webHidden/>
          </w:rPr>
          <w:tab/>
        </w:r>
        <w:r w:rsidR="00B22BF4">
          <w:rPr>
            <w:webHidden/>
          </w:rPr>
          <w:fldChar w:fldCharType="begin"/>
        </w:r>
        <w:r w:rsidR="00B22BF4">
          <w:rPr>
            <w:webHidden/>
          </w:rPr>
          <w:instrText xml:space="preserve"> PAGEREF _Toc129273300 \h </w:instrText>
        </w:r>
        <w:r w:rsidR="00B22BF4">
          <w:rPr>
            <w:webHidden/>
          </w:rPr>
        </w:r>
        <w:r w:rsidR="00B22BF4">
          <w:rPr>
            <w:webHidden/>
          </w:rPr>
          <w:fldChar w:fldCharType="separate"/>
        </w:r>
        <w:r w:rsidR="009D06F6">
          <w:rPr>
            <w:webHidden/>
          </w:rPr>
          <w:t>96</w:t>
        </w:r>
        <w:r w:rsidR="00B22BF4">
          <w:rPr>
            <w:webHidden/>
          </w:rPr>
          <w:fldChar w:fldCharType="end"/>
        </w:r>
      </w:hyperlink>
    </w:p>
    <w:p w14:paraId="263D3BF5" w14:textId="36A1F78F" w:rsidR="00B22BF4" w:rsidRDefault="00DD1346">
      <w:pPr>
        <w:pStyle w:val="Sumrio1"/>
        <w:rPr>
          <w:rFonts w:asciiTheme="minorHAnsi" w:eastAsiaTheme="minorEastAsia" w:hAnsiTheme="minorHAnsi"/>
          <w:color w:val="auto"/>
          <w:sz w:val="22"/>
        </w:rPr>
      </w:pPr>
      <w:hyperlink w:anchor="_Toc129273301" w:history="1">
        <w:r w:rsidR="00B22BF4" w:rsidRPr="00CD6CE3">
          <w:rPr>
            <w:rStyle w:val="Hyperlink"/>
          </w:rPr>
          <w:t>11. Referências</w:t>
        </w:r>
        <w:r w:rsidR="00B22BF4">
          <w:rPr>
            <w:webHidden/>
          </w:rPr>
          <w:tab/>
        </w:r>
        <w:r w:rsidR="00B22BF4">
          <w:rPr>
            <w:webHidden/>
          </w:rPr>
          <w:fldChar w:fldCharType="begin"/>
        </w:r>
        <w:r w:rsidR="00B22BF4">
          <w:rPr>
            <w:webHidden/>
          </w:rPr>
          <w:instrText xml:space="preserve"> PAGEREF _Toc129273301 \h </w:instrText>
        </w:r>
        <w:r w:rsidR="00B22BF4">
          <w:rPr>
            <w:webHidden/>
          </w:rPr>
        </w:r>
        <w:r w:rsidR="00B22BF4">
          <w:rPr>
            <w:webHidden/>
          </w:rPr>
          <w:fldChar w:fldCharType="separate"/>
        </w:r>
        <w:r w:rsidR="009D06F6">
          <w:rPr>
            <w:webHidden/>
          </w:rPr>
          <w:t>97</w:t>
        </w:r>
        <w:r w:rsidR="00B22BF4">
          <w:rPr>
            <w:webHidden/>
          </w:rPr>
          <w:fldChar w:fldCharType="end"/>
        </w:r>
      </w:hyperlink>
    </w:p>
    <w:p w14:paraId="1631ED1D" w14:textId="4C19AECD" w:rsidR="00B22BF4" w:rsidRDefault="00DD1346">
      <w:pPr>
        <w:pStyle w:val="Sumrio1"/>
      </w:pPr>
      <w:hyperlink w:anchor="_Toc129273302" w:history="1">
        <w:r w:rsidR="00B22BF4" w:rsidRPr="00CD6CE3">
          <w:rPr>
            <w:rStyle w:val="Hyperlink"/>
          </w:rPr>
          <w:t>12. Referências das especificidades locais</w:t>
        </w:r>
        <w:r w:rsidR="00B22BF4">
          <w:rPr>
            <w:webHidden/>
          </w:rPr>
          <w:tab/>
        </w:r>
        <w:r w:rsidR="00B22BF4">
          <w:rPr>
            <w:webHidden/>
          </w:rPr>
          <w:fldChar w:fldCharType="begin"/>
        </w:r>
        <w:r w:rsidR="00B22BF4">
          <w:rPr>
            <w:webHidden/>
          </w:rPr>
          <w:instrText xml:space="preserve"> PAGEREF _Toc129273302 \h </w:instrText>
        </w:r>
        <w:r w:rsidR="00B22BF4">
          <w:rPr>
            <w:webHidden/>
          </w:rPr>
        </w:r>
        <w:r w:rsidR="00B22BF4">
          <w:rPr>
            <w:webHidden/>
          </w:rPr>
          <w:fldChar w:fldCharType="separate"/>
        </w:r>
        <w:r w:rsidR="009D06F6">
          <w:rPr>
            <w:webHidden/>
          </w:rPr>
          <w:t>99</w:t>
        </w:r>
        <w:r w:rsidR="00B22BF4">
          <w:rPr>
            <w:webHidden/>
          </w:rPr>
          <w:fldChar w:fldCharType="end"/>
        </w:r>
      </w:hyperlink>
    </w:p>
    <w:p w14:paraId="7CB9D0FB" w14:textId="77780AE8" w:rsidR="00AA3C60" w:rsidRDefault="00DD1346" w:rsidP="00AA3C60">
      <w:pPr>
        <w:pStyle w:val="Sumrio1"/>
        <w:rPr>
          <w:rFonts w:asciiTheme="minorHAnsi" w:eastAsiaTheme="minorEastAsia" w:hAnsiTheme="minorHAnsi"/>
          <w:color w:val="auto"/>
          <w:sz w:val="22"/>
        </w:rPr>
      </w:pPr>
      <w:hyperlink w:anchor="_Toc129273302" w:history="1">
        <w:r w:rsidR="00AA3C60" w:rsidRPr="000A0068">
          <w:rPr>
            <w:rStyle w:val="Hyperlink"/>
          </w:rPr>
          <w:t xml:space="preserve">Anexos </w:t>
        </w:r>
        <w:r w:rsidR="00AA3C60" w:rsidRPr="000A0068">
          <w:rPr>
            <w:webHidden/>
          </w:rPr>
          <w:tab/>
        </w:r>
        <w:r w:rsidR="00AA3C60" w:rsidRPr="000A0068">
          <w:rPr>
            <w:webHidden/>
          </w:rPr>
          <w:fldChar w:fldCharType="begin"/>
        </w:r>
        <w:r w:rsidR="00AA3C60" w:rsidRPr="000A0068">
          <w:rPr>
            <w:webHidden/>
          </w:rPr>
          <w:instrText xml:space="preserve"> PAGEREF _Toc129273302 \h </w:instrText>
        </w:r>
        <w:r w:rsidR="00AA3C60" w:rsidRPr="000A0068">
          <w:rPr>
            <w:webHidden/>
          </w:rPr>
        </w:r>
        <w:r w:rsidR="00AA3C60" w:rsidRPr="000A0068">
          <w:rPr>
            <w:webHidden/>
          </w:rPr>
          <w:fldChar w:fldCharType="separate"/>
        </w:r>
        <w:r w:rsidR="009D06F6">
          <w:rPr>
            <w:webHidden/>
          </w:rPr>
          <w:t>99</w:t>
        </w:r>
        <w:r w:rsidR="00AA3C60" w:rsidRPr="000A0068">
          <w:rPr>
            <w:webHidden/>
          </w:rPr>
          <w:fldChar w:fldCharType="end"/>
        </w:r>
      </w:hyperlink>
      <w:r w:rsidR="00AA3C60" w:rsidRPr="000A0068">
        <w:t>3</w:t>
      </w:r>
    </w:p>
    <w:p w14:paraId="61D27619" w14:textId="77777777" w:rsidR="00AA3C60" w:rsidRPr="00AA3C60" w:rsidRDefault="00AA3C60" w:rsidP="00AA3C60">
      <w:pPr>
        <w:pStyle w:val="zNormal-template"/>
      </w:pPr>
    </w:p>
    <w:p w14:paraId="49F77C75" w14:textId="1462337A" w:rsidR="00205A27" w:rsidRPr="00D44A90" w:rsidRDefault="002105E1" w:rsidP="00D44A90">
      <w:pPr>
        <w:pStyle w:val="zNormal-template"/>
      </w:pPr>
      <w:r w:rsidRPr="00D44A90">
        <w:fldChar w:fldCharType="end"/>
      </w:r>
    </w:p>
    <w:p w14:paraId="366E6C3F" w14:textId="77777777" w:rsidR="00252DA4" w:rsidRPr="00D44A90" w:rsidRDefault="00252DA4" w:rsidP="00D44A90">
      <w:pPr>
        <w:pStyle w:val="zNormal-template"/>
        <w:sectPr w:rsidR="00252DA4" w:rsidRPr="00D44A90" w:rsidSect="00D5415E">
          <w:type w:val="continuous"/>
          <w:pgSz w:w="11906" w:h="16838" w:code="9"/>
          <w:pgMar w:top="1418" w:right="1134" w:bottom="1188" w:left="1134" w:header="238" w:footer="709" w:gutter="0"/>
          <w:cols w:space="708"/>
          <w:titlePg/>
          <w:docGrid w:linePitch="360"/>
        </w:sectPr>
      </w:pPr>
    </w:p>
    <w:p w14:paraId="453B7B43" w14:textId="77777777" w:rsidR="00467ED5" w:rsidRPr="004432FA" w:rsidRDefault="00467ED5" w:rsidP="004432FA">
      <w:pPr>
        <w:pStyle w:val="Ttulo1"/>
      </w:pPr>
      <w:bookmarkStart w:id="3" w:name="_Toc129273161"/>
      <w:bookmarkStart w:id="4" w:name="_Toc53581544"/>
      <w:bookmarkStart w:id="5" w:name="_Toc74735636"/>
      <w:bookmarkStart w:id="6" w:name="_Toc90987769"/>
      <w:bookmarkStart w:id="7" w:name="_Toc91586017"/>
      <w:bookmarkStart w:id="8" w:name="_Toc94539912"/>
      <w:r w:rsidRPr="004432FA">
        <w:lastRenderedPageBreak/>
        <w:t>Contextualização</w:t>
      </w:r>
      <w:bookmarkEnd w:id="3"/>
    </w:p>
    <w:p w14:paraId="15F49308" w14:textId="77777777" w:rsidR="00467ED5" w:rsidRPr="00A05711" w:rsidRDefault="00467ED5" w:rsidP="00467ED5">
      <w:pPr>
        <w:pStyle w:val="Ttulo2"/>
        <w:numPr>
          <w:ilvl w:val="1"/>
          <w:numId w:val="1"/>
        </w:numPr>
      </w:pPr>
      <w:bookmarkStart w:id="9" w:name="_Toc129273162"/>
      <w:r w:rsidRPr="00A05711">
        <w:t>Instituição</w:t>
      </w:r>
      <w:r>
        <w:t xml:space="preserve"> d</w:t>
      </w:r>
      <w:r w:rsidRPr="00A05711">
        <w:t>e</w:t>
      </w:r>
      <w:r>
        <w:t xml:space="preserve"> </w:t>
      </w:r>
      <w:r w:rsidRPr="00A05711">
        <w:t>Ensino</w:t>
      </w:r>
      <w:bookmarkEnd w:id="4"/>
      <w:bookmarkEnd w:id="5"/>
      <w:bookmarkEnd w:id="6"/>
      <w:bookmarkEnd w:id="7"/>
      <w:bookmarkEnd w:id="8"/>
      <w:bookmarkEnd w:id="9"/>
    </w:p>
    <w:p w14:paraId="62B95DA4" w14:textId="73BDC59A" w:rsidR="00467ED5" w:rsidRPr="00DF3943" w:rsidRDefault="00467ED5" w:rsidP="00DF3943">
      <w:pPr>
        <w:pStyle w:val="zNormal-template"/>
      </w:pPr>
      <w:r w:rsidRPr="00DF3943">
        <w:rPr>
          <w:b/>
          <w:bCs/>
        </w:rPr>
        <w:t>Fatec:</w:t>
      </w:r>
      <w:r w:rsidR="00F95083" w:rsidRPr="00DF3943">
        <w:t xml:space="preserve"> </w:t>
      </w:r>
      <w:r w:rsidR="00DD1346">
        <w:fldChar w:fldCharType="begin"/>
      </w:r>
      <w:r w:rsidR="00DD1346">
        <w:instrText>STYLEREF  _Fatec_Nome \l  \* MERGEFORMAT</w:instrText>
      </w:r>
      <w:r w:rsidR="00DD1346">
        <w:fldChar w:fldCharType="separate"/>
      </w:r>
      <w:r w:rsidR="00D208C9">
        <w:rPr>
          <w:noProof/>
        </w:rPr>
        <w:t>Fatec Presidente Prudente - R-08</w:t>
      </w:r>
      <w:r w:rsidR="00DD1346">
        <w:rPr>
          <w:noProof/>
        </w:rPr>
        <w:fldChar w:fldCharType="end"/>
      </w:r>
    </w:p>
    <w:p w14:paraId="7C4A3E35" w14:textId="363DCB80" w:rsidR="00467ED5" w:rsidRPr="00DF3943" w:rsidRDefault="00467ED5" w:rsidP="00DF3943">
      <w:pPr>
        <w:pStyle w:val="zNormal-template"/>
      </w:pPr>
      <w:r w:rsidRPr="00DF3943">
        <w:rPr>
          <w:b/>
          <w:bCs/>
        </w:rPr>
        <w:t>Razão social:</w:t>
      </w:r>
      <w:r w:rsidRPr="00DF3943">
        <w:t xml:space="preserve"> </w:t>
      </w:r>
      <w:r w:rsidR="00261F00">
        <w:t>Centro Estadual de Educação Tecnológica Paula Souza</w:t>
      </w:r>
    </w:p>
    <w:p w14:paraId="47416B18" w14:textId="0CE26095" w:rsidR="00467ED5" w:rsidRPr="00DF3943" w:rsidRDefault="00467ED5" w:rsidP="00DF3943">
      <w:pPr>
        <w:pStyle w:val="zNormal-template"/>
      </w:pPr>
      <w:r w:rsidRPr="00DF3943">
        <w:rPr>
          <w:b/>
          <w:bCs/>
        </w:rPr>
        <w:t>Endereço:</w:t>
      </w:r>
      <w:r w:rsidRPr="00DF3943">
        <w:t xml:space="preserve"> </w:t>
      </w:r>
      <w:r w:rsidR="00261F00">
        <w:t>Rua Tere</w:t>
      </w:r>
      <w:r w:rsidR="00274CBA">
        <w:t>z</w:t>
      </w:r>
      <w:r w:rsidR="00261F00">
        <w:t xml:space="preserve">ina, </w:t>
      </w:r>
      <w:r w:rsidR="00074CBF">
        <w:t>nº 75, Vila Paulo Roberto, CEP 19046-2</w:t>
      </w:r>
      <w:r w:rsidR="008B496F">
        <w:t>30</w:t>
      </w:r>
      <w:r w:rsidR="002809A5">
        <w:t xml:space="preserve"> – Presidente Prudente - SP</w:t>
      </w:r>
    </w:p>
    <w:p w14:paraId="33B64AAA" w14:textId="4A1D1C2A" w:rsidR="00972348" w:rsidRPr="00DF3943" w:rsidRDefault="00467ED5" w:rsidP="00DF3943">
      <w:pPr>
        <w:pStyle w:val="zNormal-template"/>
      </w:pPr>
      <w:r w:rsidRPr="00DF3943">
        <w:rPr>
          <w:b/>
          <w:bCs/>
        </w:rPr>
        <w:t>Decreto de criação:</w:t>
      </w:r>
      <w:r w:rsidRPr="00DF3943">
        <w:t xml:space="preserve"> </w:t>
      </w:r>
      <w:r w:rsidR="00BB4827" w:rsidRPr="00BB4827">
        <w:t>Decreto Nº 51.331 de 5 de dezembro de 2006</w:t>
      </w:r>
    </w:p>
    <w:p w14:paraId="735B3884" w14:textId="77777777" w:rsidR="00972348" w:rsidRPr="00D44A90" w:rsidRDefault="00972348" w:rsidP="00D44A90">
      <w:pPr>
        <w:pStyle w:val="zNormal-template"/>
      </w:pPr>
    </w:p>
    <w:p w14:paraId="0D941B37" w14:textId="77777777" w:rsidR="00467ED5" w:rsidRPr="006269F8" w:rsidRDefault="00467ED5" w:rsidP="00467ED5">
      <w:pPr>
        <w:pStyle w:val="Ttulo2"/>
        <w:numPr>
          <w:ilvl w:val="1"/>
          <w:numId w:val="1"/>
        </w:numPr>
      </w:pPr>
      <w:bookmarkStart w:id="10" w:name="_Toc53581545"/>
      <w:bookmarkStart w:id="11" w:name="_Toc74735637"/>
      <w:bookmarkStart w:id="12" w:name="_Toc90987770"/>
      <w:bookmarkStart w:id="13" w:name="_Toc91586018"/>
      <w:bookmarkStart w:id="14" w:name="_Toc94539913"/>
      <w:bookmarkStart w:id="15" w:name="_Toc129273163"/>
      <w:r w:rsidRPr="006269F8">
        <w:t>Atos legais referentes ao curso</w:t>
      </w:r>
      <w:bookmarkEnd w:id="10"/>
      <w:bookmarkEnd w:id="11"/>
      <w:bookmarkEnd w:id="12"/>
      <w:bookmarkEnd w:id="13"/>
      <w:bookmarkEnd w:id="14"/>
      <w:bookmarkEnd w:id="15"/>
    </w:p>
    <w:p w14:paraId="05E4B8D1" w14:textId="76706ADD" w:rsidR="00467ED5" w:rsidRPr="00DF3943" w:rsidRDefault="00467ED5" w:rsidP="00DF3943">
      <w:pPr>
        <w:pStyle w:val="zNormal-template"/>
      </w:pPr>
      <w:r w:rsidRPr="00DF3943">
        <w:rPr>
          <w:b/>
          <w:bCs/>
        </w:rPr>
        <w:t>Autorização:</w:t>
      </w:r>
      <w:r w:rsidRPr="00DF3943">
        <w:t xml:space="preserve"> </w:t>
      </w:r>
      <w:r w:rsidR="00391170">
        <w:t>CD600/ 2018</w:t>
      </w:r>
    </w:p>
    <w:tbl>
      <w:tblPr>
        <w:tblStyle w:val="TabeladeGrade4-nfase2"/>
        <w:tblW w:w="4341" w:type="pct"/>
        <w:tblLook w:val="04A0" w:firstRow="1" w:lastRow="0" w:firstColumn="1" w:lastColumn="0" w:noHBand="0" w:noVBand="1"/>
      </w:tblPr>
      <w:tblGrid>
        <w:gridCol w:w="1560"/>
        <w:gridCol w:w="1700"/>
        <w:gridCol w:w="5108"/>
      </w:tblGrid>
      <w:tr w:rsidR="0039085A" w:rsidRPr="00C06FE0" w14:paraId="168EB195" w14:textId="77777777" w:rsidTr="00972348">
        <w:trPr>
          <w:cnfStyle w:val="100000000000" w:firstRow="1" w:lastRow="0" w:firstColumn="0" w:lastColumn="0" w:oddVBand="0" w:evenVBand="0" w:oddHBand="0" w:evenHBand="0" w:firstRowFirstColumn="0" w:firstRowLastColumn="0" w:lastRowFirstColumn="0" w:lastRowLastColumn="0"/>
          <w:trHeight w:val="299"/>
        </w:trPr>
        <w:tc>
          <w:tcPr>
            <w:cnfStyle w:val="001000000100" w:firstRow="0" w:lastRow="0" w:firstColumn="1" w:lastColumn="0" w:oddVBand="0" w:evenVBand="0" w:oddHBand="0" w:evenHBand="0" w:firstRowFirstColumn="1" w:firstRowLastColumn="0" w:lastRowFirstColumn="0" w:lastRowLastColumn="0"/>
            <w:tcW w:w="932" w:type="pct"/>
            <w:hideMark/>
          </w:tcPr>
          <w:p w14:paraId="3292E75E" w14:textId="77777777" w:rsidR="0039085A" w:rsidRPr="0022423D" w:rsidRDefault="0039085A" w:rsidP="0022423D">
            <w:pPr>
              <w:pStyle w:val="drop-negrito"/>
              <w:rPr>
                <w:b/>
                <w:bCs w:val="0"/>
              </w:rPr>
            </w:pPr>
            <w:r w:rsidRPr="0022423D">
              <w:rPr>
                <w:b/>
                <w:bCs w:val="0"/>
              </w:rPr>
              <w:t>Data</w:t>
            </w:r>
          </w:p>
        </w:tc>
        <w:tc>
          <w:tcPr>
            <w:tcW w:w="1016" w:type="pct"/>
          </w:tcPr>
          <w:p w14:paraId="48C2D8E4" w14:textId="77777777" w:rsidR="0039085A" w:rsidRPr="0022423D" w:rsidRDefault="0039085A" w:rsidP="0022423D">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Tipo</w:t>
            </w:r>
          </w:p>
        </w:tc>
        <w:tc>
          <w:tcPr>
            <w:tcW w:w="3052" w:type="pct"/>
            <w:hideMark/>
          </w:tcPr>
          <w:p w14:paraId="76077133" w14:textId="77777777" w:rsidR="0039085A" w:rsidRPr="0022423D" w:rsidRDefault="0039085A" w:rsidP="0022423D">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 xml:space="preserve"> Portaria CEE/GP</w:t>
            </w:r>
            <w:r w:rsidRPr="0022423D">
              <w:rPr>
                <w:b/>
                <w:bCs w:val="0"/>
              </w:rPr>
              <w:br/>
            </w:r>
            <w:r w:rsidRPr="0022423D">
              <w:rPr>
                <w:b/>
                <w:bCs w:val="0"/>
                <w:sz w:val="16"/>
                <w:szCs w:val="16"/>
              </w:rPr>
              <w:t>Parecer CD (some</w:t>
            </w:r>
            <w:r w:rsidR="0078715B" w:rsidRPr="0022423D">
              <w:rPr>
                <w:b/>
                <w:bCs w:val="0"/>
                <w:sz w:val="16"/>
                <w:szCs w:val="16"/>
              </w:rPr>
              <w:t>n</w:t>
            </w:r>
            <w:r w:rsidRPr="0022423D">
              <w:rPr>
                <w:b/>
                <w:bCs w:val="0"/>
                <w:sz w:val="16"/>
                <w:szCs w:val="16"/>
              </w:rPr>
              <w:t xml:space="preserve">te </w:t>
            </w:r>
            <w:r w:rsidR="00972348" w:rsidRPr="0022423D">
              <w:rPr>
                <w:b/>
                <w:bCs w:val="0"/>
                <w:sz w:val="16"/>
                <w:szCs w:val="16"/>
              </w:rPr>
              <w:t>reestruturação</w:t>
            </w:r>
            <w:r w:rsidRPr="0022423D">
              <w:rPr>
                <w:b/>
                <w:bCs w:val="0"/>
                <w:sz w:val="16"/>
                <w:szCs w:val="16"/>
              </w:rPr>
              <w:t>)</w:t>
            </w:r>
          </w:p>
        </w:tc>
      </w:tr>
      <w:tr w:rsidR="0039085A" w:rsidRPr="00316FAA" w14:paraId="074046D6" w14:textId="77777777" w:rsidTr="0097234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32" w:type="pct"/>
          </w:tcPr>
          <w:p w14:paraId="7B3F64F0" w14:textId="2759DE53" w:rsidR="0039085A" w:rsidRPr="00316FAA" w:rsidRDefault="00391170" w:rsidP="00CE7825">
            <w:pPr>
              <w:pStyle w:val="drop-semnegrito"/>
            </w:pPr>
            <w:r>
              <w:t>2019</w:t>
            </w:r>
            <w:r w:rsidR="00891B9F">
              <w:t xml:space="preserve"> </w:t>
            </w:r>
            <w:r w:rsidR="00972348" w:rsidRPr="00316FAA">
              <w:rPr>
                <w:sz w:val="20"/>
                <w:szCs w:val="20"/>
              </w:rPr>
              <w:t xml:space="preserve">/ </w:t>
            </w:r>
            <w:sdt>
              <w:sdtPr>
                <w:rPr>
                  <w:sz w:val="20"/>
                  <w:szCs w:val="20"/>
                </w:rPr>
                <w:alias w:val="Semestre"/>
                <w:tag w:val="Semestre"/>
                <w:id w:val="-996956578"/>
                <w:placeholder>
                  <w:docPart w:val="C0FA8C8530F346AC93D3A6653D61C5D1"/>
                </w:placeholder>
                <w:comboBox>
                  <w:listItem w:value="Escolher um item."/>
                  <w:listItem w:displayText="1º Sem." w:value="1º Sem."/>
                  <w:listItem w:displayText="2º Sem." w:value="2º Sem."/>
                  <w:listItem w:displayText="Sem." w:value="Sem."/>
                </w:comboBox>
              </w:sdtPr>
              <w:sdtEndPr/>
              <w:sdtContent>
                <w:r>
                  <w:rPr>
                    <w:sz w:val="20"/>
                    <w:szCs w:val="20"/>
                  </w:rPr>
                  <w:t>1º Sem.</w:t>
                </w:r>
              </w:sdtContent>
            </w:sdt>
          </w:p>
        </w:tc>
        <w:sdt>
          <w:sdtPr>
            <w:id w:val="-644347298"/>
            <w:placeholder>
              <w:docPart w:val="8221EF5D79C24986BF6399ADD52B6B4A"/>
            </w:placeholder>
            <w:comboBox>
              <w:listItem w:value="Escolher um item."/>
              <w:listItem w:displayText="Autorização" w:value="Autorização"/>
              <w:listItem w:displayText="Reconhecimento" w:value="Reconhecimento"/>
              <w:listItem w:displayText="Renovação de reconhecimento de curso" w:value="Renovação de reconhecimento de curso"/>
            </w:comboBox>
          </w:sdtPr>
          <w:sdtEndPr/>
          <w:sdtContent>
            <w:tc>
              <w:tcPr>
                <w:tcW w:w="1016" w:type="pct"/>
              </w:tcPr>
              <w:p w14:paraId="4A1033C9" w14:textId="6DCA5983" w:rsidR="0039085A" w:rsidRPr="00316FAA" w:rsidRDefault="00391170" w:rsidP="00CE7825">
                <w:pPr>
                  <w:pStyle w:val="drop-semnegrito"/>
                  <w:cnfStyle w:val="000000100000" w:firstRow="0" w:lastRow="0" w:firstColumn="0" w:lastColumn="0" w:oddVBand="0" w:evenVBand="0" w:oddHBand="1" w:evenHBand="0" w:firstRowFirstColumn="0" w:firstRowLastColumn="0" w:lastRowFirstColumn="0" w:lastRowLastColumn="0"/>
                </w:pPr>
                <w:r>
                  <w:t>Autorização</w:t>
                </w:r>
              </w:p>
            </w:tc>
          </w:sdtContent>
        </w:sdt>
        <w:tc>
          <w:tcPr>
            <w:tcW w:w="3052" w:type="pct"/>
          </w:tcPr>
          <w:p w14:paraId="6A9F95BC" w14:textId="0666DF4F" w:rsidR="0039085A" w:rsidRPr="00316FAA" w:rsidRDefault="00391170" w:rsidP="00CE7825">
            <w:pPr>
              <w:pStyle w:val="drop-semnegrito"/>
              <w:cnfStyle w:val="000000100000" w:firstRow="0" w:lastRow="0" w:firstColumn="0" w:lastColumn="0" w:oddVBand="0" w:evenVBand="0" w:oddHBand="1" w:evenHBand="0" w:firstRowFirstColumn="0" w:firstRowLastColumn="0" w:lastRowFirstColumn="0" w:lastRowLastColumn="0"/>
            </w:pPr>
            <w:r>
              <w:t>1417</w:t>
            </w:r>
            <w:r w:rsidR="0029649A">
              <w:t>981</w:t>
            </w:r>
            <w:r w:rsidR="00BF3A12">
              <w:t xml:space="preserve"> / </w:t>
            </w:r>
            <w:sdt>
              <w:sdtPr>
                <w:id w:val="-2133623496"/>
                <w:placeholder>
                  <w:docPart w:val="AFB68B294F1B4F46BDE5100D5FEB355B"/>
                </w:placeholder>
                <w:comboBox>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comboBox>
              </w:sdtPr>
              <w:sdtEndPr/>
              <w:sdtContent>
                <w:r w:rsidR="00F13852">
                  <w:t>20</w:t>
                </w:r>
                <w:r w:rsidR="004228F1">
                  <w:t>18</w:t>
                </w:r>
              </w:sdtContent>
            </w:sdt>
          </w:p>
        </w:tc>
      </w:tr>
      <w:tr w:rsidR="00C01F89" w:rsidRPr="00316FAA" w14:paraId="79471472" w14:textId="77777777">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32" w:type="pct"/>
          </w:tcPr>
          <w:p w14:paraId="2CF1B83A" w14:textId="4368DD66" w:rsidR="00C01F89" w:rsidRPr="00316FAA" w:rsidRDefault="00391170">
            <w:pPr>
              <w:pStyle w:val="drop-semnegrito"/>
            </w:pPr>
            <w:r>
              <w:t>2022</w:t>
            </w:r>
            <w:r w:rsidR="00C01F89">
              <w:t xml:space="preserve"> </w:t>
            </w:r>
            <w:r w:rsidR="00C01F89" w:rsidRPr="00316FAA">
              <w:rPr>
                <w:sz w:val="20"/>
                <w:szCs w:val="20"/>
              </w:rPr>
              <w:t xml:space="preserve">/ </w:t>
            </w:r>
            <w:sdt>
              <w:sdtPr>
                <w:rPr>
                  <w:sz w:val="20"/>
                  <w:szCs w:val="20"/>
                </w:rPr>
                <w:alias w:val="Semestre"/>
                <w:tag w:val="Semestre"/>
                <w:id w:val="-1854101224"/>
                <w:placeholder>
                  <w:docPart w:val="8C9B79C0598F4B789A890D874990787C"/>
                </w:placeholder>
                <w:comboBox>
                  <w:listItem w:value="Escolher um item."/>
                  <w:listItem w:displayText="1º Sem." w:value="1º Sem."/>
                  <w:listItem w:displayText="2º Sem." w:value="2º Sem."/>
                  <w:listItem w:displayText="Sem." w:value="Sem."/>
                </w:comboBox>
              </w:sdtPr>
              <w:sdtEndPr/>
              <w:sdtContent>
                <w:r>
                  <w:rPr>
                    <w:sz w:val="20"/>
                    <w:szCs w:val="20"/>
                  </w:rPr>
                  <w:t>1º Sem.</w:t>
                </w:r>
              </w:sdtContent>
            </w:sdt>
          </w:p>
        </w:tc>
        <w:sdt>
          <w:sdtPr>
            <w:id w:val="1706749280"/>
            <w:placeholder>
              <w:docPart w:val="9812ED17FEA34DE381986B61D7BE2C0C"/>
            </w:placeholder>
            <w:comboBox>
              <w:listItem w:value="Escolher um item."/>
              <w:listItem w:displayText="Autorização" w:value="Autorização"/>
              <w:listItem w:displayText="Reconhecimento" w:value="Reconhecimento"/>
              <w:listItem w:displayText="Renovação de reconhecimento de curso" w:value="Renovação de reconhecimento de curso"/>
            </w:comboBox>
          </w:sdtPr>
          <w:sdtEndPr/>
          <w:sdtContent>
            <w:tc>
              <w:tcPr>
                <w:tcW w:w="1016" w:type="pct"/>
              </w:tcPr>
              <w:p w14:paraId="50355832" w14:textId="217CBCD0" w:rsidR="00C01F89" w:rsidRPr="00316FAA" w:rsidRDefault="00391170">
                <w:pPr>
                  <w:pStyle w:val="drop-semnegrito"/>
                  <w:cnfStyle w:val="000000010000" w:firstRow="0" w:lastRow="0" w:firstColumn="0" w:lastColumn="0" w:oddVBand="0" w:evenVBand="0" w:oddHBand="0" w:evenHBand="1" w:firstRowFirstColumn="0" w:firstRowLastColumn="0" w:lastRowFirstColumn="0" w:lastRowLastColumn="0"/>
                </w:pPr>
                <w:r>
                  <w:t>Reconhecimento</w:t>
                </w:r>
              </w:p>
            </w:tc>
          </w:sdtContent>
        </w:sdt>
        <w:tc>
          <w:tcPr>
            <w:tcW w:w="3052" w:type="pct"/>
          </w:tcPr>
          <w:p w14:paraId="298548D0" w14:textId="1ADF89FF" w:rsidR="00C01F89" w:rsidRPr="00316FAA" w:rsidRDefault="00C176AF">
            <w:pPr>
              <w:pStyle w:val="drop-semnegrito"/>
              <w:cnfStyle w:val="000000010000" w:firstRow="0" w:lastRow="0" w:firstColumn="0" w:lastColumn="0" w:oddVBand="0" w:evenVBand="0" w:oddHBand="0" w:evenHBand="1" w:firstRowFirstColumn="0" w:firstRowLastColumn="0" w:lastRowFirstColumn="0" w:lastRowLastColumn="0"/>
            </w:pPr>
            <w:r>
              <w:t>Portaria CEE/ GP n. 315/</w:t>
            </w:r>
            <w:r w:rsidR="00C01F89">
              <w:t xml:space="preserve"> </w:t>
            </w:r>
            <w:sdt>
              <w:sdtPr>
                <w:id w:val="-557241110"/>
                <w:placeholder>
                  <w:docPart w:val="6AC44ED037E8466C9D3E4A7FC8BFB429"/>
                </w:placeholder>
                <w:comboBox>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comboBox>
              </w:sdtPr>
              <w:sdtEndPr/>
              <w:sdtContent>
                <w:r w:rsidR="00C01F89">
                  <w:t>2022</w:t>
                </w:r>
              </w:sdtContent>
            </w:sdt>
          </w:p>
        </w:tc>
      </w:tr>
    </w:tbl>
    <w:p w14:paraId="4E4351C7" w14:textId="77777777" w:rsidR="00727614" w:rsidRPr="00D44A90" w:rsidRDefault="00727614" w:rsidP="00D44A90">
      <w:pPr>
        <w:pStyle w:val="zNormal-template"/>
      </w:pPr>
      <w:bookmarkStart w:id="16" w:name="_Toc53581546"/>
      <w:bookmarkStart w:id="17" w:name="_Toc74735638"/>
      <w:bookmarkStart w:id="18" w:name="_Toc90987771"/>
      <w:bookmarkStart w:id="19" w:name="_Toc91586019"/>
      <w:bookmarkStart w:id="20" w:name="_Toc94539914"/>
    </w:p>
    <w:p w14:paraId="07A515C4" w14:textId="77777777" w:rsidR="00467ED5" w:rsidRPr="004432FA" w:rsidRDefault="00467ED5" w:rsidP="00727614">
      <w:pPr>
        <w:pStyle w:val="Ttulo1"/>
      </w:pPr>
      <w:bookmarkStart w:id="21" w:name="_Toc129273164"/>
      <w:r w:rsidRPr="004432FA">
        <w:lastRenderedPageBreak/>
        <w:t>Organização da educação</w:t>
      </w:r>
      <w:bookmarkEnd w:id="16"/>
      <w:bookmarkEnd w:id="17"/>
      <w:bookmarkEnd w:id="18"/>
      <w:bookmarkEnd w:id="19"/>
      <w:bookmarkEnd w:id="20"/>
      <w:bookmarkEnd w:id="21"/>
    </w:p>
    <w:p w14:paraId="6340A4D7" w14:textId="77777777" w:rsidR="00467ED5" w:rsidRPr="00DF3943" w:rsidRDefault="00467ED5" w:rsidP="00DF3943">
      <w:pPr>
        <w:pStyle w:val="zNormal-template"/>
      </w:pPr>
      <w:r w:rsidRPr="00DF3943">
        <w:t>A</w:t>
      </w:r>
      <w:r w:rsidR="009B256A" w:rsidRPr="00DF3943">
        <w:t xml:space="preserve"> Lei de Diretrizes e Bases da Educação - LDB, </w:t>
      </w:r>
      <w:bookmarkStart w:id="22" w:name="_Hlk83156483"/>
      <w:r w:rsidR="009B256A" w:rsidRPr="00DF3943">
        <w:t>de</w:t>
      </w:r>
      <w:r w:rsidRPr="00DF3943">
        <w:t xml:space="preserve"> </w:t>
      </w:r>
      <w:r w:rsidR="009B256A" w:rsidRPr="00DF3943">
        <w:t xml:space="preserve">nº </w:t>
      </w:r>
      <w:r w:rsidRPr="00DF3943">
        <w:t>9394/96</w:t>
      </w:r>
      <w:r w:rsidR="009B256A" w:rsidRPr="00DF3943">
        <w:t>,</w:t>
      </w:r>
      <w:r w:rsidRPr="00DF3943">
        <w:t xml:space="preserve"> </w:t>
      </w:r>
      <w:bookmarkEnd w:id="22"/>
      <w:r w:rsidRPr="00DF3943">
        <w:t>organiza a educação no Brasil em sistemas de ensino, com regime de colaboração entre si, determinando sua abrangência, áreas de atuação e responsabilidades. Estão definidos como sistemas de ensino o da União, dos Estados, do Distrito Federal e dos Municípios. As instituições de educação superior, mantidas pelo poder público estadual e municipal, estão vinculadas por delegação da União aos Conselhos Estaduais de Educação</w:t>
      </w:r>
      <w:r w:rsidR="009B256A" w:rsidRPr="00DF3943">
        <w:t xml:space="preserve"> (BRASIL, 1996)</w:t>
      </w:r>
      <w:r w:rsidRPr="00DF3943">
        <w:t>. O Centro Estadual de Educação Tecnológica Paula Souza – Ceeteps</w:t>
      </w:r>
      <w:r w:rsidR="00D811AB" w:rsidRPr="00DF3943">
        <w:t>,</w:t>
      </w:r>
      <w:r w:rsidRPr="00DF3943">
        <w:t xml:space="preserve"> por ser uma instituição mantida pelo poder público – Governo do Estado de São Paulo, tem os cursos das Fatecs avaliados pelo Conselho Estadual de Educação de São Paulo – CEE-SP.</w:t>
      </w:r>
      <w:bookmarkStart w:id="23" w:name="art8"/>
      <w:bookmarkEnd w:id="23"/>
    </w:p>
    <w:p w14:paraId="4200C57D" w14:textId="77777777" w:rsidR="00467ED5" w:rsidRPr="006269F8" w:rsidRDefault="00467ED5" w:rsidP="00467ED5">
      <w:pPr>
        <w:pStyle w:val="Ttulo2"/>
        <w:numPr>
          <w:ilvl w:val="1"/>
          <w:numId w:val="1"/>
        </w:numPr>
      </w:pPr>
      <w:bookmarkStart w:id="24" w:name="_Toc53581547"/>
      <w:bookmarkStart w:id="25" w:name="_Toc74735639"/>
      <w:bookmarkStart w:id="26" w:name="_Toc90987772"/>
      <w:bookmarkStart w:id="27" w:name="_Toc91586020"/>
      <w:bookmarkStart w:id="28" w:name="_Toc94539915"/>
      <w:bookmarkStart w:id="29" w:name="_Toc129273165"/>
      <w:r w:rsidRPr="006269F8">
        <w:t>Currículo escolar em Educação Profissional e Tecnológica organizado por competências</w:t>
      </w:r>
      <w:bookmarkEnd w:id="24"/>
      <w:bookmarkEnd w:id="25"/>
      <w:bookmarkEnd w:id="26"/>
      <w:bookmarkEnd w:id="27"/>
      <w:bookmarkEnd w:id="28"/>
      <w:bookmarkEnd w:id="29"/>
      <w:r w:rsidRPr="006269F8">
        <w:t xml:space="preserve"> </w:t>
      </w:r>
    </w:p>
    <w:p w14:paraId="32A53024" w14:textId="77777777" w:rsidR="00467ED5" w:rsidRPr="00DF3943" w:rsidRDefault="00467ED5" w:rsidP="00DF3943">
      <w:pPr>
        <w:pStyle w:val="zNormal-template"/>
      </w:pPr>
      <w:r w:rsidRPr="00DF3943">
        <w:t>A Educação Profissional e Tecnológica (EPT) é um tipo de educação que integra a educação nacional</w:t>
      </w:r>
      <w:r w:rsidR="00D811AB" w:rsidRPr="00DF3943">
        <w:t xml:space="preserve"> </w:t>
      </w:r>
      <w:r w:rsidRPr="00DF3943">
        <w:t>e que</w:t>
      </w:r>
      <w:r w:rsidR="00D811AB" w:rsidRPr="00DF3943">
        <w:t>,</w:t>
      </w:r>
      <w:r w:rsidRPr="00DF3943">
        <w:t xml:space="preserve"> particularmente</w:t>
      </w:r>
      <w:r w:rsidR="00D811AB" w:rsidRPr="00DF3943">
        <w:t>,</w:t>
      </w:r>
      <w:r w:rsidRPr="00DF3943">
        <w:t xml:space="preserve"> visa ao preparo para o trabalho em cargos, funções em empresas ou de modo autônomo, contribuindo para a inserção do cidadão no mundo laboral, uma importante esfera da sociedade.</w:t>
      </w:r>
    </w:p>
    <w:p w14:paraId="0634A5DB" w14:textId="77777777" w:rsidR="00467ED5" w:rsidRPr="00DF3943" w:rsidRDefault="00467ED5" w:rsidP="00DF3943">
      <w:pPr>
        <w:pStyle w:val="zNormal-template"/>
      </w:pPr>
      <w:r w:rsidRPr="00DF3943">
        <w:t>O currículo em EPT constitui-se no esquema teórico-metodológico, organizado pela categoria “competências”, que orienta e instrumentaliza o planejamento, a sistematização e o desenvolvimento de perfis profissionais, de acordo com as funções do mundo do trabalho, relacionadas a processos produtivos e gerenciais, bem como a demandas sociopolíticas e culturais. É, etimologicamente e metaforicamente, o “caminho”, ou seja</w:t>
      </w:r>
      <w:r w:rsidR="00D811AB" w:rsidRPr="00DF3943">
        <w:t xml:space="preserve">, </w:t>
      </w:r>
      <w:r w:rsidRPr="00DF3943">
        <w:t xml:space="preserve">a trajetória percorrida por educandos e educadores, em um ambiente diverso, multicultural, o qual interfere, determina e é determinado pelas práticas educativas. </w:t>
      </w:r>
    </w:p>
    <w:p w14:paraId="2CCB6EB1" w14:textId="77777777" w:rsidR="00467ED5" w:rsidRPr="00DF3943" w:rsidRDefault="00467ED5" w:rsidP="00DF3943">
      <w:pPr>
        <w:pStyle w:val="zNormal-template"/>
      </w:pPr>
      <w:r w:rsidRPr="00DF3943">
        <w:t>No currículo escolar</w:t>
      </w:r>
      <w:r w:rsidR="002440B0" w:rsidRPr="00DF3943">
        <w:t>,</w:t>
      </w:r>
      <w:r w:rsidRPr="00DF3943">
        <w:t xml:space="preserve"> tem-se a sistematização dos conteúdos educativos planejados para um curso ou componente, que visa à orientação das práticas pedagógicas, de acordo com as filosofias subjacentes a determinadas concepções de ensino, de educação, de história e de cultura, sob a tensão das leis e diretrizes oficiais, com suas rupturas e reconfigurações. No currículo escolar em EPT há o planejamento, a sistematização e o desenvolvimento de perfis profissionais, atribuições, atividades, competências, valores e conhecimentos, organizados em componentes curriculares e por eixo tecnológico ou área de conhecimento. É organizado de forma a atender aos objetivos da EPT, de acordo com as funções gerenciais, às demandas sociopolíticas e culturais e às relações de atores sociais da escola.</w:t>
      </w:r>
    </w:p>
    <w:p w14:paraId="1362559E" w14:textId="77777777" w:rsidR="00467ED5" w:rsidRPr="00DF3943" w:rsidRDefault="00467ED5" w:rsidP="00DF3943">
      <w:pPr>
        <w:pStyle w:val="zNormal-template"/>
      </w:pPr>
      <w:r w:rsidRPr="00DF3943">
        <w:t xml:space="preserve">Em síntese, os conteúdos curriculares são planejados de modo contextualizado a objetivos educacionais específicos e não apenas como uma apresentação à cultura geral acumulada nas histórias das sociedades. Esse é um importante aspecto epistemológico que direciona as frentes de trabalho e os procedimentos metodológicos de elaboração curricular no </w:t>
      </w:r>
      <w:r w:rsidRPr="00DF3943">
        <w:rPr>
          <w:rFonts w:eastAsia="Times New Roman"/>
        </w:rPr>
        <w:t>Ceeteps</w:t>
      </w:r>
      <w:r w:rsidRPr="00DF3943">
        <w:t>.</w:t>
      </w:r>
    </w:p>
    <w:p w14:paraId="3E7B55A8" w14:textId="77777777" w:rsidR="00467ED5" w:rsidRPr="00DF3943" w:rsidRDefault="00467ED5" w:rsidP="00DF3943">
      <w:pPr>
        <w:pStyle w:val="zNormal-template"/>
      </w:pPr>
      <w:r w:rsidRPr="00DF3943">
        <w:t>Para além de uma preocupação documental e legal, a pesquisa curricular deve pautar-se, também, em um trabalho de campo, com a formação de parcerias com o setor produtivo para a elaboração de currículos. Portanto, a Unidade Escolar não pode distanciar-se do entorno, tanto o mais próximo geograficamente como um entorno lato, da própria sociedade que acolherá o educando e o egresso dos sistemas educacionais em seu trabalho e em sua vida. No caso da EPT, o contato íntimo e constante com o mundo extraescolar é condição essencial para o sucesso do ensino e para a consecução de uma aprendizagem ativa e direcionada.</w:t>
      </w:r>
    </w:p>
    <w:p w14:paraId="1C91DDE8" w14:textId="77777777" w:rsidR="00467ED5" w:rsidRPr="00DF3943" w:rsidRDefault="00467ED5" w:rsidP="00DF3943">
      <w:pPr>
        <w:pStyle w:val="zNormal-template"/>
      </w:pPr>
      <w:r w:rsidRPr="00DF3943">
        <w:t>O currículo da EPT, como percurso ou “caminho” para o desenvolvimento de competências e conhecimentos que formam o perfil profissional do tecnólogo, segue fontes diversificadas para sua formulação</w:t>
      </w:r>
      <w:r w:rsidR="00421C09" w:rsidRPr="00DF3943">
        <w:t xml:space="preserve">, tendo como </w:t>
      </w:r>
      <w:r w:rsidRPr="00DF3943">
        <w:t xml:space="preserve">instrumento descritivo e normalizador o </w:t>
      </w:r>
      <w:bookmarkStart w:id="30" w:name="_Hlk83156564"/>
      <w:r w:rsidRPr="00DF3943">
        <w:t>Catálogo Nacional de Cursos Superiores de Tecnologia</w:t>
      </w:r>
      <w:r w:rsidR="009B256A" w:rsidRPr="00DF3943">
        <w:t xml:space="preserve"> - CNCST</w:t>
      </w:r>
      <w:r w:rsidRPr="00DF3943">
        <w:t xml:space="preserve"> </w:t>
      </w:r>
      <w:r w:rsidR="009B256A" w:rsidRPr="00DF3943">
        <w:t>(BRASIL, 2016)</w:t>
      </w:r>
      <w:r w:rsidRPr="00DF3943">
        <w:t xml:space="preserve">. </w:t>
      </w:r>
      <w:bookmarkEnd w:id="30"/>
      <w:r w:rsidRPr="00DF3943">
        <w:t xml:space="preserve">Outras fontes complementares são utilizadas como pesquisas junto ao setor produtivo, para levantamento das necessidades do mundo do trabalho, além das descrições da </w:t>
      </w:r>
      <w:bookmarkStart w:id="31" w:name="_Hlk83156582"/>
      <w:r w:rsidRPr="00DF3943">
        <w:t xml:space="preserve">Classificação Brasileira de Ocupações </w:t>
      </w:r>
      <w:r w:rsidR="009B256A" w:rsidRPr="00DF3943">
        <w:t xml:space="preserve">– </w:t>
      </w:r>
      <w:r w:rsidRPr="00DF3943">
        <w:t>CBO</w:t>
      </w:r>
      <w:bookmarkEnd w:id="31"/>
      <w:r w:rsidR="009B256A" w:rsidRPr="00DF3943">
        <w:t xml:space="preserve"> (BRASIL, 2017)</w:t>
      </w:r>
      <w:r w:rsidRPr="00DF3943">
        <w:t>, sistemas de colocação e de recolocação profissionais.</w:t>
      </w:r>
    </w:p>
    <w:p w14:paraId="22FAD8E3" w14:textId="77777777" w:rsidR="00467ED5" w:rsidRPr="00DF3943" w:rsidRDefault="00467ED5" w:rsidP="00DF3943">
      <w:pPr>
        <w:pStyle w:val="zNormal-template"/>
      </w:pPr>
      <w:r w:rsidRPr="00DF3943">
        <w:t xml:space="preserve">Considerando-se </w:t>
      </w:r>
      <w:r w:rsidR="009B256A" w:rsidRPr="00DF3943">
        <w:t>a Resolução CNE/ CP de nº 1 (BRASIL, 2021), que trata d</w:t>
      </w:r>
      <w:r w:rsidRPr="00DF3943">
        <w:t>as disposições</w:t>
      </w:r>
      <w:r w:rsidRPr="00DF3943">
        <w:rPr>
          <w:i/>
          <w:iCs/>
        </w:rPr>
        <w:t xml:space="preserve"> </w:t>
      </w:r>
      <w:r w:rsidRPr="00DF3943">
        <w:t xml:space="preserve">das Diretrizes Curriculares Nacionais Gerais para a Educação Proﬁssional e Tecnológica, em seu </w:t>
      </w:r>
      <w:r w:rsidR="00E40BD9" w:rsidRPr="00DF3943">
        <w:t>a</w:t>
      </w:r>
      <w:r w:rsidRPr="00DF3943">
        <w:t xml:space="preserve">rt. 28, destacam-se os preceitos legais para a organização ou proposição do perfil e das competências do nível superior tecnológico, </w:t>
      </w:r>
      <w:r w:rsidRPr="00DF3943">
        <w:lastRenderedPageBreak/>
        <w:t>a exemplo da “produção e a inovação cientíﬁca e tecnológica, e suas respectivas aplicações no mundo do trabalho</w:t>
      </w:r>
      <w:r w:rsidR="009B256A" w:rsidRPr="00DF3943">
        <w:t>.</w:t>
      </w:r>
      <w:r w:rsidRPr="00DF3943">
        <w:t>”</w:t>
      </w:r>
      <w:r w:rsidR="009B256A" w:rsidRPr="00DF3943">
        <w:t xml:space="preserve"> (BRASIL, 2021)</w:t>
      </w:r>
      <w:r w:rsidRPr="00DF3943">
        <w:t>.</w:t>
      </w:r>
    </w:p>
    <w:p w14:paraId="0C5F3A82" w14:textId="77777777" w:rsidR="00467ED5" w:rsidRPr="00DF3943" w:rsidRDefault="00467ED5" w:rsidP="00DF3943">
      <w:pPr>
        <w:pStyle w:val="zNormal-template"/>
        <w:rPr>
          <w:rFonts w:eastAsia="Times New Roman"/>
        </w:rPr>
      </w:pPr>
      <w:r w:rsidRPr="00DF3943">
        <w:t xml:space="preserve">A natureza e o diferencial do perfil e das competências do profissional graduado em tecnologia são, também, pautados na </w:t>
      </w:r>
      <w:bookmarkStart w:id="32" w:name="_Hlk83156629"/>
      <w:r w:rsidRPr="00DF3943">
        <w:t xml:space="preserve">Deliberação </w:t>
      </w:r>
      <w:r w:rsidR="009B256A" w:rsidRPr="00DF3943">
        <w:t xml:space="preserve">de </w:t>
      </w:r>
      <w:r w:rsidRPr="00DF3943">
        <w:t>nº 70</w:t>
      </w:r>
      <w:r w:rsidR="009B256A" w:rsidRPr="00DF3943">
        <w:t xml:space="preserve"> (CEETEPS, 2021)</w:t>
      </w:r>
      <w:r w:rsidRPr="00DF3943">
        <w:t>,</w:t>
      </w:r>
      <w:bookmarkEnd w:id="32"/>
      <w:r w:rsidRPr="00DF3943">
        <w:t xml:space="preserve"> que </w:t>
      </w:r>
      <w:r w:rsidRPr="00DF3943">
        <w:rPr>
          <w:rFonts w:eastAsia="Times New Roman"/>
        </w:rPr>
        <w:t>“estabelece as diretrizes para os cursos de graduação das Fatecs do Centro Estadual de Educação Tecnológica Paula Souza – Ceeteps”:</w:t>
      </w:r>
    </w:p>
    <w:p w14:paraId="3C544FFD" w14:textId="77777777" w:rsidR="00467ED5" w:rsidRPr="004178FC" w:rsidRDefault="00467ED5" w:rsidP="004178FC">
      <w:pPr>
        <w:pStyle w:val="Citao-Longa"/>
      </w:pPr>
      <w:r w:rsidRPr="002817AE">
        <w:t xml:space="preserve">I. A organização curricular dos Cursos </w:t>
      </w:r>
      <w:r w:rsidRPr="004178FC">
        <w:t>Superiores de Tecnologia deverá contemplar o desenvolvimento de competências profissionais e será formulada em consonância com o perfil profissional de conclusão do curso, o qual define a identidade do mesmo e caracteriza o compromisso ético da instituição com os seus alunos e a sociedade.</w:t>
      </w:r>
    </w:p>
    <w:p w14:paraId="098D70AF" w14:textId="77777777" w:rsidR="00467ED5" w:rsidRPr="004178FC" w:rsidRDefault="00467ED5" w:rsidP="004178FC">
      <w:pPr>
        <w:pStyle w:val="Citao-Longa"/>
      </w:pPr>
      <w:r w:rsidRPr="004178FC">
        <w:t>II. A organização curricular compreenderá as competências profissionais tecnológicas e socioemocionais, incluindo os fundamentos científicos e humanísticos necessários ao desempenho profissional do graduado em tecnologia.</w:t>
      </w:r>
    </w:p>
    <w:p w14:paraId="12289FE6" w14:textId="77777777" w:rsidR="00467ED5" w:rsidRPr="002817AE" w:rsidRDefault="00467ED5" w:rsidP="004178FC">
      <w:pPr>
        <w:pStyle w:val="Citao-Longa"/>
      </w:pPr>
      <w:r w:rsidRPr="004178FC">
        <w:t>III. Quando o perfil profissional de conclusão e</w:t>
      </w:r>
      <w:r w:rsidRPr="002817AE">
        <w:t xml:space="preserve"> a organização curricular incluírem competências profissionais de distintas áreas, o curso deverá ser classificado na área profissional predominante</w:t>
      </w:r>
      <w:r w:rsidR="002440B0">
        <w:t>.</w:t>
      </w:r>
      <w:r w:rsidRPr="002817AE">
        <w:t xml:space="preserve"> (CEETEPS, 2021).</w:t>
      </w:r>
    </w:p>
    <w:p w14:paraId="3B8B087B" w14:textId="77777777" w:rsidR="00467ED5" w:rsidRPr="00DF3943" w:rsidRDefault="00467ED5" w:rsidP="00DF3943">
      <w:pPr>
        <w:pStyle w:val="zNormal-template"/>
      </w:pPr>
      <w:r w:rsidRPr="00DF3943">
        <w:t xml:space="preserve">A interação entre a EPT e o setor produtivo, bem como a “centralidade do trabalho assumido como princípio educativo”, destacam-se como princípios norteadores da construção dos itinerários formativos, conforme as referidas </w:t>
      </w:r>
      <w:bookmarkStart w:id="33" w:name="_Hlk83156689"/>
      <w:r w:rsidRPr="00DF3943">
        <w:t>Diretrizes Curriculares Nacionais Gerais para a Educação Proﬁssional e Tecnológica (</w:t>
      </w:r>
      <w:r w:rsidR="00E40BD9" w:rsidRPr="00DF3943">
        <w:t xml:space="preserve">BRASIL, </w:t>
      </w:r>
      <w:r w:rsidRPr="00DF3943">
        <w:t>2021</w:t>
      </w:r>
      <w:bookmarkEnd w:id="33"/>
      <w:r w:rsidRPr="00DF3943">
        <w:t>), o que é de suma importância para o planejamento curricular e sua estruturação em Projetos Pedagógicos de Curso (PPCs):</w:t>
      </w:r>
    </w:p>
    <w:p w14:paraId="5FD12CED" w14:textId="77777777" w:rsidR="00467ED5" w:rsidRPr="002817AE" w:rsidRDefault="00467ED5" w:rsidP="002817AE">
      <w:pPr>
        <w:pStyle w:val="Citao-Longa"/>
      </w:pPr>
      <w:r w:rsidRPr="002817AE">
        <w:t>Art. 3º São princípios da Educação Proﬁssional e Tecnológica:</w:t>
      </w:r>
    </w:p>
    <w:p w14:paraId="76B55C8E" w14:textId="77777777" w:rsidR="00467ED5" w:rsidRPr="002817AE" w:rsidRDefault="00467ED5" w:rsidP="002817AE">
      <w:pPr>
        <w:pStyle w:val="Citao-Longa"/>
      </w:pPr>
      <w:r w:rsidRPr="002817AE">
        <w:t>I - Articulação com o setor produtivo para a construção coerente de itinerários formativos, com vista ao preparo para o exercício das proﬁssões operacionais, técnicas e tecnológicas, na perspectiva da inserção laboral dos estudantes;</w:t>
      </w:r>
    </w:p>
    <w:p w14:paraId="26ACB956" w14:textId="77777777" w:rsidR="00467ED5" w:rsidRPr="002817AE" w:rsidRDefault="00467ED5" w:rsidP="002817AE">
      <w:pPr>
        <w:pStyle w:val="Citao-Longa"/>
      </w:pPr>
      <w:r w:rsidRPr="002817AE">
        <w:t>II - Respeito ao princípio constitucional do pluralismo de ideias e de concepções pedagógicas;</w:t>
      </w:r>
    </w:p>
    <w:p w14:paraId="4B4ED48F" w14:textId="77777777" w:rsidR="00467ED5" w:rsidRPr="002817AE" w:rsidRDefault="00467ED5" w:rsidP="002817AE">
      <w:pPr>
        <w:pStyle w:val="Citao-Longa"/>
      </w:pPr>
      <w:r w:rsidRPr="002817AE">
        <w:t>III - Respeito aos valores estéticos, políticos e éticos da educação nacional, na perspectiva do pleno desenvolvimento da pessoa, seu preparo para o exercício da cidadania e sua qualiﬁcação para o trabalho;</w:t>
      </w:r>
    </w:p>
    <w:p w14:paraId="2A3D5442" w14:textId="77777777" w:rsidR="00467ED5" w:rsidRPr="002817AE" w:rsidRDefault="00467ED5" w:rsidP="002817AE">
      <w:pPr>
        <w:pStyle w:val="Citao-Longa"/>
      </w:pPr>
      <w:r w:rsidRPr="002817AE">
        <w:t>IV - Centralidade do trabalho assumido como princípio educativo e base para a organização curricular, visando à construção de competências proﬁssionais, em seus objetivos, conteúdos e estratégias de ensino e aprendizagem, na perspectiva de sua integração com a ciência, a cultura e a tecnologia. (BRASIL, 2021)</w:t>
      </w:r>
      <w:r w:rsidR="002440B0">
        <w:t>.</w:t>
      </w:r>
    </w:p>
    <w:p w14:paraId="0DD62772" w14:textId="77777777" w:rsidR="00467ED5" w:rsidRPr="00DF3943" w:rsidRDefault="00467ED5" w:rsidP="00DF3943">
      <w:pPr>
        <w:pStyle w:val="zNormal-template"/>
      </w:pPr>
      <w:r w:rsidRPr="00DF3943">
        <w:t>Com as modificações sócio-históricas</w:t>
      </w:r>
      <w:r w:rsidR="002440B0" w:rsidRPr="00DF3943">
        <w:t>-</w:t>
      </w:r>
      <w:r w:rsidRPr="00DF3943">
        <w:t>culturais no território em contextos nacional e internacional, as atividades de ensino devem responder – e corresponder – às inovações, que incluem digitalização dos processos, atividades de pesquisa e aquisição de conhecimentos culturais. Deve incluir também culturas internacionais, de movimentos identitários e de vanguarda, para o desenvolvimento individual e de coletividades em uma sociedade diversa, que se quer cidadã, responsável para com o futuro e com as atuais e vindouras gerações.</w:t>
      </w:r>
    </w:p>
    <w:p w14:paraId="6BB3EE1E" w14:textId="77777777" w:rsidR="00467ED5" w:rsidRPr="00DF3943" w:rsidRDefault="00467ED5" w:rsidP="00DF3943">
      <w:pPr>
        <w:pStyle w:val="zNormal-template"/>
      </w:pPr>
      <w:r w:rsidRPr="00DF3943">
        <w:t>O currículo da EPT, assim articulado com o setor produtivo e com outras instâncias da sociedade, adotando o trabalho como princípio norteador e planejado pela categoria “competências”, apresenta maior potencialidade para atualização contínua, configurando-se em instrumento dinâmico e moderno que acompanha, necessariamente, as configurações e reconfigurações científicas, tecnológicas, históricas e culturais.</w:t>
      </w:r>
    </w:p>
    <w:p w14:paraId="70C2ED75" w14:textId="77777777" w:rsidR="00467ED5" w:rsidRPr="00DF3943" w:rsidRDefault="00467ED5" w:rsidP="00DF3943">
      <w:pPr>
        <w:pStyle w:val="zNormal-template"/>
      </w:pPr>
      <w:r w:rsidRPr="00DF3943">
        <w:t xml:space="preserve">A EPT, dessa forma, assume o compromisso de atender ao seu público-alvo de maneira mais efetiva e que otimize a inserção ou a requalificação de trabalhadores em um contexto de mudanças, de mobilização de conhecimentos e áreas de diversas origens, fontes e objetivos. Ações que convergem para os princípios do pluralismo e da integração na laborabilidade, em uma sociedade marcada por traços cada vez mais fortes de hibridismo, de interdisciplinaridade e de multiculturalidade. </w:t>
      </w:r>
    </w:p>
    <w:p w14:paraId="011C8563" w14:textId="77777777" w:rsidR="00467ED5" w:rsidRPr="00DF3943" w:rsidRDefault="00467ED5" w:rsidP="00DF3943">
      <w:pPr>
        <w:pStyle w:val="zNormal-template"/>
      </w:pPr>
      <w:r w:rsidRPr="00DF3943">
        <w:t>Ressalta-se a necessidade da extensão dos conhecimentos apreendidos para além do universo acadêmico, ou seja, a transposição desse conjunto de valores, competências e habilidades para contextos reais de trabalho, que demandam a apropriação e a articulação dos saberes, das técnicas e das tecnologias para a solução de problemas e proposição de novas questões. A formação para a melhoria de produtos, processos e serviços integra o perfil do graduado em tecnologia.</w:t>
      </w:r>
    </w:p>
    <w:p w14:paraId="3E35DF63" w14:textId="77777777" w:rsidR="00467ED5" w:rsidRPr="00DF3943" w:rsidRDefault="00467ED5" w:rsidP="00DF3943">
      <w:pPr>
        <w:pStyle w:val="zNormal-template"/>
      </w:pPr>
      <w:r w:rsidRPr="00DF3943">
        <w:t xml:space="preserve">Nesse cenário, a EPT, acompanhando tendências educacionais e do setor produtivo, sofreu uma profunda mudança de paradigma, de um ensino primordialmente organizado por conteúdos para um ensino voltado ao desenvolvimento de competências, ou seja, que visa mobilizar os conhecimentos e as habilidades práticas para a solução de problemas sociais e </w:t>
      </w:r>
      <w:r w:rsidR="002440B0" w:rsidRPr="00DF3943">
        <w:t>profissionais</w:t>
      </w:r>
      <w:r w:rsidRPr="00DF3943">
        <w:t>, indo ao encontro das perspectivas de mobilidade social e laboral, que são previstos e favorecidos por uma sociedade mais digitalizada e que trabalha em rede, de modo colaborativo, intercultural e internacionalizado.</w:t>
      </w:r>
    </w:p>
    <w:p w14:paraId="33C7AA30" w14:textId="77777777" w:rsidR="00467ED5" w:rsidRPr="00DF3943" w:rsidRDefault="00467ED5" w:rsidP="00DF3943">
      <w:pPr>
        <w:pStyle w:val="zNormal-template"/>
      </w:pPr>
      <w:r w:rsidRPr="00DF3943">
        <w:t xml:space="preserve">Com o ensino por competências, o foco deve estar no alcance de objetivos educacionais bem definidos nos planos curriculares, aliando-se os interesses dos alunos, aos conhecimentos (temas relativos à vida contemporânea e, também, ao cânone cultural de cada sociedade), às habilidades e aos interesses individuais, incluindo as inclinações técnicas, tecnológicas e científicas. Com um currículo organizado para o desenvolvimento </w:t>
      </w:r>
      <w:r w:rsidRPr="00DF3943">
        <w:lastRenderedPageBreak/>
        <w:t>de competências, é possível desenvolver e avaliar conhecimentos, habilidades e experiências intra e extraescolares, bem como manter a dinamicidade e a atualidade das propostas pedagógicas.</w:t>
      </w:r>
    </w:p>
    <w:p w14:paraId="0DD8D4D9" w14:textId="77777777" w:rsidR="00467ED5" w:rsidRDefault="00467ED5" w:rsidP="00DF3943">
      <w:pPr>
        <w:pStyle w:val="zNormal-template"/>
      </w:pPr>
      <w:r w:rsidRPr="00DF3943">
        <w:t>No âmbito institucional do Centro Paula Souza, há o claro direcionamento para a elaboração, o desenvolvimento e a gestão curricular por competências, habilidades e aptidões, incluindo o desenvolvimento de práticas na realidade do setor produtivo (empresas e instituições), preferencialmente de modo colaborativo e contínuo.</w:t>
      </w:r>
    </w:p>
    <w:p w14:paraId="1292439B" w14:textId="71D6BEDA" w:rsidR="00355582" w:rsidRPr="000A0068" w:rsidRDefault="00F46792" w:rsidP="00355582">
      <w:r w:rsidRPr="000A0068">
        <w:t>Ainda como parte do processo formativo dos alunos, tem-se a curricularização da extensão conforme a Deliberação CEE 216/2023</w:t>
      </w:r>
      <w:r w:rsidR="00355582" w:rsidRPr="000A0068">
        <w:t xml:space="preserve"> que regulamenta a Resolução CNE/CES 07/2018. </w:t>
      </w:r>
      <w:r w:rsidRPr="000A0068">
        <w:t>Com isso, a</w:t>
      </w:r>
      <w:r w:rsidR="00355582" w:rsidRPr="000A0068">
        <w:t xml:space="preserve"> curricularização da extensão na educação profissional é um processo que visa integrar as atividades de extensão aos currículos dos cursos </w:t>
      </w:r>
      <w:r w:rsidR="004008EE" w:rsidRPr="000A0068">
        <w:t>superiores de tecnologia</w:t>
      </w:r>
      <w:r w:rsidR="00355582" w:rsidRPr="000A0068">
        <w:t>, de forma a promover uma formação mais ampla e articulada com as demandas sociais e produtivas. A extensão é entendida como uma prática educativa que possibilita a interação entre a escola e a comunidade, por meio de projetos, programas, cursos, eventos e serviços que contribuem para o desenvolvimento local e regional. A curricularização da extensão na educação profissional tem como objetivos:</w:t>
      </w:r>
    </w:p>
    <w:p w14:paraId="5AF59635" w14:textId="77777777" w:rsidR="00355582" w:rsidRPr="000A0068" w:rsidRDefault="00355582" w:rsidP="00355582">
      <w:r w:rsidRPr="000A0068">
        <w:t>- Ampliar as oportunidades de aprendizagem dos estudantes, articulando os conhecimentos teóricos e práticos com as realidades sociais e profissionais;</w:t>
      </w:r>
    </w:p>
    <w:p w14:paraId="1A904772" w14:textId="77777777" w:rsidR="00355582" w:rsidRPr="000A0068" w:rsidRDefault="00355582" w:rsidP="00355582">
      <w:r w:rsidRPr="000A0068">
        <w:t>- Estimular a participação dos estudantes em ações de responsabilidade social, cidadania, cultura, ciência, tecnologia e inovação;</w:t>
      </w:r>
    </w:p>
    <w:p w14:paraId="2C11B23D" w14:textId="77777777" w:rsidR="00355582" w:rsidRPr="000A0068" w:rsidRDefault="00355582" w:rsidP="00355582">
      <w:r w:rsidRPr="000A0068">
        <w:t>- Fortalecer a relação entre a escola e os diversos segmentos da sociedade, promovendo o diálogo, a cooperação e a troca de saberes;</w:t>
      </w:r>
    </w:p>
    <w:p w14:paraId="3DEF8F20" w14:textId="77777777" w:rsidR="00355582" w:rsidRPr="000A0068" w:rsidRDefault="00355582" w:rsidP="00355582">
      <w:r w:rsidRPr="000A0068">
        <w:t>- Contribuir para a melhoria da qualidade do ensino, da pesquisa e da gestão educacional, por meio da avaliação e do acompanhamento das atividades de extensão;</w:t>
      </w:r>
    </w:p>
    <w:p w14:paraId="2A52849C" w14:textId="77777777" w:rsidR="00355582" w:rsidRPr="000A0068" w:rsidRDefault="00355582" w:rsidP="00355582">
      <w:r w:rsidRPr="000A0068">
        <w:t>- Fomentar a produção e a disseminação do conhecimento, bem como a sua aplicação em benefício da sociedade.</w:t>
      </w:r>
    </w:p>
    <w:p w14:paraId="6550B82B" w14:textId="30302256" w:rsidR="00511352" w:rsidRPr="006B152B" w:rsidRDefault="00511352" w:rsidP="00511352">
      <w:r w:rsidRPr="000A0068">
        <w:t>Assim, a EPT realiza a Extensão como uma atividade que se articula com o currículo e a pesquisa, formando um processo interdisciplinar, político educacional, cultural, científico, tecnológico, que estimula a interação transformadora entre as instituições de ensino superior e os demais segmentos da sociedade, por meio da criação e da aplicação do conhecimento, em diálogo permanente com o ensino e a pesquisa.</w:t>
      </w:r>
    </w:p>
    <w:p w14:paraId="526A4167" w14:textId="77777777" w:rsidR="00467ED5" w:rsidRPr="002817AE" w:rsidRDefault="00467ED5" w:rsidP="00467ED5">
      <w:pPr>
        <w:pStyle w:val="Ttulo2"/>
        <w:numPr>
          <w:ilvl w:val="1"/>
          <w:numId w:val="1"/>
        </w:numPr>
      </w:pPr>
      <w:bookmarkStart w:id="34" w:name="_Toc53581548"/>
      <w:bookmarkStart w:id="35" w:name="_Toc74735640"/>
      <w:bookmarkStart w:id="36" w:name="_Toc90987773"/>
      <w:bookmarkStart w:id="37" w:name="_Toc91586021"/>
      <w:bookmarkStart w:id="38" w:name="_Toc94539916"/>
      <w:bookmarkStart w:id="39" w:name="_Toc129273166"/>
      <w:r w:rsidRPr="002817AE">
        <w:t>Autonomia universitária</w:t>
      </w:r>
      <w:bookmarkEnd w:id="34"/>
      <w:bookmarkEnd w:id="35"/>
      <w:bookmarkEnd w:id="36"/>
      <w:bookmarkEnd w:id="37"/>
      <w:bookmarkEnd w:id="38"/>
      <w:bookmarkEnd w:id="39"/>
    </w:p>
    <w:p w14:paraId="515BEB93" w14:textId="77777777" w:rsidR="00467ED5" w:rsidRPr="00DF3943" w:rsidRDefault="00467ED5" w:rsidP="00DF3943">
      <w:pPr>
        <w:pStyle w:val="zNormal-template"/>
      </w:pPr>
      <w:r w:rsidRPr="00DF3943">
        <w:t>A LDB</w:t>
      </w:r>
      <w:r w:rsidR="00E40BD9" w:rsidRPr="00DF3943">
        <w:t xml:space="preserve"> de nº</w:t>
      </w:r>
      <w:r w:rsidRPr="00DF3943">
        <w:t xml:space="preserve"> 9394</w:t>
      </w:r>
      <w:r w:rsidR="00E40BD9" w:rsidRPr="00DF3943">
        <w:t xml:space="preserve"> (BRASIL, 19</w:t>
      </w:r>
      <w:r w:rsidRPr="00DF3943">
        <w:t>96</w:t>
      </w:r>
      <w:r w:rsidR="00E40BD9" w:rsidRPr="00DF3943">
        <w:t>)</w:t>
      </w:r>
      <w:r w:rsidRPr="00DF3943">
        <w:t xml:space="preserve"> determina, no § 2º do </w:t>
      </w:r>
      <w:r w:rsidR="00E40BD9" w:rsidRPr="00DF3943">
        <w:t>a</w:t>
      </w:r>
      <w:r w:rsidRPr="00DF3943">
        <w:t xml:space="preserve">rt. 54, que “atribuições de autonomia universitária poderão ser estendidas a instituições que comprovem alta qualificação para o ensino ou para a pesquisa, com base em avaliação realizada pelo poder público”. Autonomia é sinônimo de maturidade acadêmica e de competência. Por ter alcançado essas premissas, a partir de março de 2011, pela </w:t>
      </w:r>
      <w:bookmarkStart w:id="40" w:name="_Hlk83156750"/>
      <w:r w:rsidRPr="00DF3943">
        <w:t xml:space="preserve">Deliberação CEE </w:t>
      </w:r>
      <w:r w:rsidR="00E40BD9" w:rsidRPr="00DF3943">
        <w:t xml:space="preserve">de </w:t>
      </w:r>
      <w:r w:rsidRPr="00DF3943">
        <w:t>nº 106</w:t>
      </w:r>
      <w:r w:rsidR="00E40BD9" w:rsidRPr="00DF3943">
        <w:t xml:space="preserve"> (SÃO PAULO, </w:t>
      </w:r>
      <w:r w:rsidRPr="00DF3943">
        <w:t>2011</w:t>
      </w:r>
      <w:bookmarkEnd w:id="40"/>
      <w:r w:rsidR="00E40BD9" w:rsidRPr="00DF3943">
        <w:t>)</w:t>
      </w:r>
      <w:r w:rsidRPr="00DF3943">
        <w:t xml:space="preserve">, o CEE-SP delegou as seguintes prerrogativas de autonomia universitária ao </w:t>
      </w:r>
      <w:r w:rsidRPr="00DF3943">
        <w:rPr>
          <w:rFonts w:eastAsia="Times New Roman"/>
        </w:rPr>
        <w:t>Ceeteps</w:t>
      </w:r>
      <w:r w:rsidRPr="00DF3943">
        <w:t>:</w:t>
      </w:r>
    </w:p>
    <w:p w14:paraId="4E695A77" w14:textId="77777777" w:rsidR="00467ED5" w:rsidRPr="008B59C2" w:rsidRDefault="00467ED5" w:rsidP="008B59C2">
      <w:pPr>
        <w:pStyle w:val="bolinha"/>
        <w:numPr>
          <w:ilvl w:val="0"/>
          <w:numId w:val="19"/>
        </w:numPr>
        <w:ind w:left="993"/>
      </w:pPr>
      <w:r w:rsidRPr="008B59C2">
        <w:t>Criar, modificar e extinguir, no âmbito do estado de São Paulo, faculdades e cursos de tecnologia, de especialização e de extensão na sua área de atuação, assim como de outros programas de interesse do governo do estado;</w:t>
      </w:r>
    </w:p>
    <w:p w14:paraId="3AC06EEF" w14:textId="77777777" w:rsidR="00467ED5" w:rsidRPr="008B59C2" w:rsidRDefault="00467ED5" w:rsidP="008B59C2">
      <w:pPr>
        <w:pStyle w:val="bolinha"/>
        <w:numPr>
          <w:ilvl w:val="0"/>
          <w:numId w:val="19"/>
        </w:numPr>
        <w:ind w:left="993"/>
      </w:pPr>
      <w:r w:rsidRPr="008B59C2">
        <w:t>Aumentar ou diminuir o número de vagas de seus cursos, assim como transferi-las de um período para outro;</w:t>
      </w:r>
    </w:p>
    <w:p w14:paraId="036C894A" w14:textId="77777777" w:rsidR="00467ED5" w:rsidRPr="008B59C2" w:rsidRDefault="00467ED5" w:rsidP="008B59C2">
      <w:pPr>
        <w:pStyle w:val="bolinha"/>
        <w:numPr>
          <w:ilvl w:val="0"/>
          <w:numId w:val="19"/>
        </w:numPr>
        <w:ind w:left="993"/>
      </w:pPr>
      <w:r w:rsidRPr="008B59C2">
        <w:t>Elaborar os programas dos cursos;</w:t>
      </w:r>
    </w:p>
    <w:p w14:paraId="75DB93C7" w14:textId="77777777" w:rsidR="00467ED5" w:rsidRPr="008B59C2" w:rsidRDefault="00467ED5" w:rsidP="008B59C2">
      <w:pPr>
        <w:pStyle w:val="bolinha"/>
        <w:numPr>
          <w:ilvl w:val="0"/>
          <w:numId w:val="19"/>
        </w:numPr>
        <w:ind w:left="993"/>
      </w:pPr>
      <w:r w:rsidRPr="008B59C2">
        <w:t>Dar início ao funcionamento dos cursos</w:t>
      </w:r>
      <w:r w:rsidR="0052369E">
        <w:t>;</w:t>
      </w:r>
    </w:p>
    <w:p w14:paraId="03C12678" w14:textId="77777777" w:rsidR="00467ED5" w:rsidRPr="002817AE" w:rsidRDefault="00467ED5" w:rsidP="008B59C2">
      <w:pPr>
        <w:pStyle w:val="bolinha"/>
        <w:numPr>
          <w:ilvl w:val="0"/>
          <w:numId w:val="19"/>
        </w:numPr>
        <w:ind w:left="993"/>
      </w:pPr>
      <w:r w:rsidRPr="008B59C2">
        <w:t>Expedir e registrar seus próprios diplomas</w:t>
      </w:r>
      <w:r w:rsidRPr="002817AE">
        <w:t>.</w:t>
      </w:r>
    </w:p>
    <w:p w14:paraId="23ED6FBC" w14:textId="77777777" w:rsidR="00467ED5" w:rsidRPr="002817AE" w:rsidRDefault="00467ED5" w:rsidP="00467ED5">
      <w:pPr>
        <w:pStyle w:val="Ttulo2"/>
        <w:numPr>
          <w:ilvl w:val="1"/>
          <w:numId w:val="1"/>
        </w:numPr>
      </w:pPr>
      <w:bookmarkStart w:id="41" w:name="_Toc94539917"/>
      <w:bookmarkStart w:id="42" w:name="_Toc129273167"/>
      <w:r w:rsidRPr="002817AE">
        <w:lastRenderedPageBreak/>
        <w:t>Estrutura Organizacional</w:t>
      </w:r>
      <w:bookmarkEnd w:id="41"/>
      <w:bookmarkEnd w:id="42"/>
    </w:p>
    <w:p w14:paraId="66E4443B" w14:textId="77777777" w:rsidR="00467ED5" w:rsidRPr="00DF3943" w:rsidRDefault="00467ED5" w:rsidP="00DF3943">
      <w:pPr>
        <w:pStyle w:val="zNormal-template"/>
      </w:pPr>
      <w:bookmarkStart w:id="43" w:name="_Toc53581550"/>
      <w:r w:rsidRPr="00DF3943">
        <w:t xml:space="preserve">A estrutura organizacional da Fatec segundo o Regimento das Faculdades de Tecnologia, aprovado na Deliberação </w:t>
      </w:r>
      <w:bookmarkStart w:id="44" w:name="_Hlk83156788"/>
      <w:r w:rsidR="00E40BD9" w:rsidRPr="00DF3943">
        <w:t xml:space="preserve">de </w:t>
      </w:r>
      <w:r w:rsidRPr="00DF3943">
        <w:t>nº 31</w:t>
      </w:r>
      <w:r w:rsidR="00E40BD9" w:rsidRPr="00DF3943">
        <w:t xml:space="preserve"> (CEETEPS, 2016)</w:t>
      </w:r>
      <w:r w:rsidRPr="00DF3943">
        <w:t xml:space="preserve">, </w:t>
      </w:r>
      <w:bookmarkEnd w:id="44"/>
      <w:r w:rsidRPr="00DF3943">
        <w:t>é apresentada em resumo conforme abaixo:</w:t>
      </w:r>
      <w:bookmarkEnd w:id="43"/>
    </w:p>
    <w:p w14:paraId="5E1A6978" w14:textId="77777777" w:rsidR="00467ED5" w:rsidRPr="00DF3943" w:rsidRDefault="00467ED5" w:rsidP="00DF3943">
      <w:pPr>
        <w:pStyle w:val="zNormal-template"/>
      </w:pPr>
      <w:bookmarkStart w:id="45" w:name="_Toc53581551"/>
      <w:r w:rsidRPr="00DF3943">
        <w:t>I - Congregação;</w:t>
      </w:r>
      <w:bookmarkEnd w:id="45"/>
    </w:p>
    <w:p w14:paraId="364CF8DC" w14:textId="77777777" w:rsidR="00467ED5" w:rsidRPr="00DF3943" w:rsidRDefault="00467ED5" w:rsidP="00DF3943">
      <w:pPr>
        <w:pStyle w:val="zNormal-template"/>
      </w:pPr>
      <w:bookmarkStart w:id="46" w:name="_Toc53581552"/>
      <w:r w:rsidRPr="00DF3943">
        <w:t xml:space="preserve">II - Câmara de Ensino, Pesquisa e Extensão </w:t>
      </w:r>
      <w:r w:rsidR="00E40BD9" w:rsidRPr="00DF3943">
        <w:t xml:space="preserve">- </w:t>
      </w:r>
      <w:r w:rsidRPr="00DF3943">
        <w:t xml:space="preserve">CEPE </w:t>
      </w:r>
      <w:r w:rsidR="00E40BD9" w:rsidRPr="00DF3943">
        <w:t>(</w:t>
      </w:r>
      <w:r w:rsidRPr="00DF3943">
        <w:t>facultativo</w:t>
      </w:r>
      <w:r w:rsidR="00E40BD9" w:rsidRPr="00DF3943">
        <w:t>)</w:t>
      </w:r>
      <w:r w:rsidRPr="00DF3943">
        <w:t>;</w:t>
      </w:r>
      <w:bookmarkEnd w:id="46"/>
      <w:r w:rsidRPr="00DF3943">
        <w:t xml:space="preserve"> </w:t>
      </w:r>
    </w:p>
    <w:p w14:paraId="41F3E8B6" w14:textId="77777777" w:rsidR="00467ED5" w:rsidRPr="00DF3943" w:rsidRDefault="00467ED5" w:rsidP="00DF3943">
      <w:pPr>
        <w:pStyle w:val="zNormal-template"/>
      </w:pPr>
      <w:bookmarkStart w:id="47" w:name="_Toc53581553"/>
      <w:r w:rsidRPr="00DF3943">
        <w:t>III - Diretoria;</w:t>
      </w:r>
      <w:bookmarkEnd w:id="47"/>
    </w:p>
    <w:p w14:paraId="45337152" w14:textId="77777777" w:rsidR="00467ED5" w:rsidRPr="00DF3943" w:rsidRDefault="00467ED5" w:rsidP="00DF3943">
      <w:pPr>
        <w:pStyle w:val="zNormal-template"/>
      </w:pPr>
      <w:bookmarkStart w:id="48" w:name="_Toc53581554"/>
      <w:r w:rsidRPr="00DF3943">
        <w:t>IV - Departamentos ou Coordenadorias de Cursos;</w:t>
      </w:r>
      <w:bookmarkEnd w:id="48"/>
      <w:r w:rsidRPr="00DF3943">
        <w:t xml:space="preserve"> </w:t>
      </w:r>
    </w:p>
    <w:p w14:paraId="618F4382" w14:textId="77777777" w:rsidR="00467ED5" w:rsidRPr="00DF3943" w:rsidRDefault="00467ED5" w:rsidP="00DF3943">
      <w:pPr>
        <w:pStyle w:val="zNormal-template"/>
      </w:pPr>
      <w:bookmarkStart w:id="49" w:name="_Toc53581555"/>
      <w:r w:rsidRPr="00DF3943">
        <w:t xml:space="preserve">V - Núcleos Docentes Estruturantes </w:t>
      </w:r>
      <w:r w:rsidR="00E40BD9" w:rsidRPr="00DF3943">
        <w:t xml:space="preserve">- </w:t>
      </w:r>
      <w:r w:rsidRPr="00DF3943">
        <w:t>NDEs;</w:t>
      </w:r>
      <w:bookmarkEnd w:id="49"/>
      <w:r w:rsidRPr="00DF3943">
        <w:t xml:space="preserve"> </w:t>
      </w:r>
    </w:p>
    <w:p w14:paraId="501DC192" w14:textId="77777777" w:rsidR="00467ED5" w:rsidRPr="00DF3943" w:rsidRDefault="00467ED5" w:rsidP="00DF3943">
      <w:pPr>
        <w:pStyle w:val="zNormal-template"/>
      </w:pPr>
      <w:bookmarkStart w:id="50" w:name="_Toc53581556"/>
      <w:r w:rsidRPr="00DF3943">
        <w:t xml:space="preserve">VI - Comissão Própria de Avaliação </w:t>
      </w:r>
      <w:r w:rsidR="00E40BD9" w:rsidRPr="00DF3943">
        <w:t xml:space="preserve">- </w:t>
      </w:r>
      <w:r w:rsidRPr="00DF3943">
        <w:t>CPA;</w:t>
      </w:r>
      <w:bookmarkEnd w:id="50"/>
    </w:p>
    <w:p w14:paraId="2097D4BC" w14:textId="77777777" w:rsidR="00467ED5" w:rsidRPr="00DF3943" w:rsidRDefault="00467ED5" w:rsidP="00DF3943">
      <w:pPr>
        <w:pStyle w:val="zNormal-template"/>
      </w:pPr>
      <w:r w:rsidRPr="00DF3943">
        <w:t>VII - Auxiliares Docentes;</w:t>
      </w:r>
    </w:p>
    <w:p w14:paraId="7BC8E9D7" w14:textId="77777777" w:rsidR="00467ED5" w:rsidRPr="00DF3943" w:rsidRDefault="00467ED5" w:rsidP="00DF3943">
      <w:pPr>
        <w:pStyle w:val="zNormal-template"/>
      </w:pPr>
      <w:r w:rsidRPr="00DF3943">
        <w:t>VIII - Corpo Administrativo.</w:t>
      </w:r>
    </w:p>
    <w:p w14:paraId="65BFCA20" w14:textId="77777777" w:rsidR="00467ED5" w:rsidRPr="002817AE" w:rsidRDefault="00467ED5" w:rsidP="00467ED5">
      <w:pPr>
        <w:pStyle w:val="Ttulo2"/>
        <w:numPr>
          <w:ilvl w:val="1"/>
          <w:numId w:val="1"/>
        </w:numPr>
      </w:pPr>
      <w:bookmarkStart w:id="51" w:name="_Toc53581566"/>
      <w:bookmarkStart w:id="52" w:name="_Toc74735656"/>
      <w:bookmarkStart w:id="53" w:name="_Toc90987787"/>
      <w:bookmarkStart w:id="54" w:name="_Toc91586034"/>
      <w:bookmarkStart w:id="55" w:name="_Toc94539918"/>
      <w:bookmarkStart w:id="56" w:name="_Toc129273168"/>
      <w:r w:rsidRPr="002817AE">
        <w:t>Metodologia de Ensino-Aprendizagem</w:t>
      </w:r>
      <w:bookmarkEnd w:id="51"/>
      <w:bookmarkEnd w:id="52"/>
      <w:bookmarkEnd w:id="53"/>
      <w:bookmarkEnd w:id="54"/>
      <w:bookmarkEnd w:id="55"/>
      <w:bookmarkEnd w:id="56"/>
    </w:p>
    <w:p w14:paraId="09BA128F" w14:textId="77777777" w:rsidR="00467ED5" w:rsidRPr="00DF3943" w:rsidRDefault="00467ED5" w:rsidP="00DF3943">
      <w:pPr>
        <w:pStyle w:val="zNormal-template"/>
      </w:pPr>
      <w:r w:rsidRPr="00DF3943">
        <w:t xml:space="preserve">As metodologias de ensino e avaliação discente adotadas nos Cursos Superiores de Tecnologia do Centro Paula Souza foram concebidas para proporcionar formação coerente com o perfil do egresso postulado no Projeto Pedagógico do Curso. O ensino é pautado pela articulação entre teoria e prática dos componentes curriculares, com a aplicação de suas tecnologias na formação profissional e na formação complementar, na qual a execução de procedimentos discutidos nas aulas consolida o aprendizado e confere ao </w:t>
      </w:r>
      <w:r w:rsidRPr="00DF3943">
        <w:rPr>
          <w:rFonts w:eastAsia="Arial"/>
        </w:rPr>
        <w:t>discente</w:t>
      </w:r>
      <w:r w:rsidRPr="00DF3943">
        <w:t xml:space="preserve"> a destreza prática requerida ao exercício da profissão. </w:t>
      </w:r>
    </w:p>
    <w:p w14:paraId="42669EC3" w14:textId="77777777" w:rsidR="00467ED5" w:rsidRPr="00DF3943" w:rsidRDefault="00467ED5" w:rsidP="00DF3943">
      <w:pPr>
        <w:pStyle w:val="zNormal-template"/>
      </w:pPr>
      <w:r w:rsidRPr="00DF3943">
        <w:t xml:space="preserve">Assim, o ensino é pensado e executado de modo a contextualizar o aprendizado, formando um egresso com postura crítica nas questões locais, nacionais e mundiais, com capacidade de inferir no desenvolvimento tecnológico da profissão, em constante mudança. O constructo da formação do discente está fundamentado na tríade ensino, pesquisa e extensão. As atividades de pesquisa são estimuladas durante o processo de ensino, despertando nos discentes o interesse em participar de ações de iniciação científica, o que permite uma maior reflexão e associação de suas investigações com os conteúdos curriculares trabalhados em aula. </w:t>
      </w:r>
    </w:p>
    <w:p w14:paraId="75E57C1F" w14:textId="77777777" w:rsidR="00467ED5" w:rsidRPr="00DF3943" w:rsidRDefault="00467ED5" w:rsidP="00DF3943">
      <w:pPr>
        <w:pStyle w:val="zNormal-template"/>
      </w:pPr>
      <w:r w:rsidRPr="00DF3943">
        <w:t>Em resumo, o curso estimula a formação e a construção do espírito científico</w:t>
      </w:r>
      <w:r w:rsidR="006B5ADB" w:rsidRPr="00DF3943">
        <w:t>,</w:t>
      </w:r>
      <w:r w:rsidRPr="00DF3943">
        <w:t xml:space="preserve"> são utilizadas metodologias e estratégias de ensino como a abordagem por problema e por projetos, e outras que o docente julgue estar condizente com o PPC, tais como:</w:t>
      </w:r>
    </w:p>
    <w:p w14:paraId="7FD7B6EE" w14:textId="77777777" w:rsidR="00467ED5" w:rsidRPr="002817AE" w:rsidRDefault="00467ED5" w:rsidP="00467ED5">
      <w:pPr>
        <w:pStyle w:val="bolinha"/>
        <w:numPr>
          <w:ilvl w:val="0"/>
          <w:numId w:val="2"/>
        </w:numPr>
        <w:ind w:left="1003" w:hanging="357"/>
      </w:pPr>
      <w:r w:rsidRPr="002817AE">
        <w:t>Metodologias ativas</w:t>
      </w:r>
      <w:r w:rsidR="009E23D4">
        <w:t xml:space="preserve">, como sala de aula invertida, </w:t>
      </w:r>
      <w:r w:rsidR="00246236">
        <w:t xml:space="preserve">estudo de caso, </w:t>
      </w:r>
      <w:r w:rsidR="0096615F">
        <w:t>rotação por estações</w:t>
      </w:r>
      <w:r w:rsidRPr="002817AE">
        <w:t>, desafios, entre outras;</w:t>
      </w:r>
    </w:p>
    <w:p w14:paraId="1191CA77" w14:textId="77777777" w:rsidR="00467ED5" w:rsidRPr="002817AE" w:rsidRDefault="00467ED5" w:rsidP="00467ED5">
      <w:pPr>
        <w:pStyle w:val="bolinha"/>
        <w:numPr>
          <w:ilvl w:val="0"/>
          <w:numId w:val="2"/>
        </w:numPr>
        <w:ind w:left="1003" w:hanging="357"/>
      </w:pPr>
      <w:r w:rsidRPr="002817AE">
        <w:t>Aulas expositivas e dialogadas, contemplando ou não atividades;</w:t>
      </w:r>
    </w:p>
    <w:p w14:paraId="2110F067" w14:textId="77777777" w:rsidR="00467ED5" w:rsidRPr="002817AE" w:rsidRDefault="00467ED5" w:rsidP="00467ED5">
      <w:pPr>
        <w:pStyle w:val="bolinha"/>
        <w:numPr>
          <w:ilvl w:val="0"/>
          <w:numId w:val="2"/>
        </w:numPr>
        <w:ind w:left="1003" w:hanging="357"/>
      </w:pPr>
      <w:r w:rsidRPr="002817AE">
        <w:t xml:space="preserve">Aulas práticas em laboratórios para sedimentação da teoria; </w:t>
      </w:r>
    </w:p>
    <w:p w14:paraId="21E36999" w14:textId="77777777" w:rsidR="00467ED5" w:rsidRPr="002817AE" w:rsidRDefault="00467ED5" w:rsidP="00467ED5">
      <w:pPr>
        <w:pStyle w:val="bolinha"/>
        <w:numPr>
          <w:ilvl w:val="0"/>
          <w:numId w:val="2"/>
        </w:numPr>
        <w:ind w:left="1003" w:hanging="357"/>
      </w:pPr>
      <w:r w:rsidRPr="002817AE">
        <w:t>Pesquisas científicas desenvolvidas com possível apresentação em evento científico;</w:t>
      </w:r>
    </w:p>
    <w:p w14:paraId="2C56E5AE" w14:textId="77777777" w:rsidR="00467ED5" w:rsidRPr="002817AE" w:rsidRDefault="00467ED5" w:rsidP="00467ED5">
      <w:pPr>
        <w:pStyle w:val="bolinha"/>
        <w:numPr>
          <w:ilvl w:val="0"/>
          <w:numId w:val="2"/>
        </w:numPr>
        <w:ind w:left="1003" w:hanging="357"/>
      </w:pPr>
      <w:r w:rsidRPr="002817AE">
        <w:t>Integração entre componentes.</w:t>
      </w:r>
    </w:p>
    <w:p w14:paraId="1CB6088C" w14:textId="77777777" w:rsidR="00467ED5" w:rsidRPr="00DF3943" w:rsidRDefault="00467ED5" w:rsidP="00DF3943">
      <w:pPr>
        <w:pStyle w:val="zNormal-template"/>
      </w:pPr>
      <w:r w:rsidRPr="00DF3943">
        <w:t xml:space="preserve">Como suporte ao seu aprendizado, o </w:t>
      </w:r>
      <w:r w:rsidRPr="00DF3943">
        <w:rPr>
          <w:rFonts w:eastAsia="Arial"/>
        </w:rPr>
        <w:t>discente</w:t>
      </w:r>
      <w:r w:rsidRPr="00DF3943">
        <w:t xml:space="preserve"> conta ainda com outro recurso, as monitorias, período destinado a estudo livre, que corroboram para implementação das diferentes metodologias adotadas no curso.</w:t>
      </w:r>
    </w:p>
    <w:p w14:paraId="0E72AF84" w14:textId="77777777" w:rsidR="00467ED5" w:rsidRPr="002817AE" w:rsidRDefault="00467ED5" w:rsidP="00467ED5">
      <w:pPr>
        <w:pStyle w:val="Ttulo2"/>
        <w:numPr>
          <w:ilvl w:val="1"/>
          <w:numId w:val="1"/>
        </w:numPr>
        <w:ind w:left="426"/>
      </w:pPr>
      <w:bookmarkStart w:id="57" w:name="_Toc53581568"/>
      <w:bookmarkStart w:id="58" w:name="_Toc74735659"/>
      <w:bookmarkStart w:id="59" w:name="_Toc90987792"/>
      <w:bookmarkStart w:id="60" w:name="_Toc91586039"/>
      <w:bookmarkStart w:id="61" w:name="_Hlk73699146"/>
      <w:bookmarkStart w:id="62" w:name="_Toc94539919"/>
      <w:bookmarkStart w:id="63" w:name="_Toc129273169"/>
      <w:r w:rsidRPr="002817AE">
        <w:t>Avaliação da aprendizagem</w:t>
      </w:r>
      <w:bookmarkEnd w:id="57"/>
      <w:bookmarkEnd w:id="58"/>
      <w:bookmarkEnd w:id="59"/>
      <w:bookmarkEnd w:id="60"/>
      <w:r w:rsidRPr="002817AE">
        <w:t xml:space="preserve"> </w:t>
      </w:r>
      <w:bookmarkEnd w:id="61"/>
      <w:r w:rsidRPr="002817AE">
        <w:t>- Critérios e Procedimentos</w:t>
      </w:r>
      <w:bookmarkEnd w:id="62"/>
      <w:bookmarkEnd w:id="63"/>
    </w:p>
    <w:p w14:paraId="60C40775" w14:textId="77777777" w:rsidR="00467ED5" w:rsidRPr="00DF3943" w:rsidRDefault="00467ED5" w:rsidP="00DF3943">
      <w:pPr>
        <w:pStyle w:val="zNormal-template"/>
      </w:pPr>
      <w:r w:rsidRPr="00DF3943">
        <w:t>A avaliação da aprendizagem, no contexto da EPT, é direcionada para a avaliação de competências profissionais. Dessa maneira, a avaliação pode ser entendida como o</w:t>
      </w:r>
      <w:r w:rsidRPr="00DF3943">
        <w:rPr>
          <w:b/>
          <w:bCs/>
        </w:rPr>
        <w:t xml:space="preserve"> </w:t>
      </w:r>
      <w:r w:rsidRPr="00DF3943">
        <w:t>processo que aprecia e mensura o aprendizado e a capacidade de agir de modo eficaz em contextos profissionais ou em simulações, com a atribuição de conceito (menção, nota numérica), que represente, a partir da aplicação de critérios e de uma escala avaliativa predefinida, o grau de satisfatoriedade e insatisfatoriedade, destaque ou excelência do desenvolvimento de competências.</w:t>
      </w:r>
    </w:p>
    <w:p w14:paraId="5B5F0FA9" w14:textId="77777777" w:rsidR="00467ED5" w:rsidRPr="00DF3943" w:rsidRDefault="00467ED5" w:rsidP="00DF3943">
      <w:pPr>
        <w:pStyle w:val="zNormal-template"/>
      </w:pPr>
      <w:r w:rsidRPr="00DF3943">
        <w:lastRenderedPageBreak/>
        <w:t>Já a avaliação de competências</w:t>
      </w:r>
      <w:r w:rsidR="006B5ADB" w:rsidRPr="00DF3943">
        <w:t>,</w:t>
      </w:r>
      <w:r w:rsidRPr="00DF3943">
        <w:t xml:space="preserve"> é efetuada por meio de </w:t>
      </w:r>
      <w:r w:rsidRPr="00DF3943">
        <w:rPr>
          <w:b/>
          <w:bCs/>
        </w:rPr>
        <w:t>pro</w:t>
      </w:r>
      <w:r w:rsidRPr="00DF3943">
        <w:rPr>
          <w:b/>
        </w:rPr>
        <w:t>cedimentos de avaliação</w:t>
      </w:r>
      <w:r w:rsidRPr="00DF3943">
        <w:rPr>
          <w:bCs/>
        </w:rPr>
        <w:t>, conjunto de</w:t>
      </w:r>
      <w:r w:rsidRPr="00DF3943">
        <w:rPr>
          <w:b/>
        </w:rPr>
        <w:t xml:space="preserve"> </w:t>
      </w:r>
      <w:r w:rsidRPr="00DF3943">
        <w:t>ações de planejamento e desenvolvimento de avaliação formativa e respectivos instrumentos e ferramentas, projetados pelo(a) professor(a). Dentre muitas possibilidades, destaca-se, como procedimento de avaliação cabível no contexto da EPT</w:t>
      </w:r>
      <w:r w:rsidR="006B5ADB" w:rsidRPr="00DF3943">
        <w:t>:</w:t>
      </w:r>
      <w:r w:rsidRPr="00DF3943">
        <w:t xml:space="preserve"> o planejamento, a formatação e a proposição, em equipes, de projeto formativo aos alunos, que vise desenvolver protótipo de produto e respectiva apresentação, de forma interdisciplinar, preferencialmente.</w:t>
      </w:r>
    </w:p>
    <w:p w14:paraId="68E89F68" w14:textId="77777777" w:rsidR="00467ED5" w:rsidRPr="00DF3943" w:rsidRDefault="00467ED5" w:rsidP="00DF3943">
      <w:pPr>
        <w:pStyle w:val="zNormal-template"/>
      </w:pPr>
      <w:r w:rsidRPr="00DF3943">
        <w:t>Vale lembrar que toda avaliação requer critérios, que, por um consenso de teorias e práticas educacionais, são concebidos como “</w:t>
      </w:r>
      <w:r w:rsidRPr="00DF3943">
        <w:rPr>
          <w:b/>
          <w:bCs/>
        </w:rPr>
        <w:t>critérios de desempenho</w:t>
      </w:r>
      <w:r w:rsidRPr="00DF3943">
        <w:t>” no ensino por competências, ou seja:</w:t>
      </w:r>
      <w:r w:rsidRPr="00DF3943">
        <w:rPr>
          <w:b/>
        </w:rPr>
        <w:t xml:space="preserve"> </w:t>
      </w:r>
      <w:r w:rsidRPr="00DF3943">
        <w:t xml:space="preserve">“juízos de valor”; condições e níveis de aceitabilidade/não aceitabilidade, adequação, satisfatoriedade ou excelência; julgamento de eficiência e eficácia, norma ou padrão de avaliação utilizados pelo(a) professor(a) ou por outros avaliadores. </w:t>
      </w:r>
    </w:p>
    <w:p w14:paraId="3F3850E4" w14:textId="77777777" w:rsidR="00AF3765" w:rsidRPr="00DF3943" w:rsidRDefault="00467ED5" w:rsidP="00DF3943">
      <w:pPr>
        <w:pStyle w:val="zNormal-template"/>
      </w:pPr>
      <w:r w:rsidRPr="00DF3943">
        <w:t>A avaliação escrita, demonstração prática ou projeto e a respectiva documentação atendem, de forma satisfatória/com excelência, aos objetivos da avaliação formativa em termos de:</w:t>
      </w:r>
    </w:p>
    <w:p w14:paraId="6E841B2F" w14:textId="77777777" w:rsidR="00467ED5" w:rsidRPr="002817AE" w:rsidRDefault="00AF3765" w:rsidP="00AF3765">
      <w:pPr>
        <w:pStyle w:val="bolinha"/>
        <w:numPr>
          <w:ilvl w:val="0"/>
          <w:numId w:val="2"/>
        </w:numPr>
        <w:ind w:left="1003" w:hanging="357"/>
      </w:pPr>
      <w:bookmarkStart w:id="64" w:name="_Hlk73699173"/>
      <w:r>
        <w:t>C</w:t>
      </w:r>
      <w:r w:rsidR="00467ED5" w:rsidRPr="002817AE">
        <w:t>oerência/coesão;</w:t>
      </w:r>
    </w:p>
    <w:p w14:paraId="5D13CA8A" w14:textId="77777777" w:rsidR="00467ED5" w:rsidRPr="002817AE" w:rsidRDefault="00467ED5" w:rsidP="00467ED5">
      <w:pPr>
        <w:pStyle w:val="bolinha"/>
        <w:numPr>
          <w:ilvl w:val="0"/>
          <w:numId w:val="2"/>
        </w:numPr>
        <w:ind w:left="1003" w:hanging="357"/>
      </w:pPr>
      <w:r w:rsidRPr="002817AE">
        <w:t>Relacionamento de ideias;</w:t>
      </w:r>
    </w:p>
    <w:p w14:paraId="5B4E02B2" w14:textId="77777777" w:rsidR="00467ED5" w:rsidRPr="002817AE" w:rsidRDefault="00467ED5" w:rsidP="00467ED5">
      <w:pPr>
        <w:pStyle w:val="bolinha"/>
        <w:numPr>
          <w:ilvl w:val="0"/>
          <w:numId w:val="2"/>
        </w:numPr>
        <w:ind w:left="1003" w:hanging="357"/>
      </w:pPr>
      <w:r w:rsidRPr="002817AE">
        <w:t>Relacionamento de conceitos;</w:t>
      </w:r>
    </w:p>
    <w:p w14:paraId="5ACA5C73" w14:textId="77777777" w:rsidR="00467ED5" w:rsidRPr="002817AE" w:rsidRDefault="00467ED5" w:rsidP="00467ED5">
      <w:pPr>
        <w:pStyle w:val="bolinha"/>
        <w:numPr>
          <w:ilvl w:val="0"/>
          <w:numId w:val="2"/>
        </w:numPr>
        <w:ind w:left="1003" w:hanging="357"/>
      </w:pPr>
      <w:r w:rsidRPr="002817AE">
        <w:t>Pertinência das informações;</w:t>
      </w:r>
    </w:p>
    <w:p w14:paraId="2049964D" w14:textId="77777777" w:rsidR="00467ED5" w:rsidRPr="002817AE" w:rsidRDefault="00467ED5" w:rsidP="00467ED5">
      <w:pPr>
        <w:pStyle w:val="bolinha"/>
        <w:numPr>
          <w:ilvl w:val="0"/>
          <w:numId w:val="2"/>
        </w:numPr>
        <w:ind w:left="1003" w:hanging="357"/>
      </w:pPr>
      <w:r w:rsidRPr="002817AE">
        <w:t>Argumentação consistente;</w:t>
      </w:r>
    </w:p>
    <w:p w14:paraId="4217B860" w14:textId="77777777" w:rsidR="00467ED5" w:rsidRPr="002817AE" w:rsidRDefault="00467ED5" w:rsidP="00891636">
      <w:pPr>
        <w:pStyle w:val="bolinha"/>
        <w:numPr>
          <w:ilvl w:val="0"/>
          <w:numId w:val="2"/>
        </w:numPr>
        <w:ind w:left="1003" w:hanging="357"/>
      </w:pPr>
      <w:r w:rsidRPr="002817AE">
        <w:t>Interlocução</w:t>
      </w:r>
      <w:r w:rsidR="00BA6C7D">
        <w:t xml:space="preserve"> – </w:t>
      </w:r>
      <w:r w:rsidRPr="002817AE">
        <w:t>ouvir e ser ouvido;</w:t>
      </w:r>
    </w:p>
    <w:p w14:paraId="230921C1" w14:textId="77777777" w:rsidR="00467ED5" w:rsidRPr="002817AE" w:rsidRDefault="00467ED5" w:rsidP="00467ED5">
      <w:pPr>
        <w:pStyle w:val="bolinha"/>
        <w:numPr>
          <w:ilvl w:val="0"/>
          <w:numId w:val="2"/>
        </w:numPr>
        <w:ind w:left="1003" w:hanging="357"/>
        <w:jc w:val="left"/>
      </w:pPr>
      <w:r w:rsidRPr="002817AE">
        <w:t>Interatividade, cooperação e colaboração;</w:t>
      </w:r>
    </w:p>
    <w:p w14:paraId="3060ABA7" w14:textId="77777777" w:rsidR="00467ED5" w:rsidRPr="002817AE" w:rsidRDefault="00467ED5" w:rsidP="00467ED5">
      <w:pPr>
        <w:pStyle w:val="bolinha"/>
        <w:numPr>
          <w:ilvl w:val="0"/>
          <w:numId w:val="2"/>
        </w:numPr>
        <w:ind w:left="1003" w:hanging="357"/>
      </w:pPr>
      <w:r w:rsidRPr="002817AE">
        <w:t>Objetividade;</w:t>
      </w:r>
    </w:p>
    <w:p w14:paraId="07A5E489" w14:textId="77777777" w:rsidR="00467ED5" w:rsidRPr="002817AE" w:rsidRDefault="00467ED5" w:rsidP="00467ED5">
      <w:pPr>
        <w:pStyle w:val="bolinha"/>
        <w:numPr>
          <w:ilvl w:val="0"/>
          <w:numId w:val="2"/>
        </w:numPr>
        <w:ind w:left="1003" w:hanging="357"/>
      </w:pPr>
      <w:r w:rsidRPr="002817AE">
        <w:t>Organização;</w:t>
      </w:r>
    </w:p>
    <w:p w14:paraId="023D1E76" w14:textId="77777777" w:rsidR="00467ED5" w:rsidRPr="002817AE" w:rsidRDefault="00467ED5" w:rsidP="00467ED5">
      <w:pPr>
        <w:pStyle w:val="bolinha"/>
        <w:numPr>
          <w:ilvl w:val="0"/>
          <w:numId w:val="2"/>
        </w:numPr>
        <w:ind w:left="1003" w:hanging="357"/>
      </w:pPr>
      <w:r w:rsidRPr="002817AE">
        <w:t>Atendimento às normas;</w:t>
      </w:r>
    </w:p>
    <w:p w14:paraId="7DC63B4D" w14:textId="77777777" w:rsidR="00467ED5" w:rsidRPr="002817AE" w:rsidRDefault="00467ED5" w:rsidP="00467ED5">
      <w:pPr>
        <w:pStyle w:val="bolinha"/>
        <w:numPr>
          <w:ilvl w:val="0"/>
          <w:numId w:val="2"/>
        </w:numPr>
        <w:ind w:left="1003" w:hanging="357"/>
      </w:pPr>
      <w:r w:rsidRPr="002817AE">
        <w:t>Cumprimento das tarefas Individuais;</w:t>
      </w:r>
    </w:p>
    <w:p w14:paraId="38DE0025" w14:textId="77777777" w:rsidR="00467ED5" w:rsidRPr="002817AE" w:rsidRDefault="00467ED5" w:rsidP="00467ED5">
      <w:pPr>
        <w:pStyle w:val="bolinha"/>
        <w:numPr>
          <w:ilvl w:val="0"/>
          <w:numId w:val="2"/>
        </w:numPr>
        <w:ind w:left="1003" w:hanging="357"/>
      </w:pPr>
      <w:r w:rsidRPr="002817AE">
        <w:t>Pontualidade e cumprimento de prazos;</w:t>
      </w:r>
    </w:p>
    <w:p w14:paraId="37B87012" w14:textId="77777777" w:rsidR="00467ED5" w:rsidRPr="002817AE" w:rsidRDefault="00467ED5" w:rsidP="00467ED5">
      <w:pPr>
        <w:pStyle w:val="bolinha"/>
        <w:numPr>
          <w:ilvl w:val="0"/>
          <w:numId w:val="2"/>
        </w:numPr>
        <w:ind w:left="1003" w:hanging="357"/>
      </w:pPr>
      <w:r w:rsidRPr="002817AE">
        <w:t>Postura adequada, ética e cidadã;</w:t>
      </w:r>
    </w:p>
    <w:p w14:paraId="39B03A35" w14:textId="77777777" w:rsidR="00467ED5" w:rsidRPr="002817AE" w:rsidRDefault="00467ED5" w:rsidP="00467ED5">
      <w:pPr>
        <w:pStyle w:val="bolinha"/>
        <w:numPr>
          <w:ilvl w:val="0"/>
          <w:numId w:val="2"/>
        </w:numPr>
        <w:ind w:left="1003" w:hanging="357"/>
      </w:pPr>
      <w:r w:rsidRPr="002817AE">
        <w:t>Criatividade na resolução de problemas;</w:t>
      </w:r>
    </w:p>
    <w:p w14:paraId="38B5CAA9" w14:textId="77777777" w:rsidR="00467ED5" w:rsidRPr="002817AE" w:rsidRDefault="00467ED5" w:rsidP="00467ED5">
      <w:pPr>
        <w:pStyle w:val="bolinha"/>
        <w:numPr>
          <w:ilvl w:val="0"/>
          <w:numId w:val="2"/>
        </w:numPr>
        <w:ind w:left="1003" w:hanging="357"/>
      </w:pPr>
      <w:r w:rsidRPr="002817AE">
        <w:t>Execução do produto;</w:t>
      </w:r>
    </w:p>
    <w:p w14:paraId="312C9335" w14:textId="77777777" w:rsidR="00467ED5" w:rsidRPr="002817AE" w:rsidRDefault="00467ED5" w:rsidP="00467ED5">
      <w:pPr>
        <w:pStyle w:val="bolinha"/>
        <w:numPr>
          <w:ilvl w:val="0"/>
          <w:numId w:val="2"/>
        </w:numPr>
        <w:ind w:left="1003" w:hanging="357"/>
      </w:pPr>
      <w:r w:rsidRPr="002817AE">
        <w:t>Clareza na expressão oral e escrita;</w:t>
      </w:r>
    </w:p>
    <w:p w14:paraId="16181B9E" w14:textId="77777777" w:rsidR="00467ED5" w:rsidRPr="002817AE" w:rsidRDefault="00467ED5" w:rsidP="00467ED5">
      <w:pPr>
        <w:pStyle w:val="bolinha"/>
        <w:numPr>
          <w:ilvl w:val="0"/>
          <w:numId w:val="2"/>
        </w:numPr>
        <w:ind w:left="1003" w:hanging="357"/>
      </w:pPr>
      <w:r w:rsidRPr="002817AE">
        <w:t>Adequação ao público-alvo;</w:t>
      </w:r>
    </w:p>
    <w:p w14:paraId="35E83B30" w14:textId="77777777" w:rsidR="00467ED5" w:rsidRPr="002817AE" w:rsidRDefault="00467ED5" w:rsidP="00467ED5">
      <w:pPr>
        <w:pStyle w:val="bolinha"/>
        <w:numPr>
          <w:ilvl w:val="0"/>
          <w:numId w:val="2"/>
        </w:numPr>
        <w:ind w:left="1003" w:hanging="357"/>
      </w:pPr>
      <w:r w:rsidRPr="002817AE">
        <w:t>Comunicabilidade;</w:t>
      </w:r>
    </w:p>
    <w:p w14:paraId="29338285" w14:textId="77777777" w:rsidR="00467ED5" w:rsidRPr="002817AE" w:rsidRDefault="00467ED5" w:rsidP="00467ED5">
      <w:pPr>
        <w:pStyle w:val="bolinha"/>
        <w:numPr>
          <w:ilvl w:val="0"/>
          <w:numId w:val="2"/>
        </w:numPr>
        <w:ind w:left="1003" w:hanging="357"/>
      </w:pPr>
      <w:r w:rsidRPr="002817AE">
        <w:t>C</w:t>
      </w:r>
      <w:r w:rsidR="00894D4B">
        <w:t>apacidade de c</w:t>
      </w:r>
      <w:r w:rsidRPr="002817AE">
        <w:t>ompreensão.</w:t>
      </w:r>
      <w:bookmarkEnd w:id="64"/>
    </w:p>
    <w:p w14:paraId="3822F93D" w14:textId="77777777" w:rsidR="006F221C" w:rsidRPr="00DF3943" w:rsidRDefault="00467ED5" w:rsidP="00DF3943">
      <w:pPr>
        <w:pStyle w:val="zNormal-template"/>
      </w:pPr>
      <w:r w:rsidRPr="00DF3943">
        <w:rPr>
          <w:bCs/>
        </w:rPr>
        <w:t xml:space="preserve">A avaliação de competências é pautada, intrinsecamente, nas </w:t>
      </w:r>
      <w:r w:rsidRPr="00DF3943">
        <w:rPr>
          <w:b/>
        </w:rPr>
        <w:t xml:space="preserve">evidências de desempenho, </w:t>
      </w:r>
      <w:r w:rsidRPr="00DF3943">
        <w:rPr>
          <w:bCs/>
        </w:rPr>
        <w:t>que consiste</w:t>
      </w:r>
      <w:r w:rsidRPr="00DF3943">
        <w:rPr>
          <w:b/>
        </w:rPr>
        <w:t xml:space="preserve"> </w:t>
      </w:r>
      <w:r w:rsidRPr="00DF3943">
        <w:rPr>
          <w:bCs/>
        </w:rPr>
        <w:t>na demonstração de</w:t>
      </w:r>
      <w:r w:rsidRPr="00DF3943">
        <w:rPr>
          <w:b/>
        </w:rPr>
        <w:t xml:space="preserve"> </w:t>
      </w:r>
      <w:r w:rsidRPr="00DF3943">
        <w:t>ações executadas pelos alunos e na avaliação de qualidade e adequação dessas ações em relação às propostas avaliativas. As competências, como capacidades a serem demonstradas e mensuradas, podem ser avaliadas a partir de uma extensa gama de evidências de desempenho. Apresentam-se algumas possibilidades:</w:t>
      </w:r>
    </w:p>
    <w:p w14:paraId="30C07998" w14:textId="77777777" w:rsidR="00467ED5" w:rsidRPr="002817AE" w:rsidRDefault="00467ED5" w:rsidP="00AF3765">
      <w:pPr>
        <w:pStyle w:val="bolinha"/>
        <w:numPr>
          <w:ilvl w:val="0"/>
          <w:numId w:val="2"/>
        </w:numPr>
        <w:ind w:left="1003" w:hanging="357"/>
      </w:pPr>
      <w:r w:rsidRPr="002817AE">
        <w:t xml:space="preserve">Realização de pesquisa de mercado contextualizada à proposta avaliativa; </w:t>
      </w:r>
    </w:p>
    <w:p w14:paraId="63058D4A" w14:textId="77777777" w:rsidR="00467ED5" w:rsidRPr="002817AE" w:rsidRDefault="00467ED5" w:rsidP="00467ED5">
      <w:pPr>
        <w:pStyle w:val="bolinha"/>
        <w:numPr>
          <w:ilvl w:val="0"/>
          <w:numId w:val="2"/>
        </w:numPr>
        <w:ind w:left="1003" w:hanging="357"/>
      </w:pPr>
      <w:r w:rsidRPr="002817AE">
        <w:t xml:space="preserve">Troca de informações e colaboração com membros da equipe, superiores e possíveis clientes; </w:t>
      </w:r>
    </w:p>
    <w:p w14:paraId="670A3E40" w14:textId="77777777" w:rsidR="00467ED5" w:rsidRPr="002817AE" w:rsidRDefault="00467ED5" w:rsidP="00467ED5">
      <w:pPr>
        <w:pStyle w:val="bolinha"/>
        <w:numPr>
          <w:ilvl w:val="0"/>
          <w:numId w:val="2"/>
        </w:numPr>
        <w:ind w:left="1003" w:hanging="357"/>
      </w:pPr>
      <w:r w:rsidRPr="002817AE">
        <w:t xml:space="preserve">Pesquisa atualizada e relevante sobre bibliografias, experiências próprias e de outros, conceitos, técnicas, tecnologias e ferramentas; </w:t>
      </w:r>
    </w:p>
    <w:p w14:paraId="0F030C72" w14:textId="77777777" w:rsidR="00467ED5" w:rsidRPr="002817AE" w:rsidRDefault="00467ED5" w:rsidP="00467ED5">
      <w:pPr>
        <w:pStyle w:val="bolinha"/>
        <w:numPr>
          <w:ilvl w:val="0"/>
          <w:numId w:val="2"/>
        </w:numPr>
        <w:ind w:left="1003" w:hanging="357"/>
      </w:pPr>
      <w:r w:rsidRPr="002817AE">
        <w:t xml:space="preserve">Execução de ensaios e testes apropriados e contextualizados; </w:t>
      </w:r>
    </w:p>
    <w:p w14:paraId="03013A2C" w14:textId="77777777" w:rsidR="00467ED5" w:rsidRPr="002817AE" w:rsidRDefault="00467ED5" w:rsidP="00467ED5">
      <w:pPr>
        <w:pStyle w:val="bolinha"/>
        <w:numPr>
          <w:ilvl w:val="0"/>
          <w:numId w:val="2"/>
        </w:numPr>
        <w:ind w:left="1003" w:hanging="357"/>
      </w:pPr>
      <w:r w:rsidRPr="002817AE">
        <w:t>Contato documentado com parceiros, interessados e apoiadores em potencial;</w:t>
      </w:r>
    </w:p>
    <w:p w14:paraId="61216BC5" w14:textId="77777777" w:rsidR="00467ED5" w:rsidRPr="002817AE" w:rsidRDefault="00467ED5" w:rsidP="00467ED5">
      <w:pPr>
        <w:pStyle w:val="bolinha"/>
        <w:numPr>
          <w:ilvl w:val="0"/>
          <w:numId w:val="2"/>
        </w:numPr>
        <w:ind w:left="1003" w:hanging="357"/>
      </w:pPr>
      <w:r w:rsidRPr="002817AE">
        <w:t xml:space="preserve">Apresentação clara de lista de objetivos, justificativa e resultados; </w:t>
      </w:r>
    </w:p>
    <w:p w14:paraId="5A3050D7" w14:textId="77777777" w:rsidR="00467ED5" w:rsidRPr="002817AE" w:rsidRDefault="00467ED5" w:rsidP="00467ED5">
      <w:pPr>
        <w:pStyle w:val="bolinha"/>
        <w:numPr>
          <w:ilvl w:val="0"/>
          <w:numId w:val="2"/>
        </w:numPr>
        <w:ind w:left="1003" w:hanging="357"/>
      </w:pPr>
      <w:r w:rsidRPr="002817AE">
        <w:lastRenderedPageBreak/>
        <w:t>Apresentação de sínteses, análises e avaliações claras e pertinentes ao planejamento e à execução do projeto.</w:t>
      </w:r>
    </w:p>
    <w:p w14:paraId="0A9A24A5" w14:textId="77777777" w:rsidR="006F221C" w:rsidRPr="00DF3943" w:rsidRDefault="00467ED5" w:rsidP="00DF3943">
      <w:pPr>
        <w:pStyle w:val="zNormal-template"/>
      </w:pPr>
      <w:r w:rsidRPr="00DF3943">
        <w:t xml:space="preserve">Como prova ou produto entregável, avaliável e dimensionável do desenvolvimento de competências, são necessárias as evidências de produto, ou seja, o conjunto de entregas avaliáveis: resultados das atividades práticas ou teórico-conceituais dos alunos. São possibilidades de evidência de produtos: </w:t>
      </w:r>
    </w:p>
    <w:p w14:paraId="567C8DEE" w14:textId="77777777" w:rsidR="00467ED5" w:rsidRPr="002817AE" w:rsidRDefault="00467ED5" w:rsidP="00AF3765">
      <w:pPr>
        <w:pStyle w:val="bolinha"/>
        <w:numPr>
          <w:ilvl w:val="0"/>
          <w:numId w:val="2"/>
        </w:numPr>
        <w:ind w:left="1003" w:hanging="357"/>
      </w:pPr>
      <w:r w:rsidRPr="002817AE">
        <w:t>Avaliação escrita sobre conceitos, práticas e pesquisas abordados;</w:t>
      </w:r>
    </w:p>
    <w:p w14:paraId="035DC1F3" w14:textId="77777777" w:rsidR="00467ED5" w:rsidRPr="002817AE" w:rsidRDefault="00467ED5" w:rsidP="00467ED5">
      <w:pPr>
        <w:pStyle w:val="bolinha"/>
        <w:numPr>
          <w:ilvl w:val="0"/>
          <w:numId w:val="2"/>
        </w:numPr>
        <w:ind w:left="1003" w:hanging="357"/>
      </w:pPr>
      <w:r w:rsidRPr="002817AE">
        <w:t>Plano de ações;</w:t>
      </w:r>
    </w:p>
    <w:p w14:paraId="3EE63CA0" w14:textId="77777777" w:rsidR="00467ED5" w:rsidRPr="002817AE" w:rsidRDefault="00467ED5" w:rsidP="00467ED5">
      <w:pPr>
        <w:pStyle w:val="bolinha"/>
        <w:numPr>
          <w:ilvl w:val="0"/>
          <w:numId w:val="2"/>
        </w:numPr>
        <w:ind w:left="1003" w:hanging="357"/>
      </w:pPr>
      <w:r w:rsidRPr="002817AE">
        <w:t xml:space="preserve">Monografia; </w:t>
      </w:r>
    </w:p>
    <w:p w14:paraId="21B0AC8E" w14:textId="77777777" w:rsidR="00467ED5" w:rsidRPr="002817AE" w:rsidRDefault="00467ED5" w:rsidP="00467ED5">
      <w:pPr>
        <w:pStyle w:val="bolinha"/>
        <w:numPr>
          <w:ilvl w:val="0"/>
          <w:numId w:val="2"/>
        </w:numPr>
        <w:ind w:left="1003" w:hanging="357"/>
      </w:pPr>
      <w:r w:rsidRPr="002817AE">
        <w:t xml:space="preserve">Protótipo com manual técnico; </w:t>
      </w:r>
    </w:p>
    <w:p w14:paraId="11D882AE" w14:textId="77777777" w:rsidR="00467ED5" w:rsidRPr="002817AE" w:rsidRDefault="00467ED5" w:rsidP="00467ED5">
      <w:pPr>
        <w:pStyle w:val="bolinha"/>
        <w:numPr>
          <w:ilvl w:val="0"/>
          <w:numId w:val="2"/>
        </w:numPr>
        <w:ind w:left="1003" w:hanging="357"/>
      </w:pPr>
      <w:r w:rsidRPr="002817AE">
        <w:t xml:space="preserve">Maquete com memorial descritivo; </w:t>
      </w:r>
    </w:p>
    <w:p w14:paraId="3A19FE71" w14:textId="77777777" w:rsidR="00467ED5" w:rsidRPr="002817AE" w:rsidRDefault="00467ED5" w:rsidP="00467ED5">
      <w:pPr>
        <w:pStyle w:val="bolinha"/>
        <w:numPr>
          <w:ilvl w:val="0"/>
          <w:numId w:val="2"/>
        </w:numPr>
        <w:ind w:left="1003" w:hanging="357"/>
      </w:pPr>
      <w:r w:rsidRPr="002817AE">
        <w:t xml:space="preserve">Artigo científico; </w:t>
      </w:r>
    </w:p>
    <w:p w14:paraId="1242F57E" w14:textId="77777777" w:rsidR="00467ED5" w:rsidRPr="002817AE" w:rsidRDefault="00467ED5" w:rsidP="00467ED5">
      <w:pPr>
        <w:pStyle w:val="bolinha"/>
        <w:numPr>
          <w:ilvl w:val="0"/>
          <w:numId w:val="2"/>
        </w:numPr>
        <w:ind w:left="1003" w:hanging="357"/>
      </w:pPr>
      <w:r w:rsidRPr="002817AE">
        <w:t xml:space="preserve">Projeto de pesquisa/produto; </w:t>
      </w:r>
    </w:p>
    <w:p w14:paraId="2DD09E58" w14:textId="77777777" w:rsidR="00467ED5" w:rsidRPr="002817AE" w:rsidRDefault="00467ED5" w:rsidP="00467ED5">
      <w:pPr>
        <w:pStyle w:val="bolinha"/>
        <w:numPr>
          <w:ilvl w:val="0"/>
          <w:numId w:val="2"/>
        </w:numPr>
        <w:ind w:left="1003" w:hanging="357"/>
      </w:pPr>
      <w:r w:rsidRPr="002817AE">
        <w:t xml:space="preserve">Relatório técnico – podendo ser composto, complementarmente, por novas técnicas e procedimentos; preparações de pratos e alimentos; modelos de cardápios – ficha técnica de alimentos e bebidas; </w:t>
      </w:r>
      <w:r w:rsidRPr="002817AE">
        <w:rPr>
          <w:i/>
          <w:iCs/>
        </w:rPr>
        <w:t>softwares</w:t>
      </w:r>
      <w:r w:rsidRPr="002817AE">
        <w:t xml:space="preserve"> e aplicativos de registros/licenças; </w:t>
      </w:r>
    </w:p>
    <w:p w14:paraId="375758F5" w14:textId="77777777" w:rsidR="00467ED5" w:rsidRPr="002817AE" w:rsidRDefault="00467ED5" w:rsidP="00467ED5">
      <w:pPr>
        <w:pStyle w:val="bolinha"/>
        <w:numPr>
          <w:ilvl w:val="0"/>
          <w:numId w:val="2"/>
        </w:numPr>
        <w:ind w:left="1003" w:hanging="357"/>
      </w:pPr>
      <w:r w:rsidRPr="002817AE">
        <w:t>Áreas de cultivo vegetal e produção animal e plano de agronegócio;</w:t>
      </w:r>
    </w:p>
    <w:p w14:paraId="2CFC7151" w14:textId="77777777" w:rsidR="00467ED5" w:rsidRPr="002817AE" w:rsidRDefault="00467ED5" w:rsidP="00467ED5">
      <w:pPr>
        <w:pStyle w:val="bolinha"/>
        <w:numPr>
          <w:ilvl w:val="0"/>
          <w:numId w:val="2"/>
        </w:numPr>
        <w:ind w:left="1003" w:hanging="357"/>
      </w:pPr>
      <w:r w:rsidRPr="002817AE">
        <w:t xml:space="preserve">Áudios, vídeos e multimídia; </w:t>
      </w:r>
    </w:p>
    <w:p w14:paraId="6B9400BF" w14:textId="77777777" w:rsidR="00467ED5" w:rsidRPr="002817AE" w:rsidRDefault="00467ED5" w:rsidP="00467ED5">
      <w:pPr>
        <w:pStyle w:val="bolinha"/>
        <w:numPr>
          <w:ilvl w:val="0"/>
          <w:numId w:val="2"/>
        </w:numPr>
        <w:ind w:left="1003" w:hanging="357"/>
      </w:pPr>
      <w:r w:rsidRPr="002817AE">
        <w:t xml:space="preserve">Sínteses e resenhas de textos; </w:t>
      </w:r>
    </w:p>
    <w:p w14:paraId="27ED94CD" w14:textId="77777777" w:rsidR="00467ED5" w:rsidRPr="002817AE" w:rsidRDefault="00467ED5" w:rsidP="00467ED5">
      <w:pPr>
        <w:pStyle w:val="bolinha"/>
        <w:numPr>
          <w:ilvl w:val="0"/>
          <w:numId w:val="2"/>
        </w:numPr>
        <w:ind w:left="1003" w:hanging="357"/>
      </w:pPr>
      <w:r w:rsidRPr="002817AE">
        <w:t xml:space="preserve">Sínteses e resenhas de conteúdos de mídias diversas; </w:t>
      </w:r>
    </w:p>
    <w:p w14:paraId="60724839" w14:textId="77777777" w:rsidR="00467ED5" w:rsidRPr="002817AE" w:rsidRDefault="00467ED5" w:rsidP="00467ED5">
      <w:pPr>
        <w:pStyle w:val="bolinha"/>
        <w:numPr>
          <w:ilvl w:val="0"/>
          <w:numId w:val="2"/>
        </w:numPr>
        <w:ind w:left="1003" w:hanging="357"/>
      </w:pPr>
      <w:r w:rsidRPr="002817AE">
        <w:t xml:space="preserve">Apresentações musicais, de dança e teatrais; </w:t>
      </w:r>
    </w:p>
    <w:p w14:paraId="1B49A50D" w14:textId="77777777" w:rsidR="00467ED5" w:rsidRPr="002817AE" w:rsidRDefault="00467ED5" w:rsidP="00467ED5">
      <w:pPr>
        <w:pStyle w:val="bolinha"/>
        <w:numPr>
          <w:ilvl w:val="0"/>
          <w:numId w:val="2"/>
        </w:numPr>
        <w:ind w:left="1003" w:hanging="357"/>
      </w:pPr>
      <w:r w:rsidRPr="002817AE">
        <w:t xml:space="preserve">Exposições fotográficas; </w:t>
      </w:r>
    </w:p>
    <w:p w14:paraId="734D9E3D" w14:textId="77777777" w:rsidR="00467ED5" w:rsidRPr="002817AE" w:rsidRDefault="00467ED5" w:rsidP="00467ED5">
      <w:pPr>
        <w:pStyle w:val="bolinha"/>
        <w:numPr>
          <w:ilvl w:val="0"/>
          <w:numId w:val="2"/>
        </w:numPr>
        <w:ind w:left="1003" w:hanging="357"/>
      </w:pPr>
      <w:r w:rsidRPr="002817AE">
        <w:t xml:space="preserve">Memorial fotográfico; </w:t>
      </w:r>
    </w:p>
    <w:p w14:paraId="03BC850C" w14:textId="77777777" w:rsidR="00467ED5" w:rsidRPr="002817AE" w:rsidRDefault="00467ED5" w:rsidP="00467ED5">
      <w:pPr>
        <w:pStyle w:val="bolinha"/>
        <w:numPr>
          <w:ilvl w:val="0"/>
          <w:numId w:val="2"/>
        </w:numPr>
        <w:ind w:left="1003" w:hanging="357"/>
      </w:pPr>
      <w:r w:rsidRPr="002817AE">
        <w:t xml:space="preserve">Desfiles ou exposições de roupas, calçados e acessórios; </w:t>
      </w:r>
    </w:p>
    <w:p w14:paraId="7248CCA3" w14:textId="77777777" w:rsidR="00467ED5" w:rsidRPr="002817AE" w:rsidRDefault="00467ED5" w:rsidP="00467ED5">
      <w:pPr>
        <w:pStyle w:val="bolinha"/>
        <w:numPr>
          <w:ilvl w:val="0"/>
          <w:numId w:val="2"/>
        </w:numPr>
        <w:ind w:left="1003" w:hanging="357"/>
      </w:pPr>
      <w:r w:rsidRPr="002817AE">
        <w:t xml:space="preserve">Modelo de manuais; </w:t>
      </w:r>
    </w:p>
    <w:p w14:paraId="6DDF7AA7" w14:textId="77777777" w:rsidR="00467ED5" w:rsidRPr="002817AE" w:rsidRDefault="00467ED5" w:rsidP="00467ED5">
      <w:pPr>
        <w:pStyle w:val="bolinha"/>
        <w:numPr>
          <w:ilvl w:val="0"/>
          <w:numId w:val="2"/>
        </w:numPr>
        <w:ind w:left="1003" w:hanging="357"/>
      </w:pPr>
      <w:r w:rsidRPr="002817AE">
        <w:t xml:space="preserve">Parecer técnico; </w:t>
      </w:r>
    </w:p>
    <w:p w14:paraId="3171592C" w14:textId="77777777" w:rsidR="00467ED5" w:rsidRPr="002817AE" w:rsidRDefault="00467ED5" w:rsidP="00467ED5">
      <w:pPr>
        <w:pStyle w:val="bolinha"/>
        <w:numPr>
          <w:ilvl w:val="0"/>
          <w:numId w:val="2"/>
        </w:numPr>
        <w:ind w:left="1003" w:hanging="357"/>
      </w:pPr>
      <w:r w:rsidRPr="002817AE">
        <w:t xml:space="preserve">Esquemas e diagramas; </w:t>
      </w:r>
    </w:p>
    <w:p w14:paraId="6476B43D" w14:textId="77777777" w:rsidR="00467ED5" w:rsidRPr="002817AE" w:rsidRDefault="00467ED5" w:rsidP="00467ED5">
      <w:pPr>
        <w:pStyle w:val="bolinha"/>
        <w:numPr>
          <w:ilvl w:val="0"/>
          <w:numId w:val="2"/>
        </w:numPr>
        <w:ind w:left="1003" w:hanging="357"/>
      </w:pPr>
      <w:r w:rsidRPr="002817AE">
        <w:t xml:space="preserve">Diagramação gráfica; </w:t>
      </w:r>
    </w:p>
    <w:p w14:paraId="38ED7E66" w14:textId="77777777" w:rsidR="00467ED5" w:rsidRPr="002817AE" w:rsidRDefault="00467ED5" w:rsidP="00467ED5">
      <w:pPr>
        <w:pStyle w:val="bolinha"/>
        <w:numPr>
          <w:ilvl w:val="0"/>
          <w:numId w:val="2"/>
        </w:numPr>
        <w:ind w:left="1003" w:hanging="357"/>
      </w:pPr>
      <w:r w:rsidRPr="002817AE">
        <w:t>Projeto técnico com memorial descritivo;</w:t>
      </w:r>
    </w:p>
    <w:p w14:paraId="0A16DAA9" w14:textId="77777777" w:rsidR="00467ED5" w:rsidRPr="002817AE" w:rsidRDefault="00467ED5" w:rsidP="00467ED5">
      <w:pPr>
        <w:pStyle w:val="bolinha"/>
        <w:numPr>
          <w:ilvl w:val="0"/>
          <w:numId w:val="2"/>
        </w:numPr>
        <w:ind w:left="1003" w:hanging="357"/>
      </w:pPr>
      <w:r w:rsidRPr="002817AE">
        <w:t xml:space="preserve">Portfólio; </w:t>
      </w:r>
    </w:p>
    <w:p w14:paraId="29CF4370" w14:textId="77777777" w:rsidR="00467ED5" w:rsidRPr="002817AE" w:rsidRDefault="00467ED5" w:rsidP="00467ED5">
      <w:pPr>
        <w:pStyle w:val="bolinha"/>
        <w:numPr>
          <w:ilvl w:val="0"/>
          <w:numId w:val="2"/>
        </w:numPr>
        <w:ind w:left="1003" w:hanging="357"/>
      </w:pPr>
      <w:r w:rsidRPr="002817AE">
        <w:t xml:space="preserve">Modelagem de negócios; </w:t>
      </w:r>
    </w:p>
    <w:p w14:paraId="0F5AE274" w14:textId="77777777" w:rsidR="00467ED5" w:rsidRPr="002817AE" w:rsidRDefault="00467ED5" w:rsidP="00467ED5">
      <w:pPr>
        <w:pStyle w:val="bolinha"/>
        <w:numPr>
          <w:ilvl w:val="0"/>
          <w:numId w:val="2"/>
        </w:numPr>
        <w:ind w:left="1003" w:hanging="357"/>
      </w:pPr>
      <w:r w:rsidRPr="002817AE">
        <w:t>Plano de negócios.</w:t>
      </w:r>
    </w:p>
    <w:p w14:paraId="2CAE298C" w14:textId="77777777" w:rsidR="00467ED5" w:rsidRPr="00DF3943" w:rsidRDefault="00467ED5" w:rsidP="00DF3943">
      <w:pPr>
        <w:pStyle w:val="zNormal-template"/>
      </w:pPr>
      <w:r w:rsidRPr="00DF3943">
        <w:t xml:space="preserve">Para o ensino e avaliação de competências em EPT de nível superior, os preceitos de interdisciplinaridade têm muito a contribuir, considerando-se as prerrogativas de um ensino-aprendizagem voltado à solução de problemas, de modo coletivo, colaborativo e comunicativo, com aproveitamento de conhecimentos, métodos e técnicas de vários componentes curriculares e respectivos campos científicos e tecnológicos. </w:t>
      </w:r>
    </w:p>
    <w:p w14:paraId="307CBC8C" w14:textId="77777777" w:rsidR="00467ED5" w:rsidRPr="00DF3943" w:rsidRDefault="00467ED5" w:rsidP="00DF3943">
      <w:pPr>
        <w:pStyle w:val="zNormal-template"/>
      </w:pPr>
      <w:r w:rsidRPr="00DF3943">
        <w:t>Sob essa perspectiva, a interdisciplinaridade pode ser considerada uma concepção e metodologia de cognição, ensino e aprendizagem</w:t>
      </w:r>
      <w:r w:rsidR="006B5ADB" w:rsidRPr="00DF3943">
        <w:t>,</w:t>
      </w:r>
      <w:r w:rsidRPr="00DF3943">
        <w:t xml:space="preserve"> que prevê a interação colaborativa de dois ou mais componentes para a solução e proposição de questões e projetos relacionados a um tema, objetivo ou problema. Desse modo, a valorização e a aplicação contextualizada dos diversos saberes e métodos disciplinares, sem a anulação do repertório histórico produzido e amparado pela tradição, contribuem para a prospecção de novas abordagens e, com elas, um projeto </w:t>
      </w:r>
      <w:r w:rsidRPr="00DF3943">
        <w:rPr>
          <w:i/>
          <w:iCs/>
        </w:rPr>
        <w:t>lato sensu</w:t>
      </w:r>
      <w:r w:rsidRPr="00DF3943">
        <w:t xml:space="preserve"> de pesquisa contínua de produção e propagação de conhecimentos.</w:t>
      </w:r>
    </w:p>
    <w:p w14:paraId="3C5A14C9" w14:textId="485CCB8E" w:rsidR="00467ED5" w:rsidRPr="004432FA" w:rsidRDefault="00552996" w:rsidP="004432FA">
      <w:pPr>
        <w:pStyle w:val="Ttulo1"/>
      </w:pPr>
      <w:bookmarkStart w:id="65" w:name="_Toc94539920"/>
      <w:bookmarkStart w:id="66" w:name="_Toc129273170"/>
      <w:bookmarkStart w:id="67" w:name="_Toc53581549"/>
      <w:bookmarkStart w:id="68" w:name="_Toc74735641"/>
      <w:bookmarkStart w:id="69" w:name="_Toc90987774"/>
      <w:bookmarkStart w:id="70" w:name="_Toc91586022"/>
      <w:r>
        <w:lastRenderedPageBreak/>
        <w:t xml:space="preserve">Dados do </w:t>
      </w:r>
      <w:r w:rsidRPr="001F679A">
        <w:t>Curso</w:t>
      </w:r>
      <w:r w:rsidR="00022B2B">
        <w:t xml:space="preserve"> em</w:t>
      </w:r>
      <w:r w:rsidR="00467ED5" w:rsidRPr="001F679A">
        <w:t xml:space="preserve"> </w:t>
      </w:r>
      <w:bookmarkEnd w:id="65"/>
      <w:r w:rsidR="003D5A48" w:rsidRPr="001F679A">
        <w:fldChar w:fldCharType="begin"/>
      </w:r>
      <w:r w:rsidR="003D5A48" w:rsidRPr="001F679A">
        <w:instrText xml:space="preserve"> STYLEREF  _CST \l  \* MERGEFORMAT </w:instrText>
      </w:r>
      <w:r w:rsidR="003D5A48" w:rsidRPr="001F679A">
        <w:fldChar w:fldCharType="separate"/>
      </w:r>
      <w:r w:rsidR="00D208C9">
        <w:rPr>
          <w:noProof/>
        </w:rPr>
        <w:t>Produção Agropecuária</w:t>
      </w:r>
      <w:bookmarkEnd w:id="66"/>
      <w:r w:rsidR="003D5A48" w:rsidRPr="001F679A">
        <w:fldChar w:fldCharType="end"/>
      </w:r>
    </w:p>
    <w:p w14:paraId="66DC3943" w14:textId="77777777" w:rsidR="00FD2436" w:rsidRPr="00E32CE7" w:rsidRDefault="00FD2436" w:rsidP="00FD2436">
      <w:pPr>
        <w:pStyle w:val="Ttulo2"/>
        <w:numPr>
          <w:ilvl w:val="1"/>
          <w:numId w:val="1"/>
        </w:numPr>
      </w:pPr>
      <w:bookmarkStart w:id="71" w:name="_Toc94539922"/>
      <w:bookmarkStart w:id="72" w:name="_Toc129273171"/>
      <w:bookmarkStart w:id="73" w:name="_Toc74735642"/>
      <w:bookmarkStart w:id="74" w:name="_Toc90987775"/>
      <w:bookmarkStart w:id="75" w:name="_Toc91586023"/>
      <w:bookmarkStart w:id="76" w:name="_Toc53581565"/>
      <w:bookmarkStart w:id="77" w:name="_Toc74735655"/>
      <w:bookmarkStart w:id="78" w:name="_Toc90987786"/>
      <w:bookmarkStart w:id="79" w:name="_Toc91586033"/>
      <w:bookmarkStart w:id="80" w:name="_Toc94539921"/>
      <w:r w:rsidRPr="00E32CE7">
        <w:t>Identificação</w:t>
      </w:r>
      <w:bookmarkEnd w:id="71"/>
      <w:bookmarkEnd w:id="72"/>
      <w:r w:rsidRPr="00E32CE7">
        <w:t xml:space="preserve"> </w:t>
      </w:r>
      <w:bookmarkEnd w:id="73"/>
      <w:bookmarkEnd w:id="74"/>
      <w:bookmarkEnd w:id="75"/>
    </w:p>
    <w:p w14:paraId="298D9BCE" w14:textId="7FE80F37" w:rsidR="00FD2436" w:rsidRPr="00DF3943" w:rsidRDefault="00FD2436" w:rsidP="00DF3943">
      <w:pPr>
        <w:pStyle w:val="zNormal-template"/>
      </w:pPr>
      <w:r w:rsidRPr="00DF3943">
        <w:t xml:space="preserve">O CST em </w:t>
      </w:r>
      <w:r w:rsidR="00DD1346">
        <w:fldChar w:fldCharType="begin"/>
      </w:r>
      <w:r w:rsidR="00DD1346">
        <w:instrText>STYLEREF  _CST \l  \* MERGEFORMAT</w:instrText>
      </w:r>
      <w:r w:rsidR="00DD1346">
        <w:fldChar w:fldCharType="separate"/>
      </w:r>
      <w:r w:rsidR="00D208C9">
        <w:rPr>
          <w:noProof/>
        </w:rPr>
        <w:t>Produção Agropecuária</w:t>
      </w:r>
      <w:r w:rsidR="00DD1346">
        <w:rPr>
          <w:noProof/>
        </w:rPr>
        <w:fldChar w:fldCharType="end"/>
      </w:r>
      <w:r w:rsidRPr="00DF3943">
        <w:t xml:space="preserve"> é um </w:t>
      </w:r>
      <w:r w:rsidR="00DD1346">
        <w:fldChar w:fldCharType="begin"/>
      </w:r>
      <w:r w:rsidR="00DD1346">
        <w:instrText>STYLEREF  "_CNCST ou experimental"  \* MERGEFORMAT</w:instrText>
      </w:r>
      <w:r w:rsidR="00DD1346">
        <w:fldChar w:fldCharType="separate"/>
      </w:r>
      <w:r w:rsidR="00D208C9">
        <w:rPr>
          <w:noProof/>
        </w:rPr>
        <w:t>do CNCST</w:t>
      </w:r>
      <w:r w:rsidR="00DD1346">
        <w:rPr>
          <w:noProof/>
        </w:rPr>
        <w:fldChar w:fldCharType="end"/>
      </w:r>
      <w:r w:rsidRPr="00DF3943">
        <w:t xml:space="preserve">, no Eixo Tecnológico em </w:t>
      </w:r>
      <w:r w:rsidR="00DD1346">
        <w:fldChar w:fldCharType="begin"/>
      </w:r>
      <w:r w:rsidR="00DD1346">
        <w:instrText>STYLEREF</w:instrText>
      </w:r>
      <w:r w:rsidR="00DD1346">
        <w:instrText xml:space="preserve">  _eixo \l  \* MERGEFORMAT</w:instrText>
      </w:r>
      <w:r w:rsidR="00DD1346">
        <w:fldChar w:fldCharType="separate"/>
      </w:r>
      <w:r w:rsidR="00D208C9">
        <w:rPr>
          <w:noProof/>
        </w:rPr>
        <w:t>Recursos Naturais</w:t>
      </w:r>
      <w:r w:rsidR="00DD1346">
        <w:rPr>
          <w:noProof/>
        </w:rPr>
        <w:fldChar w:fldCharType="end"/>
      </w:r>
      <w:r w:rsidRPr="00DF3943">
        <w:t>.</w:t>
      </w:r>
    </w:p>
    <w:p w14:paraId="389EE6DB" w14:textId="77777777" w:rsidR="00467ED5" w:rsidRPr="006269F8" w:rsidRDefault="00467ED5" w:rsidP="00467ED5">
      <w:pPr>
        <w:pStyle w:val="Ttulo2"/>
        <w:numPr>
          <w:ilvl w:val="1"/>
          <w:numId w:val="1"/>
        </w:numPr>
      </w:pPr>
      <w:bookmarkStart w:id="81" w:name="_Toc129273172"/>
      <w:r w:rsidRPr="006269F8">
        <w:t>Dados Gerais</w:t>
      </w:r>
      <w:bookmarkEnd w:id="76"/>
      <w:bookmarkEnd w:id="77"/>
      <w:bookmarkEnd w:id="78"/>
      <w:bookmarkEnd w:id="79"/>
      <w:bookmarkEnd w:id="80"/>
      <w:bookmarkEnd w:id="81"/>
    </w:p>
    <w:tbl>
      <w:tblPr>
        <w:tblStyle w:val="TabeladeGrade4-nfase2"/>
        <w:tblW w:w="9634" w:type="dxa"/>
        <w:tblCellMar>
          <w:top w:w="57" w:type="dxa"/>
          <w:bottom w:w="57" w:type="dxa"/>
        </w:tblCellMar>
        <w:tblLook w:val="0480" w:firstRow="0" w:lastRow="0" w:firstColumn="1" w:lastColumn="0" w:noHBand="0" w:noVBand="1"/>
      </w:tblPr>
      <w:tblGrid>
        <w:gridCol w:w="2263"/>
        <w:gridCol w:w="1134"/>
        <w:gridCol w:w="6237"/>
      </w:tblGrid>
      <w:tr w:rsidR="00467ED5" w:rsidRPr="00A525D6" w14:paraId="7A4D512A" w14:textId="77777777" w:rsidTr="00BD21A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14:paraId="430B422A" w14:textId="77777777" w:rsidR="00467ED5" w:rsidRPr="00D443BB" w:rsidRDefault="00467ED5" w:rsidP="006F221C">
            <w:pPr>
              <w:pStyle w:val="tabela0"/>
              <w:jc w:val="right"/>
              <w:rPr>
                <w:b/>
                <w:bCs w:val="0"/>
              </w:rPr>
            </w:pPr>
            <w:r w:rsidRPr="00D443BB">
              <w:rPr>
                <w:b/>
              </w:rPr>
              <w:t xml:space="preserve">Modalidade </w:t>
            </w:r>
          </w:p>
        </w:tc>
        <w:tc>
          <w:tcPr>
            <w:tcW w:w="7371" w:type="dxa"/>
            <w:gridSpan w:val="2"/>
          </w:tcPr>
          <w:p w14:paraId="21F62099" w14:textId="77777777" w:rsidR="00467ED5" w:rsidRPr="00A525D6" w:rsidRDefault="00F85E5B" w:rsidP="00D443BB">
            <w:pPr>
              <w:pStyle w:val="tabela0"/>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Presencial</w:t>
            </w:r>
          </w:p>
        </w:tc>
      </w:tr>
      <w:tr w:rsidR="00467ED5" w:rsidRPr="00A525D6" w14:paraId="2CFA745D" w14:textId="77777777" w:rsidTr="00BD21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14:paraId="032FB252" w14:textId="77777777" w:rsidR="00467ED5" w:rsidRPr="00D443BB" w:rsidRDefault="00467ED5" w:rsidP="006F221C">
            <w:pPr>
              <w:pStyle w:val="tabela0"/>
              <w:jc w:val="right"/>
              <w:rPr>
                <w:b/>
                <w:bCs w:val="0"/>
              </w:rPr>
            </w:pPr>
            <w:r w:rsidRPr="00D443BB">
              <w:rPr>
                <w:b/>
              </w:rPr>
              <w:t>Referência</w:t>
            </w:r>
          </w:p>
        </w:tc>
        <w:tc>
          <w:tcPr>
            <w:tcW w:w="7371" w:type="dxa"/>
            <w:gridSpan w:val="2"/>
          </w:tcPr>
          <w:p w14:paraId="57D8A338" w14:textId="07E7A50A" w:rsidR="00467ED5" w:rsidRPr="00A525D6" w:rsidRDefault="00685050" w:rsidP="00D443BB">
            <w:pPr>
              <w:pStyle w:val="tabela0"/>
              <w:cnfStyle w:val="000000010000" w:firstRow="0" w:lastRow="0" w:firstColumn="0" w:lastColumn="0" w:oddVBand="0" w:evenVBand="0" w:oddHBand="0" w:evenHBand="1" w:firstRowFirstColumn="0" w:firstRowLastColumn="0" w:lastRowFirstColumn="0" w:lastRowLastColumn="0"/>
              <w:rPr>
                <w:rFonts w:eastAsia="Arial"/>
              </w:rPr>
            </w:pPr>
            <w:r>
              <w:rPr>
                <w:rFonts w:eastAsia="Arial"/>
              </w:rPr>
              <w:fldChar w:fldCharType="begin"/>
            </w:r>
            <w:r>
              <w:rPr>
                <w:rFonts w:eastAsia="Arial"/>
              </w:rPr>
              <w:instrText xml:space="preserve"> STYLEREF  "_CNCST ou experimental"  \* MERGEFORMAT </w:instrText>
            </w:r>
            <w:r>
              <w:rPr>
                <w:rFonts w:eastAsia="Arial"/>
              </w:rPr>
              <w:fldChar w:fldCharType="separate"/>
            </w:r>
            <w:r w:rsidR="00D208C9">
              <w:rPr>
                <w:rFonts w:eastAsia="Arial"/>
                <w:noProof/>
              </w:rPr>
              <w:t>do CNCST</w:t>
            </w:r>
            <w:r>
              <w:rPr>
                <w:rFonts w:eastAsia="Arial"/>
              </w:rPr>
              <w:fldChar w:fldCharType="end"/>
            </w:r>
          </w:p>
        </w:tc>
      </w:tr>
      <w:tr w:rsidR="00467ED5" w:rsidRPr="00A525D6" w14:paraId="4684C7B9" w14:textId="77777777" w:rsidTr="00BD21A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14:paraId="1F4ED62D" w14:textId="77777777" w:rsidR="00467ED5" w:rsidRPr="00D443BB" w:rsidRDefault="00467ED5" w:rsidP="006F221C">
            <w:pPr>
              <w:pStyle w:val="tabela0"/>
              <w:jc w:val="right"/>
              <w:rPr>
                <w:b/>
                <w:bCs w:val="0"/>
              </w:rPr>
            </w:pPr>
            <w:r w:rsidRPr="00D443BB">
              <w:rPr>
                <w:b/>
              </w:rPr>
              <w:t>Eixo tecnológico</w:t>
            </w:r>
          </w:p>
        </w:tc>
        <w:tc>
          <w:tcPr>
            <w:tcW w:w="7371" w:type="dxa"/>
            <w:gridSpan w:val="2"/>
          </w:tcPr>
          <w:p w14:paraId="2E7B2D47" w14:textId="5D804EBC" w:rsidR="00467ED5" w:rsidRPr="00A525D6" w:rsidRDefault="00DD1346" w:rsidP="00CF6AF4">
            <w:pPr>
              <w:pStyle w:val="tabela0"/>
              <w:cnfStyle w:val="000000100000" w:firstRow="0" w:lastRow="0" w:firstColumn="0" w:lastColumn="0" w:oddVBand="0" w:evenVBand="0" w:oddHBand="1" w:evenHBand="0" w:firstRowFirstColumn="0" w:firstRowLastColumn="0" w:lastRowFirstColumn="0" w:lastRowLastColumn="0"/>
            </w:pPr>
            <w:r>
              <w:fldChar w:fldCharType="begin"/>
            </w:r>
            <w:r>
              <w:instrText>STYLEREF  _eixo \l  \* MERGEFORMAT</w:instrText>
            </w:r>
            <w:r>
              <w:fldChar w:fldCharType="separate"/>
            </w:r>
            <w:r w:rsidR="00D208C9">
              <w:rPr>
                <w:noProof/>
              </w:rPr>
              <w:t>Recursos Naturais</w:t>
            </w:r>
            <w:r>
              <w:rPr>
                <w:noProof/>
              </w:rPr>
              <w:fldChar w:fldCharType="end"/>
            </w:r>
          </w:p>
        </w:tc>
      </w:tr>
      <w:tr w:rsidR="00467ED5" w:rsidRPr="00A525D6" w14:paraId="0DA9793F" w14:textId="77777777" w:rsidTr="00BD21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14:paraId="6EEED042" w14:textId="77777777" w:rsidR="00467ED5" w:rsidRPr="00D443BB" w:rsidRDefault="00467ED5" w:rsidP="006F221C">
            <w:pPr>
              <w:pStyle w:val="tabela0"/>
              <w:jc w:val="right"/>
              <w:rPr>
                <w:b/>
                <w:bCs w:val="0"/>
              </w:rPr>
            </w:pPr>
            <w:r w:rsidRPr="00D443BB">
              <w:rPr>
                <w:b/>
              </w:rPr>
              <w:t>Carga horária total</w:t>
            </w:r>
          </w:p>
        </w:tc>
        <w:tc>
          <w:tcPr>
            <w:tcW w:w="7371" w:type="dxa"/>
            <w:gridSpan w:val="2"/>
          </w:tcPr>
          <w:p w14:paraId="5AB85BD3" w14:textId="77777777" w:rsidR="00B95C3B" w:rsidRPr="007066E6" w:rsidRDefault="00467ED5" w:rsidP="00D443BB">
            <w:pPr>
              <w:pStyle w:val="tabela0"/>
              <w:cnfStyle w:val="000000010000" w:firstRow="0" w:lastRow="0" w:firstColumn="0" w:lastColumn="0" w:oddVBand="0" w:evenVBand="0" w:oddHBand="0" w:evenHBand="1" w:firstRowFirstColumn="0" w:firstRowLastColumn="0" w:lastRowFirstColumn="0" w:lastRowLastColumn="0"/>
              <w:rPr>
                <w:rFonts w:eastAsia="Arial"/>
                <w:b/>
                <w:bCs/>
              </w:rPr>
            </w:pPr>
            <w:r w:rsidRPr="007066E6">
              <w:rPr>
                <w:rFonts w:eastAsia="Arial"/>
                <w:b/>
                <w:bCs/>
              </w:rPr>
              <w:t xml:space="preserve">Matriz Curricular (MC): </w:t>
            </w:r>
          </w:p>
          <w:p w14:paraId="6DA7A490" w14:textId="77777777" w:rsidR="00467ED5" w:rsidRPr="009F27CF" w:rsidRDefault="00467ED5" w:rsidP="009F27CF">
            <w:pPr>
              <w:pStyle w:val="tabela0"/>
              <w:numPr>
                <w:ilvl w:val="0"/>
                <w:numId w:val="20"/>
              </w:numPr>
              <w:ind w:left="748" w:hanging="142"/>
              <w:cnfStyle w:val="000000010000" w:firstRow="0" w:lastRow="0" w:firstColumn="0" w:lastColumn="0" w:oddVBand="0" w:evenVBand="0" w:oddHBand="0" w:evenHBand="1" w:firstRowFirstColumn="0" w:firstRowLastColumn="0" w:lastRowFirstColumn="0" w:lastRowLastColumn="0"/>
              <w:rPr>
                <w:noProof/>
              </w:rPr>
            </w:pPr>
            <w:r w:rsidRPr="00B95C3B">
              <w:rPr>
                <w:noProof/>
              </w:rPr>
              <w:t>2.400 horas</w:t>
            </w:r>
            <w:r w:rsidR="009F27CF">
              <w:rPr>
                <w:noProof/>
              </w:rPr>
              <w:br/>
            </w:r>
            <w:r w:rsidRPr="009F27CF">
              <w:rPr>
                <w:noProof/>
              </w:rPr>
              <w:t>correspondendo a uma carga de 2.880 aulas de 50 minutos cada</w:t>
            </w:r>
          </w:p>
          <w:p w14:paraId="53610C44" w14:textId="77777777" w:rsidR="000864C3" w:rsidRPr="004836C3" w:rsidRDefault="000864C3" w:rsidP="00D443BB">
            <w:pPr>
              <w:pStyle w:val="tabela0"/>
              <w:cnfStyle w:val="000000010000" w:firstRow="0" w:lastRow="0" w:firstColumn="0" w:lastColumn="0" w:oddVBand="0" w:evenVBand="0" w:oddHBand="0" w:evenHBand="1" w:firstRowFirstColumn="0" w:firstRowLastColumn="0" w:lastRowFirstColumn="0" w:lastRowLastColumn="0"/>
              <w:rPr>
                <w:rFonts w:eastAsia="Arial"/>
              </w:rPr>
            </w:pPr>
          </w:p>
          <w:p w14:paraId="402EF4D5" w14:textId="77777777" w:rsidR="00043923" w:rsidRDefault="004836C3" w:rsidP="00E33AA5">
            <w:pPr>
              <w:pStyle w:val="tabela0"/>
              <w:cnfStyle w:val="000000010000" w:firstRow="0" w:lastRow="0" w:firstColumn="0" w:lastColumn="0" w:oddVBand="0" w:evenVBand="0" w:oddHBand="0" w:evenHBand="1" w:firstRowFirstColumn="0" w:firstRowLastColumn="0" w:lastRowFirstColumn="0" w:lastRowLastColumn="0"/>
            </w:pPr>
            <w:r w:rsidRPr="007066E6">
              <w:rPr>
                <w:b/>
                <w:bCs/>
              </w:rPr>
              <w:t>Componentes Complementares</w:t>
            </w:r>
            <w:r w:rsidR="00B95C3B" w:rsidRPr="007066E6">
              <w:rPr>
                <w:b/>
                <w:bCs/>
              </w:rPr>
              <w:t>:</w:t>
            </w:r>
          </w:p>
          <w:tbl>
            <w:tblPr>
              <w:tblStyle w:val="Tabelacomgrade1"/>
              <w:tblW w:w="6516" w:type="dxa"/>
              <w:jc w:val="center"/>
              <w:tblInd w:w="0" w:type="dxa"/>
              <w:tblLook w:val="0000" w:firstRow="0" w:lastRow="0" w:firstColumn="0" w:lastColumn="0" w:noHBand="0" w:noVBand="0"/>
            </w:tblPr>
            <w:tblGrid>
              <w:gridCol w:w="421"/>
              <w:gridCol w:w="6095"/>
            </w:tblGrid>
            <w:tr w:rsidR="00E33AA5" w:rsidRPr="00D14A6F" w14:paraId="4A5A43EB" w14:textId="77777777" w:rsidTr="00E33AA5">
              <w:trPr>
                <w:trHeight w:val="219"/>
                <w:jc w:val="center"/>
              </w:trPr>
              <w:tc>
                <w:tcPr>
                  <w:tcW w:w="421" w:type="dxa"/>
                  <w:vAlign w:val="center"/>
                </w:tcPr>
                <w:p w14:paraId="64736E29" w14:textId="3069C575" w:rsidR="00E33AA5" w:rsidRDefault="00B22BF4" w:rsidP="00E33AA5">
                  <w:pPr>
                    <w:pStyle w:val="cc1-contempla"/>
                  </w:pPr>
                  <w:r>
                    <w:rPr>
                      <w:rFonts w:ascii="MS Gothic" w:eastAsia="MS Gothic" w:hAnsi="MS Gothic"/>
                    </w:rPr>
                    <w:t>[</w:t>
                  </w:r>
                  <w:r w:rsidR="00E32B43">
                    <w:rPr>
                      <w:rFonts w:ascii="MS Gothic" w:eastAsia="MS Gothic" w:hAnsi="MS Gothic"/>
                    </w:rPr>
                    <w:t xml:space="preserve"> </w:t>
                  </w:r>
                  <w:r>
                    <w:rPr>
                      <w:rFonts w:ascii="MS Gothic" w:eastAsia="MS Gothic" w:hAnsi="MS Gothic"/>
                    </w:rPr>
                    <w:t>]</w:t>
                  </w:r>
                </w:p>
              </w:tc>
              <w:tc>
                <w:tcPr>
                  <w:tcW w:w="6095" w:type="dxa"/>
                  <w:vAlign w:val="center"/>
                </w:tcPr>
                <w:p w14:paraId="3B56127B" w14:textId="77777777" w:rsidR="00EB3CF1" w:rsidRDefault="00E33AA5" w:rsidP="005410B3">
                  <w:pPr>
                    <w:pStyle w:val="tabela0"/>
                    <w:numPr>
                      <w:ilvl w:val="0"/>
                      <w:numId w:val="20"/>
                    </w:numPr>
                    <w:ind w:left="179" w:hanging="142"/>
                  </w:pPr>
                  <w:r w:rsidRPr="004836C3">
                    <w:t>Trabalho de Graduação (160 horas)</w:t>
                  </w:r>
                </w:p>
                <w:p w14:paraId="700FCEA0" w14:textId="45B2838C" w:rsidR="00044E6C" w:rsidRPr="004836C3" w:rsidRDefault="00EB3CF1" w:rsidP="00EB3CF1">
                  <w:pPr>
                    <w:pStyle w:val="cc1-ob"/>
                  </w:pPr>
                  <w:r>
                    <w:t xml:space="preserve"> </w:t>
                  </w:r>
                  <w:sdt>
                    <w:sdtPr>
                      <w:id w:val="-1511907184"/>
                      <w:placeholder>
                        <w:docPart w:val="CD5BE137C6C34816BF27B6750A51D073"/>
                      </w:placeholder>
                      <w:comboBox>
                        <w:listItem w:value="Escolher um item."/>
                        <w:listItem w:displayText="Não obrigatório" w:value="Não obrigatório"/>
                        <w:listItem w:displayText="Obrigatório a partir do 1º Semestre" w:value="Obrigatório a partir do 1º Semestre"/>
                        <w:listItem w:displayText="Obrigatório a partir do 2º Semestre" w:value="Obrigatório a partir do 2º Semestre"/>
                        <w:listItem w:displayText="Obrigatório a partir do 3º Semestre" w:value="Obrigatório a partir do 3º Semestre"/>
                        <w:listItem w:displayText="Obrigatório a partir do 4º Semestre" w:value="Obrigatório a partir do 4º Semestre"/>
                        <w:listItem w:displayText="Obrigatório a partir do 5º Semestre" w:value="Obrigatório a partir do 5º Semestre"/>
                        <w:listItem w:displayText="Obrigatório a partir do 6º Semestre" w:value="Obrigatório a partir do 6º Semestre"/>
                        <w:listItem w:displayText="Obrigatório a partir do 7º Semestre" w:value="Obrigatório a partir do 7º Semestre"/>
                        <w:listItem w:displayText="Obrigatório a partir do 8º Semestre" w:value="Obrigatório a partir do 8º Semestre"/>
                      </w:comboBox>
                    </w:sdtPr>
                    <w:sdtEndPr/>
                    <w:sdtContent>
                      <w:r w:rsidR="00CB423F">
                        <w:t>Não obrigatório</w:t>
                      </w:r>
                    </w:sdtContent>
                  </w:sdt>
                </w:p>
                <w:p w14:paraId="2976B714" w14:textId="77777777" w:rsidR="00E33AA5" w:rsidRPr="00796B45" w:rsidRDefault="00E33AA5" w:rsidP="00E33AA5">
                  <w:pPr>
                    <w:pStyle w:val="cc1"/>
                    <w:jc w:val="center"/>
                  </w:pPr>
                </w:p>
              </w:tc>
            </w:tr>
            <w:tr w:rsidR="00E33AA5" w:rsidRPr="00D14A6F" w14:paraId="77D13235" w14:textId="77777777" w:rsidTr="00E33AA5">
              <w:trPr>
                <w:trHeight w:val="426"/>
                <w:jc w:val="center"/>
              </w:trPr>
              <w:tc>
                <w:tcPr>
                  <w:tcW w:w="421" w:type="dxa"/>
                  <w:vAlign w:val="center"/>
                </w:tcPr>
                <w:p w14:paraId="03EC7D6B" w14:textId="424399A9" w:rsidR="00E33AA5" w:rsidRDefault="00B22BF4" w:rsidP="00E33AA5">
                  <w:pPr>
                    <w:pStyle w:val="cc2-contempla"/>
                  </w:pPr>
                  <w:r>
                    <w:rPr>
                      <w:rFonts w:ascii="MS Gothic" w:eastAsia="MS Gothic" w:hAnsi="MS Gothic" w:hint="eastAsia"/>
                    </w:rPr>
                    <w:t>[</w:t>
                  </w:r>
                  <w:r>
                    <w:rPr>
                      <w:rFonts w:ascii="MS Gothic" w:eastAsia="MS Gothic" w:hAnsi="MS Gothic"/>
                    </w:rPr>
                    <w:t>x]</w:t>
                  </w:r>
                </w:p>
              </w:tc>
              <w:tc>
                <w:tcPr>
                  <w:tcW w:w="6095" w:type="dxa"/>
                  <w:vAlign w:val="center"/>
                </w:tcPr>
                <w:p w14:paraId="22942CB1" w14:textId="77777777" w:rsidR="00EB3CF1" w:rsidRDefault="00E33AA5" w:rsidP="00E33AA5">
                  <w:pPr>
                    <w:pStyle w:val="tabela0"/>
                    <w:numPr>
                      <w:ilvl w:val="0"/>
                      <w:numId w:val="20"/>
                    </w:numPr>
                    <w:ind w:left="179" w:hanging="142"/>
                  </w:pPr>
                  <w:r w:rsidRPr="004836C3">
                    <w:t>Estágio Curricular Supervisionado (</w:t>
                  </w:r>
                  <w:r w:rsidR="00176B0B">
                    <w:t>2</w:t>
                  </w:r>
                  <w:r w:rsidRPr="004836C3">
                    <w:t>40 horas)</w:t>
                  </w:r>
                </w:p>
                <w:p w14:paraId="29834C55" w14:textId="7FCFDF2B" w:rsidR="00E33AA5" w:rsidRPr="00EB3CF1" w:rsidRDefault="00EB3CF1" w:rsidP="00EB3CF1">
                  <w:pPr>
                    <w:pStyle w:val="cc2-ob"/>
                  </w:pPr>
                  <w:r w:rsidRPr="00EB3CF1">
                    <w:t xml:space="preserve"> </w:t>
                  </w:r>
                  <w:sdt>
                    <w:sdtPr>
                      <w:id w:val="2073459153"/>
                      <w:placeholder>
                        <w:docPart w:val="27F4ABF23D80451D87B956EB1519A598"/>
                      </w:placeholder>
                      <w:comboBox>
                        <w:listItem w:value="Escolher um item."/>
                        <w:listItem w:displayText="Não obrigatório" w:value="Não obrigatório"/>
                        <w:listItem w:displayText="Obrigatório a partir do 1º Semestre" w:value="Obrigatório a partir do 1º Semestre"/>
                        <w:listItem w:displayText="Obrigatório a partir do 2º Semestre" w:value="Obrigatório a partir do 2º Semestre"/>
                        <w:listItem w:displayText="Obrigatório a partir do 3º Semestre" w:value="Obrigatório a partir do 3º Semestre"/>
                        <w:listItem w:displayText="Obrigatório a partir do 4º Semestre" w:value="Obrigatório a partir do 4º Semestre"/>
                        <w:listItem w:displayText="Obrigatório a partir do 5º Semestre" w:value="Obrigatório a partir do 5º Semestre"/>
                        <w:listItem w:displayText="Obrigatório a partir do 6º Semestre" w:value="Obrigatório a partir do 6º Semestre"/>
                        <w:listItem w:displayText="Obrigatório a partir do 7º Semestre" w:value="Obrigatório a partir do 7º Semestre"/>
                        <w:listItem w:displayText="Obrigatório a partir do 8º Semestre" w:value="Obrigatório a partir do 8º Semestre"/>
                      </w:comboBox>
                    </w:sdtPr>
                    <w:sdtEndPr/>
                    <w:sdtContent>
                      <w:r w:rsidR="00CB423F">
                        <w:t>Obrigatório a partir do 1º Semestre</w:t>
                      </w:r>
                    </w:sdtContent>
                  </w:sdt>
                </w:p>
                <w:p w14:paraId="2D141E0A" w14:textId="77777777" w:rsidR="00E33AA5" w:rsidRPr="00796B45" w:rsidRDefault="00E33AA5" w:rsidP="00E33AA5">
                  <w:pPr>
                    <w:pStyle w:val="cc2"/>
                    <w:jc w:val="center"/>
                  </w:pPr>
                  <w:r w:rsidRPr="008F4787">
                    <w:rPr>
                      <w:color w:val="FFFFFF" w:themeColor="background1"/>
                    </w:rPr>
                    <w:t>-</w:t>
                  </w:r>
                  <w:r>
                    <w:t xml:space="preserve"> </w:t>
                  </w:r>
                </w:p>
              </w:tc>
            </w:tr>
            <w:tr w:rsidR="00E33AA5" w:rsidRPr="00D14A6F" w14:paraId="35F9873E" w14:textId="77777777" w:rsidTr="00E33AA5">
              <w:trPr>
                <w:trHeight w:val="20"/>
                <w:jc w:val="center"/>
              </w:trPr>
              <w:tc>
                <w:tcPr>
                  <w:tcW w:w="421" w:type="dxa"/>
                  <w:vAlign w:val="center"/>
                </w:tcPr>
                <w:p w14:paraId="2F800D85" w14:textId="419AC0B1" w:rsidR="00E33AA5" w:rsidRDefault="00B22BF4" w:rsidP="00B22BF4">
                  <w:pPr>
                    <w:pStyle w:val="cc3-contempla"/>
                    <w:jc w:val="both"/>
                  </w:pPr>
                  <w:r>
                    <w:rPr>
                      <w:rFonts w:ascii="MS Gothic" w:eastAsia="MS Gothic" w:hAnsi="MS Gothic"/>
                    </w:rPr>
                    <w:t xml:space="preserve"> </w:t>
                  </w:r>
                  <w:r>
                    <w:rPr>
                      <w:rFonts w:ascii="MS Gothic" w:eastAsia="MS Gothic" w:hAnsi="MS Gothic" w:hint="eastAsia"/>
                    </w:rPr>
                    <w:t>[</w:t>
                  </w:r>
                  <w:r w:rsidR="00CB423F">
                    <w:rPr>
                      <w:rFonts w:ascii="MS Gothic" w:eastAsia="MS Gothic" w:hAnsi="MS Gothic"/>
                    </w:rPr>
                    <w:t xml:space="preserve"> </w:t>
                  </w:r>
                  <w:r>
                    <w:rPr>
                      <w:rFonts w:ascii="MS Gothic" w:eastAsia="MS Gothic" w:hAnsi="MS Gothic"/>
                    </w:rPr>
                    <w:t>]</w:t>
                  </w:r>
                </w:p>
              </w:tc>
              <w:tc>
                <w:tcPr>
                  <w:tcW w:w="6095" w:type="dxa"/>
                  <w:vAlign w:val="center"/>
                </w:tcPr>
                <w:p w14:paraId="5E93814E" w14:textId="77777777" w:rsidR="00EB3CF1" w:rsidRDefault="00E33AA5" w:rsidP="00E33AA5">
                  <w:pPr>
                    <w:pStyle w:val="tabela0"/>
                    <w:numPr>
                      <w:ilvl w:val="0"/>
                      <w:numId w:val="20"/>
                    </w:numPr>
                    <w:ind w:left="179" w:hanging="142"/>
                  </w:pPr>
                  <w:r w:rsidRPr="004836C3">
                    <w:t>Atividades Acadêmico-Científico-Culturais</w:t>
                  </w:r>
                </w:p>
                <w:p w14:paraId="5BD46CF1" w14:textId="226A57F8" w:rsidR="00EB3CF1" w:rsidRDefault="00DD1346" w:rsidP="00EB3CF1">
                  <w:pPr>
                    <w:pStyle w:val="cc3-ob"/>
                  </w:pPr>
                  <w:sdt>
                    <w:sdtPr>
                      <w:id w:val="1784841440"/>
                      <w:placeholder>
                        <w:docPart w:val="05806801D26349CE8FA90C6A6B2893A2"/>
                      </w:placeholder>
                      <w:comboBox>
                        <w:listItem w:value="Escolher um item."/>
                        <w:listItem w:displayText="Não obrigatório" w:value="Não obrigatório"/>
                        <w:listItem w:displayText="Obrigatório a partir do 1º Semestre" w:value="Obrigatório a partir do 1º Semestre"/>
                        <w:listItem w:displayText="Obrigatório a partir do 2º Semestre" w:value="Obrigatório a partir do 2º Semestre"/>
                        <w:listItem w:displayText="Obrigatório a partir do 3º Semestre" w:value="Obrigatório a partir do 3º Semestre"/>
                        <w:listItem w:displayText="Obrigatório a partir do 4º Semestre" w:value="Obrigatório a partir do 4º Semestre"/>
                        <w:listItem w:displayText="Obrigatório a partir do 5º Semestre" w:value="Obrigatório a partir do 5º Semestre"/>
                        <w:listItem w:displayText="Obrigatório a partir do 6º Semestre" w:value="Obrigatório a partir do 6º Semestre"/>
                        <w:listItem w:displayText="Obrigatório a partir do 7º Semestre" w:value="Obrigatório a partir do 7º Semestre"/>
                        <w:listItem w:displayText="Obrigatório a partir do 8º Semestre" w:value="Obrigatório a partir do 8º Semestre"/>
                      </w:comboBox>
                    </w:sdtPr>
                    <w:sdtEndPr/>
                    <w:sdtContent>
                      <w:r w:rsidR="00CB423F">
                        <w:t>Não obrigatório</w:t>
                      </w:r>
                    </w:sdtContent>
                  </w:sdt>
                </w:p>
                <w:p w14:paraId="7F64510F" w14:textId="059BA503" w:rsidR="00E33AA5" w:rsidRDefault="00E33AA5" w:rsidP="00EB3CF1">
                  <w:pPr>
                    <w:pStyle w:val="cc3-horas"/>
                  </w:pPr>
                </w:p>
                <w:p w14:paraId="4686A1C9" w14:textId="77777777" w:rsidR="00E33AA5" w:rsidRPr="00011A3A" w:rsidRDefault="00E33AA5" w:rsidP="00E33AA5">
                  <w:pPr>
                    <w:pStyle w:val="cc3"/>
                    <w:jc w:val="center"/>
                  </w:pPr>
                  <w:r w:rsidRPr="008F4787">
                    <w:rPr>
                      <w:color w:val="FFFFFF" w:themeColor="background1"/>
                    </w:rPr>
                    <w:t>-</w:t>
                  </w:r>
                  <w:r>
                    <w:t xml:space="preserve"> </w:t>
                  </w:r>
                </w:p>
              </w:tc>
            </w:tr>
          </w:tbl>
          <w:p w14:paraId="40C62C97" w14:textId="77777777" w:rsidR="00E33AA5" w:rsidRPr="004836C3" w:rsidRDefault="00E33AA5" w:rsidP="00E33AA5">
            <w:pPr>
              <w:pStyle w:val="tabela0"/>
              <w:cnfStyle w:val="000000010000" w:firstRow="0" w:lastRow="0" w:firstColumn="0" w:lastColumn="0" w:oddVBand="0" w:evenVBand="0" w:oddHBand="0" w:evenHBand="1" w:firstRowFirstColumn="0" w:firstRowLastColumn="0" w:lastRowFirstColumn="0" w:lastRowLastColumn="0"/>
            </w:pPr>
          </w:p>
        </w:tc>
      </w:tr>
      <w:tr w:rsidR="00467ED5" w:rsidRPr="00A525D6" w14:paraId="1C1043F9" w14:textId="77777777" w:rsidTr="00BD21A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14:paraId="399D17F1" w14:textId="77777777" w:rsidR="00467ED5" w:rsidRPr="00D443BB" w:rsidRDefault="00467ED5" w:rsidP="006F221C">
            <w:pPr>
              <w:pStyle w:val="tabela0"/>
              <w:jc w:val="right"/>
              <w:rPr>
                <w:b/>
                <w:bCs w:val="0"/>
              </w:rPr>
            </w:pPr>
            <w:r w:rsidRPr="00D443BB">
              <w:rPr>
                <w:b/>
              </w:rPr>
              <w:t>Duração da hora/aula</w:t>
            </w:r>
          </w:p>
        </w:tc>
        <w:tc>
          <w:tcPr>
            <w:tcW w:w="7371" w:type="dxa"/>
            <w:gridSpan w:val="2"/>
          </w:tcPr>
          <w:p w14:paraId="5AAC38EA" w14:textId="77777777" w:rsidR="00467ED5" w:rsidRPr="00DB798E" w:rsidRDefault="00467ED5" w:rsidP="00D443BB">
            <w:pPr>
              <w:pStyle w:val="tabela0"/>
              <w:cnfStyle w:val="000000100000" w:firstRow="0" w:lastRow="0" w:firstColumn="0" w:lastColumn="0" w:oddVBand="0" w:evenVBand="0" w:oddHBand="1" w:evenHBand="0" w:firstRowFirstColumn="0" w:firstRowLastColumn="0" w:lastRowFirstColumn="0" w:lastRowLastColumn="0"/>
              <w:rPr>
                <w:rFonts w:eastAsia="Arial"/>
                <w:bCs/>
              </w:rPr>
            </w:pPr>
            <w:r w:rsidRPr="00DB798E">
              <w:rPr>
                <w:rFonts w:eastAsia="Arial"/>
              </w:rPr>
              <w:t>50 minutos</w:t>
            </w:r>
          </w:p>
        </w:tc>
      </w:tr>
      <w:tr w:rsidR="00467ED5" w:rsidRPr="00A525D6" w14:paraId="0D0BC4E2" w14:textId="77777777" w:rsidTr="00BD21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14:paraId="370C6E91" w14:textId="77777777" w:rsidR="00467ED5" w:rsidRPr="00D443BB" w:rsidRDefault="00467ED5" w:rsidP="006F221C">
            <w:pPr>
              <w:pStyle w:val="tabela0"/>
              <w:jc w:val="right"/>
              <w:rPr>
                <w:b/>
                <w:bCs w:val="0"/>
              </w:rPr>
            </w:pPr>
            <w:r w:rsidRPr="00D443BB">
              <w:rPr>
                <w:b/>
              </w:rPr>
              <w:t>Período letivo</w:t>
            </w:r>
          </w:p>
        </w:tc>
        <w:tc>
          <w:tcPr>
            <w:tcW w:w="7371" w:type="dxa"/>
            <w:gridSpan w:val="2"/>
          </w:tcPr>
          <w:p w14:paraId="72FA729C" w14:textId="77777777" w:rsidR="00467ED5" w:rsidRPr="00DB798E" w:rsidRDefault="00467ED5" w:rsidP="00D443BB">
            <w:pPr>
              <w:pStyle w:val="tabela0"/>
              <w:cnfStyle w:val="000000010000" w:firstRow="0" w:lastRow="0" w:firstColumn="0" w:lastColumn="0" w:oddVBand="0" w:evenVBand="0" w:oddHBand="0" w:evenHBand="1" w:firstRowFirstColumn="0" w:firstRowLastColumn="0" w:lastRowFirstColumn="0" w:lastRowLastColumn="0"/>
              <w:rPr>
                <w:rFonts w:eastAsia="Arial"/>
                <w:bCs/>
              </w:rPr>
            </w:pPr>
            <w:r w:rsidRPr="00DB798E">
              <w:t>Semestral, mínimo de 100 dias letivos</w:t>
            </w:r>
          </w:p>
        </w:tc>
      </w:tr>
      <w:tr w:rsidR="009F27CF" w:rsidRPr="00A525D6" w14:paraId="0555F949" w14:textId="77777777" w:rsidTr="00BD21A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14:paraId="178CCF78" w14:textId="77777777" w:rsidR="009F27CF" w:rsidRPr="00D443BB" w:rsidRDefault="009F27CF" w:rsidP="009F27CF">
            <w:pPr>
              <w:pStyle w:val="tabela0"/>
              <w:jc w:val="right"/>
              <w:rPr>
                <w:b/>
                <w:bCs w:val="0"/>
              </w:rPr>
            </w:pPr>
            <w:r>
              <w:rPr>
                <w:b/>
              </w:rPr>
              <w:t xml:space="preserve">Vagas e turnos </w:t>
            </w:r>
          </w:p>
        </w:tc>
        <w:tc>
          <w:tcPr>
            <w:tcW w:w="1134" w:type="dxa"/>
          </w:tcPr>
          <w:p w14:paraId="0FFFFF5F" w14:textId="1C7C3E47" w:rsidR="00CA5814" w:rsidRDefault="00DD1346" w:rsidP="009F27CF">
            <w:pPr>
              <w:pStyle w:val="tabela0"/>
              <w:cnfStyle w:val="000000100000" w:firstRow="0" w:lastRow="0" w:firstColumn="0" w:lastColumn="0" w:oddVBand="0" w:evenVBand="0" w:oddHBand="1" w:evenHBand="0" w:firstRowFirstColumn="0" w:firstRowLastColumn="0" w:lastRowFirstColumn="0" w:lastRowLastColumn="0"/>
              <w:rPr>
                <w:rFonts w:eastAsia="Arial"/>
              </w:rPr>
            </w:pPr>
            <w:sdt>
              <w:sdtPr>
                <w:rPr>
                  <w:rFonts w:eastAsia="Arial"/>
                </w:rPr>
                <w:id w:val="883065981"/>
                <w:placeholder>
                  <w:docPart w:val="9FF9E330E4A9472BB6F80C0529F43890"/>
                </w:placeholder>
                <w:comboBox>
                  <w:listItem w:displayText="00" w:value="00"/>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110" w:value="110"/>
                  <w:listItem w:displayText="120" w:value="120"/>
                  <w:listItem w:displayText="130" w:value="130"/>
                  <w:listItem w:displayText="140" w:value="140"/>
                  <w:listItem w:displayText="150" w:value="150"/>
                  <w:listItem w:displayText="160" w:value="160"/>
                  <w:listItem w:displayText="170" w:value="170"/>
                  <w:listItem w:displayText="180" w:value="180"/>
                </w:comboBox>
              </w:sdtPr>
              <w:sdtEndPr/>
              <w:sdtContent>
                <w:r w:rsidR="00CB423F">
                  <w:rPr>
                    <w:rFonts w:eastAsia="Arial"/>
                  </w:rPr>
                  <w:t>40</w:t>
                </w:r>
              </w:sdtContent>
            </w:sdt>
            <w:r w:rsidR="009F27CF">
              <w:rPr>
                <w:rFonts w:eastAsia="Arial"/>
              </w:rPr>
              <w:t xml:space="preserve"> </w:t>
            </w:r>
          </w:p>
          <w:p w14:paraId="6AF48BA4" w14:textId="77777777" w:rsidR="009F27CF" w:rsidRDefault="009F27CF" w:rsidP="009F27CF">
            <w:pPr>
              <w:pStyle w:val="tabela0"/>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vagas totais semestrais</w:t>
            </w:r>
          </w:p>
        </w:tc>
        <w:tc>
          <w:tcPr>
            <w:tcW w:w="6237" w:type="dxa"/>
          </w:tcPr>
          <w:p w14:paraId="429E1242" w14:textId="5B8C69D4" w:rsidR="009F27CF" w:rsidRDefault="00B22BF4" w:rsidP="009F27CF">
            <w:pPr>
              <w:pStyle w:val="tabela0"/>
              <w:cnfStyle w:val="000000100000" w:firstRow="0" w:lastRow="0" w:firstColumn="0" w:lastColumn="0" w:oddVBand="0" w:evenVBand="0" w:oddHBand="1" w:evenHBand="0" w:firstRowFirstColumn="0" w:firstRowLastColumn="0" w:lastRowFirstColumn="0" w:lastRowLastColumn="0"/>
              <w:rPr>
                <w:rFonts w:eastAsia="Arial"/>
              </w:rPr>
            </w:pPr>
            <w:r>
              <w:rPr>
                <w:rFonts w:ascii="MS Gothic" w:eastAsia="MS Gothic" w:hAnsi="MS Gothic" w:hint="eastAsia"/>
              </w:rPr>
              <w:t>[</w:t>
            </w:r>
            <w:r>
              <w:rPr>
                <w:rFonts w:ascii="MS Gothic" w:eastAsia="MS Gothic" w:hAnsi="MS Gothic"/>
              </w:rPr>
              <w:t>x]</w:t>
            </w:r>
            <w:r w:rsidR="009F27CF">
              <w:t xml:space="preserve"> Matutino</w:t>
            </w:r>
            <w:r w:rsidR="00E74749">
              <w:t xml:space="preserve">: </w:t>
            </w:r>
            <w:r w:rsidR="009F27CF">
              <w:rPr>
                <w:rFonts w:eastAsia="Arial"/>
              </w:rPr>
              <w:t xml:space="preserve"> </w:t>
            </w:r>
            <w:sdt>
              <w:sdtPr>
                <w:rPr>
                  <w:rFonts w:eastAsia="Arial"/>
                </w:rPr>
                <w:id w:val="1727789537"/>
                <w:placeholder>
                  <w:docPart w:val="9B20F19A0813461C89151D618B5781C1"/>
                </w:placeholder>
                <w:comboBox>
                  <w:listItem w:displayText="00" w:value="00"/>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comboBox>
              </w:sdtPr>
              <w:sdtEndPr/>
              <w:sdtContent>
                <w:r w:rsidR="00ED6062">
                  <w:rPr>
                    <w:rFonts w:eastAsia="Arial"/>
                  </w:rPr>
                  <w:t>40</w:t>
                </w:r>
              </w:sdtContent>
            </w:sdt>
            <w:r w:rsidR="009F27CF">
              <w:t xml:space="preserve"> </w:t>
            </w:r>
            <w:r w:rsidR="009F27CF">
              <w:rPr>
                <w:rFonts w:eastAsia="Arial"/>
              </w:rPr>
              <w:t xml:space="preserve">vagas </w:t>
            </w:r>
          </w:p>
          <w:p w14:paraId="452F353C" w14:textId="3C8A62E4" w:rsidR="009F27CF" w:rsidRDefault="009F27CF" w:rsidP="009F27CF">
            <w:pPr>
              <w:pStyle w:val="tabela0"/>
              <w:cnfStyle w:val="000000100000" w:firstRow="0" w:lastRow="0" w:firstColumn="0" w:lastColumn="0" w:oddVBand="0" w:evenVBand="0" w:oddHBand="1" w:evenHBand="0" w:firstRowFirstColumn="0" w:firstRowLastColumn="0" w:lastRowFirstColumn="0" w:lastRowLastColumn="0"/>
              <w:rPr>
                <w:rFonts w:eastAsia="Arial"/>
              </w:rPr>
            </w:pPr>
            <w:r w:rsidRPr="00A060F7">
              <w:rPr>
                <w:rFonts w:eastAsia="Arial"/>
                <w:sz w:val="12"/>
                <w:szCs w:val="12"/>
              </w:rPr>
              <w:br/>
            </w:r>
            <w:r w:rsidR="00B22BF4">
              <w:rPr>
                <w:rFonts w:ascii="MS Gothic" w:eastAsia="MS Gothic" w:hAnsi="MS Gothic" w:hint="eastAsia"/>
              </w:rPr>
              <w:t>[</w:t>
            </w:r>
            <w:r w:rsidR="00ED6062">
              <w:rPr>
                <w:rFonts w:ascii="MS Gothic" w:eastAsia="MS Gothic" w:hAnsi="MS Gothic"/>
              </w:rPr>
              <w:t xml:space="preserve"> </w:t>
            </w:r>
            <w:r w:rsidR="00B22BF4">
              <w:rPr>
                <w:rFonts w:ascii="MS Gothic" w:eastAsia="MS Gothic" w:hAnsi="MS Gothic"/>
              </w:rPr>
              <w:t>]</w:t>
            </w:r>
            <w:r>
              <w:t xml:space="preserve"> Vespertino</w:t>
            </w:r>
            <w:r w:rsidR="00E74749">
              <w:t xml:space="preserve">: </w:t>
            </w:r>
            <w:r>
              <w:t xml:space="preserve"> </w:t>
            </w:r>
            <w:sdt>
              <w:sdtPr>
                <w:rPr>
                  <w:rFonts w:eastAsia="Arial"/>
                </w:rPr>
                <w:id w:val="-1492713744"/>
                <w:placeholder>
                  <w:docPart w:val="D38DB0855C8642A3B0B10F4B5CFA2A1A"/>
                </w:placeholder>
                <w:comboBox>
                  <w:listItem w:displayText="00" w:value="00"/>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comboBox>
              </w:sdtPr>
              <w:sdtEndPr/>
              <w:sdtContent>
                <w:r w:rsidR="00F13852">
                  <w:rPr>
                    <w:rFonts w:eastAsia="Arial"/>
                  </w:rPr>
                  <w:t>00</w:t>
                </w:r>
              </w:sdtContent>
            </w:sdt>
            <w:r>
              <w:rPr>
                <w:rFonts w:eastAsia="Arial"/>
              </w:rPr>
              <w:t xml:space="preserve"> vagas</w:t>
            </w:r>
          </w:p>
          <w:p w14:paraId="3F1A0EAC" w14:textId="4307B527" w:rsidR="009F27CF" w:rsidRDefault="00E74749" w:rsidP="009F27CF">
            <w:pPr>
              <w:pStyle w:val="tabela0"/>
              <w:cnfStyle w:val="000000100000" w:firstRow="0" w:lastRow="0" w:firstColumn="0" w:lastColumn="0" w:oddVBand="0" w:evenVBand="0" w:oddHBand="1" w:evenHBand="0" w:firstRowFirstColumn="0" w:firstRowLastColumn="0" w:lastRowFirstColumn="0" w:lastRowLastColumn="0"/>
              <w:rPr>
                <w:rFonts w:eastAsia="Arial"/>
              </w:rPr>
            </w:pPr>
            <w:r>
              <w:rPr>
                <w:rFonts w:eastAsia="Arial"/>
                <w:sz w:val="12"/>
                <w:szCs w:val="12"/>
              </w:rPr>
              <w:t xml:space="preserve"> </w:t>
            </w:r>
            <w:r w:rsidR="009F27CF" w:rsidRPr="00A060F7">
              <w:rPr>
                <w:rFonts w:eastAsia="Arial"/>
                <w:sz w:val="12"/>
                <w:szCs w:val="12"/>
              </w:rPr>
              <w:br/>
            </w:r>
            <w:r w:rsidR="00B22BF4">
              <w:rPr>
                <w:rFonts w:ascii="MS Gothic" w:eastAsia="MS Gothic" w:hAnsi="MS Gothic" w:hint="eastAsia"/>
              </w:rPr>
              <w:t>[</w:t>
            </w:r>
            <w:r w:rsidR="00ED6062">
              <w:rPr>
                <w:rFonts w:ascii="MS Gothic" w:eastAsia="MS Gothic" w:hAnsi="MS Gothic"/>
              </w:rPr>
              <w:t xml:space="preserve"> </w:t>
            </w:r>
            <w:r w:rsidR="00B22BF4">
              <w:rPr>
                <w:rFonts w:ascii="MS Gothic" w:eastAsia="MS Gothic" w:hAnsi="MS Gothic"/>
              </w:rPr>
              <w:t>]</w:t>
            </w:r>
            <w:r w:rsidR="009F27CF">
              <w:t xml:space="preserve"> Noturno</w:t>
            </w:r>
            <w:r>
              <w:t xml:space="preserve">: </w:t>
            </w:r>
            <w:r w:rsidR="009F27CF">
              <w:t xml:space="preserve"> </w:t>
            </w:r>
            <w:sdt>
              <w:sdtPr>
                <w:rPr>
                  <w:rFonts w:eastAsia="Arial"/>
                </w:rPr>
                <w:id w:val="-1575124454"/>
                <w:placeholder>
                  <w:docPart w:val="23D8289E7C1A4A459227ED9009DB7CE7"/>
                </w:placeholder>
                <w:comboBox>
                  <w:listItem w:displayText="00" w:value="00"/>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comboBox>
              </w:sdtPr>
              <w:sdtEndPr/>
              <w:sdtContent>
                <w:r w:rsidR="00F13852">
                  <w:rPr>
                    <w:rFonts w:eastAsia="Arial"/>
                  </w:rPr>
                  <w:t>00</w:t>
                </w:r>
              </w:sdtContent>
            </w:sdt>
            <w:r w:rsidR="009F27CF">
              <w:rPr>
                <w:rFonts w:eastAsia="Arial"/>
              </w:rPr>
              <w:t xml:space="preserve"> vagas</w:t>
            </w:r>
          </w:p>
          <w:p w14:paraId="65B1A816" w14:textId="77777777" w:rsidR="00E74749" w:rsidRDefault="00E74749" w:rsidP="009F27CF">
            <w:pPr>
              <w:pStyle w:val="tabela0"/>
              <w:cnfStyle w:val="000000100000" w:firstRow="0" w:lastRow="0" w:firstColumn="0" w:lastColumn="0" w:oddVBand="0" w:evenVBand="0" w:oddHBand="1" w:evenHBand="0" w:firstRowFirstColumn="0" w:firstRowLastColumn="0" w:lastRowFirstColumn="0" w:lastRowLastColumn="0"/>
              <w:rPr>
                <w:rFonts w:eastAsia="Arial"/>
                <w:sz w:val="12"/>
                <w:szCs w:val="12"/>
              </w:rPr>
            </w:pPr>
            <w:r>
              <w:rPr>
                <w:rFonts w:eastAsia="Arial"/>
                <w:sz w:val="12"/>
                <w:szCs w:val="12"/>
              </w:rPr>
              <w:t xml:space="preserve">    </w:t>
            </w:r>
          </w:p>
          <w:p w14:paraId="6B8A3865" w14:textId="77777777" w:rsidR="00BD21AE" w:rsidRDefault="00BD21AE" w:rsidP="009F27CF">
            <w:pPr>
              <w:pStyle w:val="tabela0"/>
              <w:cnfStyle w:val="000000100000" w:firstRow="0" w:lastRow="0" w:firstColumn="0" w:lastColumn="0" w:oddVBand="0" w:evenVBand="0" w:oddHBand="1" w:evenHBand="0" w:firstRowFirstColumn="0" w:firstRowLastColumn="0" w:lastRowFirstColumn="0" w:lastRowLastColumn="0"/>
              <w:rPr>
                <w:rFonts w:eastAsia="Arial"/>
              </w:rPr>
            </w:pPr>
          </w:p>
          <w:p w14:paraId="30A263D1" w14:textId="68499921" w:rsidR="00E74749" w:rsidRDefault="00B22BF4" w:rsidP="009F27CF">
            <w:pPr>
              <w:pStyle w:val="tabela0"/>
              <w:cnfStyle w:val="000000100000" w:firstRow="0" w:lastRow="0" w:firstColumn="0" w:lastColumn="0" w:oddVBand="0" w:evenVBand="0" w:oddHBand="1" w:evenHBand="0" w:firstRowFirstColumn="0" w:firstRowLastColumn="0" w:lastRowFirstColumn="0" w:lastRowLastColumn="0"/>
              <w:rPr>
                <w:rFonts w:eastAsia="Arial"/>
              </w:rPr>
            </w:pPr>
            <w:r>
              <w:rPr>
                <w:rFonts w:ascii="MS Gothic" w:eastAsia="MS Gothic" w:hAnsi="MS Gothic" w:hint="eastAsia"/>
              </w:rPr>
              <w:t>[</w:t>
            </w:r>
            <w:r w:rsidR="00ED6062">
              <w:rPr>
                <w:rFonts w:ascii="MS Gothic" w:eastAsia="MS Gothic" w:hAnsi="MS Gothic"/>
              </w:rPr>
              <w:t xml:space="preserve"> </w:t>
            </w:r>
            <w:r>
              <w:rPr>
                <w:rFonts w:ascii="MS Gothic" w:eastAsia="MS Gothic" w:hAnsi="MS Gothic"/>
              </w:rPr>
              <w:t>]</w:t>
            </w:r>
            <w:r w:rsidR="00E74749">
              <w:t xml:space="preserve"> Ingresso Matutino</w:t>
            </w:r>
            <w:r w:rsidR="00AC6227">
              <w:t xml:space="preserve"> </w:t>
            </w:r>
            <w:r w:rsidR="00CA5814">
              <w:t>|</w:t>
            </w:r>
            <w:r w:rsidR="00CA5814">
              <w:br/>
              <w:t xml:space="preserve">     A</w:t>
            </w:r>
            <w:r w:rsidR="00AC6227">
              <w:t xml:space="preserve"> partir d</w:t>
            </w:r>
            <w:r w:rsidR="00CA5814">
              <w:t xml:space="preserve">o  </w:t>
            </w:r>
            <w:sdt>
              <w:sdtPr>
                <w:id w:val="-2133698048"/>
                <w:placeholder>
                  <w:docPart w:val="D41B465056DD42839EEF288A03EFC7EF"/>
                </w:placeholder>
                <w:showingPlcHdr/>
                <w:comboBox>
                  <w:listItem w:value="Escolher um item."/>
                  <w:listItem w:displayText="2º Sem." w:value="2º Sem."/>
                  <w:listItem w:displayText="3º Sem." w:value="3º Sem."/>
                  <w:listItem w:displayText="4º Sem." w:value="4º Sem."/>
                  <w:listItem w:displayText="5º Sem." w:value="5º Sem."/>
                  <w:listItem w:displayText="6º Sem." w:value="6º Sem."/>
                  <w:listItem w:displayText="7º Sem." w:value="7º Sem."/>
                  <w:listItem w:displayText="8º Sem." w:value="8º Sem."/>
                </w:comboBox>
              </w:sdtPr>
              <w:sdtEndPr/>
              <w:sdtContent>
                <w:r w:rsidR="00CA5814" w:rsidRPr="00876D00">
                  <w:rPr>
                    <w:rStyle w:val="TextodoEspaoReservado"/>
                  </w:rPr>
                  <w:t>Escolher um item.</w:t>
                </w:r>
              </w:sdtContent>
            </w:sdt>
            <w:r w:rsidR="00E74749">
              <w:t xml:space="preserve"> </w:t>
            </w:r>
            <w:r w:rsidR="00CA5814">
              <w:t>Noturno:</w:t>
            </w:r>
            <w:r w:rsidR="00E74749">
              <w:t xml:space="preserve"> </w:t>
            </w:r>
            <w:sdt>
              <w:sdtPr>
                <w:rPr>
                  <w:rFonts w:eastAsia="Arial"/>
                </w:rPr>
                <w:id w:val="1201823507"/>
                <w:placeholder>
                  <w:docPart w:val="1A50005AF3A74AE292D03B4F8FEBCB9B"/>
                </w:placeholder>
                <w:comboBox>
                  <w:listItem w:displayText="00" w:value="00"/>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comboBox>
              </w:sdtPr>
              <w:sdtEndPr/>
              <w:sdtContent>
                <w:r w:rsidR="00F13852">
                  <w:rPr>
                    <w:rFonts w:eastAsia="Arial"/>
                  </w:rPr>
                  <w:t>00</w:t>
                </w:r>
              </w:sdtContent>
            </w:sdt>
            <w:r w:rsidR="00E74749">
              <w:rPr>
                <w:rFonts w:eastAsia="Arial"/>
              </w:rPr>
              <w:t xml:space="preserve"> vagas</w:t>
            </w:r>
          </w:p>
          <w:p w14:paraId="60DC1CC5" w14:textId="77777777" w:rsidR="00E74749" w:rsidRPr="00E74749" w:rsidRDefault="00E74749" w:rsidP="00E74749">
            <w:pPr>
              <w:pStyle w:val="tabela0"/>
              <w:cnfStyle w:val="000000100000" w:firstRow="0" w:lastRow="0" w:firstColumn="0" w:lastColumn="0" w:oddVBand="0" w:evenVBand="0" w:oddHBand="1" w:evenHBand="0" w:firstRowFirstColumn="0" w:firstRowLastColumn="0" w:lastRowFirstColumn="0" w:lastRowLastColumn="0"/>
              <w:rPr>
                <w:rFonts w:eastAsia="Arial"/>
                <w:sz w:val="8"/>
                <w:szCs w:val="8"/>
              </w:rPr>
            </w:pPr>
            <w:r>
              <w:rPr>
                <w:rFonts w:eastAsia="Arial"/>
                <w:sz w:val="12"/>
                <w:szCs w:val="12"/>
              </w:rPr>
              <w:t xml:space="preserve"> </w:t>
            </w:r>
          </w:p>
          <w:p w14:paraId="77489538" w14:textId="17B6D0BE" w:rsidR="00CA5814" w:rsidRDefault="00B22BF4" w:rsidP="00E74749">
            <w:pPr>
              <w:pStyle w:val="tabela0"/>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r w:rsidR="00ED6062">
              <w:rPr>
                <w:rFonts w:ascii="MS Gothic" w:eastAsia="MS Gothic" w:hAnsi="MS Gothic"/>
              </w:rPr>
              <w:t xml:space="preserve"> </w:t>
            </w:r>
            <w:r>
              <w:rPr>
                <w:rFonts w:ascii="MS Gothic" w:eastAsia="MS Gothic" w:hAnsi="MS Gothic"/>
              </w:rPr>
              <w:t>]</w:t>
            </w:r>
            <w:r w:rsidR="00E74749">
              <w:t xml:space="preserve"> Ingresso Vespertino</w:t>
            </w:r>
            <w:r w:rsidR="00CA5814">
              <w:t>|</w:t>
            </w:r>
          </w:p>
          <w:p w14:paraId="36917583" w14:textId="77777777" w:rsidR="00E74749" w:rsidRPr="00CF6D15" w:rsidRDefault="00E74749" w:rsidP="00E74749">
            <w:pPr>
              <w:pStyle w:val="tabela0"/>
              <w:cnfStyle w:val="000000100000" w:firstRow="0" w:lastRow="0" w:firstColumn="0" w:lastColumn="0" w:oddVBand="0" w:evenVBand="0" w:oddHBand="1" w:evenHBand="0" w:firstRowFirstColumn="0" w:firstRowLastColumn="0" w:lastRowFirstColumn="0" w:lastRowLastColumn="0"/>
              <w:rPr>
                <w:rFonts w:eastAsia="Arial"/>
              </w:rPr>
            </w:pPr>
            <w:r>
              <w:t xml:space="preserve"> </w:t>
            </w:r>
            <w:r w:rsidR="00CA5814">
              <w:t xml:space="preserve">    A partir do  </w:t>
            </w:r>
            <w:sdt>
              <w:sdtPr>
                <w:id w:val="-839384817"/>
                <w:placeholder>
                  <w:docPart w:val="AAAC60BF3C3D4F1F8DC7A04E44318617"/>
                </w:placeholder>
                <w:showingPlcHdr/>
                <w:comboBox>
                  <w:listItem w:value="Escolher um item."/>
                  <w:listItem w:displayText="2º Sem." w:value="2º Sem."/>
                  <w:listItem w:displayText="3º Sem." w:value="3º Sem."/>
                  <w:listItem w:displayText="4º Sem." w:value="4º Sem."/>
                  <w:listItem w:displayText="5º Sem." w:value="5º Sem."/>
                  <w:listItem w:displayText="6º Sem." w:value="6º Sem."/>
                  <w:listItem w:displayText="7º Sem." w:value="7º Sem."/>
                  <w:listItem w:displayText="8º Sem." w:value="8º Sem."/>
                </w:comboBox>
              </w:sdtPr>
              <w:sdtEndPr/>
              <w:sdtContent>
                <w:r w:rsidR="00CA5814" w:rsidRPr="00876D00">
                  <w:rPr>
                    <w:rStyle w:val="TextodoEspaoReservado"/>
                  </w:rPr>
                  <w:t>Escolher um item.</w:t>
                </w:r>
              </w:sdtContent>
            </w:sdt>
            <w:r w:rsidR="00CA5814">
              <w:t xml:space="preserve"> Noturn</w:t>
            </w:r>
            <w:r w:rsidR="00BD21AE">
              <w:t xml:space="preserve">o: </w:t>
            </w:r>
            <w:sdt>
              <w:sdtPr>
                <w:rPr>
                  <w:rFonts w:eastAsia="Arial"/>
                </w:rPr>
                <w:id w:val="-450324890"/>
                <w:placeholder>
                  <w:docPart w:val="08B4DEAF5DF34CEAA0D417953B4AF3B7"/>
                </w:placeholder>
                <w:comboBox>
                  <w:listItem w:displayText="00" w:value="00"/>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comboBox>
              </w:sdtPr>
              <w:sdtEndPr/>
              <w:sdtContent>
                <w:r w:rsidR="00F13852">
                  <w:rPr>
                    <w:rFonts w:eastAsia="Arial"/>
                  </w:rPr>
                  <w:t>00</w:t>
                </w:r>
              </w:sdtContent>
            </w:sdt>
            <w:r>
              <w:rPr>
                <w:rFonts w:eastAsia="Arial"/>
              </w:rPr>
              <w:t xml:space="preserve"> vagas</w:t>
            </w:r>
          </w:p>
        </w:tc>
      </w:tr>
      <w:tr w:rsidR="009F27CF" w:rsidRPr="00A525D6" w14:paraId="12745102" w14:textId="77777777" w:rsidTr="00BD21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14:paraId="4E491F10" w14:textId="77777777" w:rsidR="009F27CF" w:rsidRPr="00D443BB" w:rsidRDefault="009F27CF" w:rsidP="009F27CF">
            <w:pPr>
              <w:pStyle w:val="tabela0"/>
              <w:jc w:val="right"/>
              <w:rPr>
                <w:b/>
                <w:bCs w:val="0"/>
              </w:rPr>
            </w:pPr>
            <w:bookmarkStart w:id="82" w:name="_Hlk74736236"/>
            <w:r w:rsidRPr="00D443BB">
              <w:rPr>
                <w:b/>
              </w:rPr>
              <w:t>Prazo de integralização</w:t>
            </w:r>
          </w:p>
        </w:tc>
        <w:tc>
          <w:tcPr>
            <w:tcW w:w="7371" w:type="dxa"/>
            <w:gridSpan w:val="2"/>
          </w:tcPr>
          <w:p w14:paraId="663995D5" w14:textId="508192A3" w:rsidR="009F27CF" w:rsidRDefault="009F27CF" w:rsidP="009F27CF">
            <w:pPr>
              <w:pStyle w:val="tabela0"/>
              <w:cnfStyle w:val="000000010000" w:firstRow="0" w:lastRow="0" w:firstColumn="0" w:lastColumn="0" w:oddVBand="0" w:evenVBand="0" w:oddHBand="0" w:evenHBand="1" w:firstRowFirstColumn="0" w:firstRowLastColumn="0" w:lastRowFirstColumn="0" w:lastRowLastColumn="0"/>
              <w:rPr>
                <w:rFonts w:eastAsia="Arial"/>
              </w:rPr>
            </w:pPr>
            <w:r w:rsidRPr="00A525D6">
              <w:rPr>
                <w:rFonts w:eastAsia="Arial"/>
              </w:rPr>
              <w:t>Mínimo</w:t>
            </w:r>
            <w:r>
              <w:rPr>
                <w:rFonts w:eastAsia="Arial"/>
              </w:rPr>
              <w:t xml:space="preserve"> </w:t>
            </w:r>
            <w:r w:rsidRPr="00A525D6">
              <w:rPr>
                <w:rFonts w:eastAsia="Arial"/>
              </w:rPr>
              <w:t>de</w:t>
            </w:r>
            <w:r>
              <w:rPr>
                <w:rFonts w:eastAsia="Arial"/>
              </w:rPr>
              <w:t xml:space="preserve"> </w:t>
            </w:r>
            <w:r w:rsidR="00DE56B4">
              <w:rPr>
                <w:rFonts w:eastAsia="Arial"/>
              </w:rPr>
              <w:t>03</w:t>
            </w:r>
            <w:r>
              <w:rPr>
                <w:rFonts w:eastAsia="Arial"/>
              </w:rPr>
              <w:t xml:space="preserve"> </w:t>
            </w:r>
            <w:r w:rsidRPr="00A525D6">
              <w:rPr>
                <w:rFonts w:eastAsia="Arial"/>
              </w:rPr>
              <w:t>anos</w:t>
            </w:r>
            <w:r>
              <w:rPr>
                <w:rFonts w:eastAsia="Arial"/>
              </w:rPr>
              <w:t xml:space="preserve"> </w:t>
            </w:r>
            <w:r w:rsidRPr="00A525D6">
              <w:rPr>
                <w:rFonts w:eastAsia="Arial"/>
              </w:rPr>
              <w:t>(</w:t>
            </w:r>
            <w:r w:rsidR="00DE56B4">
              <w:rPr>
                <w:rFonts w:eastAsia="Arial"/>
              </w:rPr>
              <w:t>06</w:t>
            </w:r>
            <w:r>
              <w:rPr>
                <w:rFonts w:eastAsia="Arial"/>
              </w:rPr>
              <w:t xml:space="preserve"> </w:t>
            </w:r>
            <w:r w:rsidRPr="00A525D6">
              <w:rPr>
                <w:rFonts w:eastAsia="Arial"/>
              </w:rPr>
              <w:t>semestres)</w:t>
            </w:r>
          </w:p>
          <w:p w14:paraId="4A35F13B" w14:textId="6F1AA084" w:rsidR="009F27CF" w:rsidRPr="00A525D6" w:rsidRDefault="009F27CF" w:rsidP="009F27CF">
            <w:pPr>
              <w:pStyle w:val="tabela0"/>
              <w:cnfStyle w:val="000000010000" w:firstRow="0" w:lastRow="0" w:firstColumn="0" w:lastColumn="0" w:oddVBand="0" w:evenVBand="0" w:oddHBand="0" w:evenHBand="1" w:firstRowFirstColumn="0" w:firstRowLastColumn="0" w:lastRowFirstColumn="0" w:lastRowLastColumn="0"/>
              <w:rPr>
                <w:rFonts w:eastAsia="Arial"/>
                <w:bCs/>
              </w:rPr>
            </w:pPr>
            <w:r w:rsidRPr="00A060F7">
              <w:rPr>
                <w:rFonts w:eastAsia="Arial"/>
                <w:sz w:val="12"/>
                <w:szCs w:val="12"/>
              </w:rPr>
              <w:br/>
            </w:r>
            <w:r w:rsidRPr="00A525D6">
              <w:rPr>
                <w:rFonts w:eastAsia="Arial"/>
              </w:rPr>
              <w:t>Máximo</w:t>
            </w:r>
            <w:r>
              <w:rPr>
                <w:rFonts w:eastAsia="Arial"/>
              </w:rPr>
              <w:t xml:space="preserve"> </w:t>
            </w:r>
            <w:r w:rsidRPr="00A525D6">
              <w:rPr>
                <w:rFonts w:eastAsia="Arial"/>
              </w:rPr>
              <w:t>de</w:t>
            </w:r>
            <w:r>
              <w:rPr>
                <w:rFonts w:eastAsia="Arial"/>
              </w:rPr>
              <w:t xml:space="preserve"> </w:t>
            </w:r>
            <w:r w:rsidR="00DE56B4">
              <w:rPr>
                <w:rFonts w:eastAsia="Arial"/>
              </w:rPr>
              <w:t>05</w:t>
            </w:r>
            <w:r>
              <w:rPr>
                <w:rFonts w:eastAsia="Arial"/>
              </w:rPr>
              <w:t xml:space="preserve"> </w:t>
            </w:r>
            <w:r w:rsidRPr="00A525D6">
              <w:rPr>
                <w:rFonts w:eastAsia="Arial"/>
              </w:rPr>
              <w:t>anos</w:t>
            </w:r>
            <w:r>
              <w:rPr>
                <w:rFonts w:eastAsia="Arial"/>
              </w:rPr>
              <w:t xml:space="preserve"> </w:t>
            </w:r>
            <w:r w:rsidRPr="00A525D6">
              <w:rPr>
                <w:rFonts w:eastAsia="Arial"/>
              </w:rPr>
              <w:t>(</w:t>
            </w:r>
            <w:r w:rsidR="00DE56B4">
              <w:rPr>
                <w:rFonts w:eastAsia="Arial"/>
              </w:rPr>
              <w:t>10</w:t>
            </w:r>
            <w:r>
              <w:rPr>
                <w:rFonts w:eastAsia="Arial"/>
              </w:rPr>
              <w:t xml:space="preserve"> </w:t>
            </w:r>
            <w:r w:rsidRPr="00A525D6">
              <w:rPr>
                <w:rFonts w:eastAsia="Arial"/>
              </w:rPr>
              <w:t>semestres)</w:t>
            </w:r>
          </w:p>
        </w:tc>
      </w:tr>
      <w:bookmarkEnd w:id="82"/>
      <w:tr w:rsidR="009F27CF" w:rsidRPr="00A525D6" w14:paraId="62FFC1EC" w14:textId="77777777" w:rsidTr="00BD21A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14:paraId="135474C6" w14:textId="77777777" w:rsidR="009F27CF" w:rsidRDefault="009F27CF" w:rsidP="009F27CF">
            <w:pPr>
              <w:pStyle w:val="tabela0"/>
              <w:jc w:val="right"/>
              <w:rPr>
                <w:rFonts w:eastAsia="Arial"/>
                <w:b/>
              </w:rPr>
            </w:pPr>
            <w:r w:rsidRPr="00D443BB">
              <w:rPr>
                <w:rFonts w:eastAsia="Arial"/>
                <w:b/>
              </w:rPr>
              <w:t>Formas de acesso</w:t>
            </w:r>
          </w:p>
          <w:p w14:paraId="2A108881" w14:textId="77777777" w:rsidR="009F27CF" w:rsidRDefault="009F27CF" w:rsidP="009F27CF">
            <w:pPr>
              <w:pStyle w:val="tabela0"/>
              <w:jc w:val="right"/>
              <w:rPr>
                <w:b/>
              </w:rPr>
            </w:pPr>
          </w:p>
          <w:p w14:paraId="575175A8" w14:textId="77777777" w:rsidR="009F27CF" w:rsidRPr="009F27CF" w:rsidRDefault="009F27CF" w:rsidP="009F27CF">
            <w:pPr>
              <w:pStyle w:val="tabela0"/>
              <w:jc w:val="right"/>
              <w:rPr>
                <w:b/>
                <w:bCs w:val="0"/>
                <w:sz w:val="16"/>
                <w:szCs w:val="16"/>
              </w:rPr>
            </w:pPr>
            <w:r w:rsidRPr="009F27CF">
              <w:rPr>
                <w:b/>
                <w:sz w:val="16"/>
                <w:szCs w:val="16"/>
              </w:rPr>
              <w:t>(de acordo com o</w:t>
            </w:r>
          </w:p>
          <w:p w14:paraId="6B1BA218" w14:textId="77777777" w:rsidR="009F27CF" w:rsidRPr="00D443BB" w:rsidRDefault="009F27CF" w:rsidP="009F27CF">
            <w:pPr>
              <w:pStyle w:val="tabela0"/>
              <w:jc w:val="right"/>
              <w:rPr>
                <w:b/>
                <w:bCs w:val="0"/>
              </w:rPr>
            </w:pPr>
            <w:r w:rsidRPr="009F27CF">
              <w:rPr>
                <w:b/>
                <w:sz w:val="16"/>
                <w:szCs w:val="16"/>
              </w:rPr>
              <w:t>Regulamento de Graduação)</w:t>
            </w:r>
          </w:p>
        </w:tc>
        <w:tc>
          <w:tcPr>
            <w:tcW w:w="7371" w:type="dxa"/>
            <w:gridSpan w:val="2"/>
          </w:tcPr>
          <w:p w14:paraId="1E265A6C" w14:textId="77777777" w:rsidR="009F27CF" w:rsidRPr="006325A1" w:rsidRDefault="009F27CF" w:rsidP="009F27CF">
            <w:pPr>
              <w:pStyle w:val="tabela0"/>
              <w:ind w:left="248" w:hanging="248"/>
              <w:cnfStyle w:val="000000100000" w:firstRow="0" w:lastRow="0" w:firstColumn="0" w:lastColumn="0" w:oddVBand="0" w:evenVBand="0" w:oddHBand="1" w:evenHBand="0" w:firstRowFirstColumn="0" w:firstRowLastColumn="0" w:lastRowFirstColumn="0" w:lastRowLastColumn="0"/>
              <w:rPr>
                <w:rFonts w:eastAsia="Arial"/>
              </w:rPr>
            </w:pPr>
            <w:r w:rsidRPr="006325A1">
              <w:rPr>
                <w:rFonts w:eastAsia="Arial"/>
              </w:rPr>
              <w:t>I - Processo seletivo</w:t>
            </w:r>
            <w:r>
              <w:rPr>
                <w:rFonts w:eastAsia="Arial"/>
              </w:rPr>
              <w:t xml:space="preserve"> v</w:t>
            </w:r>
            <w:r w:rsidRPr="006325A1">
              <w:rPr>
                <w:rFonts w:eastAsia="Arial"/>
              </w:rPr>
              <w:t>estibular</w:t>
            </w:r>
            <w:r>
              <w:rPr>
                <w:rFonts w:eastAsia="Arial"/>
              </w:rPr>
              <w:t xml:space="preserve">: </w:t>
            </w:r>
            <w:r>
              <w:rPr>
                <w:rFonts w:eastAsia="Arial"/>
              </w:rPr>
              <w:br/>
            </w:r>
            <w:r w:rsidRPr="006325A1">
              <w:rPr>
                <w:rFonts w:eastAsia="Arial"/>
              </w:rPr>
              <w:t>preenchimento de vagas do primeiro semestre do curso</w:t>
            </w:r>
            <w:r>
              <w:rPr>
                <w:rFonts w:eastAsia="Arial"/>
              </w:rPr>
              <w:t>.</w:t>
            </w:r>
          </w:p>
          <w:p w14:paraId="11898B84" w14:textId="77777777" w:rsidR="009F27CF" w:rsidRDefault="009F27CF" w:rsidP="009F27CF">
            <w:pPr>
              <w:pStyle w:val="tabela0"/>
              <w:ind w:left="248" w:hanging="248"/>
              <w:cnfStyle w:val="000000100000" w:firstRow="0" w:lastRow="0" w:firstColumn="0" w:lastColumn="0" w:oddVBand="0" w:evenVBand="0" w:oddHBand="1" w:evenHBand="0" w:firstRowFirstColumn="0" w:firstRowLastColumn="0" w:lastRowFirstColumn="0" w:lastRowLastColumn="0"/>
              <w:rPr>
                <w:rFonts w:eastAsia="Arial"/>
              </w:rPr>
            </w:pPr>
            <w:r w:rsidRPr="006325A1">
              <w:rPr>
                <w:rFonts w:eastAsia="Arial"/>
              </w:rPr>
              <w:t xml:space="preserve">II </w:t>
            </w:r>
            <w:r>
              <w:rPr>
                <w:rFonts w:eastAsia="Arial"/>
              </w:rPr>
              <w:t>-</w:t>
            </w:r>
            <w:r w:rsidRPr="006325A1">
              <w:rPr>
                <w:rFonts w:eastAsia="Arial"/>
              </w:rPr>
              <w:t xml:space="preserve"> </w:t>
            </w:r>
            <w:r>
              <w:rPr>
                <w:rFonts w:eastAsia="Arial"/>
              </w:rPr>
              <w:t xml:space="preserve">Vagas remanescentes: </w:t>
            </w:r>
            <w:r>
              <w:rPr>
                <w:rFonts w:eastAsia="Arial"/>
              </w:rPr>
              <w:br/>
              <w:t>edital</w:t>
            </w:r>
            <w:r w:rsidRPr="006325A1">
              <w:rPr>
                <w:rFonts w:eastAsia="Arial"/>
              </w:rPr>
              <w:t xml:space="preserve"> </w:t>
            </w:r>
            <w:r>
              <w:rPr>
                <w:rFonts w:eastAsia="Arial"/>
              </w:rPr>
              <w:t>para seleção ao longo do curso</w:t>
            </w:r>
            <w:r w:rsidRPr="006325A1">
              <w:rPr>
                <w:rFonts w:eastAsia="Arial"/>
              </w:rPr>
              <w:t>.</w:t>
            </w:r>
          </w:p>
          <w:p w14:paraId="2E0657D6" w14:textId="77777777" w:rsidR="00D96DA9" w:rsidRPr="00D96DA9" w:rsidRDefault="00D96DA9" w:rsidP="00D96DA9">
            <w:pPr>
              <w:pStyle w:val="tabela0"/>
              <w:ind w:left="248" w:hanging="248"/>
              <w:cnfStyle w:val="000000100000" w:firstRow="0" w:lastRow="0" w:firstColumn="0" w:lastColumn="0" w:oddVBand="0" w:evenVBand="0" w:oddHBand="1" w:evenHBand="0" w:firstRowFirstColumn="0" w:firstRowLastColumn="0" w:lastRowFirstColumn="0" w:lastRowLastColumn="0"/>
              <w:rPr>
                <w:rFonts w:eastAsia="Arial"/>
              </w:rPr>
            </w:pPr>
            <w:r w:rsidRPr="00D96DA9">
              <w:rPr>
                <w:rFonts w:eastAsia="Arial"/>
              </w:rPr>
              <w:t>III – Provão Paulista Seriado</w:t>
            </w:r>
          </w:p>
          <w:p w14:paraId="4067A3B2" w14:textId="446472A6" w:rsidR="00995EA7" w:rsidRPr="00DB798E" w:rsidRDefault="00D96DA9" w:rsidP="00D96DA9">
            <w:pPr>
              <w:pStyle w:val="tabela0"/>
              <w:ind w:left="248" w:hanging="248"/>
              <w:cnfStyle w:val="000000100000" w:firstRow="0" w:lastRow="0" w:firstColumn="0" w:lastColumn="0" w:oddVBand="0" w:evenVBand="0" w:oddHBand="1" w:evenHBand="0" w:firstRowFirstColumn="0" w:firstRowLastColumn="0" w:lastRowFirstColumn="0" w:lastRowLastColumn="0"/>
              <w:rPr>
                <w:rFonts w:eastAsia="Arial"/>
              </w:rPr>
            </w:pPr>
            <w:r w:rsidRPr="00D96DA9">
              <w:rPr>
                <w:rFonts w:eastAsia="Arial"/>
              </w:rPr>
              <w:t xml:space="preserve">     preenchimento de vagas para o primeiro semestre do curso.</w:t>
            </w:r>
          </w:p>
        </w:tc>
      </w:tr>
    </w:tbl>
    <w:p w14:paraId="08BF67E9" w14:textId="77777777" w:rsidR="00467ED5" w:rsidRDefault="00467ED5" w:rsidP="00467ED5">
      <w:pPr>
        <w:pStyle w:val="Ttulo2"/>
        <w:numPr>
          <w:ilvl w:val="1"/>
          <w:numId w:val="1"/>
        </w:numPr>
      </w:pPr>
      <w:bookmarkStart w:id="83" w:name="_Toc94539923"/>
      <w:bookmarkStart w:id="84" w:name="_Toc129273173"/>
      <w:bookmarkStart w:id="85" w:name="_Toc53581557"/>
      <w:bookmarkStart w:id="86" w:name="_Toc74735643"/>
      <w:bookmarkStart w:id="87" w:name="_Toc90987776"/>
      <w:bookmarkStart w:id="88" w:name="_Toc91586024"/>
      <w:bookmarkEnd w:id="67"/>
      <w:bookmarkEnd w:id="68"/>
      <w:bookmarkEnd w:id="69"/>
      <w:bookmarkEnd w:id="70"/>
      <w:r w:rsidRPr="00A060F7">
        <w:lastRenderedPageBreak/>
        <w:t>Justificativa</w:t>
      </w:r>
      <w:bookmarkEnd w:id="83"/>
      <w:bookmarkEnd w:id="84"/>
      <w:r w:rsidRPr="00A060F7">
        <w:t xml:space="preserve"> </w:t>
      </w:r>
      <w:bookmarkEnd w:id="85"/>
      <w:bookmarkEnd w:id="86"/>
      <w:bookmarkEnd w:id="87"/>
      <w:bookmarkEnd w:id="88"/>
    </w:p>
    <w:p w14:paraId="3201FBB6" w14:textId="3FDB73B7" w:rsidR="00761F85" w:rsidRPr="00DF3943" w:rsidRDefault="00761F85" w:rsidP="000561FE">
      <w:pPr>
        <w:pStyle w:val="zNormal-template"/>
      </w:pPr>
      <w:r w:rsidRPr="00DF3943">
        <w:t xml:space="preserve">O CST em </w:t>
      </w:r>
      <w:r w:rsidR="00DD1346">
        <w:fldChar w:fldCharType="begin"/>
      </w:r>
      <w:r w:rsidR="00DD1346">
        <w:instrText>STYLEREF  _CST \l  \* MERGEFORMAT</w:instrText>
      </w:r>
      <w:r w:rsidR="00DD1346">
        <w:fldChar w:fldCharType="separate"/>
      </w:r>
      <w:r w:rsidR="00D208C9">
        <w:rPr>
          <w:noProof/>
        </w:rPr>
        <w:t>Produção Agropecuária</w:t>
      </w:r>
      <w:r w:rsidR="00DD1346">
        <w:rPr>
          <w:noProof/>
        </w:rPr>
        <w:fldChar w:fldCharType="end"/>
      </w:r>
      <w:r w:rsidRPr="00DF3943">
        <w:t xml:space="preserve"> </w:t>
      </w:r>
      <w:r w:rsidR="009224C7">
        <w:t>contempla a formação de um profissional que atua</w:t>
      </w:r>
      <w:r w:rsidR="009224C7" w:rsidRPr="00463252">
        <w:t xml:space="preserve"> em vários se</w:t>
      </w:r>
      <w:r w:rsidR="009224C7">
        <w:t xml:space="preserve">tores das cadeias produtivas agropecuárias. Para tanto, busca atender as demandas do mercado pautando-se em uma formação estratégica que busca </w:t>
      </w:r>
      <w:r w:rsidR="009224C7" w:rsidRPr="002D38A3">
        <w:rPr>
          <w:noProof/>
        </w:rPr>
        <w:t>construir conhecimentos relevantes para a sociedade</w:t>
      </w:r>
      <w:r w:rsidR="009224C7">
        <w:rPr>
          <w:noProof/>
        </w:rPr>
        <w:t xml:space="preserve"> e</w:t>
      </w:r>
      <w:r w:rsidR="009224C7" w:rsidRPr="002D38A3">
        <w:rPr>
          <w:noProof/>
        </w:rPr>
        <w:t xml:space="preserve"> </w:t>
      </w:r>
      <w:r w:rsidR="009224C7">
        <w:t>acompanhar as transformações tecnológicas do setor</w:t>
      </w:r>
      <w:r w:rsidR="00CC739C" w:rsidRPr="00DF3943">
        <w:t>.</w:t>
      </w:r>
      <w:r w:rsidR="00176057">
        <w:t xml:space="preserve"> </w:t>
      </w:r>
      <w:r w:rsidR="00176057" w:rsidRPr="00176057">
        <w:t>A Faculdade de Tecnologia de Presidente Prudente localiza-se no extremo oeste do Estado de São Paulo, na fronteira com os Estados do Paraná e do Mato Grosso do Sul. A região de Presidente Prudente é considerada polo regional.</w:t>
      </w:r>
      <w:r w:rsidR="00176057">
        <w:t xml:space="preserve"> </w:t>
      </w:r>
      <w:r w:rsidR="00176057" w:rsidRPr="00176057">
        <w:t>De acordo com dados de 2015 da Fundação Sistema Estadual de Análise de Dados (SEADE), a participação da Agropecuária no total do Produto Interno Bruto (PIB) é de 1,62%; a participação da Indústria no PIB é de 21,93% e; a participação da área de Serviços no PIB é 76,45%. Ainda segundo o SEADE, a participação da Agropecuária no total de empregos formais é de 2,34%; já a participação do setor de Serviços no total de empregos formais é de 55,24%. Estes dados evidenciam a necessidade de um profissional que poderá atuar de forma autônoma ou ligado a empresas/associações na prestação de serviços em pequenas, médias e grandes propriedades rurais.</w:t>
      </w:r>
      <w:r w:rsidR="000561FE">
        <w:t xml:space="preserve"> Além disso, na Região de Presidente Prudente existem 9 (nove) Escolas Técnicas (Etecs) agrícolas, situadas nas cidades de: Adamantina, Andradina, Candido Mota, Dracena, Paraguaçu Paulista, Presidente Prudente, Presidente Venceslau, Quatá e Rancharia, que formam aproximadamente 300 alunos por ano, potenciais alunos para cursos superiores na área de ciências agrárias. Das Instituições de Ensino Superior do município, apenas a Universidade do Oeste Paulista, instituição privada, oferece cursos na área de ciências agrárias, sendo eles: Agronomia, Zootecnia e Medicina Veterinária. Deste modo, alinhado a transformação tecnológica dos setores produtivos, com recentes processos de produção e formas de organização do trabalho exigem a criação e atualização de métodos e estratégias de inserção no mundo do trabalho, estando, neste sentido, o Curso Superior de Tecnologia em Produção Agropecuária.</w:t>
      </w:r>
    </w:p>
    <w:p w14:paraId="11223316" w14:textId="77777777" w:rsidR="00467ED5" w:rsidRPr="00DB798E" w:rsidRDefault="00467ED5" w:rsidP="00467ED5">
      <w:pPr>
        <w:pStyle w:val="Ttulo2"/>
        <w:numPr>
          <w:ilvl w:val="1"/>
          <w:numId w:val="1"/>
        </w:numPr>
      </w:pPr>
      <w:bookmarkStart w:id="89" w:name="_Toc53581558"/>
      <w:bookmarkStart w:id="90" w:name="_Toc74735644"/>
      <w:bookmarkStart w:id="91" w:name="_Toc90987777"/>
      <w:bookmarkStart w:id="92" w:name="_Toc91586025"/>
      <w:bookmarkStart w:id="93" w:name="_Toc94539924"/>
      <w:bookmarkStart w:id="94" w:name="_Toc129273174"/>
      <w:r w:rsidRPr="00DB798E">
        <w:t>Objetivo do Curso</w:t>
      </w:r>
      <w:bookmarkEnd w:id="89"/>
      <w:bookmarkEnd w:id="90"/>
      <w:bookmarkEnd w:id="91"/>
      <w:bookmarkEnd w:id="92"/>
      <w:bookmarkEnd w:id="93"/>
      <w:bookmarkEnd w:id="94"/>
    </w:p>
    <w:p w14:paraId="680E8EC8" w14:textId="68F3A1B5" w:rsidR="00467ED5" w:rsidRPr="00DF3943" w:rsidRDefault="00467ED5" w:rsidP="00DF3943">
      <w:pPr>
        <w:pStyle w:val="zNormal-template"/>
      </w:pPr>
      <w:bookmarkStart w:id="95" w:name="_Toc74735645"/>
      <w:r w:rsidRPr="00DF3943">
        <w:t xml:space="preserve">O CST em </w:t>
      </w:r>
      <w:r w:rsidR="00DD1346">
        <w:fldChar w:fldCharType="begin"/>
      </w:r>
      <w:r w:rsidR="00DD1346">
        <w:instrText>STYLEREF  _CST \l  \* MERGEFORMAT</w:instrText>
      </w:r>
      <w:r w:rsidR="00DD1346">
        <w:fldChar w:fldCharType="separate"/>
      </w:r>
      <w:r w:rsidR="00D208C9">
        <w:rPr>
          <w:noProof/>
        </w:rPr>
        <w:t>Produção Agropecuária</w:t>
      </w:r>
      <w:r w:rsidR="00DD1346">
        <w:rPr>
          <w:noProof/>
        </w:rPr>
        <w:fldChar w:fldCharType="end"/>
      </w:r>
      <w:r w:rsidR="00DB798E" w:rsidRPr="00DF3943">
        <w:t xml:space="preserve"> </w:t>
      </w:r>
      <w:r w:rsidR="00B75183" w:rsidRPr="002D38A3">
        <w:t>tem o objetivo de f</w:t>
      </w:r>
      <w:r w:rsidR="00B75183" w:rsidRPr="002D38A3">
        <w:rPr>
          <w:noProof/>
        </w:rPr>
        <w:t xml:space="preserve">ormar profissionais </w:t>
      </w:r>
      <w:r w:rsidR="00B75183">
        <w:rPr>
          <w:noProof/>
        </w:rPr>
        <w:t xml:space="preserve">capazes de atuar no setor das cadeias produtivas da </w:t>
      </w:r>
      <w:r w:rsidR="00B75183">
        <w:t>agroindústria, nos setores privado e público, bem como prestar assistência técnica, seguir carreira acadêmica, atuar no processamento ou comercialização de produtos e na g</w:t>
      </w:r>
      <w:r w:rsidR="00B75183" w:rsidRPr="002D38A3">
        <w:rPr>
          <w:noProof/>
        </w:rPr>
        <w:t>estão</w:t>
      </w:r>
      <w:r w:rsidR="00B75183">
        <w:rPr>
          <w:noProof/>
        </w:rPr>
        <w:t xml:space="preserve"> agropecuária</w:t>
      </w:r>
      <w:r w:rsidR="00CC739C" w:rsidRPr="00DF3943">
        <w:t>.</w:t>
      </w:r>
    </w:p>
    <w:p w14:paraId="11888CEA" w14:textId="77777777" w:rsidR="009D7865" w:rsidRPr="001F679A" w:rsidRDefault="009D7865" w:rsidP="009D7865">
      <w:pPr>
        <w:pStyle w:val="Ttulo2"/>
        <w:numPr>
          <w:ilvl w:val="1"/>
          <w:numId w:val="1"/>
        </w:numPr>
      </w:pPr>
      <w:bookmarkStart w:id="96" w:name="_Toc129273175"/>
      <w:bookmarkStart w:id="97" w:name="_Toc53581559"/>
      <w:bookmarkStart w:id="98" w:name="_Toc74735648"/>
      <w:bookmarkStart w:id="99" w:name="_Toc90987779"/>
      <w:bookmarkStart w:id="100" w:name="_Toc91586027"/>
      <w:bookmarkStart w:id="101" w:name="_Toc94539925"/>
      <w:r w:rsidRPr="001F679A">
        <w:t>Requisitos e Formas de Acesso</w:t>
      </w:r>
      <w:bookmarkEnd w:id="96"/>
    </w:p>
    <w:p w14:paraId="3E92A2F5" w14:textId="77777777" w:rsidR="009D7865" w:rsidRPr="00DF3943" w:rsidRDefault="009D7865" w:rsidP="00DF3943">
      <w:pPr>
        <w:pStyle w:val="zNormal-template"/>
      </w:pPr>
      <w:bookmarkStart w:id="102" w:name="_Toc74735646"/>
      <w:r w:rsidRPr="00DF3943">
        <w:t>O ingresso do aluno se dá pela classificação em processo seletivo vestibular, realizado em uma única fase, com provas dos componentes do núcleo comum do Ensino Médio ou equivalente, em forma de testes objetivos e redação</w:t>
      </w:r>
      <w:bookmarkEnd w:id="102"/>
      <w:r w:rsidRPr="00DF3943">
        <w:t>.</w:t>
      </w:r>
    </w:p>
    <w:p w14:paraId="1A826274" w14:textId="77777777" w:rsidR="009D7865" w:rsidRDefault="009D7865" w:rsidP="00DF3943">
      <w:pPr>
        <w:pStyle w:val="zNormal-template"/>
      </w:pPr>
      <w:bookmarkStart w:id="103" w:name="_Toc74735647"/>
      <w:r w:rsidRPr="00DF3943">
        <w:t xml:space="preserve">Outra forma de acesso é o preenchimento de vagas remanescentes. O ingresso se dá por processo seletivo classificatório por meio de edital (com número de vagas), seguido pela análise da compatibilidade curricular. Podem participar portadores de diploma de Ensino Superior e os discentes de qualquer Instituição de Ensino Superior (transferência de curso). </w:t>
      </w:r>
      <w:bookmarkEnd w:id="103"/>
    </w:p>
    <w:p w14:paraId="52560E37" w14:textId="3062FC35" w:rsidR="00F66ACC" w:rsidRPr="00DF3943" w:rsidRDefault="00F66ACC" w:rsidP="00DF3943">
      <w:pPr>
        <w:pStyle w:val="zNormal-template"/>
      </w:pPr>
      <w:r>
        <w:t>A partir do 1º Semestre de 2024 o Centro Paula Souza incluiu como forma de ingresso o Provão Paulista Seriado, com reservas de vagas para estudante regularmente matriculado na rede pública, cursando Ensino Médio regular, no ano da realização da prova.</w:t>
      </w:r>
    </w:p>
    <w:p w14:paraId="1707C0A1" w14:textId="77777777" w:rsidR="009D7865" w:rsidRPr="001F679A" w:rsidRDefault="009D7865" w:rsidP="009D7865">
      <w:pPr>
        <w:pStyle w:val="Ttulo2"/>
        <w:numPr>
          <w:ilvl w:val="1"/>
          <w:numId w:val="1"/>
        </w:numPr>
      </w:pPr>
      <w:bookmarkStart w:id="104" w:name="_Toc74735654"/>
      <w:bookmarkStart w:id="105" w:name="_Toc90987785"/>
      <w:bookmarkStart w:id="106" w:name="_Toc91586032"/>
      <w:bookmarkStart w:id="107" w:name="_Toc94539928"/>
      <w:bookmarkStart w:id="108" w:name="_Toc129273176"/>
      <w:r w:rsidRPr="001F679A">
        <w:t>Prazos mínimo e máximo para integralização</w:t>
      </w:r>
      <w:bookmarkEnd w:id="104"/>
      <w:bookmarkEnd w:id="105"/>
      <w:bookmarkEnd w:id="106"/>
      <w:bookmarkEnd w:id="107"/>
      <w:bookmarkEnd w:id="108"/>
    </w:p>
    <w:p w14:paraId="1F7594B7" w14:textId="77777777" w:rsidR="009D7865" w:rsidRPr="00D44A90" w:rsidRDefault="001A5CE5" w:rsidP="00D44A90">
      <w:pPr>
        <w:pStyle w:val="zNormal-template"/>
      </w:pPr>
      <w:r w:rsidRPr="00D44A90">
        <w:t>Para fins de integralização curricular, d</w:t>
      </w:r>
      <w:r w:rsidR="009D7865" w:rsidRPr="00D44A90">
        <w:t>e acordo com o Regulamento Geral dos Cursos de Graduação</w:t>
      </w:r>
      <w:bookmarkStart w:id="109" w:name="_Hlk83156949"/>
      <w:r w:rsidRPr="00D44A90">
        <w:t xml:space="preserve">, publicado na </w:t>
      </w:r>
      <w:r w:rsidR="009D7865" w:rsidRPr="00D44A90">
        <w:t xml:space="preserve">Deliberação </w:t>
      </w:r>
      <w:r w:rsidRPr="00D44A90">
        <w:t xml:space="preserve">de </w:t>
      </w:r>
      <w:r w:rsidR="009D7865" w:rsidRPr="00D44A90">
        <w:t>nº 12</w:t>
      </w:r>
      <w:r w:rsidRPr="00D44A90">
        <w:t xml:space="preserve"> (CEETEPS, </w:t>
      </w:r>
      <w:r w:rsidR="009D7865" w:rsidRPr="00D44A90">
        <w:t>2009)</w:t>
      </w:r>
      <w:bookmarkEnd w:id="109"/>
      <w:r w:rsidRPr="00D44A90">
        <w:t>,</w:t>
      </w:r>
      <w:r w:rsidR="009D7865" w:rsidRPr="00D44A90">
        <w:t xml:space="preserve"> todos os cursos semestrais oferecidos pelas Fatecs terão um prazo mínimo de seis semestres e um prazo máximo igual a 1,5 vezes (uma vez e meia) mais um semestre do em relação ao prazo mínimo sugerido para a sua integralização.</w:t>
      </w:r>
    </w:p>
    <w:p w14:paraId="7CD6FB1B" w14:textId="77777777" w:rsidR="009D7865" w:rsidRPr="004432FA" w:rsidRDefault="009D7865" w:rsidP="009D7865">
      <w:pPr>
        <w:pStyle w:val="Ttulo2"/>
      </w:pPr>
      <w:bookmarkStart w:id="110" w:name="_Toc90987788"/>
      <w:bookmarkStart w:id="111" w:name="_Toc91586035"/>
      <w:bookmarkStart w:id="112" w:name="_Toc94539929"/>
      <w:bookmarkStart w:id="113" w:name="_Toc129273177"/>
      <w:bookmarkStart w:id="114" w:name="_Toc74735658"/>
      <w:r w:rsidRPr="004432FA">
        <w:lastRenderedPageBreak/>
        <w:t>Aproveitamento de Estudos, de Conhecimentos e de Experiências Anteriores</w:t>
      </w:r>
      <w:bookmarkEnd w:id="110"/>
      <w:bookmarkEnd w:id="111"/>
      <w:bookmarkEnd w:id="112"/>
      <w:bookmarkEnd w:id="113"/>
    </w:p>
    <w:bookmarkEnd w:id="114"/>
    <w:p w14:paraId="5E6C37B6" w14:textId="77777777" w:rsidR="009D7865" w:rsidRPr="00D44A90" w:rsidRDefault="009D7865" w:rsidP="00D44A90">
      <w:pPr>
        <w:pStyle w:val="zNormal-template"/>
      </w:pPr>
      <w:r w:rsidRPr="00D44A90">
        <w:t xml:space="preserve">Poderá ser promovido o aproveitamento de estudos, de conhecimentos e de experiências anteriores, inclusive no trabalho, desde que diretamente relacionados com o perfil profissional de conclusão da respectiva qualificação profissional ou habilitação profissional técnica e tecnológica, de acordo com a legislação vigente. </w:t>
      </w:r>
    </w:p>
    <w:p w14:paraId="78A23986" w14:textId="77777777" w:rsidR="009D7865" w:rsidRPr="00D44A90" w:rsidRDefault="009D7865" w:rsidP="00D44A90">
      <w:pPr>
        <w:pStyle w:val="zNormal-template"/>
      </w:pPr>
      <w:r w:rsidRPr="00D44A90">
        <w:t xml:space="preserve">O aproveitamento de competências segue o previsto na </w:t>
      </w:r>
      <w:r w:rsidR="001A5CE5" w:rsidRPr="00D44A90">
        <w:t>LDB de</w:t>
      </w:r>
      <w:r w:rsidRPr="00D44A90">
        <w:t xml:space="preserve"> nº 9394</w:t>
      </w:r>
      <w:r w:rsidR="001A5CE5" w:rsidRPr="00D44A90">
        <w:t xml:space="preserve"> (BRASIL,</w:t>
      </w:r>
      <w:r w:rsidRPr="00D44A90">
        <w:t xml:space="preserve"> 1996</w:t>
      </w:r>
      <w:r w:rsidR="001A5CE5" w:rsidRPr="00D44A90">
        <w:t>)</w:t>
      </w:r>
      <w:r w:rsidRPr="00D44A90">
        <w:t xml:space="preserve">, que estabelece que o conhecimento adquirido na EPT, inclusive no trabalho, poderá ser objeto de avaliação, reconhecimento e certificação para prosseguimento ou conclusão de estudos. A Resolução </w:t>
      </w:r>
      <w:bookmarkStart w:id="115" w:name="_Hlk83156990"/>
      <w:r w:rsidRPr="00D44A90">
        <w:t xml:space="preserve">CNE/CP </w:t>
      </w:r>
      <w:r w:rsidR="001A5CE5" w:rsidRPr="00D44A90">
        <w:t xml:space="preserve">de </w:t>
      </w:r>
      <w:r w:rsidRPr="00D44A90">
        <w:t>nº 1</w:t>
      </w:r>
      <w:r w:rsidR="001A5CE5" w:rsidRPr="00D44A90">
        <w:t xml:space="preserve"> (BRASIL, </w:t>
      </w:r>
      <w:r w:rsidRPr="00D44A90">
        <w:t>2021</w:t>
      </w:r>
      <w:bookmarkEnd w:id="115"/>
      <w:r w:rsidR="001A5CE5" w:rsidRPr="00D44A90">
        <w:t>)</w:t>
      </w:r>
      <w:r w:rsidRPr="00D44A90">
        <w:t xml:space="preserve"> e </w:t>
      </w:r>
      <w:r w:rsidR="001A5CE5" w:rsidRPr="00D44A90">
        <w:t>os art. 9 e art. 11 d</w:t>
      </w:r>
      <w:r w:rsidRPr="00D44A90">
        <w:t xml:space="preserve">a Deliberação </w:t>
      </w:r>
      <w:bookmarkStart w:id="116" w:name="_Hlk83157036"/>
      <w:r w:rsidR="001A5CE5" w:rsidRPr="00D44A90">
        <w:t xml:space="preserve">de </w:t>
      </w:r>
      <w:r w:rsidRPr="00D44A90">
        <w:t>nº 70</w:t>
      </w:r>
      <w:r w:rsidR="001A5CE5" w:rsidRPr="00D44A90">
        <w:t xml:space="preserve"> (CEETEPS, 2</w:t>
      </w:r>
      <w:r w:rsidRPr="00D44A90">
        <w:t>021</w:t>
      </w:r>
      <w:bookmarkEnd w:id="116"/>
      <w:r w:rsidR="001A5CE5" w:rsidRPr="00D44A90">
        <w:t>)</w:t>
      </w:r>
      <w:r w:rsidRPr="00D44A90">
        <w:t xml:space="preserve">, facultam ao aluno o reconhecimento de competências profissionais anteriormente desenvolvidas, para fins de prosseguimento ou de conclusão dos estudos. </w:t>
      </w:r>
    </w:p>
    <w:p w14:paraId="0285C5EA" w14:textId="77777777" w:rsidR="009D7865" w:rsidRPr="00D44A90" w:rsidRDefault="009D7865" w:rsidP="00D44A90">
      <w:pPr>
        <w:pStyle w:val="zNormal-template"/>
      </w:pPr>
      <w:r w:rsidRPr="00D44A90">
        <w:t xml:space="preserve">O aproveitamento de estudos, decorrente da equivalência entre disciplinas cursadas em Instituição de Ensino Superior credenciada na forma da </w:t>
      </w:r>
      <w:r w:rsidR="00E40BD9" w:rsidRPr="00D44A90">
        <w:t>l</w:t>
      </w:r>
      <w:r w:rsidRPr="00D44A90">
        <w:t xml:space="preserve">ei, e os exames de proficiência seguem o previsto no Regulamento Geral dos Cursos de Graduação das Fatecs. </w:t>
      </w:r>
    </w:p>
    <w:p w14:paraId="61065BC7" w14:textId="77777777" w:rsidR="009D7865" w:rsidRPr="00E32CE7" w:rsidRDefault="009D7865" w:rsidP="009D7865">
      <w:pPr>
        <w:pStyle w:val="Ttulo2"/>
      </w:pPr>
      <w:bookmarkStart w:id="117" w:name="_Toc90987790"/>
      <w:bookmarkStart w:id="118" w:name="_Toc91586037"/>
      <w:bookmarkStart w:id="119" w:name="_Toc94539932"/>
      <w:bookmarkStart w:id="120" w:name="_Toc129273178"/>
      <w:r w:rsidRPr="00E32CE7">
        <w:t>Exames de proficiência</w:t>
      </w:r>
      <w:bookmarkEnd w:id="117"/>
      <w:bookmarkEnd w:id="118"/>
      <w:bookmarkEnd w:id="119"/>
      <w:bookmarkEnd w:id="120"/>
    </w:p>
    <w:p w14:paraId="4BFBBCDB" w14:textId="77777777" w:rsidR="009D7865" w:rsidRDefault="009D7865" w:rsidP="00D44A90">
      <w:pPr>
        <w:pStyle w:val="zNormal-template"/>
      </w:pPr>
      <w:r w:rsidRPr="00D44A90">
        <w:t>A pedido da Coordenadoria de Curso, a Unidade de Ensino poderá aplicar Exame de Proficiência destinado a verificar se o aluno já possui os conhecimentos que permitem dispensá-lo de cursar disciplinas obrigatórias ou optativas do currículo de seu curso de graduação, de acordo com o Regulamento Geral dos Cursos de Graduação das Fatecs.</w:t>
      </w:r>
    </w:p>
    <w:p w14:paraId="72DF5095" w14:textId="77777777" w:rsidR="009834B1" w:rsidRPr="006269F8" w:rsidRDefault="009834B1" w:rsidP="009834B1">
      <w:pPr>
        <w:pStyle w:val="Ttulo2"/>
        <w:numPr>
          <w:ilvl w:val="1"/>
          <w:numId w:val="1"/>
        </w:numPr>
      </w:pPr>
      <w:bookmarkStart w:id="121" w:name="_Toc74735653"/>
      <w:bookmarkStart w:id="122" w:name="_Toc90987784"/>
      <w:bookmarkStart w:id="123" w:name="_Toc91586031"/>
      <w:bookmarkStart w:id="124" w:name="_Toc94539927"/>
      <w:bookmarkStart w:id="125" w:name="_Toc132033432"/>
      <w:r w:rsidRPr="006269F8">
        <w:t>Certificados e diplomas a serem emitidos</w:t>
      </w:r>
      <w:bookmarkEnd w:id="121"/>
      <w:bookmarkEnd w:id="122"/>
      <w:bookmarkEnd w:id="123"/>
      <w:bookmarkEnd w:id="124"/>
      <w:bookmarkEnd w:id="125"/>
    </w:p>
    <w:p w14:paraId="7C236A79" w14:textId="4E23FB9A" w:rsidR="009834B1" w:rsidRPr="00D44A90" w:rsidRDefault="009834B1" w:rsidP="009834B1">
      <w:pPr>
        <w:pStyle w:val="zNormal-template"/>
      </w:pPr>
      <w:r w:rsidRPr="00D44A90">
        <w:t xml:space="preserve">Ao concluir o curso, o aluno terá direito ao diploma de Tecnólogo em </w:t>
      </w:r>
      <w:r w:rsidR="00DD1346">
        <w:fldChar w:fldCharType="begin"/>
      </w:r>
      <w:r w:rsidR="00DD1346">
        <w:instrText xml:space="preserve"> STYLEREF  _CST \</w:instrText>
      </w:r>
      <w:r w:rsidR="00DD1346">
        <w:instrText xml:space="preserve">l  \* MERGEFORMAT </w:instrText>
      </w:r>
      <w:r w:rsidR="00DD1346">
        <w:fldChar w:fldCharType="separate"/>
      </w:r>
      <w:r w:rsidR="00D208C9">
        <w:rPr>
          <w:noProof/>
        </w:rPr>
        <w:t>Produção Agropecuária</w:t>
      </w:r>
      <w:r w:rsidR="00DD1346">
        <w:rPr>
          <w:noProof/>
        </w:rPr>
        <w:fldChar w:fldCharType="end"/>
      </w:r>
      <w:r w:rsidRPr="00D44A90">
        <w:t>.</w:t>
      </w:r>
    </w:p>
    <w:p w14:paraId="096DBD99" w14:textId="77777777" w:rsidR="009834B1" w:rsidRPr="00D44A90" w:rsidRDefault="009834B1" w:rsidP="00D44A90">
      <w:pPr>
        <w:pStyle w:val="zNormal-template"/>
      </w:pPr>
    </w:p>
    <w:p w14:paraId="1086C6B0" w14:textId="77777777" w:rsidR="009D7865" w:rsidRPr="00D44A90" w:rsidRDefault="009D7865" w:rsidP="001D641D">
      <w:pPr>
        <w:pStyle w:val="drop-semnegrito"/>
      </w:pPr>
    </w:p>
    <w:p w14:paraId="1D81113A" w14:textId="77777777" w:rsidR="00C66116" w:rsidRPr="00D44A90" w:rsidRDefault="00C66116" w:rsidP="001D641D">
      <w:pPr>
        <w:pStyle w:val="drop-semnegrito"/>
      </w:pPr>
    </w:p>
    <w:p w14:paraId="7B7E95E3" w14:textId="77777777" w:rsidR="009D7865" w:rsidRPr="00D44A90" w:rsidRDefault="009D7865" w:rsidP="00D44A90">
      <w:pPr>
        <w:pStyle w:val="zNormal-template"/>
      </w:pPr>
    </w:p>
    <w:p w14:paraId="42493208" w14:textId="77777777" w:rsidR="00467ED5" w:rsidRPr="006269F8" w:rsidRDefault="00467ED5" w:rsidP="009D7865">
      <w:pPr>
        <w:pStyle w:val="Ttulo1"/>
      </w:pPr>
      <w:bookmarkStart w:id="126" w:name="_Toc129273180"/>
      <w:r w:rsidRPr="006269F8">
        <w:lastRenderedPageBreak/>
        <w:t>Perfil Profissional do Egresso</w:t>
      </w:r>
      <w:bookmarkEnd w:id="126"/>
      <w:r w:rsidRPr="006269F8">
        <w:t xml:space="preserve"> </w:t>
      </w:r>
      <w:bookmarkEnd w:id="97"/>
      <w:bookmarkEnd w:id="98"/>
      <w:bookmarkEnd w:id="99"/>
      <w:bookmarkEnd w:id="100"/>
      <w:bookmarkEnd w:id="101"/>
    </w:p>
    <w:p w14:paraId="25086C10" w14:textId="7EFF60D9" w:rsidR="00F810CC" w:rsidRDefault="00467ED5" w:rsidP="00F810CC">
      <w:pPr>
        <w:pStyle w:val="zNormal-template"/>
      </w:pPr>
      <w:bookmarkStart w:id="127" w:name="_Toc53581561"/>
      <w:r w:rsidRPr="00D44A90">
        <w:t xml:space="preserve">O egresso do CST em </w:t>
      </w:r>
      <w:r w:rsidR="00DD1346">
        <w:fldChar w:fldCharType="begin"/>
      </w:r>
      <w:r w:rsidR="00DD1346">
        <w:instrText>STYLEREF  _CST \l  \* MERGEFORMAT</w:instrText>
      </w:r>
      <w:r w:rsidR="00DD1346">
        <w:fldChar w:fldCharType="separate"/>
      </w:r>
      <w:r w:rsidR="00D208C9">
        <w:rPr>
          <w:noProof/>
        </w:rPr>
        <w:t>Produção Agropecuária</w:t>
      </w:r>
      <w:r w:rsidR="00DD1346">
        <w:rPr>
          <w:noProof/>
        </w:rPr>
        <w:fldChar w:fldCharType="end"/>
      </w:r>
      <w:r w:rsidRPr="00D44A90">
        <w:t xml:space="preserve"> poderá atuar </w:t>
      </w:r>
      <w:bookmarkEnd w:id="127"/>
      <w:r w:rsidR="000561FE" w:rsidRPr="000561FE">
        <w:t>no gerenciamento da produção agropecuária, promovendo o uso de práticas e tecnologias que favoreçam o avanço tecnológico no campo, atuando em pequenas, médias e grandes propriedades. Além de executar de forma técnica tarefas de manejo, operação e manutenção dos sistemas de produção</w:t>
      </w:r>
      <w:r w:rsidR="005343AC">
        <w:t xml:space="preserve"> vegetal, animal e</w:t>
      </w:r>
      <w:r w:rsidR="000561FE" w:rsidRPr="000561FE">
        <w:t xml:space="preserve"> agroindustriais compatíveis com sua formação. </w:t>
      </w:r>
      <w:bookmarkStart w:id="128" w:name="_Toc90987778"/>
      <w:bookmarkStart w:id="129" w:name="_Toc91586026"/>
      <w:bookmarkStart w:id="130" w:name="_Toc94539926"/>
      <w:r w:rsidR="00F810CC">
        <w:t xml:space="preserve">Ainda, o profissional tecnólogo irá promover a sustentabilidade ambiental, financeira e produtiva, atuando com práticas inovadoras no Agronegócio, visando a obtenção de matérias primas vegetal e animal de modo sustentável. Esse profissional deverá atuar na assessoria a agricultores, associações e cooperativas </w:t>
      </w:r>
      <w:r w:rsidR="00854A34">
        <w:t>no</w:t>
      </w:r>
      <w:r w:rsidR="00F810CC">
        <w:t xml:space="preserve"> planejamento da produção, de acordo com as potencialidades e as particularidades locais.</w:t>
      </w:r>
    </w:p>
    <w:p w14:paraId="4F267668" w14:textId="77777777" w:rsidR="00F810CC" w:rsidRDefault="00F810CC" w:rsidP="00F810CC">
      <w:pPr>
        <w:pStyle w:val="zNormal-template"/>
      </w:pPr>
      <w:r>
        <w:t>Além disso, o egresso do CST em Produção Agropecuária poderá atuar na área da pesquisa, ensino e extensão, podendo seguir a carreira acadêmica ou até mesmo como empreendedor, tendo seu próprio negócio.</w:t>
      </w:r>
    </w:p>
    <w:p w14:paraId="67099F18" w14:textId="11995065" w:rsidR="009E260A" w:rsidRPr="00D44A90" w:rsidRDefault="00F810CC" w:rsidP="00F810CC">
      <w:pPr>
        <w:pStyle w:val="zNormal-template"/>
      </w:pPr>
      <w:r>
        <w:t xml:space="preserve">Para que o egresso alcance o perfil citado, o CST em </w:t>
      </w:r>
      <w:r w:rsidR="00DD1346">
        <w:fldChar w:fldCharType="begin"/>
      </w:r>
      <w:r w:rsidR="00DD1346">
        <w:instrText>STYLEREF  _CST \l  \* MERGEFORMAT</w:instrText>
      </w:r>
      <w:r w:rsidR="00DD1346">
        <w:fldChar w:fldCharType="separate"/>
      </w:r>
      <w:r>
        <w:rPr>
          <w:noProof/>
        </w:rPr>
        <w:t>Produção Agropecuária</w:t>
      </w:r>
      <w:r w:rsidR="00DD1346">
        <w:rPr>
          <w:noProof/>
        </w:rPr>
        <w:fldChar w:fldCharType="end"/>
      </w:r>
      <w:r>
        <w:rPr>
          <w:noProof/>
        </w:rPr>
        <w:t xml:space="preserve"> desenvolve em seus componentes temáticas transversais, competências profissionais e socioemocionais.</w:t>
      </w:r>
    </w:p>
    <w:p w14:paraId="77294165" w14:textId="77777777" w:rsidR="000659D9" w:rsidRPr="006269F8" w:rsidRDefault="000659D9" w:rsidP="008C3C63">
      <w:pPr>
        <w:pStyle w:val="Ttulo2"/>
      </w:pPr>
      <w:bookmarkStart w:id="131" w:name="_Toc53581563"/>
      <w:bookmarkStart w:id="132" w:name="_Toc74735651"/>
      <w:bookmarkStart w:id="133" w:name="_Toc90987782"/>
      <w:bookmarkStart w:id="134" w:name="_Toc91586029"/>
      <w:bookmarkStart w:id="135" w:name="_Toc94539961"/>
      <w:bookmarkStart w:id="136" w:name="_Toc129273181"/>
      <w:r w:rsidRPr="006269F8">
        <w:t>Competências profissionais</w:t>
      </w:r>
      <w:bookmarkEnd w:id="131"/>
      <w:bookmarkEnd w:id="132"/>
      <w:bookmarkEnd w:id="133"/>
      <w:bookmarkEnd w:id="134"/>
      <w:bookmarkEnd w:id="135"/>
      <w:bookmarkEnd w:id="136"/>
    </w:p>
    <w:p w14:paraId="04BEAC31" w14:textId="52C62A6E" w:rsidR="000659D9" w:rsidRPr="00D44A90" w:rsidRDefault="000659D9" w:rsidP="00D44A90">
      <w:pPr>
        <w:pStyle w:val="zNormal-template"/>
      </w:pPr>
      <w:r w:rsidRPr="00D44A90">
        <w:t xml:space="preserve">No CST em </w:t>
      </w:r>
      <w:r w:rsidR="00DD1346">
        <w:fldChar w:fldCharType="begin"/>
      </w:r>
      <w:r w:rsidR="00DD1346">
        <w:instrText>STYLEREF  _CST \l  \* MERGEFORMAT</w:instrText>
      </w:r>
      <w:r w:rsidR="00DD1346">
        <w:fldChar w:fldCharType="separate"/>
      </w:r>
      <w:r w:rsidR="00D208C9">
        <w:rPr>
          <w:noProof/>
        </w:rPr>
        <w:t>Produção Agropecuária</w:t>
      </w:r>
      <w:r w:rsidR="00DD1346">
        <w:rPr>
          <w:noProof/>
        </w:rPr>
        <w:fldChar w:fldCharType="end"/>
      </w:r>
      <w:r w:rsidRPr="00D44A90">
        <w:t xml:space="preserve"> serão desenvolvidas as seguintes competências profissionais: </w:t>
      </w:r>
    </w:p>
    <w:p w14:paraId="3614D3D3" w14:textId="77777777" w:rsidR="005F5C95" w:rsidRDefault="005F5C95" w:rsidP="005F5C95">
      <w:pPr>
        <w:pStyle w:val="bolinha"/>
        <w:numPr>
          <w:ilvl w:val="0"/>
          <w:numId w:val="2"/>
        </w:numPr>
      </w:pPr>
      <w:r>
        <w:t>Atuar na alimentação animal, com base em conhecimentos fisiológicos, alinhando a finalidade produtiva com as tecnologias disponíveis;</w:t>
      </w:r>
    </w:p>
    <w:p w14:paraId="580F2748" w14:textId="77777777" w:rsidR="005F5C95" w:rsidRDefault="005F5C95" w:rsidP="005F5C95">
      <w:pPr>
        <w:pStyle w:val="bolinha"/>
        <w:numPr>
          <w:ilvl w:val="0"/>
          <w:numId w:val="2"/>
        </w:numPr>
      </w:pPr>
      <w:r>
        <w:t>Gerenciar a produção animal e vegetal, desde o planejamento da produção até a comercialização dos produtos;</w:t>
      </w:r>
    </w:p>
    <w:p w14:paraId="5862E8FF" w14:textId="77777777" w:rsidR="005F5C95" w:rsidRDefault="005F5C95" w:rsidP="005F5C95">
      <w:pPr>
        <w:pStyle w:val="bolinha"/>
        <w:numPr>
          <w:ilvl w:val="0"/>
          <w:numId w:val="2"/>
        </w:numPr>
      </w:pPr>
      <w:r>
        <w:t>Atuar nas agroindústrias, de forma a trabalhar junto a obtenção de produtos de origem animal e vegetal;</w:t>
      </w:r>
    </w:p>
    <w:p w14:paraId="6591516E" w14:textId="77777777" w:rsidR="005F5C95" w:rsidRDefault="005F5C95" w:rsidP="005F5C95">
      <w:pPr>
        <w:pStyle w:val="bolinha"/>
        <w:numPr>
          <w:ilvl w:val="0"/>
          <w:numId w:val="2"/>
        </w:numPr>
      </w:pPr>
      <w:r>
        <w:t>Atuar de forma a aumentar a produtividade, reduzindo custos de produção e promovendo a manutenção da qualidade da produção animal e vegetal;</w:t>
      </w:r>
    </w:p>
    <w:p w14:paraId="12EDDE27" w14:textId="77777777" w:rsidR="005F5C95" w:rsidRDefault="005F5C95" w:rsidP="005F5C95">
      <w:pPr>
        <w:pStyle w:val="bolinha"/>
        <w:numPr>
          <w:ilvl w:val="0"/>
          <w:numId w:val="2"/>
        </w:numPr>
      </w:pPr>
      <w:r>
        <w:t>Promover a sustentabilidade produtiva, respeitando normas de bem-estar animal e ambientais, de forma a avaliar os impactos ambientais e propor implantação de sistemas de produção com tecnologias adequadas;</w:t>
      </w:r>
    </w:p>
    <w:p w14:paraId="4A7034F1" w14:textId="77777777" w:rsidR="005F5C95" w:rsidRDefault="005F5C95" w:rsidP="005F5C95">
      <w:pPr>
        <w:pStyle w:val="bolinha"/>
        <w:numPr>
          <w:ilvl w:val="0"/>
          <w:numId w:val="2"/>
        </w:numPr>
      </w:pPr>
      <w:r>
        <w:t xml:space="preserve"> Empregar técnicas de análise de solo, visando a manutenção da fertilidade e da sustentabilidade produtiva por meio da aplicação racional de fertilizantes;</w:t>
      </w:r>
    </w:p>
    <w:p w14:paraId="4DABD2EC" w14:textId="77777777" w:rsidR="005F5C95" w:rsidRDefault="005F5C95" w:rsidP="005F5C95">
      <w:pPr>
        <w:pStyle w:val="bolinha"/>
        <w:numPr>
          <w:ilvl w:val="0"/>
          <w:numId w:val="2"/>
        </w:numPr>
      </w:pPr>
      <w:r>
        <w:t xml:space="preserve"> Atuar em programas de produção de sementes;</w:t>
      </w:r>
    </w:p>
    <w:p w14:paraId="53C78B9D" w14:textId="77777777" w:rsidR="005F5C95" w:rsidRDefault="005F5C95" w:rsidP="005F5C95">
      <w:pPr>
        <w:pStyle w:val="bolinha"/>
        <w:numPr>
          <w:ilvl w:val="0"/>
          <w:numId w:val="2"/>
        </w:numPr>
      </w:pPr>
      <w:r>
        <w:t>Planejar a produção de culturas agrícolas de acordo com as potencialidades regionais e seu valor agregado;</w:t>
      </w:r>
    </w:p>
    <w:p w14:paraId="2943E4BF" w14:textId="77777777" w:rsidR="005F5C95" w:rsidRDefault="005F5C95" w:rsidP="005F5C95">
      <w:pPr>
        <w:pStyle w:val="bolinha"/>
        <w:numPr>
          <w:ilvl w:val="0"/>
          <w:numId w:val="2"/>
        </w:numPr>
      </w:pPr>
      <w:r>
        <w:t>Executar ações que garantam a sustentabilidade produtiva e econômica da produção animal;</w:t>
      </w:r>
    </w:p>
    <w:p w14:paraId="2CAB3DA4" w14:textId="77777777" w:rsidR="005F5C95" w:rsidRDefault="005F5C95" w:rsidP="005F5C95">
      <w:pPr>
        <w:pStyle w:val="bolinha"/>
        <w:numPr>
          <w:ilvl w:val="0"/>
          <w:numId w:val="2"/>
        </w:numPr>
      </w:pPr>
      <w:r>
        <w:t>Atuar em associações e cooperativas, promovendo a extensão rural e atuando junto aos produtores familiares;</w:t>
      </w:r>
    </w:p>
    <w:p w14:paraId="406896A4" w14:textId="6F7117E8" w:rsidR="005F5C95" w:rsidRDefault="005F5C95" w:rsidP="005F5C95">
      <w:pPr>
        <w:pStyle w:val="bolinha"/>
        <w:numPr>
          <w:ilvl w:val="0"/>
          <w:numId w:val="2"/>
        </w:numPr>
      </w:pPr>
      <w:r>
        <w:t>Promover a produção de alimentos para a produção animal, garantindo a oferta e a segurança alimentar</w:t>
      </w:r>
      <w:r w:rsidR="009B1A32">
        <w:t>;</w:t>
      </w:r>
    </w:p>
    <w:p w14:paraId="0767F829" w14:textId="54DA5753" w:rsidR="005F5C95" w:rsidRDefault="005F5C95" w:rsidP="005F5C95">
      <w:pPr>
        <w:pStyle w:val="bolinha"/>
        <w:numPr>
          <w:ilvl w:val="0"/>
          <w:numId w:val="2"/>
        </w:numPr>
      </w:pPr>
      <w:r>
        <w:t>Atuar na melhoria dos índices de produtividade animal e vegetal, respeitando normas ambientais e de bem-estar animal</w:t>
      </w:r>
      <w:r w:rsidR="009B1A32">
        <w:t>;</w:t>
      </w:r>
    </w:p>
    <w:p w14:paraId="3AA7E38F" w14:textId="77777777" w:rsidR="005F5C95" w:rsidRDefault="005F5C95" w:rsidP="005F5C95">
      <w:pPr>
        <w:pStyle w:val="bolinha"/>
        <w:numPr>
          <w:ilvl w:val="0"/>
          <w:numId w:val="2"/>
        </w:numPr>
      </w:pPr>
      <w:r>
        <w:t>Atuar em todas as etapas da produção animal, garantindo a sustentabilidade econômica e produtiva;</w:t>
      </w:r>
    </w:p>
    <w:p w14:paraId="55D1B44C" w14:textId="77777777" w:rsidR="005F5C95" w:rsidRDefault="005F5C95" w:rsidP="005F5C95">
      <w:pPr>
        <w:pStyle w:val="bolinha"/>
        <w:numPr>
          <w:ilvl w:val="0"/>
          <w:numId w:val="2"/>
        </w:numPr>
      </w:pPr>
      <w:r>
        <w:t>Atuar em todas as etapas da produção vegetal, respeitando as normas ambientais e a segurança alimentar, de modo a promover a qualidade do produto final;</w:t>
      </w:r>
    </w:p>
    <w:p w14:paraId="68FEAF28" w14:textId="77777777" w:rsidR="005F5C95" w:rsidRDefault="005F5C95" w:rsidP="005F5C95">
      <w:pPr>
        <w:pStyle w:val="bolinha"/>
        <w:numPr>
          <w:ilvl w:val="0"/>
          <w:numId w:val="2"/>
        </w:numPr>
      </w:pPr>
      <w:r>
        <w:lastRenderedPageBreak/>
        <w:t>Implantar sistemas tecnológicos na produção animal, alinhando as técnicas de manejo as análises estratégicas que promovam maiores retornos financeiros a atividade;</w:t>
      </w:r>
    </w:p>
    <w:p w14:paraId="3DC97F6E" w14:textId="0D9292C9" w:rsidR="000659D9" w:rsidRDefault="005F5C95" w:rsidP="005F5C95">
      <w:pPr>
        <w:pStyle w:val="bolinha"/>
        <w:numPr>
          <w:ilvl w:val="0"/>
          <w:numId w:val="2"/>
        </w:numPr>
      </w:pPr>
      <w:r>
        <w:t>Promover a sustentabilidade produtiva, respeitando normas de bem-estar animal e ambientais, de forma a avaliar os impactos ambientais e propor implantação de sistemas de produção com tecnologias adequadas.</w:t>
      </w:r>
    </w:p>
    <w:p w14:paraId="762A7DBE" w14:textId="15A7AF80" w:rsidR="000659D9" w:rsidRPr="006269F8" w:rsidRDefault="000659D9" w:rsidP="008C3C63">
      <w:pPr>
        <w:pStyle w:val="Ttulo2"/>
      </w:pPr>
      <w:bookmarkStart w:id="137" w:name="_Toc53581564"/>
      <w:bookmarkStart w:id="138" w:name="_Toc74735652"/>
      <w:bookmarkStart w:id="139" w:name="_Toc90987783"/>
      <w:bookmarkStart w:id="140" w:name="_Toc91586030"/>
      <w:bookmarkStart w:id="141" w:name="_Toc94539962"/>
      <w:bookmarkStart w:id="142" w:name="_Toc129273182"/>
      <w:r w:rsidRPr="006269F8">
        <w:t>Competências socioemocionais</w:t>
      </w:r>
      <w:bookmarkEnd w:id="137"/>
      <w:bookmarkEnd w:id="138"/>
      <w:bookmarkEnd w:id="139"/>
      <w:bookmarkEnd w:id="140"/>
      <w:bookmarkEnd w:id="141"/>
      <w:bookmarkEnd w:id="142"/>
    </w:p>
    <w:p w14:paraId="5726D99C" w14:textId="77777777" w:rsidR="000659D9" w:rsidRPr="00D44A90" w:rsidRDefault="000659D9" w:rsidP="00D44A90">
      <w:pPr>
        <w:pStyle w:val="zNormal-template"/>
      </w:pPr>
      <w:r w:rsidRPr="00D44A90">
        <w:t>Nos Cursos Superiores de Tecnologia</w:t>
      </w:r>
      <w:r w:rsidR="000C26B0" w:rsidRPr="00D44A90">
        <w:t>,</w:t>
      </w:r>
      <w:r w:rsidRPr="00D44A90">
        <w:t xml:space="preserve"> preconiza-se o desenvolvimento das seguintes competências socioemocionais, que podem ser desenvolvidas transversalmente em todos os componentes</w:t>
      </w:r>
      <w:r w:rsidR="000C26B0" w:rsidRPr="00D44A90">
        <w:t>,</w:t>
      </w:r>
      <w:r w:rsidRPr="00D44A90">
        <w:t xml:space="preserve"> em todos os semestres:</w:t>
      </w:r>
    </w:p>
    <w:p w14:paraId="08770B9E" w14:textId="77777777" w:rsidR="000659D9" w:rsidRPr="000D4666" w:rsidRDefault="000659D9" w:rsidP="000659D9">
      <w:pPr>
        <w:pStyle w:val="bolinha"/>
        <w:numPr>
          <w:ilvl w:val="0"/>
          <w:numId w:val="2"/>
        </w:numPr>
        <w:ind w:left="1003" w:hanging="357"/>
      </w:pPr>
      <w:r w:rsidRPr="000D4666">
        <w:t>Demostrar capacidade de resolver problemas complexos e propor soluções criativas e inovadoras;</w:t>
      </w:r>
    </w:p>
    <w:p w14:paraId="5A056CFC" w14:textId="77777777" w:rsidR="000659D9" w:rsidRPr="000D4666" w:rsidRDefault="000659D9" w:rsidP="000659D9">
      <w:pPr>
        <w:pStyle w:val="bolinha"/>
        <w:numPr>
          <w:ilvl w:val="0"/>
          <w:numId w:val="2"/>
        </w:numPr>
        <w:ind w:left="1003" w:hanging="357"/>
      </w:pPr>
      <w:r w:rsidRPr="000D4666">
        <w:t>Desenvolver a visão sistêmica, identificando soluções, respeitando aspetos culturais, éticos, ambientais e sociais no âmbito local, regional e internacional;</w:t>
      </w:r>
    </w:p>
    <w:p w14:paraId="1D32EF6B" w14:textId="77777777" w:rsidR="000659D9" w:rsidRPr="000D4666" w:rsidRDefault="000659D9" w:rsidP="000659D9">
      <w:pPr>
        <w:pStyle w:val="bolinha"/>
        <w:numPr>
          <w:ilvl w:val="0"/>
          <w:numId w:val="2"/>
        </w:numPr>
        <w:ind w:left="1003" w:hanging="357"/>
      </w:pPr>
      <w:r w:rsidRPr="000D4666">
        <w:t>Evidenciar o uso de pensamento crítico em situações adversas;</w:t>
      </w:r>
    </w:p>
    <w:p w14:paraId="4617969D" w14:textId="77777777" w:rsidR="000659D9" w:rsidRPr="000D4666" w:rsidRDefault="000659D9" w:rsidP="000659D9">
      <w:pPr>
        <w:pStyle w:val="bolinha"/>
        <w:numPr>
          <w:ilvl w:val="0"/>
          <w:numId w:val="2"/>
        </w:numPr>
        <w:ind w:left="1003" w:hanging="357"/>
      </w:pPr>
      <w:r w:rsidRPr="000D4666">
        <w:t>Empreender ações inovadoras, analisando criticamente a organização, antecipando e promovendo transformações;</w:t>
      </w:r>
    </w:p>
    <w:p w14:paraId="11F9EE76" w14:textId="77777777" w:rsidR="000659D9" w:rsidRPr="000D4666" w:rsidRDefault="000659D9" w:rsidP="000659D9">
      <w:pPr>
        <w:pStyle w:val="bolinha"/>
        <w:numPr>
          <w:ilvl w:val="0"/>
          <w:numId w:val="2"/>
        </w:numPr>
        <w:ind w:left="1003" w:hanging="357"/>
      </w:pPr>
      <w:r w:rsidRPr="000D4666">
        <w:t>Administrar conflitos, quando necessário, estabelecer relações e propor um ambiente colaborativo, incentivando o trabalho em equipe;</w:t>
      </w:r>
    </w:p>
    <w:p w14:paraId="3C3DEE26" w14:textId="77777777" w:rsidR="000659D9" w:rsidRPr="000D4666" w:rsidRDefault="000659D9" w:rsidP="000659D9">
      <w:pPr>
        <w:pStyle w:val="bolinha"/>
        <w:numPr>
          <w:ilvl w:val="0"/>
          <w:numId w:val="2"/>
        </w:numPr>
        <w:ind w:left="1003" w:hanging="357"/>
      </w:pPr>
      <w:r w:rsidRPr="000D4666">
        <w:t xml:space="preserve">Atuar de forma autônoma na realização </w:t>
      </w:r>
      <w:r w:rsidR="000C26B0">
        <w:t xml:space="preserve">de </w:t>
      </w:r>
      <w:r w:rsidRPr="000D4666">
        <w:t>atividades profissionais e na execução de projetos;</w:t>
      </w:r>
    </w:p>
    <w:p w14:paraId="2EE5F402" w14:textId="77777777" w:rsidR="000659D9" w:rsidRPr="000D4666" w:rsidRDefault="000659D9" w:rsidP="000659D9">
      <w:pPr>
        <w:pStyle w:val="bolinha"/>
        <w:numPr>
          <w:ilvl w:val="0"/>
          <w:numId w:val="2"/>
        </w:numPr>
        <w:ind w:left="1003" w:hanging="357"/>
      </w:pPr>
      <w:r w:rsidRPr="000D4666">
        <w:t>Elaborar, gerenciar e apoiar projetos, identificando oportunidades e avaliando os riscos inerentes;</w:t>
      </w:r>
    </w:p>
    <w:p w14:paraId="46CEC027" w14:textId="77777777" w:rsidR="000659D9" w:rsidRDefault="000659D9" w:rsidP="000659D9">
      <w:pPr>
        <w:pStyle w:val="bolinha"/>
        <w:numPr>
          <w:ilvl w:val="0"/>
          <w:numId w:val="2"/>
        </w:numPr>
        <w:ind w:left="1003" w:hanging="357"/>
      </w:pPr>
      <w:r w:rsidRPr="000D4666">
        <w:rPr>
          <w:rFonts w:eastAsia="Times New Roman"/>
        </w:rPr>
        <w:t>Comunicar-se tanto na língua materna como em língua estrangeira.</w:t>
      </w:r>
    </w:p>
    <w:p w14:paraId="04AE6054" w14:textId="77777777" w:rsidR="00630535" w:rsidRPr="006269F8" w:rsidRDefault="00630535" w:rsidP="008C3C63">
      <w:pPr>
        <w:pStyle w:val="Ttulo2"/>
      </w:pPr>
      <w:bookmarkStart w:id="143" w:name="_Toc129273183"/>
      <w:bookmarkStart w:id="144" w:name="_Toc53581601"/>
      <w:bookmarkStart w:id="145" w:name="_Toc74735678"/>
      <w:bookmarkStart w:id="146" w:name="_Toc90987811"/>
      <w:bookmarkStart w:id="147" w:name="_Toc91586058"/>
      <w:bookmarkStart w:id="148" w:name="_Toc94539964"/>
      <w:r w:rsidRPr="006269F8">
        <w:t xml:space="preserve">Mapeamento de </w:t>
      </w:r>
      <w:r w:rsidR="0058392E">
        <w:t>C</w:t>
      </w:r>
      <w:r w:rsidRPr="006269F8">
        <w:t xml:space="preserve">ompetências </w:t>
      </w:r>
      <w:r>
        <w:t>p</w:t>
      </w:r>
      <w:r w:rsidRPr="00E645DF">
        <w:t>or</w:t>
      </w:r>
      <w:r>
        <w:t xml:space="preserve"> </w:t>
      </w:r>
      <w:r w:rsidR="0058392E">
        <w:t>C</w:t>
      </w:r>
      <w:r w:rsidRPr="004432FA">
        <w:t>omponente</w:t>
      </w:r>
      <w:bookmarkEnd w:id="143"/>
    </w:p>
    <w:p w14:paraId="30B226EC" w14:textId="77777777" w:rsidR="000659D9" w:rsidRPr="00D44A90" w:rsidRDefault="000659D9" w:rsidP="00D44A90">
      <w:pPr>
        <w:pStyle w:val="zNormal-template"/>
      </w:pPr>
      <w:r w:rsidRPr="00D44A90">
        <w:t xml:space="preserve">É importante considerar que para desenvolver o perfil do Tecnólogo formado pelas </w:t>
      </w:r>
      <w:r w:rsidR="0074390E" w:rsidRPr="00D44A90">
        <w:t>Fatecs</w:t>
      </w:r>
      <w:r w:rsidRPr="00D44A90">
        <w:t xml:space="preserve"> além das competências profissionais, esse profissional deve destacar-se por abranger temas relacionados à sustentabilidade e ao atendimento a demandas sociais, históricas, culturais, interculturais, bem como conscientização e ações de preservação e educação ambiental, de respeito a relações étnico-raciais e de inclusão. Com isso, as competências socioemocionais são muito representativas no rol de competências requeridas para o profissional e ser humano do século XXI - são fundamentais para as novas realidades da empregabilidade, para a formação ao longo da vida e para a adaptação às transformações aceleradas, que são vividas na organização do trabalho. </w:t>
      </w:r>
      <w:bookmarkEnd w:id="144"/>
      <w:bookmarkEnd w:id="145"/>
      <w:bookmarkEnd w:id="146"/>
      <w:bookmarkEnd w:id="147"/>
      <w:bookmarkEnd w:id="148"/>
    </w:p>
    <w:p w14:paraId="3D8BEC40" w14:textId="7188B3F1" w:rsidR="00630535" w:rsidRPr="00D44A90" w:rsidRDefault="004507D3" w:rsidP="00D44A90">
      <w:pPr>
        <w:pStyle w:val="zNormal-template"/>
      </w:pPr>
      <w:r w:rsidRPr="00D44A90">
        <w:t xml:space="preserve">Os componentes curriculares do CST em </w:t>
      </w:r>
      <w:r w:rsidR="00DD1346">
        <w:fldChar w:fldCharType="begin"/>
      </w:r>
      <w:r w:rsidR="00DD1346">
        <w:instrText>STYLEREF  _CST \l  \* MERGEFORMAT</w:instrText>
      </w:r>
      <w:r w:rsidR="00DD1346">
        <w:fldChar w:fldCharType="separate"/>
      </w:r>
      <w:r w:rsidR="00D208C9">
        <w:rPr>
          <w:noProof/>
        </w:rPr>
        <w:t>Produção Agropecuária</w:t>
      </w:r>
      <w:r w:rsidR="00DD1346">
        <w:rPr>
          <w:noProof/>
        </w:rPr>
        <w:fldChar w:fldCharType="end"/>
      </w:r>
      <w:r w:rsidR="0058392E" w:rsidRPr="00D44A90">
        <w:rPr>
          <w:noProof/>
        </w:rPr>
        <w:t xml:space="preserve"> abordam as seguintes competências e temáticas:</w:t>
      </w:r>
    </w:p>
    <w:tbl>
      <w:tblPr>
        <w:tblStyle w:val="TabeladeGrade4-nfase2"/>
        <w:tblW w:w="9776" w:type="dxa"/>
        <w:tblLook w:val="04A0" w:firstRow="1" w:lastRow="0" w:firstColumn="1" w:lastColumn="0" w:noHBand="0" w:noVBand="1"/>
      </w:tblPr>
      <w:tblGrid>
        <w:gridCol w:w="4815"/>
        <w:gridCol w:w="4961"/>
      </w:tblGrid>
      <w:tr w:rsidR="000659D9" w:rsidRPr="00A525D6" w14:paraId="0FAB4AF1" w14:textId="77777777" w:rsidTr="4D2C5AAD">
        <w:trPr>
          <w:cnfStyle w:val="100000000000" w:firstRow="1" w:lastRow="0" w:firstColumn="0" w:lastColumn="0" w:oddVBand="0" w:evenVBand="0" w:oddHBand="0" w:evenHBand="0" w:firstRowFirstColumn="0" w:firstRowLastColumn="0" w:lastRowFirstColumn="0" w:lastRowLastColumn="0"/>
          <w:trHeight w:val="236"/>
          <w:tblHeader/>
        </w:trPr>
        <w:tc>
          <w:tcPr>
            <w:cnfStyle w:val="001000000100" w:firstRow="0" w:lastRow="0" w:firstColumn="1" w:lastColumn="0" w:oddVBand="0" w:evenVBand="0" w:oddHBand="0" w:evenHBand="0" w:firstRowFirstColumn="1" w:firstRowLastColumn="0" w:lastRowFirstColumn="0" w:lastRowLastColumn="0"/>
            <w:tcW w:w="4815" w:type="dxa"/>
            <w:hideMark/>
          </w:tcPr>
          <w:p w14:paraId="3BF315C9" w14:textId="3B124DCD" w:rsidR="000659D9" w:rsidRPr="0022423D" w:rsidRDefault="000659D9" w:rsidP="4D2C5AAD">
            <w:pPr>
              <w:pStyle w:val="drop-negrito"/>
              <w:rPr>
                <w:b/>
              </w:rPr>
            </w:pPr>
            <w:r w:rsidRPr="4D2C5AAD">
              <w:rPr>
                <w:b/>
              </w:rPr>
              <w:t xml:space="preserve">Competência profissional </w:t>
            </w:r>
            <w:r w:rsidR="7EB4D086" w:rsidRPr="4D2C5AAD">
              <w:rPr>
                <w:b/>
              </w:rPr>
              <w:t>e</w:t>
            </w:r>
            <w:r w:rsidR="00AD33F1" w:rsidRPr="4D2C5AAD">
              <w:rPr>
                <w:b/>
              </w:rPr>
              <w:t xml:space="preserve"> socioemocional</w:t>
            </w:r>
          </w:p>
        </w:tc>
        <w:tc>
          <w:tcPr>
            <w:tcW w:w="4961" w:type="dxa"/>
            <w:hideMark/>
          </w:tcPr>
          <w:p w14:paraId="7797A53F" w14:textId="77777777" w:rsidR="000659D9" w:rsidRPr="0022423D" w:rsidRDefault="000659D9" w:rsidP="004178FC">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Componente(s)</w:t>
            </w:r>
          </w:p>
        </w:tc>
      </w:tr>
      <w:tr w:rsidR="000659D9" w:rsidRPr="00A525D6" w14:paraId="578D232D" w14:textId="77777777" w:rsidTr="4D2C5AAD">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815" w:type="dxa"/>
          </w:tcPr>
          <w:p w14:paraId="132BDEA6" w14:textId="77777777" w:rsidR="005F5C95" w:rsidRPr="005F5C95" w:rsidRDefault="005F5C95" w:rsidP="005F5C95">
            <w:pPr>
              <w:pStyle w:val="Marcador-tabela"/>
            </w:pPr>
            <w:r w:rsidRPr="005F5C95">
              <w:t>Realizar pesquisa científica na área de atuação profissional.</w:t>
            </w:r>
          </w:p>
          <w:p w14:paraId="3966A624" w14:textId="150947DF" w:rsidR="000659D9" w:rsidRPr="00C66116" w:rsidRDefault="005F5C95" w:rsidP="005F5C95">
            <w:pPr>
              <w:pStyle w:val="Marcador-tabela"/>
            </w:pPr>
            <w:r w:rsidRPr="005F5C95">
              <w:t>Elaborar, gerenciar e apoiar projetos, identificando oportunidades e avaliando os riscos inerentes.</w:t>
            </w:r>
          </w:p>
        </w:tc>
        <w:tc>
          <w:tcPr>
            <w:tcW w:w="4961" w:type="dxa"/>
          </w:tcPr>
          <w:p w14:paraId="32007B76" w14:textId="0E08DFE7" w:rsidR="000659D9" w:rsidRPr="00C66116" w:rsidRDefault="005F5C95" w:rsidP="00C66116">
            <w:pPr>
              <w:pStyle w:val="Marcador-tabela"/>
              <w:cnfStyle w:val="000000100000" w:firstRow="0" w:lastRow="0" w:firstColumn="0" w:lastColumn="0" w:oddVBand="0" w:evenVBand="0" w:oddHBand="1" w:evenHBand="0" w:firstRowFirstColumn="0" w:firstRowLastColumn="0" w:lastRowFirstColumn="0" w:lastRowLastColumn="0"/>
            </w:pPr>
            <w:r>
              <w:t xml:space="preserve">Elaboração e </w:t>
            </w:r>
            <w:r w:rsidR="00791404">
              <w:t>I</w:t>
            </w:r>
            <w:r>
              <w:t>mpl</w:t>
            </w:r>
            <w:r w:rsidR="00465DB0">
              <w:t>antação</w:t>
            </w:r>
            <w:r>
              <w:t xml:space="preserve"> </w:t>
            </w:r>
            <w:r w:rsidR="00791404">
              <w:t xml:space="preserve">Prática </w:t>
            </w:r>
            <w:r>
              <w:t xml:space="preserve">de </w:t>
            </w:r>
            <w:r w:rsidR="00791404">
              <w:t>P</w:t>
            </w:r>
            <w:r>
              <w:t>rojetos I, II, III</w:t>
            </w:r>
            <w:r w:rsidR="000659D9" w:rsidRPr="00C66116">
              <w:t xml:space="preserve"> </w:t>
            </w:r>
          </w:p>
        </w:tc>
      </w:tr>
      <w:tr w:rsidR="000659D9" w:rsidRPr="00A525D6" w14:paraId="1D02195D" w14:textId="77777777" w:rsidTr="4D2C5AAD">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815" w:type="dxa"/>
          </w:tcPr>
          <w:p w14:paraId="30818DCB" w14:textId="77777777" w:rsidR="005F5C95" w:rsidRPr="00192785" w:rsidRDefault="005F5C95" w:rsidP="005F5C95">
            <w:pPr>
              <w:pStyle w:val="Marcador-tabela"/>
              <w:rPr>
                <w:bCs/>
              </w:rPr>
            </w:pPr>
            <w:r w:rsidRPr="00192785">
              <w:rPr>
                <w:bCs/>
              </w:rPr>
              <w:t>Selecionar tipos de pesquisa e métodos científicos, de acordo com o tema da pesquisa.</w:t>
            </w:r>
          </w:p>
          <w:p w14:paraId="678394F1" w14:textId="75298028" w:rsidR="000659D9" w:rsidRPr="00C66116" w:rsidRDefault="005F5C95" w:rsidP="005F5C95">
            <w:pPr>
              <w:pStyle w:val="Marcador-tabela"/>
            </w:pPr>
            <w:r w:rsidRPr="00192785">
              <w:rPr>
                <w:bCs/>
              </w:rPr>
              <w:t>Elaborar trabalhos de pesquisa científica e tecnológica, de acordo com as normas da escrita científica.</w:t>
            </w:r>
          </w:p>
        </w:tc>
        <w:tc>
          <w:tcPr>
            <w:tcW w:w="4961" w:type="dxa"/>
          </w:tcPr>
          <w:p w14:paraId="3DF5E294" w14:textId="19926A50" w:rsidR="00F70053" w:rsidRPr="00C66116" w:rsidRDefault="00803556" w:rsidP="005C0B46">
            <w:pPr>
              <w:pStyle w:val="Marcador-tabela"/>
              <w:cnfStyle w:val="000000010000" w:firstRow="0" w:lastRow="0" w:firstColumn="0" w:lastColumn="0" w:oddVBand="0" w:evenVBand="0" w:oddHBand="0" w:evenHBand="1" w:firstRowFirstColumn="0" w:firstRowLastColumn="0" w:lastRowFirstColumn="0" w:lastRowLastColumn="0"/>
            </w:pPr>
            <w:r w:rsidRPr="00C66116">
              <w:t>Met</w:t>
            </w:r>
            <w:r>
              <w:t>odologia d</w:t>
            </w:r>
            <w:r w:rsidR="000F0743">
              <w:t>e</w:t>
            </w:r>
            <w:r>
              <w:t xml:space="preserve"> pesquisa.</w:t>
            </w:r>
          </w:p>
        </w:tc>
      </w:tr>
      <w:tr w:rsidR="000659D9" w:rsidRPr="00A525D6" w14:paraId="49E04DF3" w14:textId="77777777" w:rsidTr="4D2C5AAD">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815" w:type="dxa"/>
          </w:tcPr>
          <w:p w14:paraId="44C4F804" w14:textId="77777777" w:rsidR="00C37357" w:rsidRPr="00C37357" w:rsidRDefault="00C37357" w:rsidP="00C37357">
            <w:pPr>
              <w:pStyle w:val="Marcador-tabela"/>
              <w:rPr>
                <w:bCs w:val="0"/>
              </w:rPr>
            </w:pPr>
            <w:r w:rsidRPr="00C37357">
              <w:rPr>
                <w:bCs w:val="0"/>
              </w:rPr>
              <w:t xml:space="preserve">Evidenciar o uso de pensamento crítico em situações adversas. </w:t>
            </w:r>
          </w:p>
          <w:p w14:paraId="536B98A1" w14:textId="77777777" w:rsidR="00C37357" w:rsidRPr="00C37357" w:rsidRDefault="00C37357" w:rsidP="00C37357">
            <w:pPr>
              <w:pStyle w:val="Marcador-tabela"/>
              <w:rPr>
                <w:bCs w:val="0"/>
              </w:rPr>
            </w:pPr>
            <w:r w:rsidRPr="00C37357">
              <w:rPr>
                <w:bCs w:val="0"/>
              </w:rPr>
              <w:t>Comunicar-se em língua estrangeira.</w:t>
            </w:r>
          </w:p>
          <w:p w14:paraId="66B3DE99" w14:textId="61CB36E5" w:rsidR="000659D9" w:rsidRPr="00C66116" w:rsidRDefault="00C37357" w:rsidP="00C37357">
            <w:pPr>
              <w:pStyle w:val="Marcador-tabela"/>
            </w:pPr>
            <w:r w:rsidRPr="00C37357">
              <w:t>Desenvolver comunicação interpessoal, compreensão e interpretação em situações que envolvam expressão de ideias, negociação, análise e elaboração de documentos na língua-alvo, na área de atuação profissional.</w:t>
            </w:r>
          </w:p>
        </w:tc>
        <w:tc>
          <w:tcPr>
            <w:tcW w:w="4961" w:type="dxa"/>
          </w:tcPr>
          <w:p w14:paraId="3D5EDE4C" w14:textId="77777777" w:rsidR="00803556" w:rsidRPr="00803556" w:rsidRDefault="00803556" w:rsidP="00803556">
            <w:pPr>
              <w:pStyle w:val="Marcador-tabela"/>
              <w:cnfStyle w:val="000000100000" w:firstRow="0" w:lastRow="0" w:firstColumn="0" w:lastColumn="0" w:oddVBand="0" w:evenVBand="0" w:oddHBand="1" w:evenHBand="0" w:firstRowFirstColumn="0" w:firstRowLastColumn="0" w:lastRowFirstColumn="0" w:lastRowLastColumn="0"/>
            </w:pPr>
            <w:r w:rsidRPr="00803556">
              <w:t xml:space="preserve">Fundamentos de leitura e produção de texto. </w:t>
            </w:r>
          </w:p>
          <w:p w14:paraId="563EFF98" w14:textId="29AD1B1E" w:rsidR="00803556" w:rsidRPr="00C66116" w:rsidRDefault="00803556" w:rsidP="00803556">
            <w:pPr>
              <w:pStyle w:val="Marcador-tabela"/>
              <w:cnfStyle w:val="000000100000" w:firstRow="0" w:lastRow="0" w:firstColumn="0" w:lastColumn="0" w:oddVBand="0" w:evenVBand="0" w:oddHBand="1" w:evenHBand="0" w:firstRowFirstColumn="0" w:firstRowLastColumn="0" w:lastRowFirstColumn="0" w:lastRowLastColumn="0"/>
            </w:pPr>
            <w:r>
              <w:t>Inglês I, II, III, IV</w:t>
            </w:r>
          </w:p>
        </w:tc>
      </w:tr>
      <w:tr w:rsidR="005F5C95" w:rsidRPr="00A525D6" w14:paraId="594BFA8B" w14:textId="77777777" w:rsidTr="4D2C5AAD">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815" w:type="dxa"/>
          </w:tcPr>
          <w:p w14:paraId="462396D0" w14:textId="77777777" w:rsidR="005F5C95" w:rsidRDefault="005F5C95" w:rsidP="005F5C95">
            <w:pPr>
              <w:pStyle w:val="Marcador-tabela"/>
            </w:pPr>
            <w:r w:rsidRPr="005A4D5A">
              <w:lastRenderedPageBreak/>
              <w:t>Desenvolver a visão sistêmica, identificando soluções, respeitando aspetos culturais, éticos, ambientais e sociais no âmbito local, regional e internacional.</w:t>
            </w:r>
          </w:p>
          <w:p w14:paraId="43CCE107" w14:textId="286C4B43" w:rsidR="005F5C95" w:rsidRPr="00B06762" w:rsidRDefault="005F5C95" w:rsidP="005F5C95">
            <w:pPr>
              <w:pStyle w:val="Marcador-tabela"/>
            </w:pPr>
            <w:r w:rsidRPr="00A55F17">
              <w:t>Promover a sustentabilidade produtiva, respeitando normas de bem-estar animal e ambientais, de forma a avaliar os impactos ambientais e propor implantação de sistemas de produção com tecnologias adequadas.</w:t>
            </w:r>
          </w:p>
        </w:tc>
        <w:tc>
          <w:tcPr>
            <w:tcW w:w="4961" w:type="dxa"/>
          </w:tcPr>
          <w:p w14:paraId="1B837955" w14:textId="77777777" w:rsidR="00803556" w:rsidRDefault="00803556" w:rsidP="00803556">
            <w:pPr>
              <w:pStyle w:val="Marcador-tabela"/>
              <w:cnfStyle w:val="000000010000" w:firstRow="0" w:lastRow="0" w:firstColumn="0" w:lastColumn="0" w:oddVBand="0" w:evenVBand="0" w:oddHBand="0" w:evenHBand="1" w:firstRowFirstColumn="0" w:firstRowLastColumn="0" w:lastRowFirstColumn="0" w:lastRowLastColumn="0"/>
            </w:pPr>
            <w:r>
              <w:t xml:space="preserve">Legislação ambiental. </w:t>
            </w:r>
          </w:p>
          <w:p w14:paraId="25E18F87" w14:textId="1DD2843A" w:rsidR="005F5C95" w:rsidRPr="00C66116" w:rsidRDefault="00803556" w:rsidP="00803556">
            <w:pPr>
              <w:pStyle w:val="Marcador-tabela"/>
              <w:cnfStyle w:val="000000010000" w:firstRow="0" w:lastRow="0" w:firstColumn="0" w:lastColumn="0" w:oddVBand="0" w:evenVBand="0" w:oddHBand="0" w:evenHBand="1" w:firstRowFirstColumn="0" w:firstRowLastColumn="0" w:lastRowFirstColumn="0" w:lastRowLastColumn="0"/>
            </w:pPr>
            <w:r>
              <w:t>Gestão ambiental e recursos hídricos.</w:t>
            </w:r>
          </w:p>
        </w:tc>
      </w:tr>
      <w:tr w:rsidR="00735BED" w:rsidRPr="00A525D6" w14:paraId="18BB8715" w14:textId="77777777" w:rsidTr="00846F4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815" w:type="dxa"/>
            <w:vAlign w:val="top"/>
          </w:tcPr>
          <w:p w14:paraId="7B80B84F" w14:textId="77777777" w:rsidR="00735BED" w:rsidRPr="000D4666" w:rsidRDefault="00735BED" w:rsidP="00735BED">
            <w:pPr>
              <w:pStyle w:val="Marcador-tabela"/>
            </w:pPr>
            <w:r w:rsidRPr="000D4666">
              <w:t>Empreender ações inovadoras, analisando criticamente a organização, antecipando e promovendo transformações;</w:t>
            </w:r>
          </w:p>
          <w:p w14:paraId="42C54736" w14:textId="142B9A86" w:rsidR="00735BED" w:rsidRPr="005A4D5A" w:rsidRDefault="00735BED" w:rsidP="00735BED">
            <w:pPr>
              <w:pStyle w:val="Marcador-tabela"/>
            </w:pPr>
            <w:r w:rsidRPr="000D4666">
              <w:t xml:space="preserve">Demostrar capacidade de resolver problemas complexos e propor </w:t>
            </w:r>
            <w:r>
              <w:t>soluções criativas e inovadoras.</w:t>
            </w:r>
          </w:p>
        </w:tc>
        <w:tc>
          <w:tcPr>
            <w:tcW w:w="4961" w:type="dxa"/>
            <w:vAlign w:val="top"/>
          </w:tcPr>
          <w:p w14:paraId="0D4A9C53" w14:textId="77777777" w:rsidR="00735BED" w:rsidRDefault="00735BED" w:rsidP="00BA3262">
            <w:pPr>
              <w:pStyle w:val="Marcador-tabela"/>
              <w:numPr>
                <w:ilvl w:val="0"/>
                <w:numId w:val="32"/>
              </w:numPr>
              <w:ind w:left="182" w:hanging="141"/>
              <w:jc w:val="both"/>
              <w:cnfStyle w:val="000000100000" w:firstRow="0" w:lastRow="0" w:firstColumn="0" w:lastColumn="0" w:oddVBand="0" w:evenVBand="0" w:oddHBand="1" w:evenHBand="0" w:firstRowFirstColumn="0" w:firstRowLastColumn="0" w:lastRowFirstColumn="0" w:lastRowLastColumn="0"/>
            </w:pPr>
            <w:r>
              <w:t xml:space="preserve">Inovação e tecnologia no agronegócio. </w:t>
            </w:r>
          </w:p>
          <w:p w14:paraId="1780FCE4" w14:textId="77777777" w:rsidR="00735BED" w:rsidRDefault="00735BED" w:rsidP="00BA3262">
            <w:pPr>
              <w:pStyle w:val="Marcador-tabela"/>
              <w:numPr>
                <w:ilvl w:val="0"/>
                <w:numId w:val="32"/>
              </w:numPr>
              <w:ind w:left="182" w:hanging="141"/>
              <w:jc w:val="both"/>
              <w:cnfStyle w:val="000000100000" w:firstRow="0" w:lastRow="0" w:firstColumn="0" w:lastColumn="0" w:oddVBand="0" w:evenVBand="0" w:oddHBand="1" w:evenHBand="0" w:firstRowFirstColumn="0" w:firstRowLastColumn="0" w:lastRowFirstColumn="0" w:lastRowLastColumn="0"/>
            </w:pPr>
            <w:r>
              <w:t xml:space="preserve">Informática básica. </w:t>
            </w:r>
          </w:p>
          <w:p w14:paraId="2549BBEF" w14:textId="3EAD401A" w:rsidR="00735BED" w:rsidRDefault="00735BED" w:rsidP="00BA3262">
            <w:pPr>
              <w:pStyle w:val="Marcador-tabela"/>
              <w:numPr>
                <w:ilvl w:val="0"/>
                <w:numId w:val="32"/>
              </w:numPr>
              <w:ind w:left="182" w:hanging="141"/>
              <w:jc w:val="both"/>
              <w:cnfStyle w:val="000000100000" w:firstRow="0" w:lastRow="0" w:firstColumn="0" w:lastColumn="0" w:oddVBand="0" w:evenVBand="0" w:oddHBand="1" w:evenHBand="0" w:firstRowFirstColumn="0" w:firstRowLastColumn="0" w:lastRowFirstColumn="0" w:lastRowLastColumn="0"/>
            </w:pPr>
            <w:r>
              <w:t>Experimentação agrícola.</w:t>
            </w:r>
          </w:p>
        </w:tc>
      </w:tr>
      <w:tr w:rsidR="00BA3262" w:rsidRPr="00A525D6" w14:paraId="191A2C87" w14:textId="77777777" w:rsidTr="00846F42">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815" w:type="dxa"/>
            <w:vAlign w:val="top"/>
          </w:tcPr>
          <w:p w14:paraId="12200DC3" w14:textId="77777777" w:rsidR="0074124F" w:rsidRPr="0074124F" w:rsidRDefault="0074124F" w:rsidP="0074124F">
            <w:pPr>
              <w:pStyle w:val="Marcador-tabela"/>
              <w:rPr>
                <w:bCs w:val="0"/>
              </w:rPr>
            </w:pPr>
            <w:r w:rsidRPr="0074124F">
              <w:rPr>
                <w:bCs w:val="0"/>
              </w:rPr>
              <w:t>Gerenciar a produção animal e vegetal, desde o planejamento da produção até a comercialização dos produtos.</w:t>
            </w:r>
          </w:p>
          <w:p w14:paraId="72BCA2B1" w14:textId="77777777" w:rsidR="0074124F" w:rsidRPr="0074124F" w:rsidRDefault="0074124F" w:rsidP="0074124F">
            <w:pPr>
              <w:pStyle w:val="Marcador-tabela"/>
              <w:rPr>
                <w:bCs w:val="0"/>
              </w:rPr>
            </w:pPr>
            <w:r w:rsidRPr="0074124F">
              <w:rPr>
                <w:bCs w:val="0"/>
              </w:rPr>
              <w:t>Atuar de forma a aumentar a produtividade, reduzindo custos de produção e promovendo a manutenção da qualidade da produção animal e vegetal.</w:t>
            </w:r>
          </w:p>
          <w:p w14:paraId="49BA4AA0" w14:textId="77777777" w:rsidR="0074124F" w:rsidRPr="0074124F" w:rsidRDefault="0074124F" w:rsidP="0074124F">
            <w:pPr>
              <w:pStyle w:val="Marcador-tabela"/>
              <w:rPr>
                <w:bCs w:val="0"/>
              </w:rPr>
            </w:pPr>
            <w:r w:rsidRPr="0074124F">
              <w:rPr>
                <w:bCs w:val="0"/>
              </w:rPr>
              <w:t>Executar ações que garantam a sustentabilidade produtiva e econômica da produção animal.</w:t>
            </w:r>
          </w:p>
          <w:p w14:paraId="5CE25819" w14:textId="643C3AD4" w:rsidR="00BA3262" w:rsidRPr="000D4666" w:rsidRDefault="0074124F" w:rsidP="0074124F">
            <w:pPr>
              <w:pStyle w:val="Marcador-tabela"/>
            </w:pPr>
            <w:r w:rsidRPr="0074124F">
              <w:t>Implantar sistemas tecnológicos na produção animal, alinhando as técnicas de manejo as análises estratégicas que promovam maiores retornos financeiros a atividade</w:t>
            </w:r>
            <w:r w:rsidR="006E5EA7">
              <w:t>.</w:t>
            </w:r>
          </w:p>
        </w:tc>
        <w:tc>
          <w:tcPr>
            <w:tcW w:w="4961" w:type="dxa"/>
            <w:vAlign w:val="top"/>
          </w:tcPr>
          <w:p w14:paraId="4DF9DE97" w14:textId="77777777" w:rsidR="002F1263" w:rsidRDefault="002F1263" w:rsidP="002F1263">
            <w:pPr>
              <w:pStyle w:val="Marcador-tabela"/>
              <w:numPr>
                <w:ilvl w:val="0"/>
                <w:numId w:val="32"/>
              </w:numPr>
              <w:ind w:left="182" w:hanging="141"/>
              <w:cnfStyle w:val="000000010000" w:firstRow="0" w:lastRow="0" w:firstColumn="0" w:lastColumn="0" w:oddVBand="0" w:evenVBand="0" w:oddHBand="0" w:evenHBand="1" w:firstRowFirstColumn="0" w:firstRowLastColumn="0" w:lastRowFirstColumn="0" w:lastRowLastColumn="0"/>
            </w:pPr>
            <w:r>
              <w:t xml:space="preserve">Custos e planejamento agropecuário. </w:t>
            </w:r>
          </w:p>
          <w:p w14:paraId="05DD2CFD" w14:textId="77777777" w:rsidR="002F1263" w:rsidRDefault="002F1263" w:rsidP="002F1263">
            <w:pPr>
              <w:pStyle w:val="Marcador-tabela"/>
              <w:numPr>
                <w:ilvl w:val="0"/>
                <w:numId w:val="32"/>
              </w:numPr>
              <w:ind w:left="182" w:hanging="141"/>
              <w:cnfStyle w:val="000000010000" w:firstRow="0" w:lastRow="0" w:firstColumn="0" w:lastColumn="0" w:oddVBand="0" w:evenVBand="0" w:oddHBand="0" w:evenHBand="1" w:firstRowFirstColumn="0" w:firstRowLastColumn="0" w:lastRowFirstColumn="0" w:lastRowLastColumn="0"/>
            </w:pPr>
            <w:r>
              <w:t>Gerenciamento da propriedade rural.</w:t>
            </w:r>
          </w:p>
          <w:p w14:paraId="725A9BDC" w14:textId="11138921" w:rsidR="00BA3262" w:rsidRDefault="002F1263" w:rsidP="002F1263">
            <w:pPr>
              <w:pStyle w:val="Marcador-tabela"/>
              <w:numPr>
                <w:ilvl w:val="0"/>
                <w:numId w:val="32"/>
              </w:numPr>
              <w:ind w:left="182" w:hanging="141"/>
              <w:jc w:val="both"/>
              <w:cnfStyle w:val="000000010000" w:firstRow="0" w:lastRow="0" w:firstColumn="0" w:lastColumn="0" w:oddVBand="0" w:evenVBand="0" w:oddHBand="0" w:evenHBand="1" w:firstRowFirstColumn="0" w:firstRowLastColumn="0" w:lastRowFirstColumn="0" w:lastRowLastColumn="0"/>
            </w:pPr>
            <w:r>
              <w:t>Comercialização agrícola.</w:t>
            </w:r>
          </w:p>
        </w:tc>
      </w:tr>
      <w:tr w:rsidR="005F5C95" w:rsidRPr="00A525D6" w14:paraId="61343AC9" w14:textId="77777777" w:rsidTr="4D2C5AAD">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815" w:type="dxa"/>
          </w:tcPr>
          <w:p w14:paraId="1207B9F3" w14:textId="77777777" w:rsidR="005F5C95" w:rsidRPr="00E62EBF" w:rsidRDefault="005F5C95" w:rsidP="005F5C95">
            <w:pPr>
              <w:pStyle w:val="Marcador-tabela"/>
              <w:rPr>
                <w:b/>
              </w:rPr>
            </w:pPr>
            <w:r w:rsidRPr="004B1B6C">
              <w:t>Atuar nas agroindústrias, de forma a trabalhar junto a obtenção de prod</w:t>
            </w:r>
            <w:r>
              <w:t>utos de origem animal e vegetal.</w:t>
            </w:r>
          </w:p>
          <w:p w14:paraId="4D756BB4" w14:textId="77777777" w:rsidR="005F5C95" w:rsidRPr="00C015D4" w:rsidRDefault="005F5C95" w:rsidP="005F5C95">
            <w:pPr>
              <w:pStyle w:val="Marcador-tabela"/>
            </w:pPr>
            <w:r w:rsidRPr="004B1B6C">
              <w:t>Planejar a produção de culturas agrícolas de acordo com as potencialidades</w:t>
            </w:r>
            <w:r>
              <w:t xml:space="preserve"> regionais e seu valor agregado.</w:t>
            </w:r>
          </w:p>
          <w:p w14:paraId="2CB1BCB9" w14:textId="77777777" w:rsidR="005F5C95" w:rsidRPr="00A066E4" w:rsidRDefault="005F5C95" w:rsidP="005F5C95">
            <w:pPr>
              <w:pStyle w:val="Marcador-tabela"/>
              <w:rPr>
                <w:b/>
              </w:rPr>
            </w:pPr>
            <w:r w:rsidRPr="00C015D4">
              <w:t>Atuar na melhoria dos índices de produtividade animal e vegetal, respeitando normas ambientais e de bem-estar anima</w:t>
            </w:r>
            <w:r>
              <w:t>l.</w:t>
            </w:r>
          </w:p>
          <w:p w14:paraId="06898C40" w14:textId="38A071EA" w:rsidR="005F5C95" w:rsidRPr="005F5C95" w:rsidRDefault="005F5C95" w:rsidP="005F5C95">
            <w:pPr>
              <w:pStyle w:val="Marcador-tabela"/>
              <w:rPr>
                <w:b/>
              </w:rPr>
            </w:pPr>
            <w:r w:rsidRPr="00DD4356">
              <w:rPr>
                <w:rFonts w:eastAsiaTheme="minorHAnsi"/>
                <w:szCs w:val="22"/>
              </w:rPr>
              <w:t>Atuar em todas as etapas da produção animal</w:t>
            </w:r>
            <w:r w:rsidR="00A9428A">
              <w:rPr>
                <w:rFonts w:eastAsiaTheme="minorHAnsi"/>
                <w:szCs w:val="22"/>
              </w:rPr>
              <w:t xml:space="preserve"> e vegetal</w:t>
            </w:r>
            <w:r w:rsidRPr="00DD4356">
              <w:rPr>
                <w:rFonts w:eastAsiaTheme="minorHAnsi"/>
                <w:szCs w:val="22"/>
              </w:rPr>
              <w:t>, garantindo a sustentabilidade econômica e produtiva</w:t>
            </w:r>
            <w:r>
              <w:rPr>
                <w:rFonts w:eastAsiaTheme="minorHAnsi"/>
                <w:szCs w:val="22"/>
              </w:rPr>
              <w:t>.</w:t>
            </w:r>
          </w:p>
        </w:tc>
        <w:tc>
          <w:tcPr>
            <w:tcW w:w="4961" w:type="dxa"/>
          </w:tcPr>
          <w:p w14:paraId="2D75CDAE" w14:textId="7699795E" w:rsidR="00CC3B06" w:rsidRDefault="00CC3B06" w:rsidP="00CC3B06">
            <w:pPr>
              <w:pStyle w:val="Marcador-tabela"/>
              <w:cnfStyle w:val="000000100000" w:firstRow="0" w:lastRow="0" w:firstColumn="0" w:lastColumn="0" w:oddVBand="0" w:evenVBand="0" w:oddHBand="1" w:evenHBand="0" w:firstRowFirstColumn="0" w:firstRowLastColumn="0" w:lastRowFirstColumn="0" w:lastRowLastColumn="0"/>
            </w:pPr>
            <w:r>
              <w:t xml:space="preserve">Tecnologias aplicadas </w:t>
            </w:r>
            <w:r w:rsidR="00C75096">
              <w:t>à</w:t>
            </w:r>
            <w:r>
              <w:t xml:space="preserve"> bovinocultura de corte. </w:t>
            </w:r>
          </w:p>
          <w:p w14:paraId="1B604DC7" w14:textId="596DAEBF" w:rsidR="00CC3B06" w:rsidRDefault="00CC3B06" w:rsidP="00CC3B06">
            <w:pPr>
              <w:pStyle w:val="Marcador-tabela"/>
              <w:cnfStyle w:val="000000100000" w:firstRow="0" w:lastRow="0" w:firstColumn="0" w:lastColumn="0" w:oddVBand="0" w:evenVBand="0" w:oddHBand="1" w:evenHBand="0" w:firstRowFirstColumn="0" w:firstRowLastColumn="0" w:lastRowFirstColumn="0" w:lastRowLastColumn="0"/>
            </w:pPr>
            <w:r>
              <w:t xml:space="preserve">Tecnologias aplicadas </w:t>
            </w:r>
            <w:r w:rsidR="005B5F07">
              <w:t>à</w:t>
            </w:r>
            <w:r>
              <w:t xml:space="preserve"> bovinocultura de leite. </w:t>
            </w:r>
          </w:p>
          <w:p w14:paraId="58947C4B" w14:textId="0895FC6D" w:rsidR="00CC3B06" w:rsidRDefault="00CC3B06" w:rsidP="00CC3B06">
            <w:pPr>
              <w:pStyle w:val="Marcador-tabela"/>
              <w:cnfStyle w:val="000000100000" w:firstRow="0" w:lastRow="0" w:firstColumn="0" w:lastColumn="0" w:oddVBand="0" w:evenVBand="0" w:oddHBand="1" w:evenHBand="0" w:firstRowFirstColumn="0" w:firstRowLastColumn="0" w:lastRowFirstColumn="0" w:lastRowLastColumn="0"/>
            </w:pPr>
            <w:r>
              <w:t xml:space="preserve">Tecnologias aplicadas </w:t>
            </w:r>
            <w:r w:rsidR="00170EA2">
              <w:t>à</w:t>
            </w:r>
            <w:r>
              <w:t xml:space="preserve"> suinocultura e avicultura. </w:t>
            </w:r>
          </w:p>
          <w:p w14:paraId="53714181" w14:textId="6FB72786" w:rsidR="00CC3B06" w:rsidRDefault="00CC3B06" w:rsidP="00CC3B06">
            <w:pPr>
              <w:pStyle w:val="Marcador-tabela"/>
              <w:cnfStyle w:val="000000100000" w:firstRow="0" w:lastRow="0" w:firstColumn="0" w:lastColumn="0" w:oddVBand="0" w:evenVBand="0" w:oddHBand="1" w:evenHBand="0" w:firstRowFirstColumn="0" w:firstRowLastColumn="0" w:lastRowFirstColumn="0" w:lastRowLastColumn="0"/>
            </w:pPr>
            <w:r>
              <w:t>Tecnologia</w:t>
            </w:r>
            <w:r w:rsidR="00055D58">
              <w:t>s</w:t>
            </w:r>
            <w:r>
              <w:t xml:space="preserve"> </w:t>
            </w:r>
            <w:r w:rsidR="00B60F92">
              <w:t>P</w:t>
            </w:r>
            <w:r>
              <w:t>rodutos de origem vegetal.</w:t>
            </w:r>
          </w:p>
          <w:p w14:paraId="3AEAE029" w14:textId="77777777" w:rsidR="00CC3B06" w:rsidRDefault="00CC3B06" w:rsidP="00CC3B06">
            <w:pPr>
              <w:pStyle w:val="Marcador-tabela"/>
              <w:cnfStyle w:val="000000100000" w:firstRow="0" w:lastRow="0" w:firstColumn="0" w:lastColumn="0" w:oddVBand="0" w:evenVBand="0" w:oddHBand="1" w:evenHBand="0" w:firstRowFirstColumn="0" w:firstRowLastColumn="0" w:lastRowFirstColumn="0" w:lastRowLastColumn="0"/>
            </w:pPr>
            <w:r>
              <w:t>Tecnologia de produtos de origem animal.</w:t>
            </w:r>
          </w:p>
          <w:p w14:paraId="5FA646C1" w14:textId="0468A948" w:rsidR="00CC3B06" w:rsidRDefault="00CC3B06" w:rsidP="00CC3B06">
            <w:pPr>
              <w:pStyle w:val="Marcador-tabela"/>
              <w:cnfStyle w:val="000000100000" w:firstRow="0" w:lastRow="0" w:firstColumn="0" w:lastColumn="0" w:oddVBand="0" w:evenVBand="0" w:oddHBand="1" w:evenHBand="0" w:firstRowFirstColumn="0" w:firstRowLastColumn="0" w:lastRowFirstColumn="0" w:lastRowLastColumn="0"/>
            </w:pPr>
            <w:r>
              <w:t xml:space="preserve">Tecnologias aplicadas </w:t>
            </w:r>
            <w:r w:rsidR="00CD1C3D">
              <w:t>à</w:t>
            </w:r>
            <w:r>
              <w:t xml:space="preserve"> ovinocultura e caprinocultura.</w:t>
            </w:r>
          </w:p>
          <w:p w14:paraId="65D616C4" w14:textId="6B45EBB5" w:rsidR="005F5C95" w:rsidRPr="00C66116" w:rsidRDefault="00CC3B06" w:rsidP="00CC3B06">
            <w:pPr>
              <w:pStyle w:val="Marcador-tabela"/>
              <w:cnfStyle w:val="000000100000" w:firstRow="0" w:lastRow="0" w:firstColumn="0" w:lastColumn="0" w:oddVBand="0" w:evenVBand="0" w:oddHBand="1" w:evenHBand="0" w:firstRowFirstColumn="0" w:firstRowLastColumn="0" w:lastRowFirstColumn="0" w:lastRowLastColumn="0"/>
            </w:pPr>
            <w:r>
              <w:t>Máquinas para Agricultura de Precisão</w:t>
            </w:r>
            <w:r w:rsidR="007E56C8">
              <w:t>.</w:t>
            </w:r>
          </w:p>
        </w:tc>
      </w:tr>
      <w:tr w:rsidR="005F5C95" w:rsidRPr="00A525D6" w14:paraId="67D16AF1" w14:textId="77777777" w:rsidTr="4D2C5AAD">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815" w:type="dxa"/>
          </w:tcPr>
          <w:p w14:paraId="78F4DE60" w14:textId="37068C7C" w:rsidR="005F5C95" w:rsidRPr="00B06762" w:rsidRDefault="005F5C95" w:rsidP="005F5C95">
            <w:pPr>
              <w:pStyle w:val="Marcador-tabela"/>
            </w:pPr>
            <w:r w:rsidRPr="004B1B6C">
              <w:t>Atuar em prog</w:t>
            </w:r>
            <w:r>
              <w:t>ramas de produção de sementes.</w:t>
            </w:r>
          </w:p>
        </w:tc>
        <w:tc>
          <w:tcPr>
            <w:tcW w:w="4961" w:type="dxa"/>
          </w:tcPr>
          <w:p w14:paraId="11E5B981" w14:textId="77777777" w:rsidR="00A338F8" w:rsidRDefault="00A338F8" w:rsidP="00A338F8">
            <w:pPr>
              <w:pStyle w:val="Marcador-tabela"/>
              <w:ind w:left="180" w:hanging="180"/>
              <w:jc w:val="both"/>
              <w:cnfStyle w:val="000000010000" w:firstRow="0" w:lastRow="0" w:firstColumn="0" w:lastColumn="0" w:oddVBand="0" w:evenVBand="0" w:oddHBand="0" w:evenHBand="1" w:firstRowFirstColumn="0" w:firstRowLastColumn="0" w:lastRowFirstColumn="0" w:lastRowLastColumn="0"/>
            </w:pPr>
            <w:r>
              <w:t xml:space="preserve">Tecnologia da produção de sementes. </w:t>
            </w:r>
          </w:p>
          <w:p w14:paraId="65040F72" w14:textId="736E1D91" w:rsidR="005F5C95" w:rsidRPr="00C66116" w:rsidRDefault="00A338F8" w:rsidP="00A338F8">
            <w:pPr>
              <w:pStyle w:val="Marcador-tabela"/>
              <w:cnfStyle w:val="000000010000" w:firstRow="0" w:lastRow="0" w:firstColumn="0" w:lastColumn="0" w:oddVBand="0" w:evenVBand="0" w:oddHBand="0" w:evenHBand="1" w:firstRowFirstColumn="0" w:firstRowLastColumn="0" w:lastRowFirstColumn="0" w:lastRowLastColumn="0"/>
            </w:pPr>
            <w:r w:rsidRPr="005B4809">
              <w:t>Tecnologia</w:t>
            </w:r>
            <w:r w:rsidR="00055D58">
              <w:t>s</w:t>
            </w:r>
            <w:r w:rsidRPr="005B4809">
              <w:t xml:space="preserve"> </w:t>
            </w:r>
            <w:r w:rsidR="00E42117">
              <w:t>P</w:t>
            </w:r>
            <w:r w:rsidRPr="005B4809">
              <w:t>rodutos de origem vegetal.</w:t>
            </w:r>
          </w:p>
        </w:tc>
      </w:tr>
      <w:tr w:rsidR="005F5C95" w:rsidRPr="00A525D6" w14:paraId="7F418B1B" w14:textId="77777777" w:rsidTr="4D2C5AAD">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815" w:type="dxa"/>
          </w:tcPr>
          <w:p w14:paraId="7FED0CBD" w14:textId="77777777" w:rsidR="005F5C95" w:rsidRDefault="005F5C95" w:rsidP="005F5C95">
            <w:pPr>
              <w:pStyle w:val="Marcador-tabela"/>
            </w:pPr>
            <w:r w:rsidRPr="004B1B6C">
              <w:t>Empregar técnicas de análise de solo, visando a manutenção da fertilidade e da sustentabilidade produtiva por meio da apli</w:t>
            </w:r>
            <w:r>
              <w:t xml:space="preserve">cação racional de fertilizantes. </w:t>
            </w:r>
          </w:p>
          <w:p w14:paraId="4EBAA008" w14:textId="440E9E61" w:rsidR="005F5C95" w:rsidRPr="00B06762" w:rsidRDefault="005F5C95" w:rsidP="005F5C95">
            <w:pPr>
              <w:pStyle w:val="Marcador-tabela"/>
            </w:pPr>
            <w:r w:rsidRPr="00DD4356">
              <w:rPr>
                <w:rFonts w:eastAsiaTheme="minorHAnsi"/>
                <w:szCs w:val="22"/>
              </w:rPr>
              <w:t>Atuar em todas as etapas da produção vegetal, respeitando as normas ambientais e a segurança alimentar, de modo a promover a qualidade do produto final</w:t>
            </w:r>
            <w:r>
              <w:rPr>
                <w:rFonts w:eastAsiaTheme="minorHAnsi"/>
                <w:szCs w:val="22"/>
              </w:rPr>
              <w:t>.</w:t>
            </w:r>
          </w:p>
        </w:tc>
        <w:tc>
          <w:tcPr>
            <w:tcW w:w="4961" w:type="dxa"/>
          </w:tcPr>
          <w:p w14:paraId="7B143392" w14:textId="77777777" w:rsidR="00A338F8" w:rsidRDefault="00A338F8" w:rsidP="00A338F8">
            <w:pPr>
              <w:pStyle w:val="Marcador-tabela"/>
              <w:cnfStyle w:val="000000100000" w:firstRow="0" w:lastRow="0" w:firstColumn="0" w:lastColumn="0" w:oddVBand="0" w:evenVBand="0" w:oddHBand="1" w:evenHBand="0" w:firstRowFirstColumn="0" w:firstRowLastColumn="0" w:lastRowFirstColumn="0" w:lastRowLastColumn="0"/>
            </w:pPr>
            <w:r>
              <w:t xml:space="preserve">Olericultura. </w:t>
            </w:r>
          </w:p>
          <w:p w14:paraId="510B6146" w14:textId="568B926E" w:rsidR="00A338F8" w:rsidRDefault="00A338F8" w:rsidP="00A338F8">
            <w:pPr>
              <w:pStyle w:val="Marcador-tabela"/>
              <w:cnfStyle w:val="000000100000" w:firstRow="0" w:lastRow="0" w:firstColumn="0" w:lastColumn="0" w:oddVBand="0" w:evenVBand="0" w:oddHBand="1" w:evenHBand="0" w:firstRowFirstColumn="0" w:firstRowLastColumn="0" w:lastRowFirstColumn="0" w:lastRowLastColumn="0"/>
            </w:pPr>
            <w:r>
              <w:t xml:space="preserve">Fruticultura. </w:t>
            </w:r>
          </w:p>
          <w:p w14:paraId="50727376" w14:textId="77777777" w:rsidR="00A338F8" w:rsidRDefault="00A338F8" w:rsidP="00A338F8">
            <w:pPr>
              <w:pStyle w:val="Marcador-tabela"/>
              <w:cnfStyle w:val="000000100000" w:firstRow="0" w:lastRow="0" w:firstColumn="0" w:lastColumn="0" w:oddVBand="0" w:evenVBand="0" w:oddHBand="1" w:evenHBand="0" w:firstRowFirstColumn="0" w:firstRowLastColumn="0" w:lastRowFirstColumn="0" w:lastRowLastColumn="0"/>
            </w:pPr>
            <w:r>
              <w:t xml:space="preserve">Biodinâmica, manejo e conservação do solo.  </w:t>
            </w:r>
          </w:p>
          <w:p w14:paraId="51C465BC" w14:textId="77777777" w:rsidR="00A338F8" w:rsidRDefault="00A338F8" w:rsidP="00A338F8">
            <w:pPr>
              <w:pStyle w:val="Marcador-tabela"/>
              <w:cnfStyle w:val="000000100000" w:firstRow="0" w:lastRow="0" w:firstColumn="0" w:lastColumn="0" w:oddVBand="0" w:evenVBand="0" w:oddHBand="1" w:evenHBand="0" w:firstRowFirstColumn="0" w:firstRowLastColumn="0" w:lastRowFirstColumn="0" w:lastRowLastColumn="0"/>
            </w:pPr>
            <w:r>
              <w:t xml:space="preserve">Agrometeorologia.  </w:t>
            </w:r>
          </w:p>
          <w:p w14:paraId="767FBE67" w14:textId="77777777" w:rsidR="00A338F8" w:rsidRDefault="00A338F8" w:rsidP="00A338F8">
            <w:pPr>
              <w:pStyle w:val="Marcador-tabela"/>
              <w:cnfStyle w:val="000000100000" w:firstRow="0" w:lastRow="0" w:firstColumn="0" w:lastColumn="0" w:oddVBand="0" w:evenVBand="0" w:oddHBand="1" w:evenHBand="0" w:firstRowFirstColumn="0" w:firstRowLastColumn="0" w:lastRowFirstColumn="0" w:lastRowLastColumn="0"/>
            </w:pPr>
            <w:r>
              <w:t xml:space="preserve">Culturas agrícolas I, II. </w:t>
            </w:r>
          </w:p>
          <w:p w14:paraId="451B4DD3" w14:textId="77777777" w:rsidR="00A338F8" w:rsidRDefault="00A338F8" w:rsidP="00A338F8">
            <w:pPr>
              <w:pStyle w:val="Marcador-tabela"/>
              <w:cnfStyle w:val="000000100000" w:firstRow="0" w:lastRow="0" w:firstColumn="0" w:lastColumn="0" w:oddVBand="0" w:evenVBand="0" w:oddHBand="1" w:evenHBand="0" w:firstRowFirstColumn="0" w:firstRowLastColumn="0" w:lastRowFirstColumn="0" w:lastRowLastColumn="0"/>
            </w:pPr>
            <w:r>
              <w:t>Fertilidade o solo.</w:t>
            </w:r>
          </w:p>
          <w:p w14:paraId="689A371F" w14:textId="43856AD3" w:rsidR="005F5C95" w:rsidRPr="00C66116" w:rsidRDefault="00A338F8" w:rsidP="00A338F8">
            <w:pPr>
              <w:pStyle w:val="Marcador-tabela"/>
              <w:cnfStyle w:val="000000100000" w:firstRow="0" w:lastRow="0" w:firstColumn="0" w:lastColumn="0" w:oddVBand="0" w:evenVBand="0" w:oddHBand="1" w:evenHBand="0" w:firstRowFirstColumn="0" w:firstRowLastColumn="0" w:lastRowFirstColumn="0" w:lastRowLastColumn="0"/>
            </w:pPr>
            <w:r>
              <w:t>Bioquímica Aplicada à Agropecuária</w:t>
            </w:r>
          </w:p>
        </w:tc>
      </w:tr>
      <w:tr w:rsidR="00B13549" w:rsidRPr="00A525D6" w14:paraId="2A8DBB16" w14:textId="77777777" w:rsidTr="4D2C5AAD">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815" w:type="dxa"/>
          </w:tcPr>
          <w:p w14:paraId="3DE7DB01" w14:textId="77777777" w:rsidR="00B13549" w:rsidRDefault="00B13549" w:rsidP="00B13549">
            <w:pPr>
              <w:pStyle w:val="Marcador-tabela"/>
            </w:pPr>
            <w:r w:rsidRPr="004B1B6C">
              <w:t xml:space="preserve">Atuar em associações e cooperativas, promovendo a extensão rural e atuando </w:t>
            </w:r>
            <w:r>
              <w:t>junto aos produtores familiares.</w:t>
            </w:r>
          </w:p>
          <w:p w14:paraId="591D73AA" w14:textId="0DE0883C" w:rsidR="00B13549" w:rsidRPr="004B1B6C" w:rsidRDefault="00B13549" w:rsidP="00394386">
            <w:pPr>
              <w:pStyle w:val="Marcador-tabela"/>
            </w:pPr>
            <w:r w:rsidRPr="00DC2C25">
              <w:rPr>
                <w:rFonts w:eastAsiaTheme="minorHAnsi"/>
                <w:szCs w:val="22"/>
              </w:rPr>
              <w:t>Promover a produção de alimentos para a produção animal, garantindo a oferta e a segurança alimentar</w:t>
            </w:r>
            <w:r>
              <w:rPr>
                <w:rFonts w:eastAsiaTheme="minorHAnsi"/>
                <w:szCs w:val="22"/>
              </w:rPr>
              <w:t>.</w:t>
            </w:r>
          </w:p>
        </w:tc>
        <w:tc>
          <w:tcPr>
            <w:tcW w:w="4961" w:type="dxa"/>
          </w:tcPr>
          <w:p w14:paraId="1C322118" w14:textId="77777777" w:rsidR="00B13549" w:rsidRDefault="00B13549" w:rsidP="00A338F8">
            <w:pPr>
              <w:pStyle w:val="Marcador-tabela"/>
              <w:cnfStyle w:val="000000010000" w:firstRow="0" w:lastRow="0" w:firstColumn="0" w:lastColumn="0" w:oddVBand="0" w:evenVBand="0" w:oddHBand="0" w:evenHBand="1" w:firstRowFirstColumn="0" w:firstRowLastColumn="0" w:lastRowFirstColumn="0" w:lastRowLastColumn="0"/>
            </w:pPr>
            <w:r>
              <w:t>Aquicultura</w:t>
            </w:r>
            <w:r>
              <w:t>.</w:t>
            </w:r>
          </w:p>
          <w:p w14:paraId="59EB14E7" w14:textId="12D3E88C" w:rsidR="00394386" w:rsidRDefault="00394386" w:rsidP="00A338F8">
            <w:pPr>
              <w:pStyle w:val="Marcador-tabela"/>
              <w:cnfStyle w:val="000000010000" w:firstRow="0" w:lastRow="0" w:firstColumn="0" w:lastColumn="0" w:oddVBand="0" w:evenVBand="0" w:oddHBand="0" w:evenHBand="1" w:firstRowFirstColumn="0" w:firstRowLastColumn="0" w:lastRowFirstColumn="0" w:lastRowLastColumn="0"/>
            </w:pPr>
            <w:r>
              <w:t>Cooperativismo e Associativismo.</w:t>
            </w:r>
          </w:p>
        </w:tc>
      </w:tr>
      <w:tr w:rsidR="005F5C95" w:rsidRPr="00A525D6" w14:paraId="4180AB0B" w14:textId="77777777" w:rsidTr="4D2C5AAD">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815" w:type="dxa"/>
          </w:tcPr>
          <w:p w14:paraId="397788CB" w14:textId="77777777" w:rsidR="005F5C95" w:rsidRPr="001D771B" w:rsidRDefault="005F5C95" w:rsidP="005F5C95">
            <w:pPr>
              <w:pStyle w:val="Marcador-tabela"/>
              <w:ind w:left="174" w:hanging="174"/>
            </w:pPr>
            <w:r w:rsidRPr="0031439E">
              <w:t>Empregar técnicas de análise de solo, visando a manutenção da fertilidade e da sustentabilidade produtiva por meio da aplicação racional de fertilizantes.</w:t>
            </w:r>
          </w:p>
          <w:p w14:paraId="39C79469" w14:textId="77777777" w:rsidR="005F5C95" w:rsidRPr="0031439E" w:rsidRDefault="005F5C95" w:rsidP="005F5C95">
            <w:pPr>
              <w:pStyle w:val="Marcador-tabela"/>
              <w:ind w:left="174" w:hanging="174"/>
            </w:pPr>
            <w:r w:rsidRPr="001D771B">
              <w:t>Atuar na alimentação animal, com base em conhecimentos fisiológicos, alinhando a finalidade produtiva com as tecnologias disponíveis.</w:t>
            </w:r>
          </w:p>
          <w:p w14:paraId="3D79FBC1" w14:textId="3895509E" w:rsidR="005F5C95" w:rsidRPr="00B06762" w:rsidRDefault="005F5C95" w:rsidP="005F5C95">
            <w:pPr>
              <w:pStyle w:val="Marcador-tabela"/>
            </w:pPr>
            <w:r w:rsidRPr="004B1B6C">
              <w:t>Atuar em prog</w:t>
            </w:r>
            <w:r>
              <w:t>ramas de produção de sementes.</w:t>
            </w:r>
          </w:p>
        </w:tc>
        <w:tc>
          <w:tcPr>
            <w:tcW w:w="4961" w:type="dxa"/>
          </w:tcPr>
          <w:p w14:paraId="41D38AE4" w14:textId="77777777" w:rsidR="00A338F8" w:rsidRDefault="00A338F8" w:rsidP="00A338F8">
            <w:pPr>
              <w:pStyle w:val="Marcador-tabela"/>
              <w:cnfStyle w:val="000000100000" w:firstRow="0" w:lastRow="0" w:firstColumn="0" w:lastColumn="0" w:oddVBand="0" w:evenVBand="0" w:oddHBand="1" w:evenHBand="0" w:firstRowFirstColumn="0" w:firstRowLastColumn="0" w:lastRowFirstColumn="0" w:lastRowLastColumn="0"/>
            </w:pPr>
            <w:r>
              <w:t xml:space="preserve">Fisiologia vegetal. </w:t>
            </w:r>
          </w:p>
          <w:p w14:paraId="6B842EC2" w14:textId="77777777" w:rsidR="00A338F8" w:rsidRDefault="00A338F8" w:rsidP="00A338F8">
            <w:pPr>
              <w:pStyle w:val="Marcador-tabela"/>
              <w:cnfStyle w:val="000000100000" w:firstRow="0" w:lastRow="0" w:firstColumn="0" w:lastColumn="0" w:oddVBand="0" w:evenVBand="0" w:oddHBand="1" w:evenHBand="0" w:firstRowFirstColumn="0" w:firstRowLastColumn="0" w:lastRowFirstColumn="0" w:lastRowLastColumn="0"/>
            </w:pPr>
            <w:r>
              <w:t xml:space="preserve">Fisiologia animal. </w:t>
            </w:r>
          </w:p>
          <w:p w14:paraId="4902B1D3" w14:textId="77777777" w:rsidR="00A338F8" w:rsidRDefault="00A338F8" w:rsidP="00A338F8">
            <w:pPr>
              <w:pStyle w:val="Marcador-tabela"/>
              <w:cnfStyle w:val="000000100000" w:firstRow="0" w:lastRow="0" w:firstColumn="0" w:lastColumn="0" w:oddVBand="0" w:evenVBand="0" w:oddHBand="1" w:evenHBand="0" w:firstRowFirstColumn="0" w:firstRowLastColumn="0" w:lastRowFirstColumn="0" w:lastRowLastColumn="0"/>
            </w:pPr>
            <w:r>
              <w:t xml:space="preserve">Manejo de plantas daninhas. </w:t>
            </w:r>
          </w:p>
          <w:p w14:paraId="076CD47B" w14:textId="77777777" w:rsidR="00A338F8" w:rsidRDefault="00A338F8" w:rsidP="00A338F8">
            <w:pPr>
              <w:pStyle w:val="Marcador-tabela"/>
              <w:cnfStyle w:val="000000100000" w:firstRow="0" w:lastRow="0" w:firstColumn="0" w:lastColumn="0" w:oddVBand="0" w:evenVBand="0" w:oddHBand="1" w:evenHBand="0" w:firstRowFirstColumn="0" w:firstRowLastColumn="0" w:lastRowFirstColumn="0" w:lastRowLastColumn="0"/>
            </w:pPr>
            <w:r>
              <w:t xml:space="preserve">Forragicultura e Pastagens. </w:t>
            </w:r>
          </w:p>
          <w:p w14:paraId="75202A94" w14:textId="77777777" w:rsidR="00A338F8" w:rsidRDefault="00A338F8" w:rsidP="00A338F8">
            <w:pPr>
              <w:pStyle w:val="Marcador-tabela"/>
              <w:cnfStyle w:val="000000100000" w:firstRow="0" w:lastRow="0" w:firstColumn="0" w:lastColumn="0" w:oddVBand="0" w:evenVBand="0" w:oddHBand="1" w:evenHBand="0" w:firstRowFirstColumn="0" w:firstRowLastColumn="0" w:lastRowFirstColumn="0" w:lastRowLastColumn="0"/>
            </w:pPr>
            <w:r>
              <w:t xml:space="preserve">Manejo integrado de pragas. </w:t>
            </w:r>
          </w:p>
          <w:p w14:paraId="6E0E5CEF" w14:textId="77777777" w:rsidR="00A338F8" w:rsidRDefault="00A338F8" w:rsidP="00A338F8">
            <w:pPr>
              <w:pStyle w:val="Marcador-tabela"/>
              <w:cnfStyle w:val="000000100000" w:firstRow="0" w:lastRow="0" w:firstColumn="0" w:lastColumn="0" w:oddVBand="0" w:evenVBand="0" w:oddHBand="1" w:evenHBand="0" w:firstRowFirstColumn="0" w:firstRowLastColumn="0" w:lastRowFirstColumn="0" w:lastRowLastColumn="0"/>
            </w:pPr>
            <w:r>
              <w:t xml:space="preserve">Manejo de doenças de plantas.  </w:t>
            </w:r>
          </w:p>
          <w:p w14:paraId="38102FB1" w14:textId="77777777" w:rsidR="00A338F8" w:rsidRDefault="00A338F8" w:rsidP="00A338F8">
            <w:pPr>
              <w:pStyle w:val="Marcador-tabela"/>
              <w:cnfStyle w:val="000000100000" w:firstRow="0" w:lastRow="0" w:firstColumn="0" w:lastColumn="0" w:oddVBand="0" w:evenVBand="0" w:oddHBand="1" w:evenHBand="0" w:firstRowFirstColumn="0" w:firstRowLastColumn="0" w:lastRowFirstColumn="0" w:lastRowLastColumn="0"/>
            </w:pPr>
            <w:r>
              <w:t xml:space="preserve">Nutrição animal. </w:t>
            </w:r>
          </w:p>
          <w:p w14:paraId="0BBBDFAD" w14:textId="60025E4F" w:rsidR="005F5C95" w:rsidRPr="00C66116" w:rsidRDefault="00A338F8" w:rsidP="00A338F8">
            <w:pPr>
              <w:pStyle w:val="Marcador-tabela"/>
              <w:cnfStyle w:val="000000100000" w:firstRow="0" w:lastRow="0" w:firstColumn="0" w:lastColumn="0" w:oddVBand="0" w:evenVBand="0" w:oddHBand="1" w:evenHBand="0" w:firstRowFirstColumn="0" w:firstRowLastColumn="0" w:lastRowFirstColumn="0" w:lastRowLastColumn="0"/>
            </w:pPr>
            <w:r>
              <w:t>Avaliação Bromatológica.</w:t>
            </w:r>
          </w:p>
        </w:tc>
      </w:tr>
      <w:tr w:rsidR="005F5C95" w:rsidRPr="00A525D6" w14:paraId="322667EB" w14:textId="77777777" w:rsidTr="4D2C5AAD">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815" w:type="dxa"/>
          </w:tcPr>
          <w:p w14:paraId="705A95CC" w14:textId="64788A1F" w:rsidR="005F5C95" w:rsidRPr="0094069C" w:rsidRDefault="005F5C95" w:rsidP="0094069C">
            <w:pPr>
              <w:pStyle w:val="Marcador-tabela"/>
              <w:ind w:left="174"/>
            </w:pPr>
            <w:r w:rsidRPr="00D66E55">
              <w:t>Planejar a produção de culturas agrícolas de acordo com as potencialidades regionais e seu valor agregado</w:t>
            </w:r>
            <w:r w:rsidR="000E321C">
              <w:t>.</w:t>
            </w:r>
          </w:p>
        </w:tc>
        <w:tc>
          <w:tcPr>
            <w:tcW w:w="4961" w:type="dxa"/>
          </w:tcPr>
          <w:p w14:paraId="06F45CF2" w14:textId="77777777" w:rsidR="008A1BF5" w:rsidRDefault="008A1BF5" w:rsidP="008A1BF5">
            <w:pPr>
              <w:pStyle w:val="Marcador-tabela"/>
              <w:cnfStyle w:val="000000010000" w:firstRow="0" w:lastRow="0" w:firstColumn="0" w:lastColumn="0" w:oddVBand="0" w:evenVBand="0" w:oddHBand="0" w:evenHBand="1" w:firstRowFirstColumn="0" w:firstRowLastColumn="0" w:lastRowFirstColumn="0" w:lastRowLastColumn="0"/>
            </w:pPr>
            <w:r>
              <w:t>Morfologia e Sistemática de Plantas.</w:t>
            </w:r>
          </w:p>
          <w:p w14:paraId="199DF9D9" w14:textId="77777777" w:rsidR="005F5C95" w:rsidRDefault="008A1BF5" w:rsidP="008A1BF5">
            <w:pPr>
              <w:pStyle w:val="Marcador-tabela"/>
              <w:cnfStyle w:val="000000010000" w:firstRow="0" w:lastRow="0" w:firstColumn="0" w:lastColumn="0" w:oddVBand="0" w:evenVBand="0" w:oddHBand="0" w:evenHBand="1" w:firstRowFirstColumn="0" w:firstRowLastColumn="0" w:lastRowFirstColumn="0" w:lastRowLastColumn="0"/>
            </w:pPr>
            <w:r>
              <w:t>Culturas agrícolas I, II.</w:t>
            </w:r>
          </w:p>
          <w:p w14:paraId="5E31A8D2" w14:textId="77B68E08" w:rsidR="00414482" w:rsidRPr="00C66116" w:rsidRDefault="00414482" w:rsidP="008A1BF5">
            <w:pPr>
              <w:pStyle w:val="Marcador-tabela"/>
              <w:cnfStyle w:val="000000010000" w:firstRow="0" w:lastRow="0" w:firstColumn="0" w:lastColumn="0" w:oddVBand="0" w:evenVBand="0" w:oddHBand="0" w:evenHBand="1" w:firstRowFirstColumn="0" w:firstRowLastColumn="0" w:lastRowFirstColumn="0" w:lastRowLastColumn="0"/>
            </w:pPr>
            <w:r>
              <w:t>Extensão rural</w:t>
            </w:r>
          </w:p>
        </w:tc>
      </w:tr>
    </w:tbl>
    <w:p w14:paraId="3D1B340D" w14:textId="77777777" w:rsidR="0093783D" w:rsidRDefault="0093783D" w:rsidP="0093783D">
      <w:pPr>
        <w:pStyle w:val="Ttulo2"/>
      </w:pPr>
      <w:bookmarkStart w:id="149" w:name="_Toc53581599"/>
      <w:bookmarkStart w:id="150" w:name="_Toc74735676"/>
      <w:bookmarkStart w:id="151" w:name="_Toc90987809"/>
      <w:bookmarkStart w:id="152" w:name="_Toc91586056"/>
      <w:bookmarkStart w:id="153" w:name="_Toc94539960"/>
      <w:bookmarkStart w:id="154" w:name="_Toc129273184"/>
      <w:bookmarkStart w:id="155" w:name="_Toc53581571"/>
      <w:bookmarkStart w:id="156" w:name="_Toc74735660"/>
      <w:bookmarkStart w:id="157" w:name="_Toc90987793"/>
      <w:bookmarkStart w:id="158" w:name="_Toc91586040"/>
      <w:bookmarkStart w:id="159" w:name="_Toc94539933"/>
      <w:bookmarkEnd w:id="95"/>
      <w:bookmarkEnd w:id="128"/>
      <w:bookmarkEnd w:id="129"/>
      <w:bookmarkEnd w:id="130"/>
      <w:r w:rsidRPr="00E645DF">
        <w:t>Temáticas</w:t>
      </w:r>
      <w:r>
        <w:t xml:space="preserve"> </w:t>
      </w:r>
      <w:r w:rsidRPr="00E645DF">
        <w:t>Transversais</w:t>
      </w:r>
      <w:bookmarkEnd w:id="149"/>
      <w:bookmarkEnd w:id="150"/>
      <w:bookmarkEnd w:id="151"/>
      <w:bookmarkEnd w:id="152"/>
      <w:bookmarkEnd w:id="153"/>
      <w:bookmarkEnd w:id="154"/>
    </w:p>
    <w:p w14:paraId="57A8A938" w14:textId="77777777" w:rsidR="0093783D" w:rsidRPr="00D44A90" w:rsidRDefault="0093783D" w:rsidP="00D44A90">
      <w:pPr>
        <w:pStyle w:val="zNormal-template"/>
      </w:pPr>
      <w:r w:rsidRPr="00D44A90">
        <w:t xml:space="preserve">Em consonância com a </w:t>
      </w:r>
      <w:bookmarkStart w:id="160" w:name="_Hlk83157205"/>
      <w:r w:rsidR="008820F7" w:rsidRPr="00D44A90">
        <w:t>L</w:t>
      </w:r>
      <w:r w:rsidRPr="00D44A90">
        <w:t xml:space="preserve">ei </w:t>
      </w:r>
      <w:r w:rsidR="0074390E" w:rsidRPr="00D44A90">
        <w:t xml:space="preserve">de </w:t>
      </w:r>
      <w:r w:rsidRPr="00D44A90">
        <w:t>nº 9795</w:t>
      </w:r>
      <w:r w:rsidR="0074390E" w:rsidRPr="00D44A90">
        <w:t xml:space="preserve"> (BRASIL,</w:t>
      </w:r>
      <w:r w:rsidRPr="00D44A90">
        <w:t xml:space="preserve"> 1999</w:t>
      </w:r>
      <w:r w:rsidR="0074390E" w:rsidRPr="00D44A90">
        <w:t>)</w:t>
      </w:r>
      <w:r w:rsidRPr="00D44A90">
        <w:t xml:space="preserve"> </w:t>
      </w:r>
      <w:bookmarkEnd w:id="160"/>
      <w:r w:rsidRPr="00D44A90">
        <w:t xml:space="preserve">e com o </w:t>
      </w:r>
      <w:bookmarkStart w:id="161" w:name="_Hlk83157379"/>
      <w:r w:rsidRPr="00D44A90">
        <w:t xml:space="preserve">Decreto </w:t>
      </w:r>
      <w:r w:rsidR="0074390E" w:rsidRPr="00D44A90">
        <w:t xml:space="preserve">de </w:t>
      </w:r>
      <w:r w:rsidRPr="00D44A90">
        <w:t>nº 4281</w:t>
      </w:r>
      <w:r w:rsidR="0074390E" w:rsidRPr="00D44A90">
        <w:t xml:space="preserve"> (BRASIL,</w:t>
      </w:r>
      <w:r w:rsidRPr="00D44A90">
        <w:t xml:space="preserve"> 2002</w:t>
      </w:r>
      <w:bookmarkEnd w:id="161"/>
      <w:r w:rsidR="0074390E" w:rsidRPr="00D44A90">
        <w:t>)</w:t>
      </w:r>
      <w:r w:rsidRPr="00D44A90">
        <w:t xml:space="preserve">, que tratam da necessidade de discussão, pelos cursos de graduação, de Políticas de Educação Ambiental, e com a </w:t>
      </w:r>
      <w:bookmarkStart w:id="162" w:name="_Hlk83157401"/>
      <w:r w:rsidRPr="00D44A90">
        <w:t xml:space="preserve">Resolução CNE/CP </w:t>
      </w:r>
      <w:r w:rsidR="0074390E" w:rsidRPr="00D44A90">
        <w:t xml:space="preserve">de </w:t>
      </w:r>
      <w:r w:rsidRPr="00D44A90">
        <w:t>nº 1</w:t>
      </w:r>
      <w:r w:rsidR="0074390E" w:rsidRPr="00D44A90">
        <w:t xml:space="preserve"> (BRASIL,</w:t>
      </w:r>
      <w:r w:rsidRPr="00D44A90">
        <w:t xml:space="preserve"> 2004</w:t>
      </w:r>
      <w:bookmarkEnd w:id="162"/>
      <w:r w:rsidR="0074390E" w:rsidRPr="00D44A90">
        <w:t>)</w:t>
      </w:r>
      <w:r w:rsidRPr="00D44A90">
        <w:t xml:space="preserve">, que trata da necessidade da inclusão e discussão da educação das </w:t>
      </w:r>
      <w:r w:rsidRPr="00D44A90">
        <w:lastRenderedPageBreak/>
        <w:t xml:space="preserve">relações étnico-raciais, história e cultura afro-brasileira e africana, bem como a </w:t>
      </w:r>
      <w:r w:rsidRPr="00D44A90">
        <w:rPr>
          <w:rFonts w:eastAsia="Times New Roman"/>
        </w:rPr>
        <w:t>gestão da diversidade e políticas de inclusão</w:t>
      </w:r>
      <w:r w:rsidRPr="00D44A90">
        <w:t xml:space="preserve"> e outras temáticas que promovam a reflexão do profissional. Tais temáticas podem ser trabalhadas em forma de eventos e palestras. Evidencia-se, assim, a intenção de trazer ao egresso um olhar holístico sobre a comunidade escolar e a sociedade na qual ela está inserida. </w:t>
      </w:r>
    </w:p>
    <w:p w14:paraId="7C70A2A8" w14:textId="77777777" w:rsidR="00C518CA" w:rsidRDefault="00C518CA" w:rsidP="00C518CA">
      <w:pPr>
        <w:pStyle w:val="Ttulo2"/>
        <w:numPr>
          <w:ilvl w:val="1"/>
          <w:numId w:val="1"/>
        </w:numPr>
      </w:pPr>
      <w:bookmarkStart w:id="163" w:name="_Toc129273185"/>
      <w:r w:rsidRPr="006A13AF">
        <w:t>Língua Brasileira de Sinais - Libras</w:t>
      </w:r>
      <w:bookmarkEnd w:id="163"/>
      <w:r>
        <w:t xml:space="preserve"> </w:t>
      </w:r>
    </w:p>
    <w:p w14:paraId="081CF4A8" w14:textId="77777777" w:rsidR="00C518CA" w:rsidRPr="00D44A90" w:rsidRDefault="00BA66E0" w:rsidP="00D44A90">
      <w:pPr>
        <w:pStyle w:val="zNormal-template"/>
      </w:pPr>
      <w:r w:rsidRPr="00D44A90">
        <w:t>Em consonância com a Lei nº 10436 (BRASIL, 2002), regulamentada pelo Decreto nº 5626 (BRASIL, 2005), que dispõe sobre a Língua Brasileira de Sinais e versa sobre a necessidade de inclusão de Libras no currículo, há a oferta de Libras, de forma optativa, para os discentes dos Cursos Superiores de Tecnologia do Ceeteps.</w:t>
      </w:r>
    </w:p>
    <w:p w14:paraId="59E27A9D" w14:textId="77777777" w:rsidR="00467ED5" w:rsidRPr="004432FA" w:rsidRDefault="00467ED5" w:rsidP="004432FA">
      <w:pPr>
        <w:pStyle w:val="Ttulo1"/>
      </w:pPr>
      <w:bookmarkStart w:id="164" w:name="_Toc129273186"/>
      <w:r w:rsidRPr="004432FA">
        <w:lastRenderedPageBreak/>
        <w:t>Organização Curricular</w:t>
      </w:r>
      <w:bookmarkEnd w:id="155"/>
      <w:bookmarkEnd w:id="156"/>
      <w:bookmarkEnd w:id="157"/>
      <w:bookmarkEnd w:id="158"/>
      <w:bookmarkEnd w:id="159"/>
      <w:bookmarkEnd w:id="164"/>
    </w:p>
    <w:p w14:paraId="6086D1F8" w14:textId="77777777" w:rsidR="00467ED5" w:rsidRPr="006269F8" w:rsidRDefault="00467ED5" w:rsidP="00467ED5">
      <w:pPr>
        <w:pStyle w:val="Ttulo2"/>
        <w:numPr>
          <w:ilvl w:val="1"/>
          <w:numId w:val="1"/>
        </w:numPr>
      </w:pPr>
      <w:bookmarkStart w:id="165" w:name="_Toc53581572"/>
      <w:bookmarkStart w:id="166" w:name="_Toc74735661"/>
      <w:bookmarkStart w:id="167" w:name="_Toc90987794"/>
      <w:bookmarkStart w:id="168" w:name="_Toc91586041"/>
      <w:bookmarkStart w:id="169" w:name="_Toc94539934"/>
      <w:bookmarkStart w:id="170" w:name="_Toc129273187"/>
      <w:r w:rsidRPr="006269F8">
        <w:t>Pressupostos da organização curricular</w:t>
      </w:r>
      <w:bookmarkEnd w:id="165"/>
      <w:bookmarkEnd w:id="166"/>
      <w:bookmarkEnd w:id="167"/>
      <w:bookmarkEnd w:id="168"/>
      <w:bookmarkEnd w:id="169"/>
      <w:bookmarkEnd w:id="170"/>
    </w:p>
    <w:p w14:paraId="2F31F761" w14:textId="113EE66C" w:rsidR="00467ED5" w:rsidRPr="00D44A90" w:rsidRDefault="00467ED5" w:rsidP="00D44A90">
      <w:pPr>
        <w:pStyle w:val="zNormal-template"/>
        <w:rPr>
          <w:color w:val="162937"/>
          <w:sz w:val="27"/>
          <w:szCs w:val="27"/>
        </w:rPr>
      </w:pPr>
      <w:r w:rsidRPr="000A0068">
        <w:t>A composição curricular do curso está regulamentada de acordo com a Resolução CNE/CP</w:t>
      </w:r>
      <w:r w:rsidR="008820F7" w:rsidRPr="000A0068">
        <w:t xml:space="preserve"> de</w:t>
      </w:r>
      <w:r w:rsidRPr="000A0068">
        <w:t xml:space="preserve"> nº 01</w:t>
      </w:r>
      <w:r w:rsidR="008820F7" w:rsidRPr="000A0068">
        <w:t xml:space="preserve">(BRASIL, </w:t>
      </w:r>
      <w:r w:rsidRPr="000A0068">
        <w:t>2021</w:t>
      </w:r>
      <w:r w:rsidR="008820F7" w:rsidRPr="000A0068">
        <w:t>)</w:t>
      </w:r>
      <w:r w:rsidRPr="000A0068">
        <w:t xml:space="preserve">, que institui as Diretrizes Curriculares Nacionais Gerais para a Educação Profissional e Tecnológica, </w:t>
      </w:r>
      <w:r w:rsidR="006736C3" w:rsidRPr="000A0068">
        <w:t xml:space="preserve">com a Deliberação CEE 207/2022 que </w:t>
      </w:r>
      <w:r w:rsidR="000D0EFF" w:rsidRPr="000A0068">
        <w:t xml:space="preserve">fixa as Diretrizes Curriculares para a Educação Profissional Tecnológica no Sistema de Ensino do Estado de São Paulo, </w:t>
      </w:r>
      <w:r w:rsidRPr="000A0068">
        <w:t xml:space="preserve">e com a Deliberação </w:t>
      </w:r>
      <w:bookmarkStart w:id="171" w:name="_Hlk83157125"/>
      <w:r w:rsidR="00C72F76" w:rsidRPr="000A0068">
        <w:t xml:space="preserve">de </w:t>
      </w:r>
      <w:r w:rsidRPr="000A0068">
        <w:t>nº 70</w:t>
      </w:r>
      <w:r w:rsidR="00C72F76" w:rsidRPr="000A0068">
        <w:t xml:space="preserve"> (CEETEPS, </w:t>
      </w:r>
      <w:r w:rsidRPr="000A0068">
        <w:t>2021</w:t>
      </w:r>
      <w:bookmarkEnd w:id="171"/>
      <w:r w:rsidR="00C72F76" w:rsidRPr="000A0068">
        <w:t>)</w:t>
      </w:r>
      <w:r w:rsidRPr="000A0068">
        <w:t>, que estabelece as diretrizes para os cursos de graduação das Fatecs.</w:t>
      </w:r>
      <w:r w:rsidR="001C319D" w:rsidRPr="000A0068">
        <w:t xml:space="preserve"> Além disso, atende conforme o disposto na Resolução CNE 07/2018 e Deliberação CEE 216/2023 que trata da curricularização da extensão, com a oferta de 10% da carga horária total do curso.</w:t>
      </w:r>
      <w:r w:rsidR="001C319D">
        <w:t xml:space="preserve"> </w:t>
      </w:r>
    </w:p>
    <w:p w14:paraId="2AEC0760" w14:textId="11562AB5" w:rsidR="00467ED5" w:rsidRPr="00D44A90" w:rsidRDefault="00467ED5" w:rsidP="00D44A90">
      <w:pPr>
        <w:pStyle w:val="zNormal-template"/>
      </w:pPr>
      <w:r w:rsidRPr="00D44A90">
        <w:t xml:space="preserve">O CST em </w:t>
      </w:r>
      <w:r w:rsidR="00DD1346">
        <w:fldChar w:fldCharType="begin"/>
      </w:r>
      <w:r w:rsidR="00DD1346">
        <w:instrText>STYLEREF  _CST \l  \* MERGEFORMAT</w:instrText>
      </w:r>
      <w:r w:rsidR="00DD1346">
        <w:fldChar w:fldCharType="separate"/>
      </w:r>
      <w:r w:rsidR="00D208C9">
        <w:rPr>
          <w:noProof/>
        </w:rPr>
        <w:t>Produção Agropecuária</w:t>
      </w:r>
      <w:r w:rsidR="00DD1346">
        <w:rPr>
          <w:noProof/>
        </w:rPr>
        <w:fldChar w:fldCharType="end"/>
      </w:r>
      <w:r w:rsidRPr="00D44A90">
        <w:t>, classificado no Eixo Tecnológico</w:t>
      </w:r>
      <w:r w:rsidR="000B13F4" w:rsidRPr="00D44A90">
        <w:t xml:space="preserve"> em</w:t>
      </w:r>
      <w:r w:rsidRPr="00D44A90">
        <w:t xml:space="preserve"> </w:t>
      </w:r>
      <w:r w:rsidR="00DD1346">
        <w:fldChar w:fldCharType="begin"/>
      </w:r>
      <w:r w:rsidR="00DD1346">
        <w:instrText>STYLEREF  _eixo \l  \* MERGEFORMAT</w:instrText>
      </w:r>
      <w:r w:rsidR="00DD1346">
        <w:fldChar w:fldCharType="separate"/>
      </w:r>
      <w:r w:rsidR="00D208C9">
        <w:rPr>
          <w:noProof/>
        </w:rPr>
        <w:t>Recursos Naturais</w:t>
      </w:r>
      <w:r w:rsidR="00DD1346">
        <w:rPr>
          <w:noProof/>
        </w:rPr>
        <w:fldChar w:fldCharType="end"/>
      </w:r>
      <w:r w:rsidRPr="00D44A90">
        <w:t>, propõe uma carga horária total de 2.400 horas, destinada aos componentes curriculares (2880 aulas de 50 minutos),</w:t>
      </w:r>
      <w:r w:rsidR="007D25DA" w:rsidRPr="00D44A90">
        <w:t xml:space="preserve"> </w:t>
      </w:r>
      <w:r w:rsidRPr="00D44A90">
        <w:t xml:space="preserve">acrescida de </w:t>
      </w:r>
      <w:r w:rsidR="00FC7DA9" w:rsidRPr="00D44A90">
        <w:fldChar w:fldCharType="begin"/>
      </w:r>
      <w:r w:rsidR="00FC7DA9" w:rsidRPr="00D44A90">
        <w:instrText xml:space="preserve"> STYLEREF  _cc1 \l  \* MERGEFORMAT </w:instrText>
      </w:r>
      <w:r w:rsidR="00FC7DA9" w:rsidRPr="00D44A90">
        <w:rPr>
          <w:noProof/>
        </w:rPr>
        <w:fldChar w:fldCharType="end"/>
      </w:r>
      <w:r w:rsidR="00FC12B4" w:rsidRPr="00D44A90">
        <w:rPr>
          <w:noProof/>
        </w:rPr>
        <w:t xml:space="preserve"> </w:t>
      </w:r>
      <w:r w:rsidR="00DD1346">
        <w:fldChar w:fldCharType="begin"/>
      </w:r>
      <w:r w:rsidR="00DD1346">
        <w:instrText>STYLEREF  _cc2h \l  \* MERGEFORMAT</w:instrText>
      </w:r>
      <w:r w:rsidR="00DD1346">
        <w:fldChar w:fldCharType="separate"/>
      </w:r>
      <w:r w:rsidR="00D208C9">
        <w:rPr>
          <w:noProof/>
        </w:rPr>
        <w:t>240 horas</w:t>
      </w:r>
      <w:r w:rsidR="00DD1346">
        <w:rPr>
          <w:noProof/>
        </w:rPr>
        <w:fldChar w:fldCharType="end"/>
      </w:r>
      <w:r w:rsidR="00DF7303">
        <w:rPr>
          <w:noProof/>
        </w:rPr>
        <w:t xml:space="preserve"> de Estágio Curricular</w:t>
      </w:r>
      <w:r w:rsidRPr="00D44A90">
        <w:t xml:space="preserve">, perfazendo um total de </w:t>
      </w:r>
      <w:r w:rsidR="00DF7303">
        <w:t>2</w:t>
      </w:r>
      <w:r w:rsidR="009370D1">
        <w:t>640</w:t>
      </w:r>
      <w:r w:rsidRPr="00D44A90">
        <w:t xml:space="preserve"> horas, contemplando, assim, o disposto na legislação e às diretrizes internas do Centro Paula Souza.</w:t>
      </w:r>
    </w:p>
    <w:p w14:paraId="3BE3BE20" w14:textId="77777777" w:rsidR="00467ED5" w:rsidRPr="00D44A90" w:rsidRDefault="00467ED5" w:rsidP="00D44A90">
      <w:pPr>
        <w:pStyle w:val="zNormal-template"/>
      </w:pPr>
      <w:r w:rsidRPr="00D44A90">
        <w:br w:type="page"/>
      </w:r>
    </w:p>
    <w:p w14:paraId="2B0199B5" w14:textId="3899B92F" w:rsidR="00467ED5" w:rsidRDefault="009E5EC3" w:rsidP="00467ED5">
      <w:pPr>
        <w:pStyle w:val="Ttulo2"/>
        <w:numPr>
          <w:ilvl w:val="1"/>
          <w:numId w:val="1"/>
        </w:numPr>
        <w:rPr>
          <w:rFonts w:ascii="Arial" w:eastAsia="Times New Roman" w:hAnsi="Arial" w:cs="Arial"/>
          <w:b/>
          <w:color w:val="auto"/>
          <w:sz w:val="21"/>
          <w:szCs w:val="21"/>
        </w:rPr>
      </w:pPr>
      <w:bookmarkStart w:id="172" w:name="_Toc53581573"/>
      <w:bookmarkStart w:id="173" w:name="_Toc74735662"/>
      <w:bookmarkStart w:id="174" w:name="_Toc90987795"/>
      <w:bookmarkStart w:id="175" w:name="_Toc91586042"/>
      <w:bookmarkStart w:id="176" w:name="_Toc94539935"/>
      <w:bookmarkStart w:id="177" w:name="_Toc129273188"/>
      <w:r w:rsidRPr="00EA4761">
        <w:lastRenderedPageBreak/>
        <w:drawing>
          <wp:anchor distT="0" distB="0" distL="114300" distR="114300" simplePos="0" relativeHeight="251657216" behindDoc="0" locked="0" layoutInCell="1" allowOverlap="1" wp14:anchorId="40CF880E" wp14:editId="13A897B7">
            <wp:simplePos x="0" y="0"/>
            <wp:positionH relativeFrom="column">
              <wp:posOffset>356235</wp:posOffset>
            </wp:positionH>
            <wp:positionV relativeFrom="paragraph">
              <wp:posOffset>566420</wp:posOffset>
            </wp:positionV>
            <wp:extent cx="5418455" cy="8124825"/>
            <wp:effectExtent l="0" t="0" r="0" b="9525"/>
            <wp:wrapTopAndBottom/>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8455" cy="812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7ED5" w:rsidRPr="006269F8">
        <w:t xml:space="preserve">Matriz curricular do </w:t>
      </w:r>
      <w:r w:rsidR="0014461B">
        <w:t>CST em</w:t>
      </w:r>
      <w:r w:rsidR="00467ED5" w:rsidRPr="00144AF3">
        <w:t xml:space="preserve"> </w:t>
      </w:r>
      <w:r w:rsidR="00DD1346">
        <w:fldChar w:fldCharType="begin"/>
      </w:r>
      <w:r w:rsidR="00DD1346">
        <w:instrText>STYLEREF  _CST \l  \* MERGEFORMAT</w:instrText>
      </w:r>
      <w:r w:rsidR="00DD1346">
        <w:fldChar w:fldCharType="separate"/>
      </w:r>
      <w:r w:rsidR="00D208C9">
        <w:rPr>
          <w:noProof/>
        </w:rPr>
        <w:t>Produção Agropecuária</w:t>
      </w:r>
      <w:r w:rsidR="00DD1346">
        <w:rPr>
          <w:noProof/>
        </w:rPr>
        <w:fldChar w:fldCharType="end"/>
      </w:r>
      <w:r w:rsidR="00E166C7" w:rsidRPr="00144AF3">
        <w:t xml:space="preserve"> </w:t>
      </w:r>
      <w:r w:rsidR="00467ED5" w:rsidRPr="00144AF3">
        <w:t>–</w:t>
      </w:r>
      <w:bookmarkEnd w:id="172"/>
      <w:bookmarkEnd w:id="173"/>
      <w:bookmarkEnd w:id="174"/>
      <w:bookmarkEnd w:id="175"/>
      <w:bookmarkEnd w:id="176"/>
      <w:r w:rsidR="00714CAE" w:rsidRPr="00144AF3">
        <w:t xml:space="preserve"> </w:t>
      </w:r>
      <w:r w:rsidR="00DD1346">
        <w:fldChar w:fldCharType="begin"/>
      </w:r>
      <w:r w:rsidR="00DD1346">
        <w:instrText>STYLEREF  _Fatec_Nome \l  \* MERGEFORMAT</w:instrText>
      </w:r>
      <w:r w:rsidR="00DD1346">
        <w:fldChar w:fldCharType="separate"/>
      </w:r>
      <w:r w:rsidR="00D208C9">
        <w:rPr>
          <w:noProof/>
        </w:rPr>
        <w:t>Fatec Presidente Prudente - R-08</w:t>
      </w:r>
      <w:r w:rsidR="00DD1346">
        <w:rPr>
          <w:noProof/>
        </w:rPr>
        <w:fldChar w:fldCharType="end"/>
      </w:r>
      <w:bookmarkEnd w:id="177"/>
    </w:p>
    <w:p w14:paraId="6DC8481D" w14:textId="499A1EBB" w:rsidR="000865CF" w:rsidRPr="000865CF" w:rsidRDefault="000865CF" w:rsidP="000D01C4">
      <w:pPr>
        <w:jc w:val="center"/>
        <w:rPr>
          <w:lang w:eastAsia="pt-BR"/>
        </w:rPr>
      </w:pPr>
    </w:p>
    <w:p w14:paraId="230C0538" w14:textId="77777777" w:rsidR="00467ED5" w:rsidRDefault="00467ED5" w:rsidP="00467ED5">
      <w:pPr>
        <w:pStyle w:val="Ttulo2"/>
        <w:numPr>
          <w:ilvl w:val="1"/>
          <w:numId w:val="1"/>
        </w:numPr>
      </w:pPr>
      <w:bookmarkStart w:id="178" w:name="_Toc53581574"/>
      <w:bookmarkStart w:id="179" w:name="_Toc74735663"/>
      <w:bookmarkStart w:id="180" w:name="_Toc90987796"/>
      <w:bookmarkStart w:id="181" w:name="_Toc91586043"/>
      <w:bookmarkStart w:id="182" w:name="_Toc94539936"/>
      <w:bookmarkStart w:id="183" w:name="_Toc129273189"/>
      <w:r w:rsidRPr="00022B2B">
        <w:lastRenderedPageBreak/>
        <w:t>Tabela de componentes e distribuição da carga horária</w:t>
      </w:r>
      <w:bookmarkEnd w:id="178"/>
      <w:bookmarkEnd w:id="179"/>
      <w:bookmarkEnd w:id="180"/>
      <w:bookmarkEnd w:id="181"/>
      <w:bookmarkEnd w:id="182"/>
      <w:bookmarkEnd w:id="183"/>
    </w:p>
    <w:p w14:paraId="1F30FC27" w14:textId="77777777" w:rsidR="00C40DE7" w:rsidRPr="00C40DE7" w:rsidRDefault="00C40DE7" w:rsidP="00F62F38">
      <w:pPr>
        <w:pStyle w:val="zNormal-template"/>
      </w:pPr>
      <w:r>
        <w:t>Os componentes que se iniciam com * são eletivas (exemplo: * Informática)</w:t>
      </w:r>
    </w:p>
    <w:tbl>
      <w:tblPr>
        <w:tblStyle w:val="Tabelacomgrade1"/>
        <w:tblW w:w="99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
        <w:gridCol w:w="278"/>
        <w:gridCol w:w="1075"/>
        <w:gridCol w:w="3461"/>
        <w:gridCol w:w="1134"/>
        <w:gridCol w:w="709"/>
        <w:gridCol w:w="567"/>
        <w:gridCol w:w="425"/>
        <w:gridCol w:w="567"/>
        <w:gridCol w:w="567"/>
        <w:gridCol w:w="738"/>
      </w:tblGrid>
      <w:tr w:rsidR="0091659E" w:rsidRPr="00E048CB" w14:paraId="31985ACB" w14:textId="77777777" w:rsidTr="0091659E">
        <w:trPr>
          <w:trHeight w:val="20"/>
          <w:jc w:val="center"/>
        </w:trPr>
        <w:tc>
          <w:tcPr>
            <w:tcW w:w="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35463099" w14:textId="77777777" w:rsidR="0091659E" w:rsidRPr="00257DFB" w:rsidRDefault="0091659E" w:rsidP="00D44A90">
            <w:pPr>
              <w:pStyle w:val="ImagemeFonte"/>
            </w:pPr>
            <w:bookmarkStart w:id="184" w:name="_Hlk94538254"/>
            <w:bookmarkStart w:id="185" w:name="_Hlk50990953"/>
            <w:r w:rsidRPr="00D44A90">
              <w:rPr>
                <w:b/>
                <w:bCs/>
              </w:rPr>
              <w:t>Sem</w:t>
            </w:r>
            <w:r>
              <w:rPr>
                <w:b/>
                <w:bCs/>
              </w:rPr>
              <w:t>.</w:t>
            </w:r>
          </w:p>
        </w:tc>
        <w:tc>
          <w:tcPr>
            <w:tcW w:w="278"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60C31B8C" w14:textId="77777777" w:rsidR="0091659E" w:rsidRPr="00E048CB" w:rsidRDefault="0091659E" w:rsidP="005F2168">
            <w:pPr>
              <w:pStyle w:val="ImagemeFonte"/>
              <w:spacing w:before="40" w:after="40"/>
              <w:rPr>
                <w:b/>
                <w:bCs/>
              </w:rPr>
            </w:pPr>
            <w:r>
              <w:rPr>
                <w:b/>
                <w:bCs/>
              </w:rPr>
              <w:t>Nº</w:t>
            </w:r>
          </w:p>
        </w:tc>
        <w:tc>
          <w:tcPr>
            <w:tcW w:w="1075"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3804AC04" w14:textId="77777777" w:rsidR="0091659E" w:rsidRPr="00E048CB" w:rsidRDefault="0091659E" w:rsidP="006362D7">
            <w:pPr>
              <w:pStyle w:val="ImagemeFonte"/>
              <w:spacing w:before="40" w:after="40"/>
              <w:rPr>
                <w:b/>
                <w:bCs/>
              </w:rPr>
            </w:pPr>
            <w:r w:rsidRPr="00E048CB">
              <w:rPr>
                <w:b/>
                <w:bCs/>
              </w:rPr>
              <w:t>Sigla</w:t>
            </w:r>
          </w:p>
        </w:tc>
        <w:tc>
          <w:tcPr>
            <w:tcW w:w="3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2647ED59" w14:textId="77777777" w:rsidR="0091659E" w:rsidRPr="00E048CB" w:rsidRDefault="0091659E" w:rsidP="006362D7">
            <w:pPr>
              <w:pStyle w:val="ImagemeFonte"/>
              <w:spacing w:before="40" w:after="40"/>
              <w:rPr>
                <w:b/>
                <w:bCs/>
              </w:rPr>
            </w:pPr>
            <w:r>
              <w:rPr>
                <w:b/>
                <w:bCs/>
              </w:rPr>
              <w:t>C</w:t>
            </w:r>
            <w:r w:rsidRPr="00E048CB">
              <w:rPr>
                <w:b/>
                <w:bCs/>
              </w:rPr>
              <w:t>omponente</w:t>
            </w:r>
          </w:p>
        </w:tc>
        <w:tc>
          <w:tcPr>
            <w:tcW w:w="1134"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30692548" w14:textId="77777777" w:rsidR="0091659E" w:rsidRPr="00D12E46" w:rsidRDefault="0091659E" w:rsidP="00D12E46">
            <w:pPr>
              <w:pStyle w:val="ImagemeFonte"/>
              <w:spacing w:before="40" w:after="40"/>
              <w:rPr>
                <w:b/>
                <w:bCs/>
              </w:rPr>
            </w:pPr>
            <w:r>
              <w:rPr>
                <w:b/>
                <w:bCs/>
              </w:rPr>
              <w:t>Oferta</w:t>
            </w:r>
          </w:p>
        </w:tc>
        <w:tc>
          <w:tcPr>
            <w:tcW w:w="3573" w:type="dxa"/>
            <w:gridSpan w:val="6"/>
            <w:tcBorders>
              <w:top w:val="single" w:sz="18" w:space="0" w:color="auto"/>
              <w:left w:val="single" w:sz="12" w:space="0" w:color="000000" w:themeColor="text1"/>
              <w:right w:val="single" w:sz="12" w:space="0" w:color="000000" w:themeColor="text1"/>
            </w:tcBorders>
            <w:shd w:val="clear" w:color="auto" w:fill="8EAADB" w:themeFill="accent1" w:themeFillTint="99"/>
          </w:tcPr>
          <w:p w14:paraId="4CC80C9A" w14:textId="1F3B1678" w:rsidR="0091659E" w:rsidRPr="00E048CB" w:rsidRDefault="0091659E" w:rsidP="006362D7">
            <w:pPr>
              <w:pStyle w:val="ImagemeFonte"/>
              <w:spacing w:before="40" w:after="40"/>
              <w:rPr>
                <w:b/>
                <w:bCs/>
              </w:rPr>
            </w:pPr>
            <w:r>
              <w:rPr>
                <w:b/>
                <w:bCs/>
              </w:rPr>
              <w:t>Quantidade de aulas semestrais</w:t>
            </w:r>
          </w:p>
        </w:tc>
      </w:tr>
      <w:tr w:rsidR="0091659E" w:rsidRPr="00E048CB" w14:paraId="0C26F1CD" w14:textId="77777777" w:rsidTr="00FE3239">
        <w:trPr>
          <w:trHeight w:val="234"/>
          <w:jc w:val="center"/>
        </w:trPr>
        <w:tc>
          <w:tcPr>
            <w:tcW w:w="461" w:type="dxa"/>
            <w:vMerge/>
            <w:tcBorders>
              <w:left w:val="single" w:sz="12" w:space="0" w:color="000000" w:themeColor="text1"/>
              <w:right w:val="single" w:sz="12" w:space="0" w:color="000000" w:themeColor="text1"/>
            </w:tcBorders>
            <w:shd w:val="clear" w:color="auto" w:fill="8EAADB" w:themeFill="accent1" w:themeFillTint="99"/>
            <w:vAlign w:val="center"/>
          </w:tcPr>
          <w:p w14:paraId="3CDFF856" w14:textId="77777777" w:rsidR="0091659E" w:rsidRPr="00E048CB" w:rsidRDefault="0091659E" w:rsidP="006362D7">
            <w:pPr>
              <w:pStyle w:val="ImagemeFonte"/>
              <w:spacing w:before="40" w:after="40"/>
              <w:rPr>
                <w:b/>
                <w:bCs/>
              </w:rPr>
            </w:pPr>
          </w:p>
        </w:tc>
        <w:tc>
          <w:tcPr>
            <w:tcW w:w="278" w:type="dxa"/>
            <w:vMerge/>
            <w:tcBorders>
              <w:left w:val="single" w:sz="12" w:space="0" w:color="000000" w:themeColor="text1"/>
              <w:right w:val="single" w:sz="12" w:space="0" w:color="000000" w:themeColor="text1"/>
            </w:tcBorders>
            <w:shd w:val="clear" w:color="auto" w:fill="8EAADB" w:themeFill="accent1" w:themeFillTint="99"/>
          </w:tcPr>
          <w:p w14:paraId="7746C5DE" w14:textId="77777777" w:rsidR="0091659E" w:rsidRPr="00E048CB" w:rsidRDefault="0091659E" w:rsidP="006362D7">
            <w:pPr>
              <w:pStyle w:val="ImagemeFonte"/>
              <w:spacing w:before="40" w:after="40"/>
              <w:rPr>
                <w:b/>
                <w:bCs/>
              </w:rPr>
            </w:pPr>
          </w:p>
        </w:tc>
        <w:tc>
          <w:tcPr>
            <w:tcW w:w="1075" w:type="dxa"/>
            <w:vMerge/>
            <w:tcBorders>
              <w:left w:val="single" w:sz="12" w:space="0" w:color="000000" w:themeColor="text1"/>
              <w:right w:val="single" w:sz="12" w:space="0" w:color="000000" w:themeColor="text1"/>
            </w:tcBorders>
            <w:shd w:val="clear" w:color="auto" w:fill="8EAADB" w:themeFill="accent1" w:themeFillTint="99"/>
            <w:vAlign w:val="center"/>
          </w:tcPr>
          <w:p w14:paraId="7121D28D" w14:textId="77777777" w:rsidR="0091659E" w:rsidRPr="00E048CB" w:rsidRDefault="0091659E" w:rsidP="006362D7">
            <w:pPr>
              <w:pStyle w:val="ImagemeFonte"/>
              <w:spacing w:before="40" w:after="40"/>
              <w:rPr>
                <w:b/>
                <w:bCs/>
              </w:rPr>
            </w:pPr>
          </w:p>
        </w:tc>
        <w:tc>
          <w:tcPr>
            <w:tcW w:w="3461" w:type="dxa"/>
            <w:vMerge/>
            <w:tcBorders>
              <w:left w:val="single" w:sz="12" w:space="0" w:color="000000" w:themeColor="text1"/>
              <w:right w:val="single" w:sz="12" w:space="0" w:color="000000" w:themeColor="text1"/>
            </w:tcBorders>
            <w:shd w:val="clear" w:color="auto" w:fill="8EAADB" w:themeFill="accent1" w:themeFillTint="99"/>
            <w:vAlign w:val="center"/>
          </w:tcPr>
          <w:p w14:paraId="399763A2" w14:textId="77777777" w:rsidR="0091659E" w:rsidRPr="00E048CB" w:rsidRDefault="0091659E" w:rsidP="006362D7">
            <w:pPr>
              <w:pStyle w:val="ImagemeFonte"/>
              <w:spacing w:before="40" w:after="40"/>
              <w:rPr>
                <w:b/>
                <w:bCs/>
              </w:rPr>
            </w:pPr>
          </w:p>
        </w:tc>
        <w:tc>
          <w:tcPr>
            <w:tcW w:w="1134" w:type="dxa"/>
            <w:vMerge/>
            <w:tcBorders>
              <w:left w:val="single" w:sz="12" w:space="0" w:color="000000" w:themeColor="text1"/>
              <w:right w:val="single" w:sz="12" w:space="0" w:color="000000" w:themeColor="text1"/>
            </w:tcBorders>
            <w:shd w:val="clear" w:color="auto" w:fill="8EAADB" w:themeFill="accent1" w:themeFillTint="99"/>
            <w:vAlign w:val="center"/>
          </w:tcPr>
          <w:p w14:paraId="7FD613CA" w14:textId="77777777" w:rsidR="0091659E" w:rsidRPr="00E048CB" w:rsidRDefault="0091659E" w:rsidP="006362D7">
            <w:pPr>
              <w:pStyle w:val="ImagemeFonte"/>
              <w:spacing w:before="40" w:after="40"/>
              <w:rPr>
                <w:b/>
                <w:bCs/>
              </w:rPr>
            </w:pPr>
          </w:p>
        </w:tc>
        <w:tc>
          <w:tcPr>
            <w:tcW w:w="1276" w:type="dxa"/>
            <w:gridSpan w:val="2"/>
            <w:tcBorders>
              <w:top w:val="single" w:sz="12" w:space="0" w:color="000000" w:themeColor="text1"/>
              <w:left w:val="single" w:sz="12" w:space="0" w:color="000000" w:themeColor="text1"/>
              <w:bottom w:val="single" w:sz="4" w:space="0" w:color="000000"/>
              <w:right w:val="single" w:sz="8" w:space="0" w:color="auto"/>
            </w:tcBorders>
            <w:shd w:val="clear" w:color="auto" w:fill="8EAADB" w:themeFill="accent1" w:themeFillTint="99"/>
          </w:tcPr>
          <w:p w14:paraId="52C239B2" w14:textId="77777777" w:rsidR="0091659E" w:rsidRPr="00E048CB" w:rsidRDefault="0091659E" w:rsidP="006362D7">
            <w:pPr>
              <w:pStyle w:val="ImagemeFonte"/>
              <w:spacing w:before="40" w:after="40"/>
              <w:rPr>
                <w:b/>
                <w:bCs/>
              </w:rPr>
            </w:pPr>
            <w:r>
              <w:rPr>
                <w:b/>
                <w:bCs/>
              </w:rPr>
              <w:t>Presenciais</w:t>
            </w:r>
          </w:p>
        </w:tc>
        <w:tc>
          <w:tcPr>
            <w:tcW w:w="992" w:type="dxa"/>
            <w:gridSpan w:val="2"/>
            <w:tcBorders>
              <w:top w:val="single" w:sz="12" w:space="0" w:color="000000" w:themeColor="text1"/>
              <w:left w:val="single" w:sz="8" w:space="0" w:color="auto"/>
              <w:right w:val="single" w:sz="12" w:space="0" w:color="000000" w:themeColor="text1"/>
            </w:tcBorders>
            <w:shd w:val="clear" w:color="auto" w:fill="8EAADB" w:themeFill="accent1" w:themeFillTint="99"/>
          </w:tcPr>
          <w:p w14:paraId="002C51B0" w14:textId="77777777" w:rsidR="0091659E" w:rsidRPr="00E048CB" w:rsidRDefault="0091659E" w:rsidP="006362D7">
            <w:pPr>
              <w:pStyle w:val="ImagemeFonte"/>
              <w:spacing w:before="40" w:after="40"/>
              <w:rPr>
                <w:b/>
                <w:bCs/>
              </w:rPr>
            </w:pPr>
            <w:r w:rsidRPr="00E048CB">
              <w:rPr>
                <w:b/>
                <w:bCs/>
              </w:rPr>
              <w:t>On-line</w:t>
            </w:r>
          </w:p>
        </w:tc>
        <w:tc>
          <w:tcPr>
            <w:tcW w:w="567"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vAlign w:val="center"/>
          </w:tcPr>
          <w:p w14:paraId="3F02A4FD" w14:textId="522E05EE" w:rsidR="0091659E" w:rsidRPr="0091659E" w:rsidRDefault="00FE3239" w:rsidP="00FE3239">
            <w:pPr>
              <w:pStyle w:val="ImagemeFonte"/>
              <w:spacing w:before="40" w:after="40"/>
              <w:rPr>
                <w:b/>
                <w:bCs/>
                <w:sz w:val="16"/>
                <w:szCs w:val="16"/>
              </w:rPr>
            </w:pPr>
            <w:r w:rsidRPr="00E048CB">
              <w:rPr>
                <w:b/>
                <w:bCs/>
              </w:rPr>
              <w:t>Total</w:t>
            </w:r>
          </w:p>
        </w:tc>
        <w:tc>
          <w:tcPr>
            <w:tcW w:w="738"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vAlign w:val="center"/>
          </w:tcPr>
          <w:p w14:paraId="2FDE0E2C" w14:textId="77777777" w:rsidR="00FE3239" w:rsidRDefault="00FE3239" w:rsidP="00FE3239">
            <w:pPr>
              <w:pStyle w:val="ImagemeFonte"/>
              <w:spacing w:before="40" w:after="40"/>
              <w:rPr>
                <w:b/>
                <w:bCs/>
                <w:sz w:val="16"/>
                <w:szCs w:val="16"/>
              </w:rPr>
            </w:pPr>
            <w:r>
              <w:rPr>
                <w:b/>
                <w:bCs/>
                <w:sz w:val="16"/>
                <w:szCs w:val="16"/>
              </w:rPr>
              <w:t>Atividade</w:t>
            </w:r>
          </w:p>
          <w:p w14:paraId="3F466F41" w14:textId="74D277A3" w:rsidR="0091659E" w:rsidRPr="00E048CB" w:rsidRDefault="00FE3239" w:rsidP="00FE3239">
            <w:pPr>
              <w:pStyle w:val="ImagemeFonte"/>
              <w:spacing w:before="40" w:after="40"/>
              <w:rPr>
                <w:b/>
                <w:bCs/>
              </w:rPr>
            </w:pPr>
            <w:r>
              <w:rPr>
                <w:b/>
                <w:bCs/>
                <w:sz w:val="16"/>
                <w:szCs w:val="16"/>
              </w:rPr>
              <w:t>Curricular de E</w:t>
            </w:r>
            <w:r w:rsidRPr="0091659E">
              <w:rPr>
                <w:b/>
                <w:bCs/>
                <w:sz w:val="16"/>
                <w:szCs w:val="16"/>
              </w:rPr>
              <w:t>x</w:t>
            </w:r>
            <w:r>
              <w:rPr>
                <w:b/>
                <w:bCs/>
                <w:sz w:val="16"/>
                <w:szCs w:val="16"/>
              </w:rPr>
              <w:t>t</w:t>
            </w:r>
            <w:r w:rsidRPr="0091659E">
              <w:rPr>
                <w:b/>
                <w:bCs/>
                <w:sz w:val="16"/>
                <w:szCs w:val="16"/>
              </w:rPr>
              <w:t>ensão</w:t>
            </w:r>
          </w:p>
        </w:tc>
      </w:tr>
      <w:tr w:rsidR="0091659E" w:rsidRPr="009B7CDA" w14:paraId="65D67476" w14:textId="77777777" w:rsidTr="00FE3239">
        <w:trPr>
          <w:trHeight w:val="201"/>
          <w:jc w:val="center"/>
        </w:trPr>
        <w:tc>
          <w:tcPr>
            <w:tcW w:w="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4D16F786" w14:textId="77777777" w:rsidR="0091659E" w:rsidRPr="00E048CB" w:rsidRDefault="0091659E" w:rsidP="006362D7">
            <w:pPr>
              <w:pStyle w:val="ImagemeFonte"/>
              <w:spacing w:before="40" w:after="40"/>
              <w:rPr>
                <w:b/>
                <w:bCs/>
              </w:rPr>
            </w:pPr>
          </w:p>
        </w:tc>
        <w:tc>
          <w:tcPr>
            <w:tcW w:w="278"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0522B669" w14:textId="77777777" w:rsidR="0091659E" w:rsidRPr="00E048CB" w:rsidRDefault="0091659E" w:rsidP="006362D7">
            <w:pPr>
              <w:pStyle w:val="ImagemeFonte"/>
              <w:spacing w:before="40" w:after="40"/>
              <w:rPr>
                <w:b/>
                <w:bCs/>
              </w:rPr>
            </w:pPr>
          </w:p>
        </w:tc>
        <w:tc>
          <w:tcPr>
            <w:tcW w:w="1075"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1FBC8EBF" w14:textId="77777777" w:rsidR="0091659E" w:rsidRPr="00E048CB" w:rsidRDefault="0091659E" w:rsidP="006362D7">
            <w:pPr>
              <w:pStyle w:val="ImagemeFonte"/>
              <w:spacing w:before="40" w:after="40"/>
              <w:rPr>
                <w:b/>
                <w:bCs/>
              </w:rPr>
            </w:pPr>
          </w:p>
        </w:tc>
        <w:tc>
          <w:tcPr>
            <w:tcW w:w="3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1FBCFC7F" w14:textId="77777777" w:rsidR="0091659E" w:rsidRPr="00E048CB" w:rsidRDefault="0091659E" w:rsidP="006362D7">
            <w:pPr>
              <w:pStyle w:val="ImagemeFonte"/>
              <w:spacing w:before="40" w:after="40"/>
              <w:rPr>
                <w:b/>
                <w:bCs/>
              </w:rPr>
            </w:pPr>
          </w:p>
        </w:tc>
        <w:tc>
          <w:tcPr>
            <w:tcW w:w="1134"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302F5613" w14:textId="77777777" w:rsidR="0091659E" w:rsidRPr="00E048CB" w:rsidRDefault="0091659E" w:rsidP="006362D7">
            <w:pPr>
              <w:pStyle w:val="ImagemeFonte"/>
              <w:spacing w:before="40" w:after="40"/>
              <w:rPr>
                <w:b/>
                <w:bCs/>
              </w:rPr>
            </w:pPr>
          </w:p>
        </w:tc>
        <w:tc>
          <w:tcPr>
            <w:tcW w:w="709" w:type="dxa"/>
            <w:tcBorders>
              <w:left w:val="single" w:sz="12" w:space="0" w:color="000000" w:themeColor="text1"/>
              <w:bottom w:val="single" w:sz="12" w:space="0" w:color="000000" w:themeColor="text1"/>
            </w:tcBorders>
            <w:shd w:val="clear" w:color="auto" w:fill="8EAADB" w:themeFill="accent1" w:themeFillTint="99"/>
            <w:vAlign w:val="center"/>
          </w:tcPr>
          <w:p w14:paraId="2305EAC0" w14:textId="77777777" w:rsidR="0091659E" w:rsidRPr="00E048CB" w:rsidRDefault="0091659E" w:rsidP="006362D7">
            <w:pPr>
              <w:pStyle w:val="ImagemeFonte"/>
              <w:spacing w:before="40" w:after="40"/>
              <w:rPr>
                <w:b/>
                <w:bCs/>
              </w:rPr>
            </w:pPr>
            <w:r w:rsidRPr="00E048CB">
              <w:rPr>
                <w:b/>
                <w:bCs/>
              </w:rPr>
              <w:t>Sala</w:t>
            </w:r>
          </w:p>
        </w:tc>
        <w:tc>
          <w:tcPr>
            <w:tcW w:w="567" w:type="dxa"/>
            <w:tcBorders>
              <w:bottom w:val="single" w:sz="12" w:space="0" w:color="000000" w:themeColor="text1"/>
              <w:right w:val="single" w:sz="8" w:space="0" w:color="auto"/>
            </w:tcBorders>
            <w:shd w:val="clear" w:color="auto" w:fill="8EAADB" w:themeFill="accent1" w:themeFillTint="99"/>
            <w:vAlign w:val="center"/>
          </w:tcPr>
          <w:p w14:paraId="350B850B" w14:textId="77777777" w:rsidR="0091659E" w:rsidRPr="00E048CB" w:rsidRDefault="0091659E" w:rsidP="006362D7">
            <w:pPr>
              <w:pStyle w:val="ImagemeFonte"/>
              <w:spacing w:before="40" w:after="40"/>
              <w:rPr>
                <w:b/>
                <w:bCs/>
              </w:rPr>
            </w:pPr>
            <w:r w:rsidRPr="00E048CB">
              <w:rPr>
                <w:b/>
                <w:bCs/>
              </w:rPr>
              <w:t>Lab</w:t>
            </w:r>
            <w:r>
              <w:rPr>
                <w:b/>
                <w:bCs/>
              </w:rPr>
              <w:t>.</w:t>
            </w:r>
          </w:p>
        </w:tc>
        <w:tc>
          <w:tcPr>
            <w:tcW w:w="425" w:type="dxa"/>
            <w:tcBorders>
              <w:left w:val="single" w:sz="8" w:space="0" w:color="auto"/>
              <w:bottom w:val="single" w:sz="12" w:space="0" w:color="000000" w:themeColor="text1"/>
              <w:right w:val="single" w:sz="2" w:space="0" w:color="auto"/>
            </w:tcBorders>
            <w:shd w:val="clear" w:color="auto" w:fill="8EAADB" w:themeFill="accent1" w:themeFillTint="99"/>
            <w:vAlign w:val="center"/>
          </w:tcPr>
          <w:p w14:paraId="15FBC0CE" w14:textId="37472D8B" w:rsidR="0091659E" w:rsidRPr="00E048CB" w:rsidRDefault="0091659E" w:rsidP="006362D7">
            <w:pPr>
              <w:pStyle w:val="ImagemeFonte"/>
              <w:spacing w:before="40" w:after="40"/>
              <w:rPr>
                <w:b/>
                <w:bCs/>
              </w:rPr>
            </w:pPr>
            <w:r w:rsidRPr="00E048CB">
              <w:rPr>
                <w:b/>
                <w:bCs/>
              </w:rPr>
              <w:t>Sala</w:t>
            </w:r>
          </w:p>
        </w:tc>
        <w:tc>
          <w:tcPr>
            <w:tcW w:w="567" w:type="dxa"/>
            <w:tcBorders>
              <w:left w:val="single" w:sz="2" w:space="0" w:color="auto"/>
              <w:bottom w:val="single" w:sz="12" w:space="0" w:color="000000" w:themeColor="text1"/>
              <w:right w:val="single" w:sz="12" w:space="0" w:color="000000" w:themeColor="text1"/>
            </w:tcBorders>
            <w:shd w:val="clear" w:color="auto" w:fill="8EAADB" w:themeFill="accent1" w:themeFillTint="99"/>
            <w:vAlign w:val="center"/>
          </w:tcPr>
          <w:p w14:paraId="76204F16" w14:textId="77777777" w:rsidR="0091659E" w:rsidRPr="00E048CB" w:rsidRDefault="0091659E" w:rsidP="006362D7">
            <w:pPr>
              <w:pStyle w:val="ImagemeFonte"/>
              <w:spacing w:before="40" w:after="40"/>
              <w:rPr>
                <w:b/>
                <w:bCs/>
              </w:rPr>
            </w:pPr>
            <w:r w:rsidRPr="00E048CB">
              <w:rPr>
                <w:b/>
                <w:bCs/>
              </w:rPr>
              <w:t>Lab</w:t>
            </w:r>
            <w:r>
              <w:rPr>
                <w:b/>
                <w:bCs/>
              </w:rPr>
              <w:t>.</w:t>
            </w:r>
          </w:p>
        </w:tc>
        <w:tc>
          <w:tcPr>
            <w:tcW w:w="567"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4BAAE9D4" w14:textId="77777777" w:rsidR="0091659E" w:rsidRPr="009B7CDA" w:rsidRDefault="0091659E" w:rsidP="006362D7">
            <w:pPr>
              <w:pStyle w:val="ImagemeFonte"/>
              <w:spacing w:before="40" w:after="40"/>
            </w:pPr>
          </w:p>
        </w:tc>
        <w:tc>
          <w:tcPr>
            <w:tcW w:w="738"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5086FE4B" w14:textId="63804A2F" w:rsidR="0091659E" w:rsidRPr="009B7CDA" w:rsidRDefault="0091659E" w:rsidP="006362D7">
            <w:pPr>
              <w:pStyle w:val="ImagemeFonte"/>
              <w:spacing w:before="40" w:after="40"/>
            </w:pPr>
          </w:p>
        </w:tc>
      </w:tr>
      <w:tr w:rsidR="0091659E" w:rsidRPr="00D14A6F" w14:paraId="7E3F8A50" w14:textId="77777777" w:rsidTr="00FE3239">
        <w:trPr>
          <w:cantSplit/>
          <w:trHeight w:val="20"/>
          <w:jc w:val="center"/>
        </w:trPr>
        <w:tc>
          <w:tcPr>
            <w:tcW w:w="461" w:type="dxa"/>
            <w:vMerge w:val="restart"/>
            <w:tcBorders>
              <w:top w:val="single" w:sz="12" w:space="0" w:color="000000" w:themeColor="text1"/>
              <w:left w:val="single" w:sz="12" w:space="0" w:color="000000" w:themeColor="text1"/>
              <w:right w:val="single" w:sz="12" w:space="0" w:color="000000" w:themeColor="text1"/>
            </w:tcBorders>
            <w:vAlign w:val="center"/>
          </w:tcPr>
          <w:p w14:paraId="6F3EBE50" w14:textId="7D24E186" w:rsidR="0091659E" w:rsidRPr="00E048CB" w:rsidRDefault="0091659E" w:rsidP="00453939">
            <w:pPr>
              <w:pStyle w:val="ImagemeFonte"/>
              <w:spacing w:before="40" w:after="40"/>
              <w:rPr>
                <w:b/>
                <w:bCs/>
              </w:rPr>
            </w:pPr>
            <w:r w:rsidRPr="00257DFB">
              <w:rPr>
                <w:b/>
                <w:bCs/>
                <w:sz w:val="36"/>
                <w:szCs w:val="44"/>
              </w:rPr>
              <w:t>1º</w:t>
            </w:r>
            <w:r>
              <w:rPr>
                <w:b/>
                <w:bCs/>
                <w:sz w:val="24"/>
                <w:szCs w:val="32"/>
              </w:rPr>
              <w:t xml:space="preserve"> </w:t>
            </w:r>
          </w:p>
        </w:tc>
        <w:tc>
          <w:tcPr>
            <w:tcW w:w="278" w:type="dxa"/>
            <w:tcBorders>
              <w:top w:val="single" w:sz="12" w:space="0" w:color="000000" w:themeColor="text1"/>
              <w:left w:val="single" w:sz="12" w:space="0" w:color="000000" w:themeColor="text1"/>
              <w:right w:val="single" w:sz="12" w:space="0" w:color="000000" w:themeColor="text1"/>
            </w:tcBorders>
            <w:vAlign w:val="center"/>
          </w:tcPr>
          <w:p w14:paraId="5517EF09" w14:textId="77777777" w:rsidR="0091659E" w:rsidRPr="005F2168" w:rsidRDefault="0091659E" w:rsidP="00C97B12">
            <w:pPr>
              <w:pStyle w:val="numero-componente"/>
            </w:pPr>
            <w:r w:rsidRPr="005F2168">
              <w:t>1</w:t>
            </w:r>
          </w:p>
        </w:tc>
        <w:tc>
          <w:tcPr>
            <w:tcW w:w="1075" w:type="dxa"/>
            <w:tcBorders>
              <w:top w:val="single" w:sz="12" w:space="0" w:color="000000" w:themeColor="text1"/>
              <w:left w:val="single" w:sz="12" w:space="0" w:color="000000" w:themeColor="text1"/>
              <w:right w:val="single" w:sz="12" w:space="0" w:color="000000" w:themeColor="text1"/>
            </w:tcBorders>
            <w:vAlign w:val="center"/>
          </w:tcPr>
          <w:p w14:paraId="1239FC5F" w14:textId="2B6A1406" w:rsidR="0091659E" w:rsidRPr="00EA4033" w:rsidRDefault="00C07EC9" w:rsidP="00AC13B2">
            <w:pPr>
              <w:pStyle w:val="11s"/>
            </w:pPr>
            <w:r>
              <w:t>CEA-011</w:t>
            </w:r>
          </w:p>
        </w:tc>
        <w:tc>
          <w:tcPr>
            <w:tcW w:w="3461" w:type="dxa"/>
            <w:tcBorders>
              <w:top w:val="single" w:sz="12" w:space="0" w:color="000000" w:themeColor="text1"/>
              <w:left w:val="single" w:sz="12" w:space="0" w:color="000000" w:themeColor="text1"/>
              <w:right w:val="single" w:sz="12" w:space="0" w:color="000000" w:themeColor="text1"/>
            </w:tcBorders>
            <w:vAlign w:val="center"/>
          </w:tcPr>
          <w:p w14:paraId="559382A8" w14:textId="31AC1101" w:rsidR="0091659E" w:rsidRPr="00AC13B2" w:rsidRDefault="00C07EC9" w:rsidP="00AC13B2">
            <w:pPr>
              <w:pStyle w:val="11c"/>
            </w:pPr>
            <w:r w:rsidRPr="005E1669">
              <w:t>Inovação e Tecnolo</w:t>
            </w:r>
            <w:r w:rsidR="00E04642" w:rsidRPr="005E1669">
              <w:t>gia no Agronegócio</w:t>
            </w:r>
          </w:p>
        </w:tc>
        <w:tc>
          <w:tcPr>
            <w:tcW w:w="1134" w:type="dxa"/>
            <w:tcBorders>
              <w:top w:val="single" w:sz="12" w:space="0" w:color="000000" w:themeColor="text1"/>
              <w:left w:val="single" w:sz="12" w:space="0" w:color="000000" w:themeColor="text1"/>
              <w:right w:val="single" w:sz="12" w:space="0" w:color="000000" w:themeColor="text1"/>
            </w:tcBorders>
            <w:vAlign w:val="center"/>
          </w:tcPr>
          <w:sdt>
            <w:sdtPr>
              <w:id w:val="-1882846651"/>
              <w:placeholder>
                <w:docPart w:val="0D017FEFF2D94919B3CFE9473191A089"/>
              </w:placeholder>
              <w15:color w:val="000000"/>
              <w:comboBox>
                <w:listItem w:displayText="Presencial" w:value="Presencial"/>
                <w:listItem w:displayText="On-line" w:value="On-line"/>
                <w:listItem w:displayText="Semipresencial" w:value="Semipresencial"/>
                <w:listItem w:displayText="-" w:value="-"/>
              </w:comboBox>
            </w:sdtPr>
            <w:sdtEndPr/>
            <w:sdtContent>
              <w:p w14:paraId="17083F13" w14:textId="77777777" w:rsidR="0091659E" w:rsidRPr="009B7CDA" w:rsidRDefault="0091659E" w:rsidP="00AC13B2">
                <w:pPr>
                  <w:pStyle w:val="11o"/>
                </w:pPr>
                <w:r>
                  <w:t>Presencial</w:t>
                </w:r>
              </w:p>
            </w:sdtContent>
          </w:sdt>
        </w:tc>
        <w:tc>
          <w:tcPr>
            <w:tcW w:w="709" w:type="dxa"/>
            <w:tcBorders>
              <w:top w:val="single" w:sz="12" w:space="0" w:color="000000" w:themeColor="text1"/>
              <w:left w:val="single" w:sz="12" w:space="0" w:color="000000" w:themeColor="text1"/>
            </w:tcBorders>
            <w:vAlign w:val="center"/>
          </w:tcPr>
          <w:p w14:paraId="32687FCA" w14:textId="67EC8615" w:rsidR="0091659E" w:rsidRPr="009B7CDA" w:rsidRDefault="00C07EC9" w:rsidP="007E63C1">
            <w:pPr>
              <w:pStyle w:val="ps11"/>
            </w:pPr>
            <w:r>
              <w:t>40</w:t>
            </w:r>
          </w:p>
        </w:tc>
        <w:tc>
          <w:tcPr>
            <w:tcW w:w="567" w:type="dxa"/>
            <w:tcBorders>
              <w:top w:val="single" w:sz="12" w:space="0" w:color="000000" w:themeColor="text1"/>
              <w:right w:val="single" w:sz="8" w:space="0" w:color="auto"/>
            </w:tcBorders>
            <w:vAlign w:val="center"/>
          </w:tcPr>
          <w:p w14:paraId="6DFB3196" w14:textId="65DA8486" w:rsidR="0091659E" w:rsidRPr="009B7CDA" w:rsidRDefault="00E04642" w:rsidP="0007608D">
            <w:pPr>
              <w:pStyle w:val="pl11"/>
            </w:pPr>
            <w:r>
              <w:t>40</w:t>
            </w:r>
          </w:p>
        </w:tc>
        <w:tc>
          <w:tcPr>
            <w:tcW w:w="425" w:type="dxa"/>
            <w:tcBorders>
              <w:top w:val="single" w:sz="12" w:space="0" w:color="000000" w:themeColor="text1"/>
              <w:left w:val="single" w:sz="8" w:space="0" w:color="auto"/>
              <w:right w:val="single" w:sz="2" w:space="0" w:color="auto"/>
            </w:tcBorders>
            <w:vAlign w:val="center"/>
          </w:tcPr>
          <w:p w14:paraId="58AA3317" w14:textId="77777777" w:rsidR="0091659E" w:rsidRPr="009B7CDA" w:rsidRDefault="0091659E" w:rsidP="00AC13B2">
            <w:pPr>
              <w:pStyle w:val="os11"/>
            </w:pPr>
            <w:r>
              <w:t>-</w:t>
            </w:r>
          </w:p>
        </w:tc>
        <w:tc>
          <w:tcPr>
            <w:tcW w:w="567" w:type="dxa"/>
            <w:tcBorders>
              <w:top w:val="single" w:sz="12" w:space="0" w:color="000000" w:themeColor="text1"/>
              <w:left w:val="single" w:sz="2" w:space="0" w:color="auto"/>
              <w:right w:val="single" w:sz="12" w:space="0" w:color="000000" w:themeColor="text1"/>
            </w:tcBorders>
            <w:vAlign w:val="center"/>
          </w:tcPr>
          <w:p w14:paraId="1476CCE7" w14:textId="77777777" w:rsidR="0091659E" w:rsidRPr="009B7CDA" w:rsidRDefault="0091659E" w:rsidP="00D12E46">
            <w:pPr>
              <w:pStyle w:val="ol11"/>
            </w:pPr>
            <w:r>
              <w:t>-</w:t>
            </w:r>
          </w:p>
        </w:tc>
        <w:tc>
          <w:tcPr>
            <w:tcW w:w="567" w:type="dxa"/>
            <w:tcBorders>
              <w:top w:val="single" w:sz="12" w:space="0" w:color="000000" w:themeColor="text1"/>
              <w:left w:val="single" w:sz="12" w:space="0" w:color="000000" w:themeColor="text1"/>
              <w:right w:val="single" w:sz="12" w:space="0" w:color="000000" w:themeColor="text1"/>
            </w:tcBorders>
          </w:tcPr>
          <w:p w14:paraId="0A883DA7" w14:textId="2E41B5BF" w:rsidR="0091659E" w:rsidRDefault="00E04642" w:rsidP="006A662C">
            <w:pPr>
              <w:pStyle w:val="11t"/>
            </w:pPr>
            <w:r>
              <w:t>80</w:t>
            </w:r>
          </w:p>
        </w:tc>
        <w:tc>
          <w:tcPr>
            <w:tcW w:w="738" w:type="dxa"/>
            <w:tcBorders>
              <w:top w:val="single" w:sz="12" w:space="0" w:color="000000" w:themeColor="text1"/>
              <w:left w:val="single" w:sz="12" w:space="0" w:color="000000" w:themeColor="text1"/>
              <w:right w:val="single" w:sz="12" w:space="0" w:color="000000" w:themeColor="text1"/>
            </w:tcBorders>
            <w:vAlign w:val="center"/>
          </w:tcPr>
          <w:p w14:paraId="2C9F81B3" w14:textId="5A693661" w:rsidR="0091659E" w:rsidRPr="00D14A6F" w:rsidRDefault="00E9414B" w:rsidP="006A662C">
            <w:pPr>
              <w:pStyle w:val="11t"/>
            </w:pPr>
            <w:r>
              <w:t>30</w:t>
            </w:r>
          </w:p>
        </w:tc>
      </w:tr>
      <w:tr w:rsidR="0091659E" w:rsidRPr="00D14A6F" w14:paraId="7AD4C256"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66AA1A8B" w14:textId="77777777" w:rsidR="0091659E" w:rsidRPr="009B7CDA" w:rsidRDefault="0091659E" w:rsidP="00235897">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26C92D86" w14:textId="77777777" w:rsidR="0091659E" w:rsidRPr="005F2168" w:rsidRDefault="0091659E" w:rsidP="00C97B12">
            <w:pPr>
              <w:pStyle w:val="numero-componente"/>
            </w:pPr>
            <w:r w:rsidRPr="005F2168">
              <w:t>2</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0EE43E28" w14:textId="1968F2D9" w:rsidR="0091659E" w:rsidRPr="009B7CDA" w:rsidRDefault="00C07EC9" w:rsidP="00D12E46">
            <w:pPr>
              <w:pStyle w:val="12s"/>
            </w:pPr>
            <w:r>
              <w:t>CCC-011</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65313B27" w14:textId="78AA3B4C" w:rsidR="0091659E" w:rsidRPr="009B7CDA" w:rsidRDefault="00E04642" w:rsidP="007A596C">
            <w:pPr>
              <w:pStyle w:val="12c"/>
              <w:ind w:left="0"/>
            </w:pPr>
            <w:r>
              <w:t>Custos e Planejamento Agropecuário</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444972216"/>
              <w:placeholder>
                <w:docPart w:val="DCC3686477B649359DAC8D6B6E6E249C"/>
              </w:placeholder>
              <w15:color w:val="000000"/>
              <w:comboBox>
                <w:listItem w:displayText="Presencial" w:value="Presencial"/>
                <w:listItem w:displayText="On-line" w:value="On-line"/>
                <w:listItem w:displayText="Semipresencial" w:value="Semipresencial"/>
                <w:listItem w:displayText="-" w:value="-"/>
              </w:comboBox>
            </w:sdtPr>
            <w:sdtEndPr/>
            <w:sdtContent>
              <w:p w14:paraId="2CB730F8" w14:textId="77777777" w:rsidR="0091659E" w:rsidRPr="009B7CDA" w:rsidRDefault="0091659E" w:rsidP="00AC13B2">
                <w:pPr>
                  <w:pStyle w:val="12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0ADE5FDB" w14:textId="4E1435A6" w:rsidR="0091659E" w:rsidRPr="009B7CDA" w:rsidRDefault="00C07EC9" w:rsidP="00D12E46">
            <w:pPr>
              <w:pStyle w:val="ps12"/>
            </w:pPr>
            <w:r>
              <w:t>80</w:t>
            </w:r>
          </w:p>
        </w:tc>
        <w:tc>
          <w:tcPr>
            <w:tcW w:w="567" w:type="dxa"/>
            <w:tcBorders>
              <w:right w:val="single" w:sz="8" w:space="0" w:color="auto"/>
            </w:tcBorders>
            <w:shd w:val="clear" w:color="auto" w:fill="D9D9D9" w:themeFill="background1" w:themeFillShade="D9"/>
            <w:vAlign w:val="center"/>
          </w:tcPr>
          <w:p w14:paraId="10100C29" w14:textId="77777777" w:rsidR="0091659E" w:rsidRPr="009B7CDA" w:rsidRDefault="0091659E" w:rsidP="00D12E46">
            <w:pPr>
              <w:pStyle w:val="pl12"/>
            </w:pPr>
            <w:r>
              <w:t>-</w:t>
            </w:r>
          </w:p>
        </w:tc>
        <w:tc>
          <w:tcPr>
            <w:tcW w:w="425" w:type="dxa"/>
            <w:tcBorders>
              <w:left w:val="single" w:sz="8" w:space="0" w:color="auto"/>
              <w:right w:val="single" w:sz="2" w:space="0" w:color="auto"/>
            </w:tcBorders>
            <w:shd w:val="clear" w:color="auto" w:fill="D9D9D9" w:themeFill="background1" w:themeFillShade="D9"/>
            <w:vAlign w:val="center"/>
          </w:tcPr>
          <w:p w14:paraId="52AF2BD4" w14:textId="77777777" w:rsidR="0091659E" w:rsidRPr="009B7CDA" w:rsidRDefault="0091659E" w:rsidP="00D12E46">
            <w:pPr>
              <w:pStyle w:val="os12"/>
            </w:pPr>
            <w:r>
              <w:t>-</w:t>
            </w:r>
          </w:p>
        </w:tc>
        <w:tc>
          <w:tcPr>
            <w:tcW w:w="567" w:type="dxa"/>
            <w:tcBorders>
              <w:left w:val="single" w:sz="2" w:space="0" w:color="auto"/>
              <w:right w:val="single" w:sz="12" w:space="0" w:color="000000" w:themeColor="text1"/>
            </w:tcBorders>
            <w:shd w:val="clear" w:color="auto" w:fill="D9D9D9" w:themeFill="background1" w:themeFillShade="D9"/>
            <w:vAlign w:val="center"/>
          </w:tcPr>
          <w:p w14:paraId="253140EE" w14:textId="77777777" w:rsidR="0091659E" w:rsidRPr="009B7CDA" w:rsidRDefault="0091659E" w:rsidP="00D12E46">
            <w:pPr>
              <w:pStyle w:val="ol12"/>
            </w:pPr>
            <w:r>
              <w:t>-</w:t>
            </w: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6FD3C38F" w14:textId="793A555B" w:rsidR="0091659E" w:rsidRDefault="00E04642" w:rsidP="00D12E46">
            <w:pPr>
              <w:pStyle w:val="12t"/>
            </w:pPr>
            <w:r>
              <w:t>80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6D94A6ED" w14:textId="5B13E1F7" w:rsidR="0091659E" w:rsidRPr="00D14A6F" w:rsidRDefault="00E04642" w:rsidP="00D12E46">
            <w:pPr>
              <w:pStyle w:val="12t"/>
            </w:pPr>
            <w:r>
              <w:t>-</w:t>
            </w:r>
          </w:p>
        </w:tc>
      </w:tr>
      <w:tr w:rsidR="0091659E" w:rsidRPr="00D14A6F" w14:paraId="5426B563"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4F306157" w14:textId="77777777" w:rsidR="0091659E" w:rsidRPr="009B7CDA" w:rsidRDefault="0091659E" w:rsidP="00235897">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0E132970" w14:textId="77777777" w:rsidR="0091659E" w:rsidRPr="005F2168" w:rsidRDefault="0091659E" w:rsidP="00C97B12">
            <w:pPr>
              <w:pStyle w:val="numero-componente"/>
            </w:pPr>
            <w:r w:rsidRPr="005F2168">
              <w:t>3</w:t>
            </w:r>
          </w:p>
        </w:tc>
        <w:tc>
          <w:tcPr>
            <w:tcW w:w="1075" w:type="dxa"/>
            <w:tcBorders>
              <w:left w:val="single" w:sz="12" w:space="0" w:color="000000" w:themeColor="text1"/>
              <w:right w:val="single" w:sz="12" w:space="0" w:color="000000" w:themeColor="text1"/>
            </w:tcBorders>
            <w:vAlign w:val="center"/>
          </w:tcPr>
          <w:p w14:paraId="10297792" w14:textId="7330825D" w:rsidR="0091659E" w:rsidRPr="009B7CDA" w:rsidRDefault="00C07EC9" w:rsidP="00D12E46">
            <w:pPr>
              <w:pStyle w:val="13s"/>
            </w:pPr>
            <w:r>
              <w:t>BBT-010</w:t>
            </w:r>
          </w:p>
        </w:tc>
        <w:tc>
          <w:tcPr>
            <w:tcW w:w="3461" w:type="dxa"/>
            <w:tcBorders>
              <w:left w:val="single" w:sz="12" w:space="0" w:color="000000" w:themeColor="text1"/>
              <w:right w:val="single" w:sz="12" w:space="0" w:color="000000" w:themeColor="text1"/>
            </w:tcBorders>
            <w:vAlign w:val="center"/>
          </w:tcPr>
          <w:p w14:paraId="21DCD343" w14:textId="2941F557" w:rsidR="0091659E" w:rsidRPr="009B7CDA" w:rsidRDefault="00E04642" w:rsidP="00B5283F">
            <w:pPr>
              <w:pStyle w:val="13c"/>
              <w:ind w:left="0"/>
            </w:pPr>
            <w:r>
              <w:t>Morfologia e Sistemática de Plantas</w:t>
            </w:r>
          </w:p>
        </w:tc>
        <w:tc>
          <w:tcPr>
            <w:tcW w:w="1134" w:type="dxa"/>
            <w:tcBorders>
              <w:left w:val="single" w:sz="12" w:space="0" w:color="000000" w:themeColor="text1"/>
              <w:right w:val="single" w:sz="12" w:space="0" w:color="000000" w:themeColor="text1"/>
            </w:tcBorders>
            <w:vAlign w:val="center"/>
          </w:tcPr>
          <w:sdt>
            <w:sdtPr>
              <w:id w:val="950671550"/>
              <w:placeholder>
                <w:docPart w:val="F99888B3E9D841198AA365B533837DB2"/>
              </w:placeholder>
              <w15:color w:val="000000"/>
              <w:comboBox>
                <w:listItem w:displayText="Presencial" w:value="Presencial"/>
                <w:listItem w:displayText="On-line" w:value="On-line"/>
                <w:listItem w:displayText="Semipresencial" w:value="Semipresencial"/>
                <w:listItem w:displayText="-" w:value="-"/>
              </w:comboBox>
            </w:sdtPr>
            <w:sdtEndPr/>
            <w:sdtContent>
              <w:p w14:paraId="2FA18629" w14:textId="77777777" w:rsidR="0091659E" w:rsidRPr="009B7CDA" w:rsidRDefault="0091659E" w:rsidP="00AC13B2">
                <w:pPr>
                  <w:pStyle w:val="13o"/>
                </w:pPr>
                <w:r>
                  <w:t>Presencial</w:t>
                </w:r>
              </w:p>
            </w:sdtContent>
          </w:sdt>
        </w:tc>
        <w:tc>
          <w:tcPr>
            <w:tcW w:w="709" w:type="dxa"/>
            <w:tcBorders>
              <w:left w:val="single" w:sz="12" w:space="0" w:color="000000" w:themeColor="text1"/>
            </w:tcBorders>
            <w:vAlign w:val="center"/>
          </w:tcPr>
          <w:p w14:paraId="62A49E0C" w14:textId="348997C9" w:rsidR="0091659E" w:rsidRPr="009B7CDA" w:rsidRDefault="00C07EC9" w:rsidP="00D12E46">
            <w:pPr>
              <w:pStyle w:val="ps13"/>
            </w:pPr>
            <w:r>
              <w:t>40</w:t>
            </w:r>
          </w:p>
        </w:tc>
        <w:tc>
          <w:tcPr>
            <w:tcW w:w="567" w:type="dxa"/>
            <w:tcBorders>
              <w:right w:val="single" w:sz="8" w:space="0" w:color="auto"/>
            </w:tcBorders>
            <w:vAlign w:val="center"/>
          </w:tcPr>
          <w:p w14:paraId="60501351" w14:textId="07107F28" w:rsidR="0091659E" w:rsidRPr="009B7CDA" w:rsidRDefault="00E04642" w:rsidP="00D12E46">
            <w:pPr>
              <w:pStyle w:val="pl13"/>
            </w:pPr>
            <w:r>
              <w:t>40</w:t>
            </w:r>
          </w:p>
        </w:tc>
        <w:tc>
          <w:tcPr>
            <w:tcW w:w="425" w:type="dxa"/>
            <w:tcBorders>
              <w:left w:val="single" w:sz="8" w:space="0" w:color="auto"/>
              <w:right w:val="single" w:sz="2" w:space="0" w:color="auto"/>
            </w:tcBorders>
            <w:vAlign w:val="center"/>
          </w:tcPr>
          <w:p w14:paraId="7B01E5E9" w14:textId="77777777" w:rsidR="0091659E" w:rsidRPr="009B7CDA" w:rsidRDefault="0091659E" w:rsidP="00D12E46">
            <w:pPr>
              <w:pStyle w:val="os13"/>
            </w:pPr>
            <w:r>
              <w:t>-</w:t>
            </w:r>
          </w:p>
        </w:tc>
        <w:tc>
          <w:tcPr>
            <w:tcW w:w="567" w:type="dxa"/>
            <w:tcBorders>
              <w:left w:val="single" w:sz="2" w:space="0" w:color="auto"/>
              <w:right w:val="single" w:sz="12" w:space="0" w:color="000000" w:themeColor="text1"/>
            </w:tcBorders>
            <w:vAlign w:val="center"/>
          </w:tcPr>
          <w:p w14:paraId="12DE1388" w14:textId="77777777" w:rsidR="0091659E" w:rsidRPr="009B7CDA" w:rsidRDefault="0091659E" w:rsidP="00D12E46">
            <w:pPr>
              <w:pStyle w:val="ol13"/>
            </w:pPr>
            <w:r>
              <w:t>-</w:t>
            </w:r>
          </w:p>
        </w:tc>
        <w:tc>
          <w:tcPr>
            <w:tcW w:w="567" w:type="dxa"/>
            <w:tcBorders>
              <w:left w:val="single" w:sz="12" w:space="0" w:color="000000" w:themeColor="text1"/>
              <w:right w:val="single" w:sz="12" w:space="0" w:color="000000" w:themeColor="text1"/>
            </w:tcBorders>
          </w:tcPr>
          <w:p w14:paraId="2FC2AD5A" w14:textId="530D3838" w:rsidR="0091659E" w:rsidRDefault="00E04642" w:rsidP="00D12E46">
            <w:pPr>
              <w:pStyle w:val="13t"/>
            </w:pPr>
            <w:r>
              <w:t>80</w:t>
            </w:r>
          </w:p>
        </w:tc>
        <w:tc>
          <w:tcPr>
            <w:tcW w:w="738" w:type="dxa"/>
            <w:tcBorders>
              <w:left w:val="single" w:sz="12" w:space="0" w:color="000000" w:themeColor="text1"/>
              <w:right w:val="single" w:sz="12" w:space="0" w:color="000000" w:themeColor="text1"/>
            </w:tcBorders>
            <w:vAlign w:val="center"/>
          </w:tcPr>
          <w:p w14:paraId="6CA013DB" w14:textId="074A8C4E" w:rsidR="0091659E" w:rsidRPr="00D14A6F" w:rsidRDefault="00E04642" w:rsidP="00D12E46">
            <w:pPr>
              <w:pStyle w:val="13t"/>
            </w:pPr>
            <w:r>
              <w:t>-</w:t>
            </w:r>
          </w:p>
        </w:tc>
      </w:tr>
      <w:tr w:rsidR="0091659E" w:rsidRPr="00D14A6F" w14:paraId="52F9C5D8"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6C09887B" w14:textId="77777777" w:rsidR="0091659E" w:rsidRPr="009B7CDA" w:rsidRDefault="0091659E" w:rsidP="00235897">
            <w:pPr>
              <w:pStyle w:val="ImagemeFonte"/>
              <w:spacing w:before="40" w:after="40"/>
            </w:pPr>
            <w:bookmarkStart w:id="186" w:name="online" w:colFirst="6" w:colLast="6"/>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44C5B7A4" w14:textId="77777777" w:rsidR="0091659E" w:rsidRPr="005F2168" w:rsidRDefault="0091659E" w:rsidP="00C97B12">
            <w:pPr>
              <w:pStyle w:val="numero-componente"/>
            </w:pPr>
            <w:r w:rsidRPr="005F2168">
              <w:t>4</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7022EA36" w14:textId="266AC5CD" w:rsidR="0091659E" w:rsidRPr="009B7CDA" w:rsidRDefault="00C07EC9" w:rsidP="00D12E46">
            <w:pPr>
              <w:pStyle w:val="14s"/>
            </w:pPr>
            <w:r>
              <w:t>BBS-007</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06801F71" w14:textId="1D13CC1A" w:rsidR="0091659E" w:rsidRPr="009B7CDA" w:rsidRDefault="00E04642" w:rsidP="0044525F">
            <w:pPr>
              <w:pStyle w:val="14c"/>
            </w:pPr>
            <w:r>
              <w:t>Biodinâmica, Manejo e Conservação do Solo</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457384335"/>
              <w:placeholder>
                <w:docPart w:val="31DAAEB2D5D844FCBB23716553EB90DB"/>
              </w:placeholder>
              <w15:color w:val="000000"/>
              <w:comboBox>
                <w:listItem w:displayText="Presencial" w:value="Presencial"/>
                <w:listItem w:displayText="On-line" w:value="On-line"/>
                <w:listItem w:displayText="Semipresencial" w:value="Semipresencial"/>
                <w:listItem w:displayText="-" w:value="-"/>
              </w:comboBox>
            </w:sdtPr>
            <w:sdtEndPr/>
            <w:sdtContent>
              <w:p w14:paraId="7C42F568" w14:textId="77777777" w:rsidR="0091659E" w:rsidRPr="009B7CDA" w:rsidRDefault="0091659E" w:rsidP="00AC13B2">
                <w:pPr>
                  <w:pStyle w:val="14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2FCDA24D" w14:textId="4FF13557" w:rsidR="0091659E" w:rsidRPr="009B7CDA" w:rsidRDefault="00C07EC9" w:rsidP="00D12E46">
            <w:pPr>
              <w:pStyle w:val="ps14"/>
            </w:pPr>
            <w:r>
              <w:t>40</w:t>
            </w:r>
          </w:p>
        </w:tc>
        <w:tc>
          <w:tcPr>
            <w:tcW w:w="567" w:type="dxa"/>
            <w:tcBorders>
              <w:right w:val="single" w:sz="8" w:space="0" w:color="auto"/>
            </w:tcBorders>
            <w:shd w:val="clear" w:color="auto" w:fill="D9D9D9" w:themeFill="background1" w:themeFillShade="D9"/>
            <w:vAlign w:val="center"/>
          </w:tcPr>
          <w:p w14:paraId="7ED81FD6" w14:textId="3ED5144C" w:rsidR="0091659E" w:rsidRPr="009B7CDA" w:rsidRDefault="00E04642" w:rsidP="00D12E46">
            <w:pPr>
              <w:pStyle w:val="pl14"/>
            </w:pPr>
            <w:r>
              <w:t>40</w:t>
            </w:r>
          </w:p>
        </w:tc>
        <w:tc>
          <w:tcPr>
            <w:tcW w:w="425" w:type="dxa"/>
            <w:tcBorders>
              <w:left w:val="single" w:sz="8" w:space="0" w:color="auto"/>
              <w:right w:val="single" w:sz="2" w:space="0" w:color="auto"/>
            </w:tcBorders>
            <w:shd w:val="clear" w:color="auto" w:fill="D9D9D9" w:themeFill="background1" w:themeFillShade="D9"/>
            <w:vAlign w:val="center"/>
          </w:tcPr>
          <w:p w14:paraId="444A59F7" w14:textId="77777777" w:rsidR="0091659E" w:rsidRPr="009B7CDA" w:rsidRDefault="0091659E" w:rsidP="00D12E46">
            <w:pPr>
              <w:pStyle w:val="os14"/>
            </w:pPr>
            <w:r>
              <w:t>-</w:t>
            </w:r>
          </w:p>
        </w:tc>
        <w:tc>
          <w:tcPr>
            <w:tcW w:w="567" w:type="dxa"/>
            <w:tcBorders>
              <w:left w:val="single" w:sz="2" w:space="0" w:color="auto"/>
              <w:right w:val="single" w:sz="12" w:space="0" w:color="000000" w:themeColor="text1"/>
            </w:tcBorders>
            <w:shd w:val="clear" w:color="auto" w:fill="D9D9D9" w:themeFill="background1" w:themeFillShade="D9"/>
            <w:vAlign w:val="center"/>
          </w:tcPr>
          <w:p w14:paraId="736A3111" w14:textId="77777777" w:rsidR="0091659E" w:rsidRPr="009B7CDA" w:rsidRDefault="0091659E" w:rsidP="00D12E46">
            <w:pPr>
              <w:pStyle w:val="ol14"/>
            </w:pPr>
            <w:r>
              <w:t>-</w:t>
            </w: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2968482D" w14:textId="6A0D0AF4" w:rsidR="0091659E" w:rsidRDefault="00E04642" w:rsidP="00D12E46">
            <w:pPr>
              <w:pStyle w:val="14t"/>
            </w:pPr>
            <w:r>
              <w:t>80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4BE95F4C" w14:textId="5A813201" w:rsidR="0091659E" w:rsidRPr="00D14A6F" w:rsidRDefault="0091659E" w:rsidP="00D12E46">
            <w:pPr>
              <w:pStyle w:val="14t"/>
            </w:pPr>
            <w:r>
              <w:t>-</w:t>
            </w:r>
          </w:p>
        </w:tc>
      </w:tr>
      <w:bookmarkEnd w:id="186"/>
      <w:tr w:rsidR="0091659E" w:rsidRPr="00D14A6F" w14:paraId="234F6D48"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5327C423" w14:textId="77777777" w:rsidR="0091659E" w:rsidRPr="009B7CDA" w:rsidRDefault="0091659E" w:rsidP="00235897">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379C564C" w14:textId="77777777" w:rsidR="0091659E" w:rsidRPr="005F2168" w:rsidRDefault="0091659E" w:rsidP="00C97B12">
            <w:pPr>
              <w:pStyle w:val="numero-componente"/>
            </w:pPr>
            <w:r w:rsidRPr="005F2168">
              <w:t>5</w:t>
            </w:r>
          </w:p>
        </w:tc>
        <w:tc>
          <w:tcPr>
            <w:tcW w:w="1075" w:type="dxa"/>
            <w:tcBorders>
              <w:left w:val="single" w:sz="12" w:space="0" w:color="000000" w:themeColor="text1"/>
              <w:right w:val="single" w:sz="12" w:space="0" w:color="000000" w:themeColor="text1"/>
            </w:tcBorders>
            <w:vAlign w:val="center"/>
          </w:tcPr>
          <w:p w14:paraId="03A76473" w14:textId="7AB255B0" w:rsidR="0091659E" w:rsidRPr="009B7CDA" w:rsidRDefault="00C07EC9" w:rsidP="00D12E46">
            <w:pPr>
              <w:pStyle w:val="15s"/>
            </w:pPr>
            <w:r>
              <w:t>BAM-001</w:t>
            </w:r>
          </w:p>
        </w:tc>
        <w:tc>
          <w:tcPr>
            <w:tcW w:w="3461" w:type="dxa"/>
            <w:tcBorders>
              <w:left w:val="single" w:sz="12" w:space="0" w:color="000000" w:themeColor="text1"/>
              <w:right w:val="single" w:sz="12" w:space="0" w:color="000000" w:themeColor="text1"/>
            </w:tcBorders>
            <w:vAlign w:val="center"/>
          </w:tcPr>
          <w:p w14:paraId="47C54427" w14:textId="0EEA7346" w:rsidR="0091659E" w:rsidRPr="009B7CDA" w:rsidRDefault="00E04642" w:rsidP="0044525F">
            <w:pPr>
              <w:pStyle w:val="15c"/>
            </w:pPr>
            <w:r>
              <w:t>Agrometeorologia</w:t>
            </w:r>
          </w:p>
        </w:tc>
        <w:tc>
          <w:tcPr>
            <w:tcW w:w="1134" w:type="dxa"/>
            <w:tcBorders>
              <w:left w:val="single" w:sz="12" w:space="0" w:color="000000" w:themeColor="text1"/>
              <w:right w:val="single" w:sz="12" w:space="0" w:color="000000" w:themeColor="text1"/>
            </w:tcBorders>
            <w:vAlign w:val="center"/>
          </w:tcPr>
          <w:sdt>
            <w:sdtPr>
              <w:id w:val="-1893333434"/>
              <w:placeholder>
                <w:docPart w:val="6C360E6AA91243D48424819A7DD9F3BC"/>
              </w:placeholder>
              <w15:color w:val="000000"/>
              <w:comboBox>
                <w:listItem w:displayText="Presencial" w:value="Presencial"/>
                <w:listItem w:displayText="On-line" w:value="On-line"/>
                <w:listItem w:displayText="Semipresencial" w:value="Semipresencial"/>
                <w:listItem w:displayText="-" w:value="-"/>
              </w:comboBox>
            </w:sdtPr>
            <w:sdtEndPr/>
            <w:sdtContent>
              <w:p w14:paraId="75D464BB" w14:textId="77777777" w:rsidR="0091659E" w:rsidRPr="009B7CDA" w:rsidRDefault="0091659E" w:rsidP="00AC13B2">
                <w:pPr>
                  <w:pStyle w:val="15o"/>
                </w:pPr>
                <w:r>
                  <w:t>Presencial</w:t>
                </w:r>
              </w:p>
            </w:sdtContent>
          </w:sdt>
        </w:tc>
        <w:tc>
          <w:tcPr>
            <w:tcW w:w="709" w:type="dxa"/>
            <w:tcBorders>
              <w:left w:val="single" w:sz="12" w:space="0" w:color="000000" w:themeColor="text1"/>
            </w:tcBorders>
            <w:vAlign w:val="center"/>
          </w:tcPr>
          <w:p w14:paraId="70294E98" w14:textId="7C38E075" w:rsidR="0091659E" w:rsidRPr="009B7CDA" w:rsidRDefault="00C07EC9" w:rsidP="00D12E46">
            <w:pPr>
              <w:pStyle w:val="ps15"/>
            </w:pPr>
            <w:r>
              <w:t>40</w:t>
            </w:r>
          </w:p>
        </w:tc>
        <w:tc>
          <w:tcPr>
            <w:tcW w:w="567" w:type="dxa"/>
            <w:tcBorders>
              <w:right w:val="single" w:sz="8" w:space="0" w:color="auto"/>
            </w:tcBorders>
            <w:vAlign w:val="center"/>
          </w:tcPr>
          <w:p w14:paraId="7BB91660" w14:textId="77777777" w:rsidR="0091659E" w:rsidRPr="009B7CDA" w:rsidRDefault="0091659E" w:rsidP="00D12E46">
            <w:pPr>
              <w:pStyle w:val="pl15"/>
            </w:pPr>
            <w:r>
              <w:t>-</w:t>
            </w:r>
          </w:p>
        </w:tc>
        <w:tc>
          <w:tcPr>
            <w:tcW w:w="425" w:type="dxa"/>
            <w:tcBorders>
              <w:left w:val="single" w:sz="8" w:space="0" w:color="auto"/>
              <w:right w:val="single" w:sz="2" w:space="0" w:color="auto"/>
            </w:tcBorders>
            <w:vAlign w:val="center"/>
          </w:tcPr>
          <w:p w14:paraId="069C5624" w14:textId="77777777" w:rsidR="0091659E" w:rsidRPr="009B7CDA" w:rsidRDefault="0091659E" w:rsidP="00D12E46">
            <w:pPr>
              <w:pStyle w:val="os15"/>
            </w:pPr>
            <w:r>
              <w:t>-</w:t>
            </w:r>
          </w:p>
        </w:tc>
        <w:tc>
          <w:tcPr>
            <w:tcW w:w="567" w:type="dxa"/>
            <w:tcBorders>
              <w:left w:val="single" w:sz="2" w:space="0" w:color="auto"/>
              <w:right w:val="single" w:sz="12" w:space="0" w:color="000000" w:themeColor="text1"/>
            </w:tcBorders>
            <w:vAlign w:val="center"/>
          </w:tcPr>
          <w:p w14:paraId="36A160E5" w14:textId="77777777" w:rsidR="0091659E" w:rsidRPr="009B7CDA" w:rsidRDefault="0091659E" w:rsidP="00D12E46">
            <w:pPr>
              <w:pStyle w:val="ol15"/>
            </w:pPr>
            <w:r>
              <w:t>-</w:t>
            </w:r>
          </w:p>
        </w:tc>
        <w:tc>
          <w:tcPr>
            <w:tcW w:w="567" w:type="dxa"/>
            <w:tcBorders>
              <w:left w:val="single" w:sz="12" w:space="0" w:color="000000" w:themeColor="text1"/>
              <w:right w:val="single" w:sz="12" w:space="0" w:color="000000" w:themeColor="text1"/>
            </w:tcBorders>
          </w:tcPr>
          <w:p w14:paraId="0E9787F8" w14:textId="17D55567" w:rsidR="0091659E" w:rsidRDefault="00E04642" w:rsidP="00D12E46">
            <w:pPr>
              <w:pStyle w:val="15t"/>
            </w:pPr>
            <w:r>
              <w:t>40</w:t>
            </w:r>
          </w:p>
        </w:tc>
        <w:tc>
          <w:tcPr>
            <w:tcW w:w="738" w:type="dxa"/>
            <w:tcBorders>
              <w:left w:val="single" w:sz="12" w:space="0" w:color="000000" w:themeColor="text1"/>
              <w:right w:val="single" w:sz="12" w:space="0" w:color="000000" w:themeColor="text1"/>
            </w:tcBorders>
            <w:vAlign w:val="center"/>
          </w:tcPr>
          <w:p w14:paraId="680F0569" w14:textId="20A5AAD6" w:rsidR="0091659E" w:rsidRPr="00D14A6F" w:rsidRDefault="0091659E" w:rsidP="00D12E46">
            <w:pPr>
              <w:pStyle w:val="15t"/>
            </w:pPr>
            <w:r>
              <w:t>-</w:t>
            </w:r>
          </w:p>
        </w:tc>
      </w:tr>
      <w:tr w:rsidR="0091659E" w:rsidRPr="00D14A6F" w14:paraId="041B182B"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3920185B" w14:textId="77777777" w:rsidR="0091659E" w:rsidRPr="009B7CDA" w:rsidRDefault="0091659E" w:rsidP="00235897">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1F53338D" w14:textId="77777777" w:rsidR="0091659E" w:rsidRPr="005F2168" w:rsidRDefault="0091659E" w:rsidP="00C97B12">
            <w:pPr>
              <w:pStyle w:val="numero-componente"/>
            </w:pPr>
            <w:r w:rsidRPr="005F2168">
              <w:t>6</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55ED6F8E" w14:textId="637151B0" w:rsidR="0091659E" w:rsidRPr="009B7CDA" w:rsidRDefault="00C07EC9" w:rsidP="00D12E46">
            <w:pPr>
              <w:pStyle w:val="16s"/>
            </w:pPr>
            <w:r>
              <w:t>INF-015</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10DD716E" w14:textId="48E09429" w:rsidR="0091659E" w:rsidRPr="009B7CDA" w:rsidRDefault="00E04642" w:rsidP="0044525F">
            <w:pPr>
              <w:pStyle w:val="16c"/>
            </w:pPr>
            <w:r>
              <w:t>Informática Básica</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1059524841"/>
              <w:placeholder>
                <w:docPart w:val="96E6CE0670484BD0908DC36F5355E0C4"/>
              </w:placeholder>
              <w15:color w:val="000000"/>
              <w:comboBox>
                <w:listItem w:displayText="Presencial" w:value="Presencial"/>
                <w:listItem w:displayText="On-line" w:value="On-line"/>
                <w:listItem w:displayText="Semipresencial" w:value="Semipresencial"/>
                <w:listItem w:displayText="-" w:value="-"/>
              </w:comboBox>
            </w:sdtPr>
            <w:sdtEndPr/>
            <w:sdtContent>
              <w:p w14:paraId="1A555072" w14:textId="77777777" w:rsidR="0091659E" w:rsidRDefault="0091659E" w:rsidP="00AC13B2">
                <w:pPr>
                  <w:pStyle w:val="16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55FBE3D4" w14:textId="08002812" w:rsidR="0091659E" w:rsidRDefault="00C07EC9" w:rsidP="00D12E46">
            <w:pPr>
              <w:pStyle w:val="ps16"/>
            </w:pPr>
            <w:r>
              <w:t>40</w:t>
            </w:r>
          </w:p>
        </w:tc>
        <w:tc>
          <w:tcPr>
            <w:tcW w:w="567" w:type="dxa"/>
            <w:tcBorders>
              <w:right w:val="single" w:sz="8" w:space="0" w:color="auto"/>
            </w:tcBorders>
            <w:shd w:val="clear" w:color="auto" w:fill="D9D9D9" w:themeFill="background1" w:themeFillShade="D9"/>
            <w:vAlign w:val="center"/>
          </w:tcPr>
          <w:p w14:paraId="3B60219E" w14:textId="77777777" w:rsidR="0091659E" w:rsidRDefault="0091659E" w:rsidP="00D12E46">
            <w:pPr>
              <w:pStyle w:val="pl16"/>
            </w:pPr>
            <w:r>
              <w:t>-</w:t>
            </w:r>
          </w:p>
        </w:tc>
        <w:tc>
          <w:tcPr>
            <w:tcW w:w="425" w:type="dxa"/>
            <w:tcBorders>
              <w:left w:val="single" w:sz="8" w:space="0" w:color="auto"/>
              <w:right w:val="single" w:sz="2" w:space="0" w:color="auto"/>
            </w:tcBorders>
            <w:shd w:val="clear" w:color="auto" w:fill="D9D9D9" w:themeFill="background1" w:themeFillShade="D9"/>
            <w:vAlign w:val="center"/>
          </w:tcPr>
          <w:p w14:paraId="71F68FEC" w14:textId="77777777" w:rsidR="0091659E" w:rsidRDefault="0091659E" w:rsidP="00D12E46">
            <w:pPr>
              <w:pStyle w:val="os16"/>
            </w:pPr>
            <w:r>
              <w:t>-</w:t>
            </w:r>
          </w:p>
        </w:tc>
        <w:tc>
          <w:tcPr>
            <w:tcW w:w="567" w:type="dxa"/>
            <w:tcBorders>
              <w:left w:val="single" w:sz="2" w:space="0" w:color="auto"/>
              <w:right w:val="single" w:sz="12" w:space="0" w:color="000000" w:themeColor="text1"/>
            </w:tcBorders>
            <w:shd w:val="clear" w:color="auto" w:fill="D9D9D9" w:themeFill="background1" w:themeFillShade="D9"/>
            <w:vAlign w:val="center"/>
          </w:tcPr>
          <w:p w14:paraId="1AFC55A9" w14:textId="77777777" w:rsidR="0091659E" w:rsidRDefault="0091659E" w:rsidP="00D12E46">
            <w:pPr>
              <w:pStyle w:val="ol16"/>
            </w:pPr>
            <w:r>
              <w:t>-</w:t>
            </w: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732A32BF" w14:textId="0540CC41" w:rsidR="0091659E" w:rsidRDefault="00E04642" w:rsidP="00D12E46">
            <w:pPr>
              <w:pStyle w:val="16t"/>
            </w:pPr>
            <w:r>
              <w:t>40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5D6EF0DC" w14:textId="6647FFB8" w:rsidR="0091659E" w:rsidRDefault="0091659E" w:rsidP="00D12E46">
            <w:pPr>
              <w:pStyle w:val="16t"/>
            </w:pPr>
            <w:r>
              <w:t>-</w:t>
            </w:r>
          </w:p>
        </w:tc>
      </w:tr>
      <w:tr w:rsidR="0091659E" w:rsidRPr="00D14A6F" w14:paraId="17C4A3B0"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1E7AE0D8" w14:textId="77777777" w:rsidR="0091659E" w:rsidRPr="009B7CDA" w:rsidRDefault="0091659E" w:rsidP="00235897">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6B109349" w14:textId="77777777" w:rsidR="0091659E" w:rsidRPr="005F2168" w:rsidRDefault="0091659E" w:rsidP="00C97B12">
            <w:pPr>
              <w:pStyle w:val="numero-componente"/>
            </w:pPr>
            <w:r w:rsidRPr="005F2168">
              <w:t>7</w:t>
            </w:r>
          </w:p>
        </w:tc>
        <w:tc>
          <w:tcPr>
            <w:tcW w:w="1075" w:type="dxa"/>
            <w:tcBorders>
              <w:left w:val="single" w:sz="12" w:space="0" w:color="000000" w:themeColor="text1"/>
              <w:right w:val="single" w:sz="12" w:space="0" w:color="000000" w:themeColor="text1"/>
            </w:tcBorders>
            <w:vAlign w:val="center"/>
          </w:tcPr>
          <w:p w14:paraId="75EF4908" w14:textId="542D27FE" w:rsidR="0091659E" w:rsidRPr="009B7CDA" w:rsidRDefault="00C07EC9" w:rsidP="00D12E46">
            <w:pPr>
              <w:pStyle w:val="17s"/>
            </w:pPr>
            <w:r>
              <w:t>COM-020</w:t>
            </w:r>
          </w:p>
        </w:tc>
        <w:tc>
          <w:tcPr>
            <w:tcW w:w="3461" w:type="dxa"/>
            <w:tcBorders>
              <w:left w:val="single" w:sz="12" w:space="0" w:color="000000" w:themeColor="text1"/>
              <w:right w:val="single" w:sz="12" w:space="0" w:color="000000" w:themeColor="text1"/>
            </w:tcBorders>
            <w:vAlign w:val="center"/>
          </w:tcPr>
          <w:p w14:paraId="77D1BF4C" w14:textId="6A8BB5B5" w:rsidR="0091659E" w:rsidRPr="009B7CDA" w:rsidRDefault="00E04642" w:rsidP="0044525F">
            <w:pPr>
              <w:pStyle w:val="17c"/>
            </w:pPr>
            <w:r>
              <w:t>Fundamentos de Leitura e Produção de Textos</w:t>
            </w:r>
          </w:p>
        </w:tc>
        <w:tc>
          <w:tcPr>
            <w:tcW w:w="1134" w:type="dxa"/>
            <w:tcBorders>
              <w:left w:val="single" w:sz="12" w:space="0" w:color="000000" w:themeColor="text1"/>
              <w:right w:val="single" w:sz="12" w:space="0" w:color="000000" w:themeColor="text1"/>
            </w:tcBorders>
            <w:vAlign w:val="center"/>
          </w:tcPr>
          <w:sdt>
            <w:sdtPr>
              <w:id w:val="954055028"/>
              <w:placeholder>
                <w:docPart w:val="64C6FD54B9AC49FE8EBE26E068DFFAC8"/>
              </w:placeholder>
              <w15:color w:val="000000"/>
              <w:comboBox>
                <w:listItem w:displayText="Presencial" w:value="Presencial"/>
                <w:listItem w:displayText="On-line" w:value="On-line"/>
                <w:listItem w:displayText="Semipresencial" w:value="Semipresencial"/>
                <w:listItem w:displayText="-" w:value="-"/>
              </w:comboBox>
            </w:sdtPr>
            <w:sdtEndPr/>
            <w:sdtContent>
              <w:p w14:paraId="44A4CF81" w14:textId="77777777" w:rsidR="0091659E" w:rsidRDefault="0091659E" w:rsidP="00D12E46">
                <w:pPr>
                  <w:pStyle w:val="17o"/>
                </w:pPr>
                <w:r>
                  <w:t>Presencial</w:t>
                </w:r>
              </w:p>
            </w:sdtContent>
          </w:sdt>
        </w:tc>
        <w:tc>
          <w:tcPr>
            <w:tcW w:w="709" w:type="dxa"/>
            <w:tcBorders>
              <w:left w:val="single" w:sz="12" w:space="0" w:color="000000" w:themeColor="text1"/>
            </w:tcBorders>
            <w:vAlign w:val="center"/>
          </w:tcPr>
          <w:p w14:paraId="01B95C50" w14:textId="31D55A1D" w:rsidR="0091659E" w:rsidRDefault="00C07EC9" w:rsidP="00D12E46">
            <w:pPr>
              <w:pStyle w:val="ps17"/>
            </w:pPr>
            <w:r>
              <w:t>40</w:t>
            </w:r>
          </w:p>
        </w:tc>
        <w:tc>
          <w:tcPr>
            <w:tcW w:w="567" w:type="dxa"/>
            <w:tcBorders>
              <w:right w:val="single" w:sz="8" w:space="0" w:color="auto"/>
            </w:tcBorders>
            <w:vAlign w:val="center"/>
          </w:tcPr>
          <w:p w14:paraId="3F171160" w14:textId="77777777" w:rsidR="0091659E" w:rsidRDefault="0091659E" w:rsidP="00D12E46">
            <w:pPr>
              <w:pStyle w:val="pl17"/>
            </w:pPr>
            <w:r>
              <w:t>-</w:t>
            </w:r>
          </w:p>
        </w:tc>
        <w:tc>
          <w:tcPr>
            <w:tcW w:w="425" w:type="dxa"/>
            <w:tcBorders>
              <w:left w:val="single" w:sz="8" w:space="0" w:color="auto"/>
              <w:right w:val="single" w:sz="2" w:space="0" w:color="auto"/>
            </w:tcBorders>
            <w:vAlign w:val="center"/>
          </w:tcPr>
          <w:p w14:paraId="73025F13" w14:textId="77777777" w:rsidR="0091659E" w:rsidRDefault="0091659E" w:rsidP="00D12E46">
            <w:pPr>
              <w:pStyle w:val="os17"/>
            </w:pPr>
            <w:r>
              <w:t>-</w:t>
            </w:r>
          </w:p>
        </w:tc>
        <w:tc>
          <w:tcPr>
            <w:tcW w:w="567" w:type="dxa"/>
            <w:tcBorders>
              <w:left w:val="single" w:sz="2" w:space="0" w:color="auto"/>
              <w:right w:val="single" w:sz="12" w:space="0" w:color="000000" w:themeColor="text1"/>
            </w:tcBorders>
            <w:vAlign w:val="center"/>
          </w:tcPr>
          <w:p w14:paraId="3D064C85" w14:textId="77777777" w:rsidR="0091659E" w:rsidRDefault="0091659E" w:rsidP="00D12E46">
            <w:pPr>
              <w:pStyle w:val="ol17"/>
            </w:pPr>
            <w:r>
              <w:t>-</w:t>
            </w:r>
          </w:p>
        </w:tc>
        <w:tc>
          <w:tcPr>
            <w:tcW w:w="567" w:type="dxa"/>
            <w:tcBorders>
              <w:left w:val="single" w:sz="12" w:space="0" w:color="000000" w:themeColor="text1"/>
              <w:right w:val="single" w:sz="12" w:space="0" w:color="000000" w:themeColor="text1"/>
            </w:tcBorders>
          </w:tcPr>
          <w:p w14:paraId="06B9A543" w14:textId="17F6A8C8" w:rsidR="0091659E" w:rsidRDefault="00E04642" w:rsidP="00D12E46">
            <w:pPr>
              <w:pStyle w:val="17t"/>
            </w:pPr>
            <w:r>
              <w:t>40</w:t>
            </w:r>
          </w:p>
        </w:tc>
        <w:tc>
          <w:tcPr>
            <w:tcW w:w="738" w:type="dxa"/>
            <w:tcBorders>
              <w:left w:val="single" w:sz="12" w:space="0" w:color="000000" w:themeColor="text1"/>
              <w:right w:val="single" w:sz="12" w:space="0" w:color="000000" w:themeColor="text1"/>
            </w:tcBorders>
            <w:vAlign w:val="center"/>
          </w:tcPr>
          <w:p w14:paraId="35B26475" w14:textId="34E9C1B9" w:rsidR="0091659E" w:rsidRDefault="0091659E" w:rsidP="00D12E46">
            <w:pPr>
              <w:pStyle w:val="17t"/>
            </w:pPr>
            <w:r>
              <w:t>-</w:t>
            </w:r>
          </w:p>
        </w:tc>
      </w:tr>
      <w:tr w:rsidR="0091659E" w:rsidRPr="00D14A6F" w14:paraId="0B2020FB"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6DC85FD7" w14:textId="77777777" w:rsidR="0091659E" w:rsidRPr="009B7CDA" w:rsidRDefault="0091659E" w:rsidP="00235897">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3B11B131" w14:textId="77777777" w:rsidR="0091659E" w:rsidRPr="005F2168" w:rsidRDefault="0091659E" w:rsidP="00C97B12">
            <w:pPr>
              <w:pStyle w:val="numero-componente"/>
            </w:pPr>
            <w:r w:rsidRPr="005F2168">
              <w:t>8</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30C788D5" w14:textId="64A9FFBB" w:rsidR="0091659E" w:rsidRPr="009B7CDA" w:rsidRDefault="00C07EC9" w:rsidP="00D12E46">
            <w:pPr>
              <w:pStyle w:val="18s"/>
            </w:pPr>
            <w:r>
              <w:t>ING-034</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71D919A9" w14:textId="00079B6A" w:rsidR="0091659E" w:rsidRPr="009B7CDA" w:rsidRDefault="00E04642" w:rsidP="0044525F">
            <w:pPr>
              <w:pStyle w:val="18c"/>
            </w:pPr>
            <w:r>
              <w:t>Inglês I</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1216655227"/>
              <w:placeholder>
                <w:docPart w:val="333774ABD13049EEB601409B2E5DFC48"/>
              </w:placeholder>
              <w15:color w:val="000000"/>
              <w:comboBox>
                <w:listItem w:displayText="Presencial" w:value="Presencial"/>
                <w:listItem w:displayText="On-line" w:value="On-line"/>
                <w:listItem w:displayText="Semipresencial" w:value="Semipresencial"/>
                <w:listItem w:displayText="-" w:value="-"/>
              </w:comboBox>
            </w:sdtPr>
            <w:sdtEndPr/>
            <w:sdtContent>
              <w:p w14:paraId="30BA50C5" w14:textId="77777777" w:rsidR="0091659E" w:rsidRDefault="0091659E" w:rsidP="00AC13B2">
                <w:pPr>
                  <w:pStyle w:val="18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76B97074" w14:textId="691CA005" w:rsidR="0091659E" w:rsidRDefault="00C07EC9" w:rsidP="00D12E46">
            <w:pPr>
              <w:pStyle w:val="ps18"/>
            </w:pPr>
            <w:r>
              <w:t>40</w:t>
            </w:r>
          </w:p>
        </w:tc>
        <w:tc>
          <w:tcPr>
            <w:tcW w:w="567" w:type="dxa"/>
            <w:tcBorders>
              <w:right w:val="single" w:sz="8" w:space="0" w:color="auto"/>
            </w:tcBorders>
            <w:shd w:val="clear" w:color="auto" w:fill="D9D9D9" w:themeFill="background1" w:themeFillShade="D9"/>
            <w:vAlign w:val="center"/>
          </w:tcPr>
          <w:p w14:paraId="431BF8A5" w14:textId="77777777" w:rsidR="0091659E" w:rsidRDefault="0091659E" w:rsidP="00D12E46">
            <w:pPr>
              <w:pStyle w:val="pl18"/>
            </w:pPr>
            <w:r>
              <w:t>-</w:t>
            </w:r>
          </w:p>
        </w:tc>
        <w:tc>
          <w:tcPr>
            <w:tcW w:w="425" w:type="dxa"/>
            <w:tcBorders>
              <w:left w:val="single" w:sz="8" w:space="0" w:color="auto"/>
              <w:right w:val="single" w:sz="2" w:space="0" w:color="auto"/>
            </w:tcBorders>
            <w:shd w:val="clear" w:color="auto" w:fill="D9D9D9" w:themeFill="background1" w:themeFillShade="D9"/>
            <w:vAlign w:val="center"/>
          </w:tcPr>
          <w:p w14:paraId="231E9800" w14:textId="77777777" w:rsidR="0091659E" w:rsidRDefault="0091659E" w:rsidP="00D12E46">
            <w:pPr>
              <w:pStyle w:val="os18"/>
            </w:pPr>
            <w:r>
              <w:t>-</w:t>
            </w:r>
          </w:p>
        </w:tc>
        <w:tc>
          <w:tcPr>
            <w:tcW w:w="567" w:type="dxa"/>
            <w:tcBorders>
              <w:left w:val="single" w:sz="2" w:space="0" w:color="auto"/>
              <w:right w:val="single" w:sz="12" w:space="0" w:color="000000" w:themeColor="text1"/>
            </w:tcBorders>
            <w:shd w:val="clear" w:color="auto" w:fill="D9D9D9" w:themeFill="background1" w:themeFillShade="D9"/>
            <w:vAlign w:val="center"/>
          </w:tcPr>
          <w:p w14:paraId="67BA0B78" w14:textId="77777777" w:rsidR="0091659E" w:rsidRDefault="0091659E" w:rsidP="00D12E46">
            <w:pPr>
              <w:pStyle w:val="ol18"/>
            </w:pPr>
            <w:r>
              <w:t>-</w:t>
            </w: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41F1120A" w14:textId="0FE9455B" w:rsidR="0091659E" w:rsidRDefault="00E04642" w:rsidP="00D12E46">
            <w:pPr>
              <w:pStyle w:val="18t"/>
            </w:pPr>
            <w:r>
              <w:t>40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6756E1C5" w14:textId="1B05A0A8" w:rsidR="0091659E" w:rsidRDefault="0091659E" w:rsidP="00D12E46">
            <w:pPr>
              <w:pStyle w:val="18t"/>
            </w:pPr>
            <w:r>
              <w:t>-</w:t>
            </w:r>
          </w:p>
        </w:tc>
      </w:tr>
      <w:tr w:rsidR="0091659E" w:rsidRPr="00E048CB" w14:paraId="2B970888" w14:textId="77777777" w:rsidTr="0008326D">
        <w:trPr>
          <w:cantSplit/>
          <w:trHeight w:val="20"/>
          <w:jc w:val="center"/>
        </w:trPr>
        <w:tc>
          <w:tcPr>
            <w:tcW w:w="461" w:type="dxa"/>
            <w:vMerge/>
            <w:tcBorders>
              <w:left w:val="single" w:sz="12" w:space="0" w:color="000000" w:themeColor="text1"/>
              <w:bottom w:val="single" w:sz="18" w:space="0" w:color="auto"/>
              <w:right w:val="single" w:sz="12" w:space="0" w:color="000000" w:themeColor="text1"/>
            </w:tcBorders>
            <w:vAlign w:val="center"/>
          </w:tcPr>
          <w:p w14:paraId="1910CFC7" w14:textId="77777777" w:rsidR="0091659E" w:rsidRPr="009B7CDA" w:rsidRDefault="0091659E" w:rsidP="00235897">
            <w:pPr>
              <w:pStyle w:val="ImagemeFonte"/>
              <w:spacing w:before="40" w:after="40"/>
            </w:pPr>
          </w:p>
        </w:tc>
        <w:tc>
          <w:tcPr>
            <w:tcW w:w="5948" w:type="dxa"/>
            <w:gridSpan w:val="4"/>
            <w:tcBorders>
              <w:left w:val="single" w:sz="12" w:space="0" w:color="000000" w:themeColor="text1"/>
              <w:bottom w:val="single" w:sz="18" w:space="0" w:color="auto"/>
              <w:right w:val="single" w:sz="12" w:space="0" w:color="000000" w:themeColor="text1"/>
            </w:tcBorders>
            <w:shd w:val="clear" w:color="auto" w:fill="8EAADB" w:themeFill="accent1" w:themeFillTint="99"/>
          </w:tcPr>
          <w:p w14:paraId="34FFD578" w14:textId="77777777" w:rsidR="0091659E" w:rsidRPr="00E048CB" w:rsidRDefault="0091659E" w:rsidP="00235897">
            <w:pPr>
              <w:pStyle w:val="ImagemeFonte"/>
              <w:spacing w:before="40" w:after="40"/>
              <w:jc w:val="right"/>
              <w:rPr>
                <w:b/>
                <w:bCs/>
              </w:rPr>
            </w:pPr>
            <w:r w:rsidRPr="00E048CB">
              <w:rPr>
                <w:b/>
                <w:bCs/>
              </w:rPr>
              <w:t>Total</w:t>
            </w:r>
            <w:r>
              <w:rPr>
                <w:b/>
                <w:bCs/>
              </w:rPr>
              <w:t xml:space="preserve"> </w:t>
            </w:r>
            <w:r w:rsidRPr="00E048CB">
              <w:rPr>
                <w:b/>
                <w:bCs/>
              </w:rPr>
              <w:t>de</w:t>
            </w:r>
            <w:r>
              <w:rPr>
                <w:b/>
                <w:bCs/>
              </w:rPr>
              <w:t xml:space="preserve"> aulas do semestre </w:t>
            </w:r>
            <w:r w:rsidRPr="00257DFB">
              <w:rPr>
                <w:b/>
                <w:bCs/>
                <w:color w:val="D9D9D9" w:themeColor="background1" w:themeShade="D9"/>
              </w:rPr>
              <w:t>.</w:t>
            </w:r>
            <w:r>
              <w:rPr>
                <w:b/>
                <w:bCs/>
              </w:rPr>
              <w:t xml:space="preserve"> </w:t>
            </w:r>
          </w:p>
        </w:tc>
        <w:tc>
          <w:tcPr>
            <w:tcW w:w="709" w:type="dxa"/>
            <w:tcBorders>
              <w:top w:val="single" w:sz="8" w:space="0" w:color="auto"/>
              <w:left w:val="single" w:sz="12" w:space="0" w:color="000000" w:themeColor="text1"/>
              <w:bottom w:val="single" w:sz="18" w:space="0" w:color="auto"/>
            </w:tcBorders>
            <w:shd w:val="clear" w:color="auto" w:fill="8EAADB" w:themeFill="accent1" w:themeFillTint="99"/>
            <w:vAlign w:val="center"/>
          </w:tcPr>
          <w:p w14:paraId="55AD1DB5" w14:textId="1AFA7415" w:rsidR="0091659E" w:rsidRPr="00DA13A0" w:rsidRDefault="00C07EC9" w:rsidP="00D12E46">
            <w:pPr>
              <w:pStyle w:val="pst1"/>
            </w:pPr>
            <w:r>
              <w:t>360</w:t>
            </w:r>
          </w:p>
        </w:tc>
        <w:tc>
          <w:tcPr>
            <w:tcW w:w="567" w:type="dxa"/>
            <w:tcBorders>
              <w:top w:val="single" w:sz="8" w:space="0" w:color="auto"/>
              <w:bottom w:val="single" w:sz="18" w:space="0" w:color="auto"/>
              <w:right w:val="single" w:sz="8" w:space="0" w:color="auto"/>
            </w:tcBorders>
            <w:shd w:val="clear" w:color="auto" w:fill="8EAADB" w:themeFill="accent1" w:themeFillTint="99"/>
            <w:vAlign w:val="center"/>
          </w:tcPr>
          <w:p w14:paraId="6D597CAC" w14:textId="6941E3FC" w:rsidR="0091659E" w:rsidRPr="00DA13A0" w:rsidRDefault="00E04642" w:rsidP="00D12E46">
            <w:pPr>
              <w:pStyle w:val="plt1"/>
            </w:pPr>
            <w:r>
              <w:t>120</w:t>
            </w:r>
          </w:p>
        </w:tc>
        <w:tc>
          <w:tcPr>
            <w:tcW w:w="425" w:type="dxa"/>
            <w:tcBorders>
              <w:top w:val="single" w:sz="8" w:space="0" w:color="auto"/>
              <w:left w:val="single" w:sz="8" w:space="0" w:color="auto"/>
              <w:bottom w:val="single" w:sz="18" w:space="0" w:color="auto"/>
              <w:right w:val="single" w:sz="2" w:space="0" w:color="auto"/>
            </w:tcBorders>
            <w:shd w:val="clear" w:color="auto" w:fill="8EAADB" w:themeFill="accent1" w:themeFillTint="99"/>
            <w:vAlign w:val="center"/>
          </w:tcPr>
          <w:p w14:paraId="1D10BD1C" w14:textId="77777777" w:rsidR="0091659E" w:rsidRPr="00DA13A0" w:rsidRDefault="0091659E" w:rsidP="00D12E46">
            <w:pPr>
              <w:pStyle w:val="ost1"/>
            </w:pPr>
            <w:r>
              <w:t>-</w:t>
            </w:r>
          </w:p>
        </w:tc>
        <w:tc>
          <w:tcPr>
            <w:tcW w:w="567" w:type="dxa"/>
            <w:tcBorders>
              <w:top w:val="single" w:sz="8" w:space="0" w:color="auto"/>
              <w:left w:val="single" w:sz="2" w:space="0" w:color="auto"/>
              <w:bottom w:val="single" w:sz="18" w:space="0" w:color="auto"/>
              <w:right w:val="single" w:sz="12" w:space="0" w:color="000000" w:themeColor="text1"/>
            </w:tcBorders>
            <w:shd w:val="clear" w:color="auto" w:fill="8EAADB" w:themeFill="accent1" w:themeFillTint="99"/>
            <w:vAlign w:val="center"/>
          </w:tcPr>
          <w:p w14:paraId="2633A0EF" w14:textId="77777777" w:rsidR="0091659E" w:rsidRPr="00DA13A0" w:rsidRDefault="0091659E" w:rsidP="00D12E46">
            <w:pPr>
              <w:pStyle w:val="olt1"/>
            </w:pPr>
            <w:r>
              <w:t>-</w:t>
            </w:r>
          </w:p>
        </w:tc>
        <w:tc>
          <w:tcPr>
            <w:tcW w:w="567"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vAlign w:val="center"/>
          </w:tcPr>
          <w:p w14:paraId="63353DCA" w14:textId="5ED26AA2" w:rsidR="0091659E" w:rsidRDefault="00E04642" w:rsidP="0008326D">
            <w:pPr>
              <w:pStyle w:val="t1"/>
            </w:pPr>
            <w:r>
              <w:t>480</w:t>
            </w:r>
          </w:p>
        </w:tc>
        <w:tc>
          <w:tcPr>
            <w:tcW w:w="738"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vAlign w:val="center"/>
          </w:tcPr>
          <w:p w14:paraId="25B1A86C" w14:textId="3A9B90FC" w:rsidR="0091659E" w:rsidRPr="00DA13A0" w:rsidRDefault="00DE78A5" w:rsidP="00D12E46">
            <w:pPr>
              <w:pStyle w:val="t1"/>
            </w:pPr>
            <w:r>
              <w:t>3</w:t>
            </w:r>
            <w:r w:rsidR="00E9414B">
              <w:t>0</w:t>
            </w:r>
          </w:p>
        </w:tc>
      </w:tr>
      <w:bookmarkEnd w:id="184"/>
    </w:tbl>
    <w:p w14:paraId="5C2F2651" w14:textId="77777777" w:rsidR="00917030" w:rsidRPr="00F62F38" w:rsidRDefault="00917030" w:rsidP="00467ED5">
      <w:pPr>
        <w:pStyle w:val="espaopequeno"/>
        <w:rPr>
          <w:sz w:val="12"/>
          <w:szCs w:val="12"/>
        </w:rPr>
      </w:pPr>
    </w:p>
    <w:p w14:paraId="4807DA1A" w14:textId="77777777" w:rsidR="00B12879" w:rsidRDefault="00B12879" w:rsidP="00467ED5">
      <w:pPr>
        <w:pStyle w:val="espaopequeno"/>
        <w:rPr>
          <w:sz w:val="12"/>
          <w:szCs w:val="12"/>
        </w:rPr>
      </w:pPr>
    </w:p>
    <w:tbl>
      <w:tblPr>
        <w:tblStyle w:val="Tabelacomgrade1"/>
        <w:tblW w:w="99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
        <w:gridCol w:w="278"/>
        <w:gridCol w:w="1075"/>
        <w:gridCol w:w="3461"/>
        <w:gridCol w:w="1134"/>
        <w:gridCol w:w="709"/>
        <w:gridCol w:w="567"/>
        <w:gridCol w:w="425"/>
        <w:gridCol w:w="567"/>
        <w:gridCol w:w="567"/>
        <w:gridCol w:w="738"/>
      </w:tblGrid>
      <w:tr w:rsidR="0091659E" w:rsidRPr="00E048CB" w14:paraId="7F5490E3" w14:textId="77777777">
        <w:trPr>
          <w:trHeight w:val="20"/>
          <w:jc w:val="center"/>
        </w:trPr>
        <w:tc>
          <w:tcPr>
            <w:tcW w:w="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61DAEC5B" w14:textId="77777777" w:rsidR="0091659E" w:rsidRPr="00257DFB" w:rsidRDefault="0091659E">
            <w:pPr>
              <w:pStyle w:val="ImagemeFonte"/>
            </w:pPr>
            <w:r w:rsidRPr="00D44A90">
              <w:rPr>
                <w:b/>
                <w:bCs/>
              </w:rPr>
              <w:t>Sem</w:t>
            </w:r>
            <w:r>
              <w:rPr>
                <w:b/>
                <w:bCs/>
              </w:rPr>
              <w:t>.</w:t>
            </w:r>
          </w:p>
        </w:tc>
        <w:tc>
          <w:tcPr>
            <w:tcW w:w="278"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26AA39A6" w14:textId="77777777" w:rsidR="0091659E" w:rsidRPr="00E048CB" w:rsidRDefault="0091659E">
            <w:pPr>
              <w:pStyle w:val="ImagemeFonte"/>
              <w:spacing w:before="40" w:after="40"/>
              <w:rPr>
                <w:b/>
                <w:bCs/>
              </w:rPr>
            </w:pPr>
            <w:r>
              <w:rPr>
                <w:b/>
                <w:bCs/>
              </w:rPr>
              <w:t>Nº</w:t>
            </w:r>
          </w:p>
        </w:tc>
        <w:tc>
          <w:tcPr>
            <w:tcW w:w="1075"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6B725FEE" w14:textId="77777777" w:rsidR="0091659E" w:rsidRPr="00E048CB" w:rsidRDefault="0091659E">
            <w:pPr>
              <w:pStyle w:val="ImagemeFonte"/>
              <w:spacing w:before="40" w:after="40"/>
              <w:rPr>
                <w:b/>
                <w:bCs/>
              </w:rPr>
            </w:pPr>
            <w:r w:rsidRPr="00E048CB">
              <w:rPr>
                <w:b/>
                <w:bCs/>
              </w:rPr>
              <w:t>Sigla</w:t>
            </w:r>
          </w:p>
        </w:tc>
        <w:tc>
          <w:tcPr>
            <w:tcW w:w="3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1DD72A5E" w14:textId="77777777" w:rsidR="0091659E" w:rsidRPr="00E048CB" w:rsidRDefault="0091659E">
            <w:pPr>
              <w:pStyle w:val="ImagemeFonte"/>
              <w:spacing w:before="40" w:after="40"/>
              <w:rPr>
                <w:b/>
                <w:bCs/>
              </w:rPr>
            </w:pPr>
            <w:r>
              <w:rPr>
                <w:b/>
                <w:bCs/>
              </w:rPr>
              <w:t>C</w:t>
            </w:r>
            <w:r w:rsidRPr="00E048CB">
              <w:rPr>
                <w:b/>
                <w:bCs/>
              </w:rPr>
              <w:t>omponente</w:t>
            </w:r>
          </w:p>
        </w:tc>
        <w:tc>
          <w:tcPr>
            <w:tcW w:w="1134"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62812A31" w14:textId="77777777" w:rsidR="0091659E" w:rsidRPr="00D12E46" w:rsidRDefault="0091659E">
            <w:pPr>
              <w:pStyle w:val="ImagemeFonte"/>
              <w:spacing w:before="40" w:after="40"/>
              <w:rPr>
                <w:b/>
                <w:bCs/>
              </w:rPr>
            </w:pPr>
            <w:r>
              <w:rPr>
                <w:b/>
                <w:bCs/>
              </w:rPr>
              <w:t>Oferta</w:t>
            </w:r>
          </w:p>
        </w:tc>
        <w:tc>
          <w:tcPr>
            <w:tcW w:w="3573" w:type="dxa"/>
            <w:gridSpan w:val="6"/>
            <w:tcBorders>
              <w:top w:val="single" w:sz="18" w:space="0" w:color="auto"/>
              <w:left w:val="single" w:sz="12" w:space="0" w:color="000000" w:themeColor="text1"/>
              <w:right w:val="single" w:sz="12" w:space="0" w:color="000000" w:themeColor="text1"/>
            </w:tcBorders>
            <w:shd w:val="clear" w:color="auto" w:fill="8EAADB" w:themeFill="accent1" w:themeFillTint="99"/>
          </w:tcPr>
          <w:p w14:paraId="103C9609" w14:textId="77777777" w:rsidR="0091659E" w:rsidRPr="00E048CB" w:rsidRDefault="0091659E">
            <w:pPr>
              <w:pStyle w:val="ImagemeFonte"/>
              <w:spacing w:before="40" w:after="40"/>
              <w:rPr>
                <w:b/>
                <w:bCs/>
              </w:rPr>
            </w:pPr>
            <w:r>
              <w:rPr>
                <w:b/>
                <w:bCs/>
              </w:rPr>
              <w:t>Quantidade de aulas semestrais</w:t>
            </w:r>
          </w:p>
        </w:tc>
      </w:tr>
      <w:tr w:rsidR="00FE3239" w:rsidRPr="00E048CB" w14:paraId="52507AFA" w14:textId="77777777" w:rsidTr="00FE3239">
        <w:trPr>
          <w:trHeight w:val="234"/>
          <w:jc w:val="center"/>
        </w:trPr>
        <w:tc>
          <w:tcPr>
            <w:tcW w:w="461" w:type="dxa"/>
            <w:vMerge/>
            <w:tcBorders>
              <w:left w:val="single" w:sz="12" w:space="0" w:color="000000" w:themeColor="text1"/>
              <w:right w:val="single" w:sz="12" w:space="0" w:color="000000" w:themeColor="text1"/>
            </w:tcBorders>
            <w:shd w:val="clear" w:color="auto" w:fill="8EAADB" w:themeFill="accent1" w:themeFillTint="99"/>
            <w:vAlign w:val="center"/>
          </w:tcPr>
          <w:p w14:paraId="6A474874" w14:textId="77777777" w:rsidR="00FE3239" w:rsidRPr="00E048CB" w:rsidRDefault="00FE3239" w:rsidP="00FE3239">
            <w:pPr>
              <w:pStyle w:val="ImagemeFonte"/>
              <w:spacing w:before="40" w:after="40"/>
              <w:rPr>
                <w:b/>
                <w:bCs/>
              </w:rPr>
            </w:pPr>
          </w:p>
        </w:tc>
        <w:tc>
          <w:tcPr>
            <w:tcW w:w="278" w:type="dxa"/>
            <w:vMerge/>
            <w:tcBorders>
              <w:left w:val="single" w:sz="12" w:space="0" w:color="000000" w:themeColor="text1"/>
              <w:right w:val="single" w:sz="12" w:space="0" w:color="000000" w:themeColor="text1"/>
            </w:tcBorders>
            <w:shd w:val="clear" w:color="auto" w:fill="8EAADB" w:themeFill="accent1" w:themeFillTint="99"/>
          </w:tcPr>
          <w:p w14:paraId="4BB36ADF" w14:textId="77777777" w:rsidR="00FE3239" w:rsidRPr="00E048CB" w:rsidRDefault="00FE3239" w:rsidP="00FE3239">
            <w:pPr>
              <w:pStyle w:val="ImagemeFonte"/>
              <w:spacing w:before="40" w:after="40"/>
              <w:rPr>
                <w:b/>
                <w:bCs/>
              </w:rPr>
            </w:pPr>
          </w:p>
        </w:tc>
        <w:tc>
          <w:tcPr>
            <w:tcW w:w="1075" w:type="dxa"/>
            <w:vMerge/>
            <w:tcBorders>
              <w:left w:val="single" w:sz="12" w:space="0" w:color="000000" w:themeColor="text1"/>
              <w:right w:val="single" w:sz="12" w:space="0" w:color="000000" w:themeColor="text1"/>
            </w:tcBorders>
            <w:shd w:val="clear" w:color="auto" w:fill="8EAADB" w:themeFill="accent1" w:themeFillTint="99"/>
            <w:vAlign w:val="center"/>
          </w:tcPr>
          <w:p w14:paraId="3D17D9F5" w14:textId="77777777" w:rsidR="00FE3239" w:rsidRPr="00E048CB" w:rsidRDefault="00FE3239" w:rsidP="00FE3239">
            <w:pPr>
              <w:pStyle w:val="ImagemeFonte"/>
              <w:spacing w:before="40" w:after="40"/>
              <w:rPr>
                <w:b/>
                <w:bCs/>
              </w:rPr>
            </w:pPr>
          </w:p>
        </w:tc>
        <w:tc>
          <w:tcPr>
            <w:tcW w:w="3461" w:type="dxa"/>
            <w:vMerge/>
            <w:tcBorders>
              <w:left w:val="single" w:sz="12" w:space="0" w:color="000000" w:themeColor="text1"/>
              <w:right w:val="single" w:sz="12" w:space="0" w:color="000000" w:themeColor="text1"/>
            </w:tcBorders>
            <w:shd w:val="clear" w:color="auto" w:fill="8EAADB" w:themeFill="accent1" w:themeFillTint="99"/>
            <w:vAlign w:val="center"/>
          </w:tcPr>
          <w:p w14:paraId="571169E3" w14:textId="77777777" w:rsidR="00FE3239" w:rsidRPr="00E048CB" w:rsidRDefault="00FE3239" w:rsidP="00FE3239">
            <w:pPr>
              <w:pStyle w:val="ImagemeFonte"/>
              <w:spacing w:before="40" w:after="40"/>
              <w:rPr>
                <w:b/>
                <w:bCs/>
              </w:rPr>
            </w:pPr>
          </w:p>
        </w:tc>
        <w:tc>
          <w:tcPr>
            <w:tcW w:w="1134" w:type="dxa"/>
            <w:vMerge/>
            <w:tcBorders>
              <w:left w:val="single" w:sz="12" w:space="0" w:color="000000" w:themeColor="text1"/>
              <w:right w:val="single" w:sz="12" w:space="0" w:color="000000" w:themeColor="text1"/>
            </w:tcBorders>
            <w:shd w:val="clear" w:color="auto" w:fill="8EAADB" w:themeFill="accent1" w:themeFillTint="99"/>
            <w:vAlign w:val="center"/>
          </w:tcPr>
          <w:p w14:paraId="52181A28" w14:textId="77777777" w:rsidR="00FE3239" w:rsidRPr="00E048CB" w:rsidRDefault="00FE3239" w:rsidP="00FE3239">
            <w:pPr>
              <w:pStyle w:val="ImagemeFonte"/>
              <w:spacing w:before="40" w:after="40"/>
              <w:rPr>
                <w:b/>
                <w:bCs/>
              </w:rPr>
            </w:pPr>
          </w:p>
        </w:tc>
        <w:tc>
          <w:tcPr>
            <w:tcW w:w="1276" w:type="dxa"/>
            <w:gridSpan w:val="2"/>
            <w:tcBorders>
              <w:top w:val="single" w:sz="12" w:space="0" w:color="000000" w:themeColor="text1"/>
              <w:left w:val="single" w:sz="12" w:space="0" w:color="000000" w:themeColor="text1"/>
              <w:bottom w:val="single" w:sz="4" w:space="0" w:color="000000"/>
              <w:right w:val="single" w:sz="8" w:space="0" w:color="auto"/>
            </w:tcBorders>
            <w:shd w:val="clear" w:color="auto" w:fill="8EAADB" w:themeFill="accent1" w:themeFillTint="99"/>
          </w:tcPr>
          <w:p w14:paraId="01B05191" w14:textId="77777777" w:rsidR="00FE3239" w:rsidRPr="00E048CB" w:rsidRDefault="00FE3239" w:rsidP="00FE3239">
            <w:pPr>
              <w:pStyle w:val="ImagemeFonte"/>
              <w:spacing w:before="40" w:after="40"/>
              <w:rPr>
                <w:b/>
                <w:bCs/>
              </w:rPr>
            </w:pPr>
            <w:r>
              <w:rPr>
                <w:b/>
                <w:bCs/>
              </w:rPr>
              <w:t>Presenciais</w:t>
            </w:r>
          </w:p>
        </w:tc>
        <w:tc>
          <w:tcPr>
            <w:tcW w:w="992" w:type="dxa"/>
            <w:gridSpan w:val="2"/>
            <w:tcBorders>
              <w:top w:val="single" w:sz="12" w:space="0" w:color="000000" w:themeColor="text1"/>
              <w:left w:val="single" w:sz="8" w:space="0" w:color="auto"/>
              <w:right w:val="single" w:sz="12" w:space="0" w:color="000000" w:themeColor="text1"/>
            </w:tcBorders>
            <w:shd w:val="clear" w:color="auto" w:fill="8EAADB" w:themeFill="accent1" w:themeFillTint="99"/>
          </w:tcPr>
          <w:p w14:paraId="6435E3C4" w14:textId="77777777" w:rsidR="00FE3239" w:rsidRPr="00E048CB" w:rsidRDefault="00FE3239" w:rsidP="00FE3239">
            <w:pPr>
              <w:pStyle w:val="ImagemeFonte"/>
              <w:spacing w:before="40" w:after="40"/>
              <w:rPr>
                <w:b/>
                <w:bCs/>
              </w:rPr>
            </w:pPr>
            <w:r w:rsidRPr="00E048CB">
              <w:rPr>
                <w:b/>
                <w:bCs/>
              </w:rPr>
              <w:t>On-line</w:t>
            </w:r>
          </w:p>
        </w:tc>
        <w:tc>
          <w:tcPr>
            <w:tcW w:w="567"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vAlign w:val="center"/>
          </w:tcPr>
          <w:p w14:paraId="026FC9F9" w14:textId="5D51995F" w:rsidR="00FE3239" w:rsidRPr="0091659E" w:rsidRDefault="00FE3239" w:rsidP="00FE3239">
            <w:pPr>
              <w:pStyle w:val="ImagemeFonte"/>
              <w:spacing w:before="40" w:after="40"/>
              <w:rPr>
                <w:b/>
                <w:bCs/>
                <w:sz w:val="16"/>
                <w:szCs w:val="16"/>
              </w:rPr>
            </w:pPr>
            <w:r w:rsidRPr="00E048CB">
              <w:rPr>
                <w:b/>
                <w:bCs/>
              </w:rPr>
              <w:t>Total</w:t>
            </w:r>
          </w:p>
        </w:tc>
        <w:tc>
          <w:tcPr>
            <w:tcW w:w="738"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vAlign w:val="center"/>
          </w:tcPr>
          <w:p w14:paraId="229A749D" w14:textId="77777777" w:rsidR="00FE3239" w:rsidRDefault="00FE3239" w:rsidP="00FE3239">
            <w:pPr>
              <w:pStyle w:val="ImagemeFonte"/>
              <w:spacing w:before="40" w:after="40"/>
              <w:rPr>
                <w:b/>
                <w:bCs/>
                <w:sz w:val="16"/>
                <w:szCs w:val="16"/>
              </w:rPr>
            </w:pPr>
            <w:r>
              <w:rPr>
                <w:b/>
                <w:bCs/>
                <w:sz w:val="16"/>
                <w:szCs w:val="16"/>
              </w:rPr>
              <w:t>Atividade</w:t>
            </w:r>
          </w:p>
          <w:p w14:paraId="15A411ED" w14:textId="1A785EAA" w:rsidR="00FE3239" w:rsidRPr="00E048CB" w:rsidRDefault="00FE3239" w:rsidP="00FE3239">
            <w:pPr>
              <w:pStyle w:val="ImagemeFonte"/>
              <w:spacing w:before="40" w:after="40"/>
              <w:rPr>
                <w:b/>
                <w:bCs/>
              </w:rPr>
            </w:pPr>
            <w:r>
              <w:rPr>
                <w:b/>
                <w:bCs/>
                <w:sz w:val="16"/>
                <w:szCs w:val="16"/>
              </w:rPr>
              <w:t>Curricular de E</w:t>
            </w:r>
            <w:r w:rsidRPr="0091659E">
              <w:rPr>
                <w:b/>
                <w:bCs/>
                <w:sz w:val="16"/>
                <w:szCs w:val="16"/>
              </w:rPr>
              <w:t>x</w:t>
            </w:r>
            <w:r>
              <w:rPr>
                <w:b/>
                <w:bCs/>
                <w:sz w:val="16"/>
                <w:szCs w:val="16"/>
              </w:rPr>
              <w:t>t</w:t>
            </w:r>
            <w:r w:rsidRPr="0091659E">
              <w:rPr>
                <w:b/>
                <w:bCs/>
                <w:sz w:val="16"/>
                <w:szCs w:val="16"/>
              </w:rPr>
              <w:t>ensão</w:t>
            </w:r>
          </w:p>
        </w:tc>
      </w:tr>
      <w:tr w:rsidR="0091659E" w:rsidRPr="009B7CDA" w14:paraId="104CE131" w14:textId="77777777" w:rsidTr="00FE3239">
        <w:trPr>
          <w:trHeight w:val="201"/>
          <w:jc w:val="center"/>
        </w:trPr>
        <w:tc>
          <w:tcPr>
            <w:tcW w:w="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748ABD68" w14:textId="77777777" w:rsidR="0091659E" w:rsidRPr="00E048CB" w:rsidRDefault="0091659E">
            <w:pPr>
              <w:pStyle w:val="ImagemeFonte"/>
              <w:spacing w:before="40" w:after="40"/>
              <w:rPr>
                <w:b/>
                <w:bCs/>
              </w:rPr>
            </w:pPr>
          </w:p>
        </w:tc>
        <w:tc>
          <w:tcPr>
            <w:tcW w:w="278"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099130E7" w14:textId="77777777" w:rsidR="0091659E" w:rsidRPr="00E048CB" w:rsidRDefault="0091659E">
            <w:pPr>
              <w:pStyle w:val="ImagemeFonte"/>
              <w:spacing w:before="40" w:after="40"/>
              <w:rPr>
                <w:b/>
                <w:bCs/>
              </w:rPr>
            </w:pPr>
          </w:p>
        </w:tc>
        <w:tc>
          <w:tcPr>
            <w:tcW w:w="1075"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220DB39C" w14:textId="77777777" w:rsidR="0091659E" w:rsidRPr="00E048CB" w:rsidRDefault="0091659E">
            <w:pPr>
              <w:pStyle w:val="ImagemeFonte"/>
              <w:spacing w:before="40" w:after="40"/>
              <w:rPr>
                <w:b/>
                <w:bCs/>
              </w:rPr>
            </w:pPr>
          </w:p>
        </w:tc>
        <w:tc>
          <w:tcPr>
            <w:tcW w:w="3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02B0292A" w14:textId="77777777" w:rsidR="0091659E" w:rsidRPr="00E048CB" w:rsidRDefault="0091659E">
            <w:pPr>
              <w:pStyle w:val="ImagemeFonte"/>
              <w:spacing w:before="40" w:after="40"/>
              <w:rPr>
                <w:b/>
                <w:bCs/>
              </w:rPr>
            </w:pPr>
          </w:p>
        </w:tc>
        <w:tc>
          <w:tcPr>
            <w:tcW w:w="1134"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3B27DA4B" w14:textId="77777777" w:rsidR="0091659E" w:rsidRPr="00E048CB" w:rsidRDefault="0091659E">
            <w:pPr>
              <w:pStyle w:val="ImagemeFonte"/>
              <w:spacing w:before="40" w:after="40"/>
              <w:rPr>
                <w:b/>
                <w:bCs/>
              </w:rPr>
            </w:pPr>
          </w:p>
        </w:tc>
        <w:tc>
          <w:tcPr>
            <w:tcW w:w="709" w:type="dxa"/>
            <w:tcBorders>
              <w:left w:val="single" w:sz="12" w:space="0" w:color="000000" w:themeColor="text1"/>
              <w:bottom w:val="single" w:sz="12" w:space="0" w:color="000000" w:themeColor="text1"/>
            </w:tcBorders>
            <w:shd w:val="clear" w:color="auto" w:fill="8EAADB" w:themeFill="accent1" w:themeFillTint="99"/>
            <w:vAlign w:val="center"/>
          </w:tcPr>
          <w:p w14:paraId="02EE4545" w14:textId="77777777" w:rsidR="0091659E" w:rsidRPr="00E048CB" w:rsidRDefault="0091659E">
            <w:pPr>
              <w:pStyle w:val="ImagemeFonte"/>
              <w:spacing w:before="40" w:after="40"/>
              <w:rPr>
                <w:b/>
                <w:bCs/>
              </w:rPr>
            </w:pPr>
            <w:r w:rsidRPr="00E048CB">
              <w:rPr>
                <w:b/>
                <w:bCs/>
              </w:rPr>
              <w:t>Sala</w:t>
            </w:r>
          </w:p>
        </w:tc>
        <w:tc>
          <w:tcPr>
            <w:tcW w:w="567" w:type="dxa"/>
            <w:tcBorders>
              <w:bottom w:val="single" w:sz="12" w:space="0" w:color="000000" w:themeColor="text1"/>
              <w:right w:val="single" w:sz="8" w:space="0" w:color="auto"/>
            </w:tcBorders>
            <w:shd w:val="clear" w:color="auto" w:fill="8EAADB" w:themeFill="accent1" w:themeFillTint="99"/>
            <w:vAlign w:val="center"/>
          </w:tcPr>
          <w:p w14:paraId="09E42044" w14:textId="77777777" w:rsidR="0091659E" w:rsidRPr="00E048CB" w:rsidRDefault="0091659E">
            <w:pPr>
              <w:pStyle w:val="ImagemeFonte"/>
              <w:spacing w:before="40" w:after="40"/>
              <w:rPr>
                <w:b/>
                <w:bCs/>
              </w:rPr>
            </w:pPr>
            <w:r w:rsidRPr="00E048CB">
              <w:rPr>
                <w:b/>
                <w:bCs/>
              </w:rPr>
              <w:t>Lab</w:t>
            </w:r>
            <w:r>
              <w:rPr>
                <w:b/>
                <w:bCs/>
              </w:rPr>
              <w:t>.</w:t>
            </w:r>
          </w:p>
        </w:tc>
        <w:tc>
          <w:tcPr>
            <w:tcW w:w="425" w:type="dxa"/>
            <w:tcBorders>
              <w:left w:val="single" w:sz="8" w:space="0" w:color="auto"/>
              <w:bottom w:val="single" w:sz="12" w:space="0" w:color="000000" w:themeColor="text1"/>
              <w:right w:val="single" w:sz="2" w:space="0" w:color="auto"/>
            </w:tcBorders>
            <w:shd w:val="clear" w:color="auto" w:fill="8EAADB" w:themeFill="accent1" w:themeFillTint="99"/>
            <w:vAlign w:val="center"/>
          </w:tcPr>
          <w:p w14:paraId="0FB68D07" w14:textId="77777777" w:rsidR="0091659E" w:rsidRPr="00E048CB" w:rsidRDefault="0091659E">
            <w:pPr>
              <w:pStyle w:val="ImagemeFonte"/>
              <w:spacing w:before="40" w:after="40"/>
              <w:rPr>
                <w:b/>
                <w:bCs/>
              </w:rPr>
            </w:pPr>
            <w:r w:rsidRPr="00E048CB">
              <w:rPr>
                <w:b/>
                <w:bCs/>
              </w:rPr>
              <w:t>Sala</w:t>
            </w:r>
          </w:p>
        </w:tc>
        <w:tc>
          <w:tcPr>
            <w:tcW w:w="567" w:type="dxa"/>
            <w:tcBorders>
              <w:left w:val="single" w:sz="2" w:space="0" w:color="auto"/>
              <w:bottom w:val="single" w:sz="12" w:space="0" w:color="000000" w:themeColor="text1"/>
              <w:right w:val="single" w:sz="12" w:space="0" w:color="000000" w:themeColor="text1"/>
            </w:tcBorders>
            <w:shd w:val="clear" w:color="auto" w:fill="8EAADB" w:themeFill="accent1" w:themeFillTint="99"/>
            <w:vAlign w:val="center"/>
          </w:tcPr>
          <w:p w14:paraId="694CF21D" w14:textId="77777777" w:rsidR="0091659E" w:rsidRPr="00E048CB" w:rsidRDefault="0091659E">
            <w:pPr>
              <w:pStyle w:val="ImagemeFonte"/>
              <w:spacing w:before="40" w:after="40"/>
              <w:rPr>
                <w:b/>
                <w:bCs/>
              </w:rPr>
            </w:pPr>
            <w:r w:rsidRPr="00E048CB">
              <w:rPr>
                <w:b/>
                <w:bCs/>
              </w:rPr>
              <w:t>Lab</w:t>
            </w:r>
            <w:r>
              <w:rPr>
                <w:b/>
                <w:bCs/>
              </w:rPr>
              <w:t>.</w:t>
            </w:r>
          </w:p>
        </w:tc>
        <w:tc>
          <w:tcPr>
            <w:tcW w:w="567"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47F13669" w14:textId="77777777" w:rsidR="0091659E" w:rsidRPr="009B7CDA" w:rsidRDefault="0091659E">
            <w:pPr>
              <w:pStyle w:val="ImagemeFonte"/>
              <w:spacing w:before="40" w:after="40"/>
            </w:pPr>
          </w:p>
        </w:tc>
        <w:tc>
          <w:tcPr>
            <w:tcW w:w="738"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0BC143A6" w14:textId="77777777" w:rsidR="0091659E" w:rsidRPr="009B7CDA" w:rsidRDefault="0091659E">
            <w:pPr>
              <w:pStyle w:val="ImagemeFonte"/>
              <w:spacing w:before="40" w:after="40"/>
            </w:pPr>
          </w:p>
        </w:tc>
      </w:tr>
      <w:tr w:rsidR="0091659E" w:rsidRPr="00D14A6F" w14:paraId="67108156" w14:textId="77777777" w:rsidTr="00FE3239">
        <w:trPr>
          <w:cantSplit/>
          <w:trHeight w:val="20"/>
          <w:jc w:val="center"/>
        </w:trPr>
        <w:tc>
          <w:tcPr>
            <w:tcW w:w="461" w:type="dxa"/>
            <w:vMerge w:val="restart"/>
            <w:tcBorders>
              <w:top w:val="single" w:sz="12" w:space="0" w:color="000000" w:themeColor="text1"/>
              <w:left w:val="single" w:sz="12" w:space="0" w:color="000000" w:themeColor="text1"/>
              <w:right w:val="single" w:sz="12" w:space="0" w:color="000000" w:themeColor="text1"/>
            </w:tcBorders>
            <w:vAlign w:val="center"/>
          </w:tcPr>
          <w:p w14:paraId="7067DCE1" w14:textId="0EFFA527" w:rsidR="0091659E" w:rsidRPr="00E048CB" w:rsidRDefault="0091659E">
            <w:pPr>
              <w:pStyle w:val="ImagemeFonte"/>
              <w:spacing w:before="40" w:after="40"/>
              <w:rPr>
                <w:b/>
                <w:bCs/>
              </w:rPr>
            </w:pPr>
            <w:r>
              <w:rPr>
                <w:b/>
                <w:bCs/>
                <w:sz w:val="36"/>
                <w:szCs w:val="44"/>
              </w:rPr>
              <w:t>2</w:t>
            </w:r>
            <w:r w:rsidRPr="00257DFB">
              <w:rPr>
                <w:b/>
                <w:bCs/>
                <w:sz w:val="36"/>
                <w:szCs w:val="44"/>
              </w:rPr>
              <w:t>º</w:t>
            </w:r>
            <w:r>
              <w:rPr>
                <w:b/>
                <w:bCs/>
                <w:sz w:val="24"/>
                <w:szCs w:val="32"/>
              </w:rPr>
              <w:t xml:space="preserve"> </w:t>
            </w:r>
          </w:p>
        </w:tc>
        <w:tc>
          <w:tcPr>
            <w:tcW w:w="278" w:type="dxa"/>
            <w:tcBorders>
              <w:top w:val="single" w:sz="12" w:space="0" w:color="000000" w:themeColor="text1"/>
              <w:left w:val="single" w:sz="12" w:space="0" w:color="000000" w:themeColor="text1"/>
              <w:right w:val="single" w:sz="12" w:space="0" w:color="000000" w:themeColor="text1"/>
            </w:tcBorders>
            <w:vAlign w:val="center"/>
          </w:tcPr>
          <w:p w14:paraId="5B9199E6" w14:textId="77777777" w:rsidR="0091659E" w:rsidRPr="005F2168" w:rsidRDefault="0091659E">
            <w:pPr>
              <w:pStyle w:val="numero-componente"/>
            </w:pPr>
            <w:r w:rsidRPr="005F2168">
              <w:t>1</w:t>
            </w:r>
          </w:p>
        </w:tc>
        <w:tc>
          <w:tcPr>
            <w:tcW w:w="1075" w:type="dxa"/>
            <w:tcBorders>
              <w:top w:val="single" w:sz="12" w:space="0" w:color="000000" w:themeColor="text1"/>
              <w:left w:val="single" w:sz="12" w:space="0" w:color="000000" w:themeColor="text1"/>
              <w:right w:val="single" w:sz="12" w:space="0" w:color="000000" w:themeColor="text1"/>
            </w:tcBorders>
            <w:vAlign w:val="center"/>
          </w:tcPr>
          <w:p w14:paraId="7BC9F7A0" w14:textId="09CF261E" w:rsidR="0091659E" w:rsidRPr="00EA4033" w:rsidRDefault="00E04642">
            <w:pPr>
              <w:pStyle w:val="11s"/>
            </w:pPr>
            <w:r>
              <w:t>BBS-008</w:t>
            </w:r>
          </w:p>
        </w:tc>
        <w:tc>
          <w:tcPr>
            <w:tcW w:w="3461" w:type="dxa"/>
            <w:tcBorders>
              <w:top w:val="single" w:sz="12" w:space="0" w:color="000000" w:themeColor="text1"/>
              <w:left w:val="single" w:sz="12" w:space="0" w:color="000000" w:themeColor="text1"/>
              <w:right w:val="single" w:sz="12" w:space="0" w:color="000000" w:themeColor="text1"/>
            </w:tcBorders>
            <w:vAlign w:val="center"/>
          </w:tcPr>
          <w:p w14:paraId="0E2DA49F" w14:textId="464B5B33" w:rsidR="0091659E" w:rsidRPr="00AC13B2" w:rsidRDefault="00E04642">
            <w:pPr>
              <w:pStyle w:val="11c"/>
            </w:pPr>
            <w:r>
              <w:t>Bioquímica Aplicada à Agropecuária</w:t>
            </w:r>
          </w:p>
        </w:tc>
        <w:tc>
          <w:tcPr>
            <w:tcW w:w="1134" w:type="dxa"/>
            <w:tcBorders>
              <w:top w:val="single" w:sz="12" w:space="0" w:color="000000" w:themeColor="text1"/>
              <w:left w:val="single" w:sz="12" w:space="0" w:color="000000" w:themeColor="text1"/>
              <w:right w:val="single" w:sz="12" w:space="0" w:color="000000" w:themeColor="text1"/>
            </w:tcBorders>
            <w:vAlign w:val="center"/>
          </w:tcPr>
          <w:sdt>
            <w:sdtPr>
              <w:id w:val="-1699151754"/>
              <w:placeholder>
                <w:docPart w:val="E6D17ADD3AD741F4BF1CAA07131DA308"/>
              </w:placeholder>
              <w15:color w:val="000000"/>
              <w:comboBox>
                <w:listItem w:displayText="Presencial" w:value="Presencial"/>
                <w:listItem w:displayText="On-line" w:value="On-line"/>
                <w:listItem w:displayText="Semipresencial" w:value="Semipresencial"/>
                <w:listItem w:displayText="-" w:value="-"/>
              </w:comboBox>
            </w:sdtPr>
            <w:sdtEndPr/>
            <w:sdtContent>
              <w:p w14:paraId="08112608" w14:textId="77777777" w:rsidR="0091659E" w:rsidRPr="009B7CDA" w:rsidRDefault="0091659E">
                <w:pPr>
                  <w:pStyle w:val="11o"/>
                </w:pPr>
                <w:r>
                  <w:t>Presencial</w:t>
                </w:r>
              </w:p>
            </w:sdtContent>
          </w:sdt>
        </w:tc>
        <w:tc>
          <w:tcPr>
            <w:tcW w:w="709" w:type="dxa"/>
            <w:tcBorders>
              <w:top w:val="single" w:sz="12" w:space="0" w:color="000000" w:themeColor="text1"/>
              <w:left w:val="single" w:sz="12" w:space="0" w:color="000000" w:themeColor="text1"/>
            </w:tcBorders>
            <w:vAlign w:val="center"/>
          </w:tcPr>
          <w:p w14:paraId="14ECB236" w14:textId="1EF3B103" w:rsidR="0091659E" w:rsidRPr="009B7CDA" w:rsidRDefault="00F0620C">
            <w:pPr>
              <w:pStyle w:val="ps11"/>
            </w:pPr>
            <w:r>
              <w:t>40</w:t>
            </w:r>
          </w:p>
        </w:tc>
        <w:tc>
          <w:tcPr>
            <w:tcW w:w="567" w:type="dxa"/>
            <w:tcBorders>
              <w:top w:val="single" w:sz="12" w:space="0" w:color="000000" w:themeColor="text1"/>
              <w:right w:val="single" w:sz="8" w:space="0" w:color="auto"/>
            </w:tcBorders>
            <w:vAlign w:val="center"/>
          </w:tcPr>
          <w:p w14:paraId="577D8906" w14:textId="6F549386" w:rsidR="0091659E" w:rsidRPr="009B7CDA" w:rsidRDefault="00F0620C">
            <w:pPr>
              <w:pStyle w:val="pl11"/>
            </w:pPr>
            <w:r>
              <w:t>40</w:t>
            </w:r>
          </w:p>
        </w:tc>
        <w:tc>
          <w:tcPr>
            <w:tcW w:w="425" w:type="dxa"/>
            <w:tcBorders>
              <w:top w:val="single" w:sz="12" w:space="0" w:color="000000" w:themeColor="text1"/>
              <w:left w:val="single" w:sz="8" w:space="0" w:color="auto"/>
              <w:right w:val="single" w:sz="2" w:space="0" w:color="auto"/>
            </w:tcBorders>
            <w:vAlign w:val="center"/>
          </w:tcPr>
          <w:p w14:paraId="05FE88FE" w14:textId="77777777" w:rsidR="0091659E" w:rsidRPr="009B7CDA" w:rsidRDefault="0091659E">
            <w:pPr>
              <w:pStyle w:val="os11"/>
            </w:pPr>
            <w:r>
              <w:t>-</w:t>
            </w:r>
          </w:p>
        </w:tc>
        <w:tc>
          <w:tcPr>
            <w:tcW w:w="567" w:type="dxa"/>
            <w:tcBorders>
              <w:top w:val="single" w:sz="12" w:space="0" w:color="000000" w:themeColor="text1"/>
              <w:left w:val="single" w:sz="2" w:space="0" w:color="auto"/>
              <w:right w:val="single" w:sz="12" w:space="0" w:color="000000" w:themeColor="text1"/>
            </w:tcBorders>
            <w:vAlign w:val="center"/>
          </w:tcPr>
          <w:p w14:paraId="10DA3BA3" w14:textId="77777777" w:rsidR="0091659E" w:rsidRPr="009B7CDA" w:rsidRDefault="0091659E">
            <w:pPr>
              <w:pStyle w:val="ol11"/>
            </w:pPr>
            <w:r>
              <w:t>-</w:t>
            </w:r>
          </w:p>
        </w:tc>
        <w:tc>
          <w:tcPr>
            <w:tcW w:w="567" w:type="dxa"/>
            <w:tcBorders>
              <w:top w:val="single" w:sz="12" w:space="0" w:color="000000" w:themeColor="text1"/>
              <w:left w:val="single" w:sz="12" w:space="0" w:color="000000" w:themeColor="text1"/>
              <w:right w:val="single" w:sz="12" w:space="0" w:color="000000" w:themeColor="text1"/>
            </w:tcBorders>
          </w:tcPr>
          <w:p w14:paraId="1F2E9B02" w14:textId="7892D9F3" w:rsidR="0091659E" w:rsidRDefault="00F0620C">
            <w:pPr>
              <w:pStyle w:val="11t"/>
            </w:pPr>
            <w:r>
              <w:t>80</w:t>
            </w:r>
          </w:p>
        </w:tc>
        <w:tc>
          <w:tcPr>
            <w:tcW w:w="738" w:type="dxa"/>
            <w:tcBorders>
              <w:top w:val="single" w:sz="12" w:space="0" w:color="000000" w:themeColor="text1"/>
              <w:left w:val="single" w:sz="12" w:space="0" w:color="000000" w:themeColor="text1"/>
              <w:right w:val="single" w:sz="12" w:space="0" w:color="000000" w:themeColor="text1"/>
            </w:tcBorders>
            <w:vAlign w:val="center"/>
          </w:tcPr>
          <w:p w14:paraId="59FD5771" w14:textId="77777777" w:rsidR="0091659E" w:rsidRPr="00D14A6F" w:rsidRDefault="0091659E">
            <w:pPr>
              <w:pStyle w:val="11t"/>
            </w:pPr>
            <w:r>
              <w:t>-</w:t>
            </w:r>
          </w:p>
        </w:tc>
      </w:tr>
      <w:tr w:rsidR="0091659E" w:rsidRPr="00D14A6F" w14:paraId="53D0E441"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7F3EA0AC" w14:textId="77777777" w:rsidR="0091659E" w:rsidRPr="009B7CDA" w:rsidRDefault="0091659E">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20A6DDEC" w14:textId="77777777" w:rsidR="0091659E" w:rsidRPr="005F2168" w:rsidRDefault="0091659E">
            <w:pPr>
              <w:pStyle w:val="numero-componente"/>
            </w:pPr>
            <w:r w:rsidRPr="005F2168">
              <w:t>2</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3C9C6EE4" w14:textId="7EE5F4B6" w:rsidR="0091659E" w:rsidRPr="009B7CDA" w:rsidRDefault="00E04642">
            <w:pPr>
              <w:pStyle w:val="12s"/>
            </w:pPr>
            <w:r>
              <w:t>BBS-009</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5856F798" w14:textId="6E684769" w:rsidR="0091659E" w:rsidRPr="009B7CDA" w:rsidRDefault="00E04642">
            <w:pPr>
              <w:pStyle w:val="12c"/>
            </w:pPr>
            <w:r>
              <w:t>Experimentação Agrícola</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157893053"/>
              <w:placeholder>
                <w:docPart w:val="98B36035F4C7470A86FBB8136676305D"/>
              </w:placeholder>
              <w15:color w:val="000000"/>
              <w:comboBox>
                <w:listItem w:displayText="Presencial" w:value="Presencial"/>
                <w:listItem w:displayText="On-line" w:value="On-line"/>
                <w:listItem w:displayText="Semipresencial" w:value="Semipresencial"/>
                <w:listItem w:displayText="-" w:value="-"/>
              </w:comboBox>
            </w:sdtPr>
            <w:sdtEndPr/>
            <w:sdtContent>
              <w:p w14:paraId="1B656919" w14:textId="77777777" w:rsidR="0091659E" w:rsidRPr="009B7CDA" w:rsidRDefault="0091659E">
                <w:pPr>
                  <w:pStyle w:val="12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1C7DA69F" w14:textId="4FB2EFF3" w:rsidR="0091659E" w:rsidRPr="009B7CDA" w:rsidRDefault="00F0620C">
            <w:pPr>
              <w:pStyle w:val="ps12"/>
            </w:pPr>
            <w:r>
              <w:t>40</w:t>
            </w:r>
          </w:p>
        </w:tc>
        <w:tc>
          <w:tcPr>
            <w:tcW w:w="567" w:type="dxa"/>
            <w:tcBorders>
              <w:right w:val="single" w:sz="8" w:space="0" w:color="auto"/>
            </w:tcBorders>
            <w:shd w:val="clear" w:color="auto" w:fill="D9D9D9" w:themeFill="background1" w:themeFillShade="D9"/>
            <w:vAlign w:val="center"/>
          </w:tcPr>
          <w:p w14:paraId="1B6DE0A1" w14:textId="4BBAE9A0" w:rsidR="0091659E" w:rsidRPr="009B7CDA" w:rsidRDefault="00F0620C">
            <w:pPr>
              <w:pStyle w:val="pl12"/>
            </w:pPr>
            <w:r>
              <w:t>40</w:t>
            </w:r>
          </w:p>
        </w:tc>
        <w:tc>
          <w:tcPr>
            <w:tcW w:w="425" w:type="dxa"/>
            <w:tcBorders>
              <w:left w:val="single" w:sz="8" w:space="0" w:color="auto"/>
              <w:right w:val="single" w:sz="2" w:space="0" w:color="auto"/>
            </w:tcBorders>
            <w:shd w:val="clear" w:color="auto" w:fill="D9D9D9" w:themeFill="background1" w:themeFillShade="D9"/>
            <w:vAlign w:val="center"/>
          </w:tcPr>
          <w:p w14:paraId="614F432C" w14:textId="77777777" w:rsidR="0091659E" w:rsidRPr="009B7CDA" w:rsidRDefault="0091659E">
            <w:pPr>
              <w:pStyle w:val="os12"/>
            </w:pPr>
            <w:r>
              <w:t>-</w:t>
            </w:r>
          </w:p>
        </w:tc>
        <w:tc>
          <w:tcPr>
            <w:tcW w:w="567" w:type="dxa"/>
            <w:tcBorders>
              <w:left w:val="single" w:sz="2" w:space="0" w:color="auto"/>
              <w:right w:val="single" w:sz="12" w:space="0" w:color="000000" w:themeColor="text1"/>
            </w:tcBorders>
            <w:shd w:val="clear" w:color="auto" w:fill="D9D9D9" w:themeFill="background1" w:themeFillShade="D9"/>
            <w:vAlign w:val="center"/>
          </w:tcPr>
          <w:p w14:paraId="38D0E226" w14:textId="77777777" w:rsidR="0091659E" w:rsidRPr="009B7CDA" w:rsidRDefault="0091659E">
            <w:pPr>
              <w:pStyle w:val="ol12"/>
            </w:pPr>
            <w:r>
              <w:t>-</w:t>
            </w: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4080AC9D" w14:textId="3C23B554" w:rsidR="0091659E" w:rsidRDefault="00F0620C">
            <w:pPr>
              <w:pStyle w:val="12t"/>
            </w:pPr>
            <w:r>
              <w:t>80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236AD097" w14:textId="611A8810" w:rsidR="0091659E" w:rsidRPr="00D14A6F" w:rsidRDefault="00F0620C">
            <w:pPr>
              <w:pStyle w:val="12t"/>
            </w:pPr>
            <w:r>
              <w:t>40</w:t>
            </w:r>
          </w:p>
        </w:tc>
      </w:tr>
      <w:tr w:rsidR="0091659E" w:rsidRPr="00D14A6F" w14:paraId="14E1690D"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0FD182AF" w14:textId="77777777" w:rsidR="0091659E" w:rsidRPr="009B7CDA" w:rsidRDefault="0091659E">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738F2AB8" w14:textId="77777777" w:rsidR="0091659E" w:rsidRPr="005F2168" w:rsidRDefault="0091659E">
            <w:pPr>
              <w:pStyle w:val="numero-componente"/>
            </w:pPr>
            <w:r w:rsidRPr="005F2168">
              <w:t>3</w:t>
            </w:r>
          </w:p>
        </w:tc>
        <w:tc>
          <w:tcPr>
            <w:tcW w:w="1075" w:type="dxa"/>
            <w:tcBorders>
              <w:left w:val="single" w:sz="12" w:space="0" w:color="000000" w:themeColor="text1"/>
              <w:right w:val="single" w:sz="12" w:space="0" w:color="000000" w:themeColor="text1"/>
            </w:tcBorders>
            <w:vAlign w:val="center"/>
          </w:tcPr>
          <w:p w14:paraId="5666C90E" w14:textId="46FC8139" w:rsidR="0091659E" w:rsidRPr="009B7CDA" w:rsidRDefault="00E04642">
            <w:pPr>
              <w:pStyle w:val="13s"/>
            </w:pPr>
            <w:r>
              <w:t>BBT-012</w:t>
            </w:r>
          </w:p>
        </w:tc>
        <w:tc>
          <w:tcPr>
            <w:tcW w:w="3461" w:type="dxa"/>
            <w:tcBorders>
              <w:left w:val="single" w:sz="12" w:space="0" w:color="000000" w:themeColor="text1"/>
              <w:right w:val="single" w:sz="12" w:space="0" w:color="000000" w:themeColor="text1"/>
            </w:tcBorders>
            <w:vAlign w:val="center"/>
          </w:tcPr>
          <w:p w14:paraId="403C13CC" w14:textId="21D490B0" w:rsidR="0091659E" w:rsidRPr="009B7CDA" w:rsidRDefault="00E04642">
            <w:pPr>
              <w:pStyle w:val="13c"/>
            </w:pPr>
            <w:r>
              <w:t>Fisiologia Vegetal</w:t>
            </w:r>
          </w:p>
        </w:tc>
        <w:tc>
          <w:tcPr>
            <w:tcW w:w="1134" w:type="dxa"/>
            <w:tcBorders>
              <w:left w:val="single" w:sz="12" w:space="0" w:color="000000" w:themeColor="text1"/>
              <w:right w:val="single" w:sz="12" w:space="0" w:color="000000" w:themeColor="text1"/>
            </w:tcBorders>
            <w:vAlign w:val="center"/>
          </w:tcPr>
          <w:sdt>
            <w:sdtPr>
              <w:id w:val="1079723020"/>
              <w:placeholder>
                <w:docPart w:val="81DE1B8DF9854B5A8B4B04380DE4D1EF"/>
              </w:placeholder>
              <w15:color w:val="000000"/>
              <w:comboBox>
                <w:listItem w:displayText="Presencial" w:value="Presencial"/>
                <w:listItem w:displayText="On-line" w:value="On-line"/>
                <w:listItem w:displayText="Semipresencial" w:value="Semipresencial"/>
                <w:listItem w:displayText="-" w:value="-"/>
              </w:comboBox>
            </w:sdtPr>
            <w:sdtEndPr/>
            <w:sdtContent>
              <w:p w14:paraId="5BD060A9" w14:textId="77777777" w:rsidR="0091659E" w:rsidRPr="009B7CDA" w:rsidRDefault="0091659E">
                <w:pPr>
                  <w:pStyle w:val="13o"/>
                </w:pPr>
                <w:r>
                  <w:t>Presencial</w:t>
                </w:r>
              </w:p>
            </w:sdtContent>
          </w:sdt>
        </w:tc>
        <w:tc>
          <w:tcPr>
            <w:tcW w:w="709" w:type="dxa"/>
            <w:tcBorders>
              <w:left w:val="single" w:sz="12" w:space="0" w:color="000000" w:themeColor="text1"/>
            </w:tcBorders>
            <w:vAlign w:val="center"/>
          </w:tcPr>
          <w:p w14:paraId="64190E48" w14:textId="5BAB6636" w:rsidR="0091659E" w:rsidRPr="009B7CDA" w:rsidRDefault="00F0620C">
            <w:pPr>
              <w:pStyle w:val="ps13"/>
            </w:pPr>
            <w:r>
              <w:t>40</w:t>
            </w:r>
          </w:p>
        </w:tc>
        <w:tc>
          <w:tcPr>
            <w:tcW w:w="567" w:type="dxa"/>
            <w:tcBorders>
              <w:right w:val="single" w:sz="8" w:space="0" w:color="auto"/>
            </w:tcBorders>
            <w:vAlign w:val="center"/>
          </w:tcPr>
          <w:p w14:paraId="3045C6A9" w14:textId="4A5B9CBF" w:rsidR="0091659E" w:rsidRPr="009B7CDA" w:rsidRDefault="00F0620C">
            <w:pPr>
              <w:pStyle w:val="pl13"/>
            </w:pPr>
            <w:r>
              <w:t>40</w:t>
            </w:r>
          </w:p>
        </w:tc>
        <w:tc>
          <w:tcPr>
            <w:tcW w:w="425" w:type="dxa"/>
            <w:tcBorders>
              <w:left w:val="single" w:sz="8" w:space="0" w:color="auto"/>
              <w:right w:val="single" w:sz="2" w:space="0" w:color="auto"/>
            </w:tcBorders>
            <w:vAlign w:val="center"/>
          </w:tcPr>
          <w:p w14:paraId="7FE30773" w14:textId="77777777" w:rsidR="0091659E" w:rsidRPr="009B7CDA" w:rsidRDefault="0091659E">
            <w:pPr>
              <w:pStyle w:val="os13"/>
            </w:pPr>
            <w:r>
              <w:t>-</w:t>
            </w:r>
          </w:p>
        </w:tc>
        <w:tc>
          <w:tcPr>
            <w:tcW w:w="567" w:type="dxa"/>
            <w:tcBorders>
              <w:left w:val="single" w:sz="2" w:space="0" w:color="auto"/>
              <w:right w:val="single" w:sz="12" w:space="0" w:color="000000" w:themeColor="text1"/>
            </w:tcBorders>
            <w:vAlign w:val="center"/>
          </w:tcPr>
          <w:p w14:paraId="43A1C09C" w14:textId="77777777" w:rsidR="0091659E" w:rsidRPr="009B7CDA" w:rsidRDefault="0091659E">
            <w:pPr>
              <w:pStyle w:val="ol13"/>
            </w:pPr>
            <w:r>
              <w:t>-</w:t>
            </w:r>
          </w:p>
        </w:tc>
        <w:tc>
          <w:tcPr>
            <w:tcW w:w="567" w:type="dxa"/>
            <w:tcBorders>
              <w:left w:val="single" w:sz="12" w:space="0" w:color="000000" w:themeColor="text1"/>
              <w:right w:val="single" w:sz="12" w:space="0" w:color="000000" w:themeColor="text1"/>
            </w:tcBorders>
          </w:tcPr>
          <w:p w14:paraId="2F670800" w14:textId="566552ED" w:rsidR="0091659E" w:rsidRDefault="00F0620C">
            <w:pPr>
              <w:pStyle w:val="13t"/>
            </w:pPr>
            <w:r>
              <w:t>80</w:t>
            </w:r>
          </w:p>
        </w:tc>
        <w:tc>
          <w:tcPr>
            <w:tcW w:w="738" w:type="dxa"/>
            <w:tcBorders>
              <w:left w:val="single" w:sz="12" w:space="0" w:color="000000" w:themeColor="text1"/>
              <w:right w:val="single" w:sz="12" w:space="0" w:color="000000" w:themeColor="text1"/>
            </w:tcBorders>
            <w:vAlign w:val="center"/>
          </w:tcPr>
          <w:p w14:paraId="1EAAADFC" w14:textId="77777777" w:rsidR="0091659E" w:rsidRPr="00D14A6F" w:rsidRDefault="0091659E">
            <w:pPr>
              <w:pStyle w:val="13t"/>
            </w:pPr>
            <w:r>
              <w:t>-</w:t>
            </w:r>
          </w:p>
        </w:tc>
      </w:tr>
      <w:tr w:rsidR="0091659E" w:rsidRPr="00D14A6F" w14:paraId="4EA02A10"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2687DCA9" w14:textId="77777777" w:rsidR="0091659E" w:rsidRPr="009B7CDA" w:rsidRDefault="0091659E">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4528F711" w14:textId="77777777" w:rsidR="0091659E" w:rsidRPr="005F2168" w:rsidRDefault="0091659E">
            <w:pPr>
              <w:pStyle w:val="numero-componente"/>
            </w:pPr>
            <w:r w:rsidRPr="005F2168">
              <w:t>4</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4F9B1F71" w14:textId="732D3D38" w:rsidR="0091659E" w:rsidRPr="009B7CDA" w:rsidRDefault="00E04642">
            <w:pPr>
              <w:pStyle w:val="14s"/>
            </w:pPr>
            <w:r>
              <w:t>BBS-010</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0D120AD8" w14:textId="1D7BE0B6" w:rsidR="0091659E" w:rsidRPr="009B7CDA" w:rsidRDefault="00E04642">
            <w:pPr>
              <w:pStyle w:val="14c"/>
            </w:pPr>
            <w:r>
              <w:t>Fertilidade do Solo</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659778168"/>
              <w:placeholder>
                <w:docPart w:val="47E62E6C549743BD9D4CFC44396820A9"/>
              </w:placeholder>
              <w15:color w:val="000000"/>
              <w:comboBox>
                <w:listItem w:displayText="Presencial" w:value="Presencial"/>
                <w:listItem w:displayText="On-line" w:value="On-line"/>
                <w:listItem w:displayText="Semipresencial" w:value="Semipresencial"/>
                <w:listItem w:displayText="-" w:value="-"/>
              </w:comboBox>
            </w:sdtPr>
            <w:sdtEndPr/>
            <w:sdtContent>
              <w:p w14:paraId="0836BD50" w14:textId="77777777" w:rsidR="0091659E" w:rsidRPr="009B7CDA" w:rsidRDefault="0091659E">
                <w:pPr>
                  <w:pStyle w:val="14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37096C6C" w14:textId="774561B3" w:rsidR="0091659E" w:rsidRPr="009B7CDA" w:rsidRDefault="00F0620C">
            <w:pPr>
              <w:pStyle w:val="ps14"/>
            </w:pPr>
            <w:r>
              <w:t>40</w:t>
            </w:r>
          </w:p>
        </w:tc>
        <w:tc>
          <w:tcPr>
            <w:tcW w:w="567" w:type="dxa"/>
            <w:tcBorders>
              <w:right w:val="single" w:sz="8" w:space="0" w:color="auto"/>
            </w:tcBorders>
            <w:shd w:val="clear" w:color="auto" w:fill="D9D9D9" w:themeFill="background1" w:themeFillShade="D9"/>
            <w:vAlign w:val="center"/>
          </w:tcPr>
          <w:p w14:paraId="7F913436" w14:textId="504CAB8F" w:rsidR="0091659E" w:rsidRPr="009B7CDA" w:rsidRDefault="00F0620C">
            <w:pPr>
              <w:pStyle w:val="pl14"/>
            </w:pPr>
            <w:r>
              <w:t>40</w:t>
            </w:r>
          </w:p>
        </w:tc>
        <w:tc>
          <w:tcPr>
            <w:tcW w:w="425" w:type="dxa"/>
            <w:tcBorders>
              <w:left w:val="single" w:sz="8" w:space="0" w:color="auto"/>
              <w:right w:val="single" w:sz="2" w:space="0" w:color="auto"/>
            </w:tcBorders>
            <w:shd w:val="clear" w:color="auto" w:fill="D9D9D9" w:themeFill="background1" w:themeFillShade="D9"/>
            <w:vAlign w:val="center"/>
          </w:tcPr>
          <w:p w14:paraId="008CF8AD" w14:textId="77777777" w:rsidR="0091659E" w:rsidRPr="009B7CDA" w:rsidRDefault="0091659E">
            <w:pPr>
              <w:pStyle w:val="os14"/>
            </w:pPr>
            <w:r>
              <w:t>-</w:t>
            </w:r>
          </w:p>
        </w:tc>
        <w:tc>
          <w:tcPr>
            <w:tcW w:w="567" w:type="dxa"/>
            <w:tcBorders>
              <w:left w:val="single" w:sz="2" w:space="0" w:color="auto"/>
              <w:right w:val="single" w:sz="12" w:space="0" w:color="000000" w:themeColor="text1"/>
            </w:tcBorders>
            <w:shd w:val="clear" w:color="auto" w:fill="D9D9D9" w:themeFill="background1" w:themeFillShade="D9"/>
            <w:vAlign w:val="center"/>
          </w:tcPr>
          <w:p w14:paraId="3B2CBE78" w14:textId="77777777" w:rsidR="0091659E" w:rsidRPr="009B7CDA" w:rsidRDefault="0091659E">
            <w:pPr>
              <w:pStyle w:val="ol14"/>
            </w:pPr>
            <w:r>
              <w:t>-</w:t>
            </w: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3E93CF39" w14:textId="5BA1913D" w:rsidR="0091659E" w:rsidRDefault="00F0620C">
            <w:pPr>
              <w:pStyle w:val="14t"/>
            </w:pPr>
            <w:r>
              <w:t>80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4781838A" w14:textId="77777777" w:rsidR="0091659E" w:rsidRPr="00D14A6F" w:rsidRDefault="0091659E">
            <w:pPr>
              <w:pStyle w:val="14t"/>
            </w:pPr>
            <w:r>
              <w:t>-</w:t>
            </w:r>
          </w:p>
        </w:tc>
      </w:tr>
      <w:tr w:rsidR="0091659E" w:rsidRPr="00D14A6F" w14:paraId="5F35C2BC"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717A74FC" w14:textId="77777777" w:rsidR="0091659E" w:rsidRPr="009B7CDA" w:rsidRDefault="0091659E">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01E6EB33" w14:textId="77777777" w:rsidR="0091659E" w:rsidRPr="005F2168" w:rsidRDefault="0091659E">
            <w:pPr>
              <w:pStyle w:val="numero-componente"/>
            </w:pPr>
            <w:r w:rsidRPr="005F2168">
              <w:t>5</w:t>
            </w:r>
          </w:p>
        </w:tc>
        <w:tc>
          <w:tcPr>
            <w:tcW w:w="1075" w:type="dxa"/>
            <w:tcBorders>
              <w:left w:val="single" w:sz="12" w:space="0" w:color="000000" w:themeColor="text1"/>
              <w:right w:val="single" w:sz="12" w:space="0" w:color="000000" w:themeColor="text1"/>
            </w:tcBorders>
            <w:vAlign w:val="center"/>
          </w:tcPr>
          <w:p w14:paraId="12D9BC8D" w14:textId="4959E2C9" w:rsidR="0091659E" w:rsidRPr="009B7CDA" w:rsidRDefault="00F0620C">
            <w:pPr>
              <w:pStyle w:val="15s"/>
            </w:pPr>
            <w:r>
              <w:t>BAL-003</w:t>
            </w:r>
          </w:p>
        </w:tc>
        <w:tc>
          <w:tcPr>
            <w:tcW w:w="3461" w:type="dxa"/>
            <w:tcBorders>
              <w:left w:val="single" w:sz="12" w:space="0" w:color="000000" w:themeColor="text1"/>
              <w:right w:val="single" w:sz="12" w:space="0" w:color="000000" w:themeColor="text1"/>
            </w:tcBorders>
            <w:vAlign w:val="center"/>
          </w:tcPr>
          <w:p w14:paraId="46232978" w14:textId="1F290496" w:rsidR="0091659E" w:rsidRPr="009B7CDA" w:rsidRDefault="00F0620C">
            <w:pPr>
              <w:pStyle w:val="15c"/>
            </w:pPr>
            <w:r>
              <w:t>Avaliação Bromatológica</w:t>
            </w:r>
          </w:p>
        </w:tc>
        <w:tc>
          <w:tcPr>
            <w:tcW w:w="1134" w:type="dxa"/>
            <w:tcBorders>
              <w:left w:val="single" w:sz="12" w:space="0" w:color="000000" w:themeColor="text1"/>
              <w:right w:val="single" w:sz="12" w:space="0" w:color="000000" w:themeColor="text1"/>
            </w:tcBorders>
            <w:vAlign w:val="center"/>
          </w:tcPr>
          <w:sdt>
            <w:sdtPr>
              <w:id w:val="-490636358"/>
              <w:placeholder>
                <w:docPart w:val="E21AC23D41C94619860D94CE46DC45C8"/>
              </w:placeholder>
              <w15:color w:val="000000"/>
              <w:comboBox>
                <w:listItem w:displayText="Presencial" w:value="Presencial"/>
                <w:listItem w:displayText="On-line" w:value="On-line"/>
                <w:listItem w:displayText="Semipresencial" w:value="Semipresencial"/>
                <w:listItem w:displayText="-" w:value="-"/>
              </w:comboBox>
            </w:sdtPr>
            <w:sdtEndPr/>
            <w:sdtContent>
              <w:p w14:paraId="4DFAAC92" w14:textId="77777777" w:rsidR="0091659E" w:rsidRPr="009B7CDA" w:rsidRDefault="0091659E">
                <w:pPr>
                  <w:pStyle w:val="15o"/>
                </w:pPr>
                <w:r>
                  <w:t>Presencial</w:t>
                </w:r>
              </w:p>
            </w:sdtContent>
          </w:sdt>
        </w:tc>
        <w:tc>
          <w:tcPr>
            <w:tcW w:w="709" w:type="dxa"/>
            <w:tcBorders>
              <w:left w:val="single" w:sz="12" w:space="0" w:color="000000" w:themeColor="text1"/>
            </w:tcBorders>
            <w:vAlign w:val="center"/>
          </w:tcPr>
          <w:p w14:paraId="24BB3DEC" w14:textId="3FD0EE72" w:rsidR="0091659E" w:rsidRPr="009B7CDA" w:rsidRDefault="00F0620C">
            <w:pPr>
              <w:pStyle w:val="ps15"/>
            </w:pPr>
            <w:r>
              <w:t>20</w:t>
            </w:r>
          </w:p>
        </w:tc>
        <w:tc>
          <w:tcPr>
            <w:tcW w:w="567" w:type="dxa"/>
            <w:tcBorders>
              <w:right w:val="single" w:sz="8" w:space="0" w:color="auto"/>
            </w:tcBorders>
            <w:vAlign w:val="center"/>
          </w:tcPr>
          <w:p w14:paraId="3E435B41" w14:textId="1028DD8B" w:rsidR="0091659E" w:rsidRPr="009B7CDA" w:rsidRDefault="00F0620C">
            <w:pPr>
              <w:pStyle w:val="pl15"/>
            </w:pPr>
            <w:r>
              <w:t>20</w:t>
            </w:r>
          </w:p>
        </w:tc>
        <w:tc>
          <w:tcPr>
            <w:tcW w:w="425" w:type="dxa"/>
            <w:tcBorders>
              <w:left w:val="single" w:sz="8" w:space="0" w:color="auto"/>
              <w:right w:val="single" w:sz="2" w:space="0" w:color="auto"/>
            </w:tcBorders>
            <w:vAlign w:val="center"/>
          </w:tcPr>
          <w:p w14:paraId="3910A242" w14:textId="77777777" w:rsidR="0091659E" w:rsidRPr="009B7CDA" w:rsidRDefault="0091659E">
            <w:pPr>
              <w:pStyle w:val="os15"/>
            </w:pPr>
            <w:r>
              <w:t>-</w:t>
            </w:r>
          </w:p>
        </w:tc>
        <w:tc>
          <w:tcPr>
            <w:tcW w:w="567" w:type="dxa"/>
            <w:tcBorders>
              <w:left w:val="single" w:sz="2" w:space="0" w:color="auto"/>
              <w:right w:val="single" w:sz="12" w:space="0" w:color="000000" w:themeColor="text1"/>
            </w:tcBorders>
            <w:vAlign w:val="center"/>
          </w:tcPr>
          <w:p w14:paraId="4E2D890E" w14:textId="77777777" w:rsidR="0091659E" w:rsidRPr="009B7CDA" w:rsidRDefault="0091659E">
            <w:pPr>
              <w:pStyle w:val="ol15"/>
            </w:pPr>
            <w:r>
              <w:t>-</w:t>
            </w:r>
          </w:p>
        </w:tc>
        <w:tc>
          <w:tcPr>
            <w:tcW w:w="567" w:type="dxa"/>
            <w:tcBorders>
              <w:left w:val="single" w:sz="12" w:space="0" w:color="000000" w:themeColor="text1"/>
              <w:right w:val="single" w:sz="12" w:space="0" w:color="000000" w:themeColor="text1"/>
            </w:tcBorders>
          </w:tcPr>
          <w:p w14:paraId="43EFB813" w14:textId="00C50BB5" w:rsidR="0091659E" w:rsidRDefault="00F0620C">
            <w:pPr>
              <w:pStyle w:val="15t"/>
            </w:pPr>
            <w:r>
              <w:t>40</w:t>
            </w:r>
          </w:p>
        </w:tc>
        <w:tc>
          <w:tcPr>
            <w:tcW w:w="738" w:type="dxa"/>
            <w:tcBorders>
              <w:left w:val="single" w:sz="12" w:space="0" w:color="000000" w:themeColor="text1"/>
              <w:right w:val="single" w:sz="12" w:space="0" w:color="000000" w:themeColor="text1"/>
            </w:tcBorders>
            <w:vAlign w:val="center"/>
          </w:tcPr>
          <w:p w14:paraId="5E759082" w14:textId="77777777" w:rsidR="0091659E" w:rsidRPr="00D14A6F" w:rsidRDefault="0091659E">
            <w:pPr>
              <w:pStyle w:val="15t"/>
            </w:pPr>
            <w:r>
              <w:t>-</w:t>
            </w:r>
          </w:p>
        </w:tc>
      </w:tr>
      <w:tr w:rsidR="0091659E" w:rsidRPr="00D14A6F" w14:paraId="051C9529"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2C7C9BA3" w14:textId="77777777" w:rsidR="0091659E" w:rsidRPr="009B7CDA" w:rsidRDefault="0091659E">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436B80ED" w14:textId="77777777" w:rsidR="0091659E" w:rsidRPr="005F2168" w:rsidRDefault="0091659E">
            <w:pPr>
              <w:pStyle w:val="numero-componente"/>
            </w:pPr>
            <w:r w:rsidRPr="005F2168">
              <w:t>6</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0E3DCD3B" w14:textId="57E11B4D" w:rsidR="0091659E" w:rsidRPr="009B7CDA" w:rsidRDefault="00F0620C">
            <w:pPr>
              <w:pStyle w:val="16s"/>
            </w:pPr>
            <w:r>
              <w:t>BBT-011</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73F70EB2" w14:textId="0A9B3976" w:rsidR="0091659E" w:rsidRPr="009B7CDA" w:rsidRDefault="00F0620C">
            <w:pPr>
              <w:pStyle w:val="16c"/>
            </w:pPr>
            <w:r>
              <w:t>Fisiologia Animal</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526260489"/>
              <w:placeholder>
                <w:docPart w:val="4A22D2747E3645B0A48A616FFF61244C"/>
              </w:placeholder>
              <w15:color w:val="000000"/>
              <w:comboBox>
                <w:listItem w:displayText="Presencial" w:value="Presencial"/>
                <w:listItem w:displayText="On-line" w:value="On-line"/>
                <w:listItem w:displayText="Semipresencial" w:value="Semipresencial"/>
                <w:listItem w:displayText="-" w:value="-"/>
              </w:comboBox>
            </w:sdtPr>
            <w:sdtEndPr/>
            <w:sdtContent>
              <w:p w14:paraId="67FBC0B1" w14:textId="77777777" w:rsidR="0091659E" w:rsidRDefault="0091659E">
                <w:pPr>
                  <w:pStyle w:val="16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401C3439" w14:textId="64B2E5A6" w:rsidR="0091659E" w:rsidRDefault="00F0620C">
            <w:pPr>
              <w:pStyle w:val="ps16"/>
            </w:pPr>
            <w:r>
              <w:t>40</w:t>
            </w:r>
          </w:p>
        </w:tc>
        <w:tc>
          <w:tcPr>
            <w:tcW w:w="567" w:type="dxa"/>
            <w:tcBorders>
              <w:right w:val="single" w:sz="8" w:space="0" w:color="auto"/>
            </w:tcBorders>
            <w:shd w:val="clear" w:color="auto" w:fill="D9D9D9" w:themeFill="background1" w:themeFillShade="D9"/>
            <w:vAlign w:val="center"/>
          </w:tcPr>
          <w:p w14:paraId="150C3418" w14:textId="6168849A" w:rsidR="0091659E" w:rsidRDefault="00F0620C">
            <w:pPr>
              <w:pStyle w:val="pl16"/>
            </w:pPr>
            <w:r>
              <w:t>40</w:t>
            </w:r>
          </w:p>
        </w:tc>
        <w:tc>
          <w:tcPr>
            <w:tcW w:w="425" w:type="dxa"/>
            <w:tcBorders>
              <w:left w:val="single" w:sz="8" w:space="0" w:color="auto"/>
              <w:right w:val="single" w:sz="2" w:space="0" w:color="auto"/>
            </w:tcBorders>
            <w:shd w:val="clear" w:color="auto" w:fill="D9D9D9" w:themeFill="background1" w:themeFillShade="D9"/>
            <w:vAlign w:val="center"/>
          </w:tcPr>
          <w:p w14:paraId="103737D7" w14:textId="77777777" w:rsidR="0091659E" w:rsidRDefault="0091659E">
            <w:pPr>
              <w:pStyle w:val="os16"/>
            </w:pPr>
            <w:r>
              <w:t>-</w:t>
            </w:r>
          </w:p>
        </w:tc>
        <w:tc>
          <w:tcPr>
            <w:tcW w:w="567" w:type="dxa"/>
            <w:tcBorders>
              <w:left w:val="single" w:sz="2" w:space="0" w:color="auto"/>
              <w:right w:val="single" w:sz="12" w:space="0" w:color="000000" w:themeColor="text1"/>
            </w:tcBorders>
            <w:shd w:val="clear" w:color="auto" w:fill="D9D9D9" w:themeFill="background1" w:themeFillShade="D9"/>
            <w:vAlign w:val="center"/>
          </w:tcPr>
          <w:p w14:paraId="3165F2A5" w14:textId="77777777" w:rsidR="0091659E" w:rsidRDefault="0091659E">
            <w:pPr>
              <w:pStyle w:val="ol16"/>
            </w:pPr>
            <w:r>
              <w:t>-</w:t>
            </w: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2F1A7EFB" w14:textId="0FB1DB3C" w:rsidR="0091659E" w:rsidRDefault="00F0620C">
            <w:pPr>
              <w:pStyle w:val="16t"/>
            </w:pPr>
            <w:r>
              <w:t>80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26863143" w14:textId="77777777" w:rsidR="0091659E" w:rsidRDefault="0091659E">
            <w:pPr>
              <w:pStyle w:val="16t"/>
            </w:pPr>
            <w:r>
              <w:t>-</w:t>
            </w:r>
          </w:p>
        </w:tc>
      </w:tr>
      <w:tr w:rsidR="0091659E" w:rsidRPr="00D14A6F" w14:paraId="45C92A0A"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3492F3C0" w14:textId="77777777" w:rsidR="0091659E" w:rsidRPr="009B7CDA" w:rsidRDefault="0091659E">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049DECE3" w14:textId="77777777" w:rsidR="0091659E" w:rsidRPr="005F2168" w:rsidRDefault="0091659E">
            <w:pPr>
              <w:pStyle w:val="numero-componente"/>
            </w:pPr>
            <w:r w:rsidRPr="005F2168">
              <w:t>7</w:t>
            </w:r>
          </w:p>
        </w:tc>
        <w:tc>
          <w:tcPr>
            <w:tcW w:w="1075" w:type="dxa"/>
            <w:tcBorders>
              <w:left w:val="single" w:sz="12" w:space="0" w:color="000000" w:themeColor="text1"/>
              <w:right w:val="single" w:sz="12" w:space="0" w:color="000000" w:themeColor="text1"/>
            </w:tcBorders>
            <w:vAlign w:val="center"/>
          </w:tcPr>
          <w:p w14:paraId="399575AA" w14:textId="172D0ECA" w:rsidR="0091659E" w:rsidRPr="009B7CDA" w:rsidRDefault="00F0620C">
            <w:pPr>
              <w:pStyle w:val="17s"/>
            </w:pPr>
            <w:r>
              <w:t>ING-035</w:t>
            </w:r>
          </w:p>
        </w:tc>
        <w:tc>
          <w:tcPr>
            <w:tcW w:w="3461" w:type="dxa"/>
            <w:tcBorders>
              <w:left w:val="single" w:sz="12" w:space="0" w:color="000000" w:themeColor="text1"/>
              <w:right w:val="single" w:sz="12" w:space="0" w:color="000000" w:themeColor="text1"/>
            </w:tcBorders>
            <w:vAlign w:val="center"/>
          </w:tcPr>
          <w:p w14:paraId="35CFD340" w14:textId="1CD446DD" w:rsidR="0091659E" w:rsidRPr="009B7CDA" w:rsidRDefault="00F0620C">
            <w:pPr>
              <w:pStyle w:val="17c"/>
            </w:pPr>
            <w:r>
              <w:t>Inglês II</w:t>
            </w:r>
          </w:p>
        </w:tc>
        <w:tc>
          <w:tcPr>
            <w:tcW w:w="1134" w:type="dxa"/>
            <w:tcBorders>
              <w:left w:val="single" w:sz="12" w:space="0" w:color="000000" w:themeColor="text1"/>
              <w:right w:val="single" w:sz="12" w:space="0" w:color="000000" w:themeColor="text1"/>
            </w:tcBorders>
            <w:vAlign w:val="center"/>
          </w:tcPr>
          <w:sdt>
            <w:sdtPr>
              <w:id w:val="-234006057"/>
              <w:placeholder>
                <w:docPart w:val="D3464EAC4A8F411698604657AD0649D7"/>
              </w:placeholder>
              <w15:color w:val="000000"/>
              <w:comboBox>
                <w:listItem w:displayText="Presencial" w:value="Presencial"/>
                <w:listItem w:displayText="On-line" w:value="On-line"/>
                <w:listItem w:displayText="Semipresencial" w:value="Semipresencial"/>
                <w:listItem w:displayText="-" w:value="-"/>
              </w:comboBox>
            </w:sdtPr>
            <w:sdtEndPr/>
            <w:sdtContent>
              <w:p w14:paraId="00E80596" w14:textId="77777777" w:rsidR="0091659E" w:rsidRDefault="0091659E">
                <w:pPr>
                  <w:pStyle w:val="17o"/>
                </w:pPr>
                <w:r>
                  <w:t>Presencial</w:t>
                </w:r>
              </w:p>
            </w:sdtContent>
          </w:sdt>
        </w:tc>
        <w:tc>
          <w:tcPr>
            <w:tcW w:w="709" w:type="dxa"/>
            <w:tcBorders>
              <w:left w:val="single" w:sz="12" w:space="0" w:color="000000" w:themeColor="text1"/>
            </w:tcBorders>
            <w:vAlign w:val="center"/>
          </w:tcPr>
          <w:p w14:paraId="602AFBF8" w14:textId="783E1B42" w:rsidR="0091659E" w:rsidRDefault="00F0620C">
            <w:pPr>
              <w:pStyle w:val="ps17"/>
            </w:pPr>
            <w:r>
              <w:t>40</w:t>
            </w:r>
          </w:p>
        </w:tc>
        <w:tc>
          <w:tcPr>
            <w:tcW w:w="567" w:type="dxa"/>
            <w:tcBorders>
              <w:right w:val="single" w:sz="8" w:space="0" w:color="auto"/>
            </w:tcBorders>
            <w:vAlign w:val="center"/>
          </w:tcPr>
          <w:p w14:paraId="6C1146F0" w14:textId="6EAE0A30" w:rsidR="0091659E" w:rsidRDefault="00F0620C">
            <w:pPr>
              <w:pStyle w:val="pl17"/>
            </w:pPr>
            <w:r>
              <w:t>-</w:t>
            </w:r>
          </w:p>
        </w:tc>
        <w:tc>
          <w:tcPr>
            <w:tcW w:w="425" w:type="dxa"/>
            <w:tcBorders>
              <w:left w:val="single" w:sz="8" w:space="0" w:color="auto"/>
              <w:right w:val="single" w:sz="2" w:space="0" w:color="auto"/>
            </w:tcBorders>
            <w:vAlign w:val="center"/>
          </w:tcPr>
          <w:p w14:paraId="6DDB556D" w14:textId="77777777" w:rsidR="0091659E" w:rsidRDefault="0091659E">
            <w:pPr>
              <w:pStyle w:val="os17"/>
            </w:pPr>
            <w:r>
              <w:t>-</w:t>
            </w:r>
          </w:p>
        </w:tc>
        <w:tc>
          <w:tcPr>
            <w:tcW w:w="567" w:type="dxa"/>
            <w:tcBorders>
              <w:left w:val="single" w:sz="2" w:space="0" w:color="auto"/>
              <w:right w:val="single" w:sz="12" w:space="0" w:color="000000" w:themeColor="text1"/>
            </w:tcBorders>
            <w:vAlign w:val="center"/>
          </w:tcPr>
          <w:p w14:paraId="12693AB3" w14:textId="77777777" w:rsidR="0091659E" w:rsidRDefault="0091659E">
            <w:pPr>
              <w:pStyle w:val="ol17"/>
            </w:pPr>
            <w:r>
              <w:t>-</w:t>
            </w:r>
          </w:p>
        </w:tc>
        <w:tc>
          <w:tcPr>
            <w:tcW w:w="567" w:type="dxa"/>
            <w:tcBorders>
              <w:left w:val="single" w:sz="12" w:space="0" w:color="000000" w:themeColor="text1"/>
              <w:right w:val="single" w:sz="12" w:space="0" w:color="000000" w:themeColor="text1"/>
            </w:tcBorders>
          </w:tcPr>
          <w:p w14:paraId="69FDA17E" w14:textId="6ADC0243" w:rsidR="0091659E" w:rsidRDefault="00F0620C">
            <w:pPr>
              <w:pStyle w:val="17t"/>
            </w:pPr>
            <w:r>
              <w:t>40</w:t>
            </w:r>
          </w:p>
        </w:tc>
        <w:tc>
          <w:tcPr>
            <w:tcW w:w="738" w:type="dxa"/>
            <w:tcBorders>
              <w:left w:val="single" w:sz="12" w:space="0" w:color="000000" w:themeColor="text1"/>
              <w:right w:val="single" w:sz="12" w:space="0" w:color="000000" w:themeColor="text1"/>
            </w:tcBorders>
            <w:vAlign w:val="center"/>
          </w:tcPr>
          <w:p w14:paraId="42294F04" w14:textId="77777777" w:rsidR="0091659E" w:rsidRDefault="0091659E">
            <w:pPr>
              <w:pStyle w:val="17t"/>
            </w:pPr>
            <w:r>
              <w:t>-</w:t>
            </w:r>
          </w:p>
        </w:tc>
      </w:tr>
      <w:tr w:rsidR="0091659E" w:rsidRPr="00E048CB" w14:paraId="2C9BA59A" w14:textId="77777777" w:rsidTr="0008326D">
        <w:trPr>
          <w:cantSplit/>
          <w:trHeight w:val="20"/>
          <w:jc w:val="center"/>
        </w:trPr>
        <w:tc>
          <w:tcPr>
            <w:tcW w:w="461" w:type="dxa"/>
            <w:vMerge/>
            <w:tcBorders>
              <w:left w:val="single" w:sz="12" w:space="0" w:color="000000" w:themeColor="text1"/>
              <w:bottom w:val="single" w:sz="18" w:space="0" w:color="auto"/>
              <w:right w:val="single" w:sz="12" w:space="0" w:color="000000" w:themeColor="text1"/>
            </w:tcBorders>
            <w:vAlign w:val="center"/>
          </w:tcPr>
          <w:p w14:paraId="019B0F84" w14:textId="77777777" w:rsidR="0091659E" w:rsidRPr="009B7CDA" w:rsidRDefault="0091659E">
            <w:pPr>
              <w:pStyle w:val="ImagemeFonte"/>
              <w:spacing w:before="40" w:after="40"/>
            </w:pPr>
          </w:p>
        </w:tc>
        <w:tc>
          <w:tcPr>
            <w:tcW w:w="5948" w:type="dxa"/>
            <w:gridSpan w:val="4"/>
            <w:tcBorders>
              <w:left w:val="single" w:sz="12" w:space="0" w:color="000000" w:themeColor="text1"/>
              <w:bottom w:val="single" w:sz="18" w:space="0" w:color="auto"/>
              <w:right w:val="single" w:sz="12" w:space="0" w:color="000000" w:themeColor="text1"/>
            </w:tcBorders>
            <w:shd w:val="clear" w:color="auto" w:fill="8EAADB" w:themeFill="accent1" w:themeFillTint="99"/>
          </w:tcPr>
          <w:p w14:paraId="34AEF10D" w14:textId="77777777" w:rsidR="0091659E" w:rsidRPr="00E048CB" w:rsidRDefault="0091659E">
            <w:pPr>
              <w:pStyle w:val="ImagemeFonte"/>
              <w:spacing w:before="40" w:after="40"/>
              <w:jc w:val="right"/>
              <w:rPr>
                <w:b/>
                <w:bCs/>
              </w:rPr>
            </w:pPr>
            <w:r w:rsidRPr="00E048CB">
              <w:rPr>
                <w:b/>
                <w:bCs/>
              </w:rPr>
              <w:t>Total</w:t>
            </w:r>
            <w:r>
              <w:rPr>
                <w:b/>
                <w:bCs/>
              </w:rPr>
              <w:t xml:space="preserve"> </w:t>
            </w:r>
            <w:r w:rsidRPr="00E048CB">
              <w:rPr>
                <w:b/>
                <w:bCs/>
              </w:rPr>
              <w:t>de</w:t>
            </w:r>
            <w:r>
              <w:rPr>
                <w:b/>
                <w:bCs/>
              </w:rPr>
              <w:t xml:space="preserve"> aulas do semestre </w:t>
            </w:r>
            <w:r w:rsidRPr="00257DFB">
              <w:rPr>
                <w:b/>
                <w:bCs/>
                <w:color w:val="D9D9D9" w:themeColor="background1" w:themeShade="D9"/>
              </w:rPr>
              <w:t>.</w:t>
            </w:r>
            <w:r>
              <w:rPr>
                <w:b/>
                <w:bCs/>
              </w:rPr>
              <w:t xml:space="preserve"> </w:t>
            </w:r>
          </w:p>
        </w:tc>
        <w:tc>
          <w:tcPr>
            <w:tcW w:w="709" w:type="dxa"/>
            <w:tcBorders>
              <w:top w:val="single" w:sz="8" w:space="0" w:color="auto"/>
              <w:left w:val="single" w:sz="12" w:space="0" w:color="000000" w:themeColor="text1"/>
              <w:bottom w:val="single" w:sz="18" w:space="0" w:color="auto"/>
            </w:tcBorders>
            <w:shd w:val="clear" w:color="auto" w:fill="8EAADB" w:themeFill="accent1" w:themeFillTint="99"/>
            <w:vAlign w:val="center"/>
          </w:tcPr>
          <w:p w14:paraId="36625F1C" w14:textId="3378099D" w:rsidR="0091659E" w:rsidRPr="00DA13A0" w:rsidRDefault="00F0620C">
            <w:pPr>
              <w:pStyle w:val="pst1"/>
            </w:pPr>
            <w:r>
              <w:t>260</w:t>
            </w:r>
          </w:p>
        </w:tc>
        <w:tc>
          <w:tcPr>
            <w:tcW w:w="567" w:type="dxa"/>
            <w:tcBorders>
              <w:top w:val="single" w:sz="8" w:space="0" w:color="auto"/>
              <w:bottom w:val="single" w:sz="18" w:space="0" w:color="auto"/>
              <w:right w:val="single" w:sz="8" w:space="0" w:color="auto"/>
            </w:tcBorders>
            <w:shd w:val="clear" w:color="auto" w:fill="8EAADB" w:themeFill="accent1" w:themeFillTint="99"/>
            <w:vAlign w:val="center"/>
          </w:tcPr>
          <w:p w14:paraId="76E77CEA" w14:textId="6E0178E1" w:rsidR="0091659E" w:rsidRPr="00DA13A0" w:rsidRDefault="00B46C72">
            <w:pPr>
              <w:pStyle w:val="plt1"/>
            </w:pPr>
            <w:r>
              <w:t>220</w:t>
            </w:r>
          </w:p>
        </w:tc>
        <w:tc>
          <w:tcPr>
            <w:tcW w:w="425" w:type="dxa"/>
            <w:tcBorders>
              <w:top w:val="single" w:sz="8" w:space="0" w:color="auto"/>
              <w:left w:val="single" w:sz="8" w:space="0" w:color="auto"/>
              <w:bottom w:val="single" w:sz="18" w:space="0" w:color="auto"/>
              <w:right w:val="single" w:sz="2" w:space="0" w:color="auto"/>
            </w:tcBorders>
            <w:shd w:val="clear" w:color="auto" w:fill="8EAADB" w:themeFill="accent1" w:themeFillTint="99"/>
            <w:vAlign w:val="center"/>
          </w:tcPr>
          <w:p w14:paraId="29B006F5" w14:textId="77777777" w:rsidR="0091659E" w:rsidRPr="00DA13A0" w:rsidRDefault="0091659E">
            <w:pPr>
              <w:pStyle w:val="ost1"/>
            </w:pPr>
            <w:r>
              <w:t>-</w:t>
            </w:r>
          </w:p>
        </w:tc>
        <w:tc>
          <w:tcPr>
            <w:tcW w:w="567" w:type="dxa"/>
            <w:tcBorders>
              <w:top w:val="single" w:sz="8" w:space="0" w:color="auto"/>
              <w:left w:val="single" w:sz="2" w:space="0" w:color="auto"/>
              <w:bottom w:val="single" w:sz="18" w:space="0" w:color="auto"/>
              <w:right w:val="single" w:sz="12" w:space="0" w:color="000000" w:themeColor="text1"/>
            </w:tcBorders>
            <w:shd w:val="clear" w:color="auto" w:fill="8EAADB" w:themeFill="accent1" w:themeFillTint="99"/>
            <w:vAlign w:val="center"/>
          </w:tcPr>
          <w:p w14:paraId="6107B8D9" w14:textId="77777777" w:rsidR="0091659E" w:rsidRPr="00DA13A0" w:rsidRDefault="0091659E">
            <w:pPr>
              <w:pStyle w:val="olt1"/>
            </w:pPr>
            <w:r>
              <w:t>-</w:t>
            </w:r>
          </w:p>
        </w:tc>
        <w:tc>
          <w:tcPr>
            <w:tcW w:w="567"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vAlign w:val="center"/>
          </w:tcPr>
          <w:p w14:paraId="004B407E" w14:textId="0C80EB5C" w:rsidR="0091659E" w:rsidRDefault="00725404" w:rsidP="0008326D">
            <w:pPr>
              <w:pStyle w:val="t1"/>
            </w:pPr>
            <w:r>
              <w:t>480</w:t>
            </w:r>
          </w:p>
        </w:tc>
        <w:tc>
          <w:tcPr>
            <w:tcW w:w="738"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vAlign w:val="center"/>
          </w:tcPr>
          <w:p w14:paraId="61F5C536" w14:textId="6DB9629F" w:rsidR="0091659E" w:rsidRPr="00DA13A0" w:rsidRDefault="00F0620C">
            <w:pPr>
              <w:pStyle w:val="t1"/>
            </w:pPr>
            <w:r>
              <w:t>40</w:t>
            </w:r>
          </w:p>
        </w:tc>
      </w:tr>
    </w:tbl>
    <w:p w14:paraId="0172F86D" w14:textId="77777777" w:rsidR="007C3340" w:rsidRPr="00C97B12" w:rsidRDefault="007C3340" w:rsidP="00467ED5">
      <w:pPr>
        <w:pStyle w:val="espaopequeno"/>
      </w:pPr>
    </w:p>
    <w:p w14:paraId="051828E5" w14:textId="77777777" w:rsidR="007C3340" w:rsidRDefault="007C3340" w:rsidP="00467ED5">
      <w:pPr>
        <w:pStyle w:val="espaopequeno"/>
      </w:pPr>
    </w:p>
    <w:p w14:paraId="0AE591B1" w14:textId="77777777" w:rsidR="007C3340" w:rsidRDefault="007C3340" w:rsidP="00467ED5">
      <w:pPr>
        <w:pStyle w:val="espaopequeno"/>
      </w:pPr>
    </w:p>
    <w:tbl>
      <w:tblPr>
        <w:tblStyle w:val="Tabelacomgrade1"/>
        <w:tblW w:w="99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
        <w:gridCol w:w="278"/>
        <w:gridCol w:w="1075"/>
        <w:gridCol w:w="3461"/>
        <w:gridCol w:w="1134"/>
        <w:gridCol w:w="709"/>
        <w:gridCol w:w="567"/>
        <w:gridCol w:w="425"/>
        <w:gridCol w:w="567"/>
        <w:gridCol w:w="567"/>
        <w:gridCol w:w="738"/>
      </w:tblGrid>
      <w:tr w:rsidR="0091659E" w:rsidRPr="00E048CB" w14:paraId="57FF8E8B" w14:textId="77777777">
        <w:trPr>
          <w:trHeight w:val="20"/>
          <w:jc w:val="center"/>
        </w:trPr>
        <w:tc>
          <w:tcPr>
            <w:tcW w:w="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12EE9E13" w14:textId="77777777" w:rsidR="0091659E" w:rsidRPr="00257DFB" w:rsidRDefault="0091659E">
            <w:pPr>
              <w:pStyle w:val="ImagemeFonte"/>
            </w:pPr>
            <w:r w:rsidRPr="00D44A90">
              <w:rPr>
                <w:b/>
                <w:bCs/>
              </w:rPr>
              <w:t>Sem</w:t>
            </w:r>
            <w:r>
              <w:rPr>
                <w:b/>
                <w:bCs/>
              </w:rPr>
              <w:t>.</w:t>
            </w:r>
          </w:p>
        </w:tc>
        <w:tc>
          <w:tcPr>
            <w:tcW w:w="278"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6732FB4B" w14:textId="77777777" w:rsidR="0091659E" w:rsidRPr="00E048CB" w:rsidRDefault="0091659E">
            <w:pPr>
              <w:pStyle w:val="ImagemeFonte"/>
              <w:spacing w:before="40" w:after="40"/>
              <w:rPr>
                <w:b/>
                <w:bCs/>
              </w:rPr>
            </w:pPr>
            <w:r>
              <w:rPr>
                <w:b/>
                <w:bCs/>
              </w:rPr>
              <w:t>Nº</w:t>
            </w:r>
          </w:p>
        </w:tc>
        <w:tc>
          <w:tcPr>
            <w:tcW w:w="1075"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29DF5586" w14:textId="77777777" w:rsidR="0091659E" w:rsidRPr="00E048CB" w:rsidRDefault="0091659E">
            <w:pPr>
              <w:pStyle w:val="ImagemeFonte"/>
              <w:spacing w:before="40" w:after="40"/>
              <w:rPr>
                <w:b/>
                <w:bCs/>
              </w:rPr>
            </w:pPr>
            <w:r w:rsidRPr="00E048CB">
              <w:rPr>
                <w:b/>
                <w:bCs/>
              </w:rPr>
              <w:t>Sigla</w:t>
            </w:r>
          </w:p>
        </w:tc>
        <w:tc>
          <w:tcPr>
            <w:tcW w:w="3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77E0B105" w14:textId="77777777" w:rsidR="0091659E" w:rsidRPr="00E048CB" w:rsidRDefault="0091659E">
            <w:pPr>
              <w:pStyle w:val="ImagemeFonte"/>
              <w:spacing w:before="40" w:after="40"/>
              <w:rPr>
                <w:b/>
                <w:bCs/>
              </w:rPr>
            </w:pPr>
            <w:r>
              <w:rPr>
                <w:b/>
                <w:bCs/>
              </w:rPr>
              <w:t>C</w:t>
            </w:r>
            <w:r w:rsidRPr="00E048CB">
              <w:rPr>
                <w:b/>
                <w:bCs/>
              </w:rPr>
              <w:t>omponente</w:t>
            </w:r>
          </w:p>
        </w:tc>
        <w:tc>
          <w:tcPr>
            <w:tcW w:w="1134"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01F407A1" w14:textId="77777777" w:rsidR="0091659E" w:rsidRPr="00D12E46" w:rsidRDefault="0091659E">
            <w:pPr>
              <w:pStyle w:val="ImagemeFonte"/>
              <w:spacing w:before="40" w:after="40"/>
              <w:rPr>
                <w:b/>
                <w:bCs/>
              </w:rPr>
            </w:pPr>
            <w:r>
              <w:rPr>
                <w:b/>
                <w:bCs/>
              </w:rPr>
              <w:t>Oferta</w:t>
            </w:r>
          </w:p>
        </w:tc>
        <w:tc>
          <w:tcPr>
            <w:tcW w:w="3573" w:type="dxa"/>
            <w:gridSpan w:val="6"/>
            <w:tcBorders>
              <w:top w:val="single" w:sz="18" w:space="0" w:color="auto"/>
              <w:left w:val="single" w:sz="12" w:space="0" w:color="000000" w:themeColor="text1"/>
              <w:right w:val="single" w:sz="12" w:space="0" w:color="000000" w:themeColor="text1"/>
            </w:tcBorders>
            <w:shd w:val="clear" w:color="auto" w:fill="8EAADB" w:themeFill="accent1" w:themeFillTint="99"/>
          </w:tcPr>
          <w:p w14:paraId="09D553E1" w14:textId="77777777" w:rsidR="0091659E" w:rsidRPr="00E048CB" w:rsidRDefault="0091659E">
            <w:pPr>
              <w:pStyle w:val="ImagemeFonte"/>
              <w:spacing w:before="40" w:after="40"/>
              <w:rPr>
                <w:b/>
                <w:bCs/>
              </w:rPr>
            </w:pPr>
            <w:r>
              <w:rPr>
                <w:b/>
                <w:bCs/>
              </w:rPr>
              <w:t>Quantidade de aulas semestrais</w:t>
            </w:r>
          </w:p>
        </w:tc>
      </w:tr>
      <w:tr w:rsidR="00FE3239" w:rsidRPr="00E048CB" w14:paraId="58352E9F" w14:textId="77777777" w:rsidTr="00FE3239">
        <w:trPr>
          <w:trHeight w:val="234"/>
          <w:jc w:val="center"/>
        </w:trPr>
        <w:tc>
          <w:tcPr>
            <w:tcW w:w="461" w:type="dxa"/>
            <w:vMerge/>
            <w:tcBorders>
              <w:left w:val="single" w:sz="12" w:space="0" w:color="000000" w:themeColor="text1"/>
              <w:right w:val="single" w:sz="12" w:space="0" w:color="000000" w:themeColor="text1"/>
            </w:tcBorders>
            <w:shd w:val="clear" w:color="auto" w:fill="8EAADB" w:themeFill="accent1" w:themeFillTint="99"/>
            <w:vAlign w:val="center"/>
          </w:tcPr>
          <w:p w14:paraId="020C56FD" w14:textId="77777777" w:rsidR="00FE3239" w:rsidRPr="00E048CB" w:rsidRDefault="00FE3239" w:rsidP="00FE3239">
            <w:pPr>
              <w:pStyle w:val="ImagemeFonte"/>
              <w:spacing w:before="40" w:after="40"/>
              <w:rPr>
                <w:b/>
                <w:bCs/>
              </w:rPr>
            </w:pPr>
          </w:p>
        </w:tc>
        <w:tc>
          <w:tcPr>
            <w:tcW w:w="278" w:type="dxa"/>
            <w:vMerge/>
            <w:tcBorders>
              <w:left w:val="single" w:sz="12" w:space="0" w:color="000000" w:themeColor="text1"/>
              <w:right w:val="single" w:sz="12" w:space="0" w:color="000000" w:themeColor="text1"/>
            </w:tcBorders>
            <w:shd w:val="clear" w:color="auto" w:fill="8EAADB" w:themeFill="accent1" w:themeFillTint="99"/>
          </w:tcPr>
          <w:p w14:paraId="2E71CCB4" w14:textId="77777777" w:rsidR="00FE3239" w:rsidRPr="00E048CB" w:rsidRDefault="00FE3239" w:rsidP="00FE3239">
            <w:pPr>
              <w:pStyle w:val="ImagemeFonte"/>
              <w:spacing w:before="40" w:after="40"/>
              <w:rPr>
                <w:b/>
                <w:bCs/>
              </w:rPr>
            </w:pPr>
          </w:p>
        </w:tc>
        <w:tc>
          <w:tcPr>
            <w:tcW w:w="1075" w:type="dxa"/>
            <w:vMerge/>
            <w:tcBorders>
              <w:left w:val="single" w:sz="12" w:space="0" w:color="000000" w:themeColor="text1"/>
              <w:right w:val="single" w:sz="12" w:space="0" w:color="000000" w:themeColor="text1"/>
            </w:tcBorders>
            <w:shd w:val="clear" w:color="auto" w:fill="8EAADB" w:themeFill="accent1" w:themeFillTint="99"/>
            <w:vAlign w:val="center"/>
          </w:tcPr>
          <w:p w14:paraId="5EC6CFFC" w14:textId="77777777" w:rsidR="00FE3239" w:rsidRPr="00E048CB" w:rsidRDefault="00FE3239" w:rsidP="00FE3239">
            <w:pPr>
              <w:pStyle w:val="ImagemeFonte"/>
              <w:spacing w:before="40" w:after="40"/>
              <w:rPr>
                <w:b/>
                <w:bCs/>
              </w:rPr>
            </w:pPr>
          </w:p>
        </w:tc>
        <w:tc>
          <w:tcPr>
            <w:tcW w:w="3461" w:type="dxa"/>
            <w:vMerge/>
            <w:tcBorders>
              <w:left w:val="single" w:sz="12" w:space="0" w:color="000000" w:themeColor="text1"/>
              <w:right w:val="single" w:sz="12" w:space="0" w:color="000000" w:themeColor="text1"/>
            </w:tcBorders>
            <w:shd w:val="clear" w:color="auto" w:fill="8EAADB" w:themeFill="accent1" w:themeFillTint="99"/>
            <w:vAlign w:val="center"/>
          </w:tcPr>
          <w:p w14:paraId="0C25E90A" w14:textId="77777777" w:rsidR="00FE3239" w:rsidRPr="00E048CB" w:rsidRDefault="00FE3239" w:rsidP="00FE3239">
            <w:pPr>
              <w:pStyle w:val="ImagemeFonte"/>
              <w:spacing w:before="40" w:after="40"/>
              <w:rPr>
                <w:b/>
                <w:bCs/>
              </w:rPr>
            </w:pPr>
          </w:p>
        </w:tc>
        <w:tc>
          <w:tcPr>
            <w:tcW w:w="1134" w:type="dxa"/>
            <w:vMerge/>
            <w:tcBorders>
              <w:left w:val="single" w:sz="12" w:space="0" w:color="000000" w:themeColor="text1"/>
              <w:right w:val="single" w:sz="12" w:space="0" w:color="000000" w:themeColor="text1"/>
            </w:tcBorders>
            <w:shd w:val="clear" w:color="auto" w:fill="8EAADB" w:themeFill="accent1" w:themeFillTint="99"/>
            <w:vAlign w:val="center"/>
          </w:tcPr>
          <w:p w14:paraId="2569ED17" w14:textId="77777777" w:rsidR="00FE3239" w:rsidRPr="00E048CB" w:rsidRDefault="00FE3239" w:rsidP="00FE3239">
            <w:pPr>
              <w:pStyle w:val="ImagemeFonte"/>
              <w:spacing w:before="40" w:after="40"/>
              <w:rPr>
                <w:b/>
                <w:bCs/>
              </w:rPr>
            </w:pPr>
          </w:p>
        </w:tc>
        <w:tc>
          <w:tcPr>
            <w:tcW w:w="1276" w:type="dxa"/>
            <w:gridSpan w:val="2"/>
            <w:tcBorders>
              <w:top w:val="single" w:sz="12" w:space="0" w:color="000000" w:themeColor="text1"/>
              <w:left w:val="single" w:sz="12" w:space="0" w:color="000000" w:themeColor="text1"/>
              <w:bottom w:val="single" w:sz="4" w:space="0" w:color="000000"/>
              <w:right w:val="single" w:sz="8" w:space="0" w:color="auto"/>
            </w:tcBorders>
            <w:shd w:val="clear" w:color="auto" w:fill="8EAADB" w:themeFill="accent1" w:themeFillTint="99"/>
          </w:tcPr>
          <w:p w14:paraId="6BB957A1" w14:textId="77777777" w:rsidR="00FE3239" w:rsidRPr="00E048CB" w:rsidRDefault="00FE3239" w:rsidP="00FE3239">
            <w:pPr>
              <w:pStyle w:val="ImagemeFonte"/>
              <w:spacing w:before="40" w:after="40"/>
              <w:rPr>
                <w:b/>
                <w:bCs/>
              </w:rPr>
            </w:pPr>
            <w:r>
              <w:rPr>
                <w:b/>
                <w:bCs/>
              </w:rPr>
              <w:t>Presenciais</w:t>
            </w:r>
          </w:p>
        </w:tc>
        <w:tc>
          <w:tcPr>
            <w:tcW w:w="992" w:type="dxa"/>
            <w:gridSpan w:val="2"/>
            <w:tcBorders>
              <w:top w:val="single" w:sz="12" w:space="0" w:color="000000" w:themeColor="text1"/>
              <w:left w:val="single" w:sz="8" w:space="0" w:color="auto"/>
              <w:right w:val="single" w:sz="12" w:space="0" w:color="000000" w:themeColor="text1"/>
            </w:tcBorders>
            <w:shd w:val="clear" w:color="auto" w:fill="8EAADB" w:themeFill="accent1" w:themeFillTint="99"/>
          </w:tcPr>
          <w:p w14:paraId="4063B83F" w14:textId="77777777" w:rsidR="00FE3239" w:rsidRPr="00E048CB" w:rsidRDefault="00FE3239" w:rsidP="00FE3239">
            <w:pPr>
              <w:pStyle w:val="ImagemeFonte"/>
              <w:spacing w:before="40" w:after="40"/>
              <w:rPr>
                <w:b/>
                <w:bCs/>
              </w:rPr>
            </w:pPr>
            <w:r w:rsidRPr="00E048CB">
              <w:rPr>
                <w:b/>
                <w:bCs/>
              </w:rPr>
              <w:t>On-line</w:t>
            </w:r>
          </w:p>
        </w:tc>
        <w:tc>
          <w:tcPr>
            <w:tcW w:w="567"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vAlign w:val="center"/>
          </w:tcPr>
          <w:p w14:paraId="4CA00CFF" w14:textId="0007ADC6" w:rsidR="00FE3239" w:rsidRPr="0091659E" w:rsidRDefault="00FE3239" w:rsidP="00FE3239">
            <w:pPr>
              <w:pStyle w:val="ImagemeFonte"/>
              <w:spacing w:before="40" w:after="40"/>
              <w:rPr>
                <w:b/>
                <w:bCs/>
                <w:sz w:val="16"/>
                <w:szCs w:val="16"/>
              </w:rPr>
            </w:pPr>
            <w:r w:rsidRPr="00E048CB">
              <w:rPr>
                <w:b/>
                <w:bCs/>
              </w:rPr>
              <w:t>Total</w:t>
            </w:r>
          </w:p>
        </w:tc>
        <w:tc>
          <w:tcPr>
            <w:tcW w:w="738"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vAlign w:val="center"/>
          </w:tcPr>
          <w:p w14:paraId="08E48DBE" w14:textId="77777777" w:rsidR="00FE3239" w:rsidRDefault="00FE3239" w:rsidP="00FE3239">
            <w:pPr>
              <w:pStyle w:val="ImagemeFonte"/>
              <w:spacing w:before="40" w:after="40"/>
              <w:rPr>
                <w:b/>
                <w:bCs/>
                <w:sz w:val="16"/>
                <w:szCs w:val="16"/>
              </w:rPr>
            </w:pPr>
            <w:r>
              <w:rPr>
                <w:b/>
                <w:bCs/>
                <w:sz w:val="16"/>
                <w:szCs w:val="16"/>
              </w:rPr>
              <w:t>Atividade</w:t>
            </w:r>
          </w:p>
          <w:p w14:paraId="331F70BF" w14:textId="431E5730" w:rsidR="00FE3239" w:rsidRPr="00E048CB" w:rsidRDefault="00FE3239" w:rsidP="00FE3239">
            <w:pPr>
              <w:pStyle w:val="ImagemeFonte"/>
              <w:spacing w:before="40" w:after="40"/>
              <w:rPr>
                <w:b/>
                <w:bCs/>
              </w:rPr>
            </w:pPr>
            <w:r>
              <w:rPr>
                <w:b/>
                <w:bCs/>
                <w:sz w:val="16"/>
                <w:szCs w:val="16"/>
              </w:rPr>
              <w:t>Curricular de E</w:t>
            </w:r>
            <w:r w:rsidRPr="0091659E">
              <w:rPr>
                <w:b/>
                <w:bCs/>
                <w:sz w:val="16"/>
                <w:szCs w:val="16"/>
              </w:rPr>
              <w:t>x</w:t>
            </w:r>
            <w:r>
              <w:rPr>
                <w:b/>
                <w:bCs/>
                <w:sz w:val="16"/>
                <w:szCs w:val="16"/>
              </w:rPr>
              <w:t>t</w:t>
            </w:r>
            <w:r w:rsidRPr="0091659E">
              <w:rPr>
                <w:b/>
                <w:bCs/>
                <w:sz w:val="16"/>
                <w:szCs w:val="16"/>
              </w:rPr>
              <w:t>ensão</w:t>
            </w:r>
          </w:p>
        </w:tc>
      </w:tr>
      <w:tr w:rsidR="0091659E" w:rsidRPr="009B7CDA" w14:paraId="6C1D9A6A" w14:textId="77777777" w:rsidTr="00FE3239">
        <w:trPr>
          <w:trHeight w:val="201"/>
          <w:jc w:val="center"/>
        </w:trPr>
        <w:tc>
          <w:tcPr>
            <w:tcW w:w="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0B4A5E6F" w14:textId="77777777" w:rsidR="0091659E" w:rsidRPr="00E048CB" w:rsidRDefault="0091659E">
            <w:pPr>
              <w:pStyle w:val="ImagemeFonte"/>
              <w:spacing w:before="40" w:after="40"/>
              <w:rPr>
                <w:b/>
                <w:bCs/>
              </w:rPr>
            </w:pPr>
          </w:p>
        </w:tc>
        <w:tc>
          <w:tcPr>
            <w:tcW w:w="278"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3F15858B" w14:textId="77777777" w:rsidR="0091659E" w:rsidRPr="00E048CB" w:rsidRDefault="0091659E">
            <w:pPr>
              <w:pStyle w:val="ImagemeFonte"/>
              <w:spacing w:before="40" w:after="40"/>
              <w:rPr>
                <w:b/>
                <w:bCs/>
              </w:rPr>
            </w:pPr>
          </w:p>
        </w:tc>
        <w:tc>
          <w:tcPr>
            <w:tcW w:w="1075"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37B0E855" w14:textId="77777777" w:rsidR="0091659E" w:rsidRPr="00E048CB" w:rsidRDefault="0091659E">
            <w:pPr>
              <w:pStyle w:val="ImagemeFonte"/>
              <w:spacing w:before="40" w:after="40"/>
              <w:rPr>
                <w:b/>
                <w:bCs/>
              </w:rPr>
            </w:pPr>
          </w:p>
        </w:tc>
        <w:tc>
          <w:tcPr>
            <w:tcW w:w="3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18CDDF9F" w14:textId="77777777" w:rsidR="0091659E" w:rsidRPr="00E048CB" w:rsidRDefault="0091659E">
            <w:pPr>
              <w:pStyle w:val="ImagemeFonte"/>
              <w:spacing w:before="40" w:after="40"/>
              <w:rPr>
                <w:b/>
                <w:bCs/>
              </w:rPr>
            </w:pPr>
          </w:p>
        </w:tc>
        <w:tc>
          <w:tcPr>
            <w:tcW w:w="1134"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2D0888F7" w14:textId="77777777" w:rsidR="0091659E" w:rsidRPr="00E048CB" w:rsidRDefault="0091659E">
            <w:pPr>
              <w:pStyle w:val="ImagemeFonte"/>
              <w:spacing w:before="40" w:after="40"/>
              <w:rPr>
                <w:b/>
                <w:bCs/>
              </w:rPr>
            </w:pPr>
          </w:p>
        </w:tc>
        <w:tc>
          <w:tcPr>
            <w:tcW w:w="709" w:type="dxa"/>
            <w:tcBorders>
              <w:left w:val="single" w:sz="12" w:space="0" w:color="000000" w:themeColor="text1"/>
              <w:bottom w:val="single" w:sz="12" w:space="0" w:color="000000" w:themeColor="text1"/>
            </w:tcBorders>
            <w:shd w:val="clear" w:color="auto" w:fill="8EAADB" w:themeFill="accent1" w:themeFillTint="99"/>
            <w:vAlign w:val="center"/>
          </w:tcPr>
          <w:p w14:paraId="3B7B3A08" w14:textId="77777777" w:rsidR="0091659E" w:rsidRPr="00E048CB" w:rsidRDefault="0091659E">
            <w:pPr>
              <w:pStyle w:val="ImagemeFonte"/>
              <w:spacing w:before="40" w:after="40"/>
              <w:rPr>
                <w:b/>
                <w:bCs/>
              </w:rPr>
            </w:pPr>
            <w:r w:rsidRPr="00E048CB">
              <w:rPr>
                <w:b/>
                <w:bCs/>
              </w:rPr>
              <w:t>Sala</w:t>
            </w:r>
          </w:p>
        </w:tc>
        <w:tc>
          <w:tcPr>
            <w:tcW w:w="567" w:type="dxa"/>
            <w:tcBorders>
              <w:bottom w:val="single" w:sz="12" w:space="0" w:color="000000" w:themeColor="text1"/>
              <w:right w:val="single" w:sz="8" w:space="0" w:color="auto"/>
            </w:tcBorders>
            <w:shd w:val="clear" w:color="auto" w:fill="8EAADB" w:themeFill="accent1" w:themeFillTint="99"/>
            <w:vAlign w:val="center"/>
          </w:tcPr>
          <w:p w14:paraId="016E17A2" w14:textId="77777777" w:rsidR="0091659E" w:rsidRPr="00E048CB" w:rsidRDefault="0091659E">
            <w:pPr>
              <w:pStyle w:val="ImagemeFonte"/>
              <w:spacing w:before="40" w:after="40"/>
              <w:rPr>
                <w:b/>
                <w:bCs/>
              </w:rPr>
            </w:pPr>
            <w:r w:rsidRPr="00E048CB">
              <w:rPr>
                <w:b/>
                <w:bCs/>
              </w:rPr>
              <w:t>Lab</w:t>
            </w:r>
            <w:r>
              <w:rPr>
                <w:b/>
                <w:bCs/>
              </w:rPr>
              <w:t>.</w:t>
            </w:r>
          </w:p>
        </w:tc>
        <w:tc>
          <w:tcPr>
            <w:tcW w:w="425" w:type="dxa"/>
            <w:tcBorders>
              <w:left w:val="single" w:sz="8" w:space="0" w:color="auto"/>
              <w:bottom w:val="single" w:sz="12" w:space="0" w:color="000000" w:themeColor="text1"/>
              <w:right w:val="single" w:sz="2" w:space="0" w:color="auto"/>
            </w:tcBorders>
            <w:shd w:val="clear" w:color="auto" w:fill="8EAADB" w:themeFill="accent1" w:themeFillTint="99"/>
            <w:vAlign w:val="center"/>
          </w:tcPr>
          <w:p w14:paraId="778D4357" w14:textId="77777777" w:rsidR="0091659E" w:rsidRPr="00E048CB" w:rsidRDefault="0091659E">
            <w:pPr>
              <w:pStyle w:val="ImagemeFonte"/>
              <w:spacing w:before="40" w:after="40"/>
              <w:rPr>
                <w:b/>
                <w:bCs/>
              </w:rPr>
            </w:pPr>
            <w:r w:rsidRPr="00E048CB">
              <w:rPr>
                <w:b/>
                <w:bCs/>
              </w:rPr>
              <w:t>Sala</w:t>
            </w:r>
          </w:p>
        </w:tc>
        <w:tc>
          <w:tcPr>
            <w:tcW w:w="567" w:type="dxa"/>
            <w:tcBorders>
              <w:left w:val="single" w:sz="2" w:space="0" w:color="auto"/>
              <w:bottom w:val="single" w:sz="12" w:space="0" w:color="000000" w:themeColor="text1"/>
              <w:right w:val="single" w:sz="12" w:space="0" w:color="000000" w:themeColor="text1"/>
            </w:tcBorders>
            <w:shd w:val="clear" w:color="auto" w:fill="8EAADB" w:themeFill="accent1" w:themeFillTint="99"/>
            <w:vAlign w:val="center"/>
          </w:tcPr>
          <w:p w14:paraId="015D683B" w14:textId="77777777" w:rsidR="0091659E" w:rsidRPr="00E048CB" w:rsidRDefault="0091659E">
            <w:pPr>
              <w:pStyle w:val="ImagemeFonte"/>
              <w:spacing w:before="40" w:after="40"/>
              <w:rPr>
                <w:b/>
                <w:bCs/>
              </w:rPr>
            </w:pPr>
            <w:r w:rsidRPr="00E048CB">
              <w:rPr>
                <w:b/>
                <w:bCs/>
              </w:rPr>
              <w:t>Lab</w:t>
            </w:r>
            <w:r>
              <w:rPr>
                <w:b/>
                <w:bCs/>
              </w:rPr>
              <w:t>.</w:t>
            </w:r>
          </w:p>
        </w:tc>
        <w:tc>
          <w:tcPr>
            <w:tcW w:w="567"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7774559B" w14:textId="77777777" w:rsidR="0091659E" w:rsidRPr="009B7CDA" w:rsidRDefault="0091659E">
            <w:pPr>
              <w:pStyle w:val="ImagemeFonte"/>
              <w:spacing w:before="40" w:after="40"/>
            </w:pPr>
          </w:p>
        </w:tc>
        <w:tc>
          <w:tcPr>
            <w:tcW w:w="738"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450501A9" w14:textId="77777777" w:rsidR="0091659E" w:rsidRPr="009B7CDA" w:rsidRDefault="0091659E">
            <w:pPr>
              <w:pStyle w:val="ImagemeFonte"/>
              <w:spacing w:before="40" w:after="40"/>
            </w:pPr>
          </w:p>
        </w:tc>
      </w:tr>
      <w:tr w:rsidR="0091659E" w:rsidRPr="00D14A6F" w14:paraId="6B4B878B" w14:textId="77777777" w:rsidTr="00FE3239">
        <w:trPr>
          <w:cantSplit/>
          <w:trHeight w:val="20"/>
          <w:jc w:val="center"/>
        </w:trPr>
        <w:tc>
          <w:tcPr>
            <w:tcW w:w="461" w:type="dxa"/>
            <w:vMerge w:val="restart"/>
            <w:tcBorders>
              <w:top w:val="single" w:sz="12" w:space="0" w:color="000000" w:themeColor="text1"/>
              <w:left w:val="single" w:sz="12" w:space="0" w:color="000000" w:themeColor="text1"/>
              <w:right w:val="single" w:sz="12" w:space="0" w:color="000000" w:themeColor="text1"/>
            </w:tcBorders>
            <w:vAlign w:val="center"/>
          </w:tcPr>
          <w:p w14:paraId="46B9D589" w14:textId="2E9B9540" w:rsidR="0091659E" w:rsidRPr="00E048CB" w:rsidRDefault="0091659E">
            <w:pPr>
              <w:pStyle w:val="ImagemeFonte"/>
              <w:spacing w:before="40" w:after="40"/>
              <w:rPr>
                <w:b/>
                <w:bCs/>
              </w:rPr>
            </w:pPr>
            <w:r>
              <w:rPr>
                <w:b/>
                <w:bCs/>
                <w:sz w:val="36"/>
                <w:szCs w:val="44"/>
              </w:rPr>
              <w:t>3</w:t>
            </w:r>
            <w:r w:rsidRPr="00257DFB">
              <w:rPr>
                <w:b/>
                <w:bCs/>
                <w:sz w:val="36"/>
                <w:szCs w:val="44"/>
              </w:rPr>
              <w:t>º</w:t>
            </w:r>
            <w:r>
              <w:rPr>
                <w:b/>
                <w:bCs/>
                <w:sz w:val="24"/>
                <w:szCs w:val="32"/>
              </w:rPr>
              <w:t xml:space="preserve"> </w:t>
            </w:r>
          </w:p>
        </w:tc>
        <w:tc>
          <w:tcPr>
            <w:tcW w:w="278" w:type="dxa"/>
            <w:tcBorders>
              <w:top w:val="single" w:sz="12" w:space="0" w:color="000000" w:themeColor="text1"/>
              <w:left w:val="single" w:sz="12" w:space="0" w:color="000000" w:themeColor="text1"/>
              <w:right w:val="single" w:sz="12" w:space="0" w:color="000000" w:themeColor="text1"/>
            </w:tcBorders>
            <w:vAlign w:val="center"/>
          </w:tcPr>
          <w:p w14:paraId="6241BA84" w14:textId="77777777" w:rsidR="0091659E" w:rsidRPr="005F2168" w:rsidRDefault="0091659E">
            <w:pPr>
              <w:pStyle w:val="numero-componente"/>
            </w:pPr>
            <w:r w:rsidRPr="005F2168">
              <w:t>1</w:t>
            </w:r>
          </w:p>
        </w:tc>
        <w:tc>
          <w:tcPr>
            <w:tcW w:w="1075" w:type="dxa"/>
            <w:tcBorders>
              <w:top w:val="single" w:sz="12" w:space="0" w:color="000000" w:themeColor="text1"/>
              <w:left w:val="single" w:sz="12" w:space="0" w:color="000000" w:themeColor="text1"/>
              <w:right w:val="single" w:sz="12" w:space="0" w:color="000000" w:themeColor="text1"/>
            </w:tcBorders>
            <w:vAlign w:val="center"/>
          </w:tcPr>
          <w:p w14:paraId="0E9D3A50" w14:textId="3AA1DF02" w:rsidR="0091659E" w:rsidRPr="00EA4033" w:rsidRDefault="00725404">
            <w:pPr>
              <w:pStyle w:val="11s"/>
            </w:pPr>
            <w:r>
              <w:t>EGA-101</w:t>
            </w:r>
          </w:p>
        </w:tc>
        <w:tc>
          <w:tcPr>
            <w:tcW w:w="3461" w:type="dxa"/>
            <w:tcBorders>
              <w:top w:val="single" w:sz="12" w:space="0" w:color="000000" w:themeColor="text1"/>
              <w:left w:val="single" w:sz="12" w:space="0" w:color="000000" w:themeColor="text1"/>
              <w:right w:val="single" w:sz="12" w:space="0" w:color="000000" w:themeColor="text1"/>
            </w:tcBorders>
            <w:vAlign w:val="center"/>
          </w:tcPr>
          <w:p w14:paraId="40D2D92B" w14:textId="1EAD67C8" w:rsidR="0091659E" w:rsidRPr="00AC13B2" w:rsidRDefault="00725404">
            <w:pPr>
              <w:pStyle w:val="11c"/>
            </w:pPr>
            <w:r>
              <w:t xml:space="preserve">Elaboração e Implantação </w:t>
            </w:r>
            <w:r w:rsidR="00AC1004">
              <w:t xml:space="preserve">Prática </w:t>
            </w:r>
            <w:r>
              <w:t>de Projetos I</w:t>
            </w:r>
          </w:p>
        </w:tc>
        <w:tc>
          <w:tcPr>
            <w:tcW w:w="1134" w:type="dxa"/>
            <w:tcBorders>
              <w:top w:val="single" w:sz="12" w:space="0" w:color="000000" w:themeColor="text1"/>
              <w:left w:val="single" w:sz="12" w:space="0" w:color="000000" w:themeColor="text1"/>
              <w:right w:val="single" w:sz="12" w:space="0" w:color="000000" w:themeColor="text1"/>
            </w:tcBorders>
            <w:vAlign w:val="center"/>
          </w:tcPr>
          <w:sdt>
            <w:sdtPr>
              <w:id w:val="1922137788"/>
              <w:placeholder>
                <w:docPart w:val="95DD39AD4CD84D0494681D7681E0DD80"/>
              </w:placeholder>
              <w15:color w:val="000000"/>
              <w:comboBox>
                <w:listItem w:displayText="Presencial" w:value="Presencial"/>
                <w:listItem w:displayText="On-line" w:value="On-line"/>
                <w:listItem w:displayText="Semipresencial" w:value="Semipresencial"/>
                <w:listItem w:displayText="-" w:value="-"/>
              </w:comboBox>
            </w:sdtPr>
            <w:sdtEndPr/>
            <w:sdtContent>
              <w:p w14:paraId="73E212BF" w14:textId="77777777" w:rsidR="0091659E" w:rsidRPr="009B7CDA" w:rsidRDefault="0091659E">
                <w:pPr>
                  <w:pStyle w:val="11o"/>
                </w:pPr>
                <w:r>
                  <w:t>Presencial</w:t>
                </w:r>
              </w:p>
            </w:sdtContent>
          </w:sdt>
        </w:tc>
        <w:tc>
          <w:tcPr>
            <w:tcW w:w="709" w:type="dxa"/>
            <w:tcBorders>
              <w:top w:val="single" w:sz="12" w:space="0" w:color="000000" w:themeColor="text1"/>
              <w:left w:val="single" w:sz="12" w:space="0" w:color="000000" w:themeColor="text1"/>
            </w:tcBorders>
            <w:vAlign w:val="center"/>
          </w:tcPr>
          <w:p w14:paraId="42F61835" w14:textId="1BDE4E55" w:rsidR="0091659E" w:rsidRPr="009B7CDA" w:rsidRDefault="00725404">
            <w:pPr>
              <w:pStyle w:val="ps11"/>
            </w:pPr>
            <w:r>
              <w:t>20</w:t>
            </w:r>
          </w:p>
        </w:tc>
        <w:tc>
          <w:tcPr>
            <w:tcW w:w="567" w:type="dxa"/>
            <w:tcBorders>
              <w:top w:val="single" w:sz="12" w:space="0" w:color="000000" w:themeColor="text1"/>
              <w:right w:val="single" w:sz="8" w:space="0" w:color="auto"/>
            </w:tcBorders>
            <w:vAlign w:val="center"/>
          </w:tcPr>
          <w:p w14:paraId="760B759A" w14:textId="323C7F8B" w:rsidR="0091659E" w:rsidRPr="009B7CDA" w:rsidRDefault="00725404">
            <w:pPr>
              <w:pStyle w:val="pl11"/>
            </w:pPr>
            <w:r>
              <w:t>20</w:t>
            </w:r>
          </w:p>
        </w:tc>
        <w:tc>
          <w:tcPr>
            <w:tcW w:w="425" w:type="dxa"/>
            <w:tcBorders>
              <w:top w:val="single" w:sz="12" w:space="0" w:color="000000" w:themeColor="text1"/>
              <w:left w:val="single" w:sz="8" w:space="0" w:color="auto"/>
              <w:right w:val="single" w:sz="2" w:space="0" w:color="auto"/>
            </w:tcBorders>
            <w:vAlign w:val="center"/>
          </w:tcPr>
          <w:p w14:paraId="30AB98AC" w14:textId="77777777" w:rsidR="0091659E" w:rsidRPr="009B7CDA" w:rsidRDefault="0091659E">
            <w:pPr>
              <w:pStyle w:val="os11"/>
            </w:pPr>
            <w:r>
              <w:t>-</w:t>
            </w:r>
          </w:p>
        </w:tc>
        <w:tc>
          <w:tcPr>
            <w:tcW w:w="567" w:type="dxa"/>
            <w:tcBorders>
              <w:top w:val="single" w:sz="12" w:space="0" w:color="000000" w:themeColor="text1"/>
              <w:left w:val="single" w:sz="2" w:space="0" w:color="auto"/>
              <w:right w:val="single" w:sz="12" w:space="0" w:color="000000" w:themeColor="text1"/>
            </w:tcBorders>
            <w:vAlign w:val="center"/>
          </w:tcPr>
          <w:p w14:paraId="420CBE8C" w14:textId="77777777" w:rsidR="0091659E" w:rsidRPr="009B7CDA" w:rsidRDefault="0091659E">
            <w:pPr>
              <w:pStyle w:val="ol11"/>
            </w:pPr>
            <w:r>
              <w:t>-</w:t>
            </w:r>
          </w:p>
        </w:tc>
        <w:tc>
          <w:tcPr>
            <w:tcW w:w="567" w:type="dxa"/>
            <w:tcBorders>
              <w:top w:val="single" w:sz="12" w:space="0" w:color="000000" w:themeColor="text1"/>
              <w:left w:val="single" w:sz="12" w:space="0" w:color="000000" w:themeColor="text1"/>
              <w:right w:val="single" w:sz="12" w:space="0" w:color="000000" w:themeColor="text1"/>
            </w:tcBorders>
          </w:tcPr>
          <w:p w14:paraId="7DF6E64F" w14:textId="3E81FDB7" w:rsidR="0091659E" w:rsidRDefault="00725404">
            <w:pPr>
              <w:pStyle w:val="11t"/>
            </w:pPr>
            <w:r>
              <w:t>40</w:t>
            </w:r>
          </w:p>
        </w:tc>
        <w:tc>
          <w:tcPr>
            <w:tcW w:w="738" w:type="dxa"/>
            <w:tcBorders>
              <w:top w:val="single" w:sz="12" w:space="0" w:color="000000" w:themeColor="text1"/>
              <w:left w:val="single" w:sz="12" w:space="0" w:color="000000" w:themeColor="text1"/>
              <w:right w:val="single" w:sz="12" w:space="0" w:color="000000" w:themeColor="text1"/>
            </w:tcBorders>
            <w:vAlign w:val="center"/>
          </w:tcPr>
          <w:p w14:paraId="03EE62A8" w14:textId="3969772D" w:rsidR="0091659E" w:rsidRPr="00D14A6F" w:rsidRDefault="00725404">
            <w:pPr>
              <w:pStyle w:val="11t"/>
            </w:pPr>
            <w:r>
              <w:t>20</w:t>
            </w:r>
          </w:p>
        </w:tc>
      </w:tr>
      <w:tr w:rsidR="0091659E" w:rsidRPr="00D14A6F" w14:paraId="4BEBB78D"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4B9BC865" w14:textId="77777777" w:rsidR="0091659E" w:rsidRPr="009B7CDA" w:rsidRDefault="0091659E">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3263AFEC" w14:textId="77777777" w:rsidR="0091659E" w:rsidRPr="005F2168" w:rsidRDefault="0091659E">
            <w:pPr>
              <w:pStyle w:val="numero-componente"/>
            </w:pPr>
            <w:r w:rsidRPr="005F2168">
              <w:t>2</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3560B36C" w14:textId="544B87FF" w:rsidR="0091659E" w:rsidRPr="009B7CDA" w:rsidRDefault="00725404">
            <w:pPr>
              <w:pStyle w:val="12s"/>
            </w:pPr>
            <w:r>
              <w:t>MPT-015</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59D00309" w14:textId="36AA2FF3" w:rsidR="0091659E" w:rsidRPr="009B7CDA" w:rsidRDefault="00725404">
            <w:pPr>
              <w:pStyle w:val="12c"/>
            </w:pPr>
            <w:r>
              <w:t>Metodologia de Pesquisa</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1306747801"/>
              <w:placeholder>
                <w:docPart w:val="1CDA0A331D5D4DFD8F5C34D1D987E058"/>
              </w:placeholder>
              <w15:color w:val="000000"/>
              <w:comboBox>
                <w:listItem w:displayText="Presencial" w:value="Presencial"/>
                <w:listItem w:displayText="On-line" w:value="On-line"/>
                <w:listItem w:displayText="Semipresencial" w:value="Semipresencial"/>
                <w:listItem w:displayText="-" w:value="-"/>
              </w:comboBox>
            </w:sdtPr>
            <w:sdtEndPr/>
            <w:sdtContent>
              <w:p w14:paraId="1C115114" w14:textId="77777777" w:rsidR="0091659E" w:rsidRPr="009B7CDA" w:rsidRDefault="0091659E">
                <w:pPr>
                  <w:pStyle w:val="12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5F6039D1" w14:textId="2937D5B7" w:rsidR="0091659E" w:rsidRPr="009B7CDA" w:rsidRDefault="00725404">
            <w:pPr>
              <w:pStyle w:val="ps12"/>
            </w:pPr>
            <w:r>
              <w:t>40</w:t>
            </w:r>
          </w:p>
        </w:tc>
        <w:tc>
          <w:tcPr>
            <w:tcW w:w="567" w:type="dxa"/>
            <w:tcBorders>
              <w:right w:val="single" w:sz="8" w:space="0" w:color="auto"/>
            </w:tcBorders>
            <w:shd w:val="clear" w:color="auto" w:fill="D9D9D9" w:themeFill="background1" w:themeFillShade="D9"/>
            <w:vAlign w:val="center"/>
          </w:tcPr>
          <w:p w14:paraId="0996E0B2" w14:textId="77777777" w:rsidR="0091659E" w:rsidRPr="009B7CDA" w:rsidRDefault="0091659E">
            <w:pPr>
              <w:pStyle w:val="pl12"/>
            </w:pPr>
            <w:r>
              <w:t>-</w:t>
            </w:r>
          </w:p>
        </w:tc>
        <w:tc>
          <w:tcPr>
            <w:tcW w:w="425" w:type="dxa"/>
            <w:tcBorders>
              <w:left w:val="single" w:sz="8" w:space="0" w:color="auto"/>
              <w:right w:val="single" w:sz="2" w:space="0" w:color="auto"/>
            </w:tcBorders>
            <w:shd w:val="clear" w:color="auto" w:fill="D9D9D9" w:themeFill="background1" w:themeFillShade="D9"/>
            <w:vAlign w:val="center"/>
          </w:tcPr>
          <w:p w14:paraId="7C36B100" w14:textId="77777777" w:rsidR="0091659E" w:rsidRPr="009B7CDA" w:rsidRDefault="0091659E">
            <w:pPr>
              <w:pStyle w:val="os12"/>
            </w:pPr>
            <w:r>
              <w:t>-</w:t>
            </w:r>
          </w:p>
        </w:tc>
        <w:tc>
          <w:tcPr>
            <w:tcW w:w="567" w:type="dxa"/>
            <w:tcBorders>
              <w:left w:val="single" w:sz="2" w:space="0" w:color="auto"/>
              <w:right w:val="single" w:sz="12" w:space="0" w:color="000000" w:themeColor="text1"/>
            </w:tcBorders>
            <w:shd w:val="clear" w:color="auto" w:fill="D9D9D9" w:themeFill="background1" w:themeFillShade="D9"/>
            <w:vAlign w:val="center"/>
          </w:tcPr>
          <w:p w14:paraId="593150DF" w14:textId="77777777" w:rsidR="0091659E" w:rsidRPr="009B7CDA" w:rsidRDefault="0091659E">
            <w:pPr>
              <w:pStyle w:val="ol12"/>
            </w:pPr>
            <w:r>
              <w:t>-</w:t>
            </w: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53F86F39" w14:textId="67AE2F2D" w:rsidR="0091659E" w:rsidRDefault="00725404">
            <w:pPr>
              <w:pStyle w:val="12t"/>
            </w:pPr>
            <w:r>
              <w:t>40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7CCFD357" w14:textId="77777777" w:rsidR="0091659E" w:rsidRPr="00D14A6F" w:rsidRDefault="0091659E">
            <w:pPr>
              <w:pStyle w:val="12t"/>
            </w:pPr>
            <w:r>
              <w:t>-</w:t>
            </w:r>
          </w:p>
        </w:tc>
      </w:tr>
      <w:tr w:rsidR="0091659E" w:rsidRPr="00D14A6F" w14:paraId="2BFE5AAF"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2CED7B4F" w14:textId="77777777" w:rsidR="0091659E" w:rsidRPr="009B7CDA" w:rsidRDefault="0091659E">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2DA04C6F" w14:textId="77777777" w:rsidR="0091659E" w:rsidRPr="005F2168" w:rsidRDefault="0091659E">
            <w:pPr>
              <w:pStyle w:val="numero-componente"/>
            </w:pPr>
            <w:r w:rsidRPr="005F2168">
              <w:t>3</w:t>
            </w:r>
          </w:p>
        </w:tc>
        <w:tc>
          <w:tcPr>
            <w:tcW w:w="1075" w:type="dxa"/>
            <w:tcBorders>
              <w:left w:val="single" w:sz="12" w:space="0" w:color="000000" w:themeColor="text1"/>
              <w:right w:val="single" w:sz="12" w:space="0" w:color="000000" w:themeColor="text1"/>
            </w:tcBorders>
            <w:vAlign w:val="center"/>
          </w:tcPr>
          <w:p w14:paraId="79A103C8" w14:textId="6CEFB6E3" w:rsidR="0091659E" w:rsidRPr="009B7CDA" w:rsidRDefault="00725404">
            <w:pPr>
              <w:pStyle w:val="13s"/>
            </w:pPr>
            <w:r>
              <w:t>BBT-014</w:t>
            </w:r>
          </w:p>
        </w:tc>
        <w:tc>
          <w:tcPr>
            <w:tcW w:w="3461" w:type="dxa"/>
            <w:tcBorders>
              <w:left w:val="single" w:sz="12" w:space="0" w:color="000000" w:themeColor="text1"/>
              <w:right w:val="single" w:sz="12" w:space="0" w:color="000000" w:themeColor="text1"/>
            </w:tcBorders>
            <w:vAlign w:val="center"/>
          </w:tcPr>
          <w:p w14:paraId="311AF81C" w14:textId="636D010C" w:rsidR="0091659E" w:rsidRPr="009B7CDA" w:rsidRDefault="00725404">
            <w:pPr>
              <w:pStyle w:val="13c"/>
            </w:pPr>
            <w:r>
              <w:t>Tecnologia da Produção de Seme</w:t>
            </w:r>
            <w:r w:rsidR="00020DDD">
              <w:t>n</w:t>
            </w:r>
            <w:r>
              <w:t>tes</w:t>
            </w:r>
          </w:p>
        </w:tc>
        <w:tc>
          <w:tcPr>
            <w:tcW w:w="1134" w:type="dxa"/>
            <w:tcBorders>
              <w:left w:val="single" w:sz="12" w:space="0" w:color="000000" w:themeColor="text1"/>
              <w:right w:val="single" w:sz="12" w:space="0" w:color="000000" w:themeColor="text1"/>
            </w:tcBorders>
            <w:vAlign w:val="center"/>
          </w:tcPr>
          <w:sdt>
            <w:sdtPr>
              <w:id w:val="729354060"/>
              <w:placeholder>
                <w:docPart w:val="277E38709BCD49C0AEB40A546E7874BC"/>
              </w:placeholder>
              <w15:color w:val="000000"/>
              <w:comboBox>
                <w:listItem w:displayText="Presencial" w:value="Presencial"/>
                <w:listItem w:displayText="On-line" w:value="On-line"/>
                <w:listItem w:displayText="Semipresencial" w:value="Semipresencial"/>
                <w:listItem w:displayText="-" w:value="-"/>
              </w:comboBox>
            </w:sdtPr>
            <w:sdtEndPr/>
            <w:sdtContent>
              <w:p w14:paraId="72AD05BD" w14:textId="77777777" w:rsidR="0091659E" w:rsidRPr="009B7CDA" w:rsidRDefault="0091659E">
                <w:pPr>
                  <w:pStyle w:val="13o"/>
                </w:pPr>
                <w:r>
                  <w:t>Presencial</w:t>
                </w:r>
              </w:p>
            </w:sdtContent>
          </w:sdt>
        </w:tc>
        <w:tc>
          <w:tcPr>
            <w:tcW w:w="709" w:type="dxa"/>
            <w:tcBorders>
              <w:left w:val="single" w:sz="12" w:space="0" w:color="000000" w:themeColor="text1"/>
            </w:tcBorders>
            <w:vAlign w:val="center"/>
          </w:tcPr>
          <w:p w14:paraId="72C20D02" w14:textId="590540F8" w:rsidR="0091659E" w:rsidRPr="009B7CDA" w:rsidRDefault="00725404">
            <w:pPr>
              <w:pStyle w:val="ps13"/>
            </w:pPr>
            <w:r>
              <w:t>40</w:t>
            </w:r>
          </w:p>
        </w:tc>
        <w:tc>
          <w:tcPr>
            <w:tcW w:w="567" w:type="dxa"/>
            <w:tcBorders>
              <w:right w:val="single" w:sz="8" w:space="0" w:color="auto"/>
            </w:tcBorders>
            <w:vAlign w:val="center"/>
          </w:tcPr>
          <w:p w14:paraId="1979EE8E" w14:textId="0945925A" w:rsidR="0091659E" w:rsidRPr="009B7CDA" w:rsidRDefault="00725404">
            <w:pPr>
              <w:pStyle w:val="pl13"/>
            </w:pPr>
            <w:r>
              <w:t>40</w:t>
            </w:r>
          </w:p>
        </w:tc>
        <w:tc>
          <w:tcPr>
            <w:tcW w:w="425" w:type="dxa"/>
            <w:tcBorders>
              <w:left w:val="single" w:sz="8" w:space="0" w:color="auto"/>
              <w:right w:val="single" w:sz="2" w:space="0" w:color="auto"/>
            </w:tcBorders>
            <w:vAlign w:val="center"/>
          </w:tcPr>
          <w:p w14:paraId="75C1758E" w14:textId="77777777" w:rsidR="0091659E" w:rsidRPr="009B7CDA" w:rsidRDefault="0091659E">
            <w:pPr>
              <w:pStyle w:val="os13"/>
            </w:pPr>
            <w:r>
              <w:t>-</w:t>
            </w:r>
          </w:p>
        </w:tc>
        <w:tc>
          <w:tcPr>
            <w:tcW w:w="567" w:type="dxa"/>
            <w:tcBorders>
              <w:left w:val="single" w:sz="2" w:space="0" w:color="auto"/>
              <w:right w:val="single" w:sz="12" w:space="0" w:color="000000" w:themeColor="text1"/>
            </w:tcBorders>
            <w:vAlign w:val="center"/>
          </w:tcPr>
          <w:p w14:paraId="19C7BCBA" w14:textId="77777777" w:rsidR="0091659E" w:rsidRPr="009B7CDA" w:rsidRDefault="0091659E">
            <w:pPr>
              <w:pStyle w:val="ol13"/>
            </w:pPr>
            <w:r>
              <w:t>-</w:t>
            </w:r>
          </w:p>
        </w:tc>
        <w:tc>
          <w:tcPr>
            <w:tcW w:w="567" w:type="dxa"/>
            <w:tcBorders>
              <w:left w:val="single" w:sz="12" w:space="0" w:color="000000" w:themeColor="text1"/>
              <w:right w:val="single" w:sz="12" w:space="0" w:color="000000" w:themeColor="text1"/>
            </w:tcBorders>
          </w:tcPr>
          <w:p w14:paraId="1E9FF407" w14:textId="13B93C61" w:rsidR="0091659E" w:rsidRDefault="00725404">
            <w:pPr>
              <w:pStyle w:val="13t"/>
            </w:pPr>
            <w:r>
              <w:t>80</w:t>
            </w:r>
          </w:p>
        </w:tc>
        <w:tc>
          <w:tcPr>
            <w:tcW w:w="738" w:type="dxa"/>
            <w:tcBorders>
              <w:left w:val="single" w:sz="12" w:space="0" w:color="000000" w:themeColor="text1"/>
              <w:right w:val="single" w:sz="12" w:space="0" w:color="000000" w:themeColor="text1"/>
            </w:tcBorders>
            <w:vAlign w:val="center"/>
          </w:tcPr>
          <w:p w14:paraId="79617CD1" w14:textId="77777777" w:rsidR="0091659E" w:rsidRPr="00D14A6F" w:rsidRDefault="0091659E">
            <w:pPr>
              <w:pStyle w:val="13t"/>
            </w:pPr>
            <w:r>
              <w:t>-</w:t>
            </w:r>
          </w:p>
        </w:tc>
      </w:tr>
      <w:tr w:rsidR="0091659E" w:rsidRPr="00D14A6F" w14:paraId="32CE2A10"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57E9AFAF" w14:textId="77777777" w:rsidR="0091659E" w:rsidRPr="009B7CDA" w:rsidRDefault="0091659E">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3B05AAAF" w14:textId="77777777" w:rsidR="0091659E" w:rsidRPr="005F2168" w:rsidRDefault="0091659E">
            <w:pPr>
              <w:pStyle w:val="numero-componente"/>
            </w:pPr>
            <w:r w:rsidRPr="005F2168">
              <w:t>4</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6371DACE" w14:textId="6153640D" w:rsidR="0091659E" w:rsidRPr="009B7CDA" w:rsidRDefault="00725404">
            <w:pPr>
              <w:pStyle w:val="14s"/>
            </w:pPr>
            <w:r>
              <w:t>BBT-015</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21E40BDF" w14:textId="207D377C" w:rsidR="0091659E" w:rsidRPr="009B7CDA" w:rsidRDefault="00725404">
            <w:pPr>
              <w:pStyle w:val="14c"/>
            </w:pPr>
            <w:r>
              <w:t>Fruticultura</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893702656"/>
              <w:placeholder>
                <w:docPart w:val="DF6F8754827C4A8AAFCCB95B691ED225"/>
              </w:placeholder>
              <w15:color w:val="000000"/>
              <w:comboBox>
                <w:listItem w:displayText="Presencial" w:value="Presencial"/>
                <w:listItem w:displayText="On-line" w:value="On-line"/>
                <w:listItem w:displayText="Semipresencial" w:value="Semipresencial"/>
                <w:listItem w:displayText="-" w:value="-"/>
              </w:comboBox>
            </w:sdtPr>
            <w:sdtEndPr/>
            <w:sdtContent>
              <w:p w14:paraId="44A8273A" w14:textId="77777777" w:rsidR="0091659E" w:rsidRPr="009B7CDA" w:rsidRDefault="0091659E">
                <w:pPr>
                  <w:pStyle w:val="14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01F5C546" w14:textId="22EE7FDC" w:rsidR="0091659E" w:rsidRPr="009B7CDA" w:rsidRDefault="00725404">
            <w:pPr>
              <w:pStyle w:val="ps14"/>
            </w:pPr>
            <w:r>
              <w:t>40</w:t>
            </w:r>
          </w:p>
        </w:tc>
        <w:tc>
          <w:tcPr>
            <w:tcW w:w="567" w:type="dxa"/>
            <w:tcBorders>
              <w:right w:val="single" w:sz="8" w:space="0" w:color="auto"/>
            </w:tcBorders>
            <w:shd w:val="clear" w:color="auto" w:fill="D9D9D9" w:themeFill="background1" w:themeFillShade="D9"/>
            <w:vAlign w:val="center"/>
          </w:tcPr>
          <w:p w14:paraId="4C9DC2CE" w14:textId="23CDEE58" w:rsidR="0091659E" w:rsidRPr="009B7CDA" w:rsidRDefault="00725404">
            <w:pPr>
              <w:pStyle w:val="pl14"/>
            </w:pPr>
            <w:r>
              <w:t>40</w:t>
            </w:r>
          </w:p>
        </w:tc>
        <w:tc>
          <w:tcPr>
            <w:tcW w:w="425" w:type="dxa"/>
            <w:tcBorders>
              <w:left w:val="single" w:sz="8" w:space="0" w:color="auto"/>
              <w:right w:val="single" w:sz="2" w:space="0" w:color="auto"/>
            </w:tcBorders>
            <w:shd w:val="clear" w:color="auto" w:fill="D9D9D9" w:themeFill="background1" w:themeFillShade="D9"/>
            <w:vAlign w:val="center"/>
          </w:tcPr>
          <w:p w14:paraId="5B473167" w14:textId="77777777" w:rsidR="0091659E" w:rsidRPr="009B7CDA" w:rsidRDefault="0091659E">
            <w:pPr>
              <w:pStyle w:val="os14"/>
            </w:pPr>
            <w:r>
              <w:t>-</w:t>
            </w:r>
          </w:p>
        </w:tc>
        <w:tc>
          <w:tcPr>
            <w:tcW w:w="567" w:type="dxa"/>
            <w:tcBorders>
              <w:left w:val="single" w:sz="2" w:space="0" w:color="auto"/>
              <w:right w:val="single" w:sz="12" w:space="0" w:color="000000" w:themeColor="text1"/>
            </w:tcBorders>
            <w:shd w:val="clear" w:color="auto" w:fill="D9D9D9" w:themeFill="background1" w:themeFillShade="D9"/>
            <w:vAlign w:val="center"/>
          </w:tcPr>
          <w:p w14:paraId="553F21B8" w14:textId="77777777" w:rsidR="0091659E" w:rsidRPr="009B7CDA" w:rsidRDefault="0091659E">
            <w:pPr>
              <w:pStyle w:val="ol14"/>
            </w:pPr>
            <w:r>
              <w:t>-</w:t>
            </w: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71FD7FDC" w14:textId="48DB04E7" w:rsidR="0091659E" w:rsidRDefault="00725404">
            <w:pPr>
              <w:pStyle w:val="14t"/>
            </w:pPr>
            <w:r>
              <w:t>80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251F09F8" w14:textId="77777777" w:rsidR="0091659E" w:rsidRPr="00D14A6F" w:rsidRDefault="0091659E">
            <w:pPr>
              <w:pStyle w:val="14t"/>
            </w:pPr>
            <w:r>
              <w:t>-</w:t>
            </w:r>
          </w:p>
        </w:tc>
      </w:tr>
      <w:tr w:rsidR="0091659E" w:rsidRPr="00D14A6F" w14:paraId="4E4F1F9D"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2A307FC8" w14:textId="77777777" w:rsidR="0091659E" w:rsidRPr="009B7CDA" w:rsidRDefault="0091659E">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21A2D893" w14:textId="77777777" w:rsidR="0091659E" w:rsidRPr="005F2168" w:rsidRDefault="0091659E">
            <w:pPr>
              <w:pStyle w:val="numero-componente"/>
            </w:pPr>
            <w:r w:rsidRPr="005F2168">
              <w:t>5</w:t>
            </w:r>
          </w:p>
        </w:tc>
        <w:tc>
          <w:tcPr>
            <w:tcW w:w="1075" w:type="dxa"/>
            <w:tcBorders>
              <w:left w:val="single" w:sz="12" w:space="0" w:color="000000" w:themeColor="text1"/>
              <w:right w:val="single" w:sz="12" w:space="0" w:color="000000" w:themeColor="text1"/>
            </w:tcBorders>
            <w:vAlign w:val="center"/>
          </w:tcPr>
          <w:p w14:paraId="7F5B4CBA" w14:textId="4DD7A1EA" w:rsidR="0091659E" w:rsidRPr="009B7CDA" w:rsidRDefault="00725404">
            <w:pPr>
              <w:pStyle w:val="15s"/>
            </w:pPr>
            <w:r>
              <w:t>BBT-013</w:t>
            </w:r>
          </w:p>
        </w:tc>
        <w:tc>
          <w:tcPr>
            <w:tcW w:w="3461" w:type="dxa"/>
            <w:tcBorders>
              <w:left w:val="single" w:sz="12" w:space="0" w:color="000000" w:themeColor="text1"/>
              <w:right w:val="single" w:sz="12" w:space="0" w:color="000000" w:themeColor="text1"/>
            </w:tcBorders>
            <w:vAlign w:val="center"/>
          </w:tcPr>
          <w:p w14:paraId="6C9B66CA" w14:textId="1FF20F5F" w:rsidR="0091659E" w:rsidRPr="009B7CDA" w:rsidRDefault="00725404">
            <w:pPr>
              <w:pStyle w:val="15c"/>
            </w:pPr>
            <w:r>
              <w:t>Manejo e Plantas Daninhas</w:t>
            </w:r>
          </w:p>
        </w:tc>
        <w:tc>
          <w:tcPr>
            <w:tcW w:w="1134" w:type="dxa"/>
            <w:tcBorders>
              <w:left w:val="single" w:sz="12" w:space="0" w:color="000000" w:themeColor="text1"/>
              <w:right w:val="single" w:sz="12" w:space="0" w:color="000000" w:themeColor="text1"/>
            </w:tcBorders>
            <w:vAlign w:val="center"/>
          </w:tcPr>
          <w:sdt>
            <w:sdtPr>
              <w:id w:val="-991332260"/>
              <w:placeholder>
                <w:docPart w:val="CD153E43BB7E4A159524E857EF4F1C2E"/>
              </w:placeholder>
              <w15:color w:val="000000"/>
              <w:comboBox>
                <w:listItem w:displayText="Presencial" w:value="Presencial"/>
                <w:listItem w:displayText="On-line" w:value="On-line"/>
                <w:listItem w:displayText="Semipresencial" w:value="Semipresencial"/>
                <w:listItem w:displayText="-" w:value="-"/>
              </w:comboBox>
            </w:sdtPr>
            <w:sdtEndPr/>
            <w:sdtContent>
              <w:p w14:paraId="20C350E4" w14:textId="77777777" w:rsidR="0091659E" w:rsidRPr="009B7CDA" w:rsidRDefault="0091659E">
                <w:pPr>
                  <w:pStyle w:val="15o"/>
                </w:pPr>
                <w:r>
                  <w:t>Presencial</w:t>
                </w:r>
              </w:p>
            </w:sdtContent>
          </w:sdt>
        </w:tc>
        <w:tc>
          <w:tcPr>
            <w:tcW w:w="709" w:type="dxa"/>
            <w:tcBorders>
              <w:left w:val="single" w:sz="12" w:space="0" w:color="000000" w:themeColor="text1"/>
            </w:tcBorders>
            <w:vAlign w:val="center"/>
          </w:tcPr>
          <w:p w14:paraId="0002F7E6" w14:textId="232F74DC" w:rsidR="0091659E" w:rsidRPr="009B7CDA" w:rsidRDefault="00725404">
            <w:pPr>
              <w:pStyle w:val="ps15"/>
            </w:pPr>
            <w:r>
              <w:t>30</w:t>
            </w:r>
          </w:p>
        </w:tc>
        <w:tc>
          <w:tcPr>
            <w:tcW w:w="567" w:type="dxa"/>
            <w:tcBorders>
              <w:right w:val="single" w:sz="8" w:space="0" w:color="auto"/>
            </w:tcBorders>
            <w:vAlign w:val="center"/>
          </w:tcPr>
          <w:p w14:paraId="0CECE775" w14:textId="3E095C1D" w:rsidR="0091659E" w:rsidRPr="009B7CDA" w:rsidRDefault="00725404">
            <w:pPr>
              <w:pStyle w:val="pl15"/>
            </w:pPr>
            <w:r>
              <w:t>10</w:t>
            </w:r>
          </w:p>
        </w:tc>
        <w:tc>
          <w:tcPr>
            <w:tcW w:w="425" w:type="dxa"/>
            <w:tcBorders>
              <w:left w:val="single" w:sz="8" w:space="0" w:color="auto"/>
              <w:right w:val="single" w:sz="2" w:space="0" w:color="auto"/>
            </w:tcBorders>
            <w:vAlign w:val="center"/>
          </w:tcPr>
          <w:p w14:paraId="7778301F" w14:textId="77777777" w:rsidR="0091659E" w:rsidRPr="009B7CDA" w:rsidRDefault="0091659E">
            <w:pPr>
              <w:pStyle w:val="os15"/>
            </w:pPr>
            <w:r>
              <w:t>-</w:t>
            </w:r>
          </w:p>
        </w:tc>
        <w:tc>
          <w:tcPr>
            <w:tcW w:w="567" w:type="dxa"/>
            <w:tcBorders>
              <w:left w:val="single" w:sz="2" w:space="0" w:color="auto"/>
              <w:right w:val="single" w:sz="12" w:space="0" w:color="000000" w:themeColor="text1"/>
            </w:tcBorders>
            <w:vAlign w:val="center"/>
          </w:tcPr>
          <w:p w14:paraId="58DAFAE9" w14:textId="77777777" w:rsidR="0091659E" w:rsidRPr="009B7CDA" w:rsidRDefault="0091659E">
            <w:pPr>
              <w:pStyle w:val="ol15"/>
            </w:pPr>
            <w:r>
              <w:t>-</w:t>
            </w:r>
          </w:p>
        </w:tc>
        <w:tc>
          <w:tcPr>
            <w:tcW w:w="567" w:type="dxa"/>
            <w:tcBorders>
              <w:left w:val="single" w:sz="12" w:space="0" w:color="000000" w:themeColor="text1"/>
              <w:right w:val="single" w:sz="12" w:space="0" w:color="000000" w:themeColor="text1"/>
            </w:tcBorders>
          </w:tcPr>
          <w:p w14:paraId="63D8A1DF" w14:textId="5C6B43F0" w:rsidR="0091659E" w:rsidRDefault="00725404">
            <w:pPr>
              <w:pStyle w:val="15t"/>
            </w:pPr>
            <w:r>
              <w:t>40</w:t>
            </w:r>
          </w:p>
        </w:tc>
        <w:tc>
          <w:tcPr>
            <w:tcW w:w="738" w:type="dxa"/>
            <w:tcBorders>
              <w:left w:val="single" w:sz="12" w:space="0" w:color="000000" w:themeColor="text1"/>
              <w:right w:val="single" w:sz="12" w:space="0" w:color="000000" w:themeColor="text1"/>
            </w:tcBorders>
            <w:vAlign w:val="center"/>
          </w:tcPr>
          <w:p w14:paraId="08C6D111" w14:textId="77777777" w:rsidR="0091659E" w:rsidRPr="00D14A6F" w:rsidRDefault="0091659E">
            <w:pPr>
              <w:pStyle w:val="15t"/>
            </w:pPr>
            <w:r>
              <w:t>-</w:t>
            </w:r>
          </w:p>
        </w:tc>
      </w:tr>
      <w:tr w:rsidR="0091659E" w:rsidRPr="00D14A6F" w14:paraId="71A7ED3B"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4C7CAAD8" w14:textId="77777777" w:rsidR="0091659E" w:rsidRPr="009B7CDA" w:rsidRDefault="0091659E">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65B2EE04" w14:textId="77777777" w:rsidR="0091659E" w:rsidRPr="005F2168" w:rsidRDefault="0091659E">
            <w:pPr>
              <w:pStyle w:val="numero-componente"/>
            </w:pPr>
            <w:r w:rsidRPr="005F2168">
              <w:t>6</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1C620F95" w14:textId="0D7161F5" w:rsidR="0091659E" w:rsidRPr="009B7CDA" w:rsidRDefault="00725404">
            <w:pPr>
              <w:pStyle w:val="16s"/>
            </w:pPr>
            <w:r>
              <w:t>BBT-016</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78FC91D4" w14:textId="0C2844B5" w:rsidR="0091659E" w:rsidRPr="009B7CDA" w:rsidRDefault="00725404" w:rsidP="00725404">
            <w:pPr>
              <w:pStyle w:val="16c"/>
              <w:ind w:left="0"/>
            </w:pPr>
            <w:r>
              <w:t xml:space="preserve"> Forragicultura e Pastagens</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809475945"/>
              <w:placeholder>
                <w:docPart w:val="2B7D575CCD8146049E9722AD8CB19A5F"/>
              </w:placeholder>
              <w15:color w:val="000000"/>
              <w:comboBox>
                <w:listItem w:displayText="Presencial" w:value="Presencial"/>
                <w:listItem w:displayText="On-line" w:value="On-line"/>
                <w:listItem w:displayText="Semipresencial" w:value="Semipresencial"/>
                <w:listItem w:displayText="-" w:value="-"/>
              </w:comboBox>
            </w:sdtPr>
            <w:sdtEndPr/>
            <w:sdtContent>
              <w:p w14:paraId="0C7375E5" w14:textId="77777777" w:rsidR="0091659E" w:rsidRDefault="0091659E">
                <w:pPr>
                  <w:pStyle w:val="16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447E79AE" w14:textId="419B82AF" w:rsidR="0091659E" w:rsidRDefault="00725404">
            <w:pPr>
              <w:pStyle w:val="ps16"/>
            </w:pPr>
            <w:r>
              <w:t>40</w:t>
            </w:r>
          </w:p>
        </w:tc>
        <w:tc>
          <w:tcPr>
            <w:tcW w:w="567" w:type="dxa"/>
            <w:tcBorders>
              <w:right w:val="single" w:sz="8" w:space="0" w:color="auto"/>
            </w:tcBorders>
            <w:shd w:val="clear" w:color="auto" w:fill="D9D9D9" w:themeFill="background1" w:themeFillShade="D9"/>
            <w:vAlign w:val="center"/>
          </w:tcPr>
          <w:p w14:paraId="430ED77C" w14:textId="74B39C76" w:rsidR="0091659E" w:rsidRDefault="00725404">
            <w:pPr>
              <w:pStyle w:val="pl16"/>
            </w:pPr>
            <w:r>
              <w:t>40</w:t>
            </w:r>
          </w:p>
        </w:tc>
        <w:tc>
          <w:tcPr>
            <w:tcW w:w="425" w:type="dxa"/>
            <w:tcBorders>
              <w:left w:val="single" w:sz="8" w:space="0" w:color="auto"/>
              <w:right w:val="single" w:sz="2" w:space="0" w:color="auto"/>
            </w:tcBorders>
            <w:shd w:val="clear" w:color="auto" w:fill="D9D9D9" w:themeFill="background1" w:themeFillShade="D9"/>
            <w:vAlign w:val="center"/>
          </w:tcPr>
          <w:p w14:paraId="2B6D90A2" w14:textId="77777777" w:rsidR="0091659E" w:rsidRDefault="0091659E">
            <w:pPr>
              <w:pStyle w:val="os16"/>
            </w:pPr>
            <w:r>
              <w:t>-</w:t>
            </w:r>
          </w:p>
        </w:tc>
        <w:tc>
          <w:tcPr>
            <w:tcW w:w="567" w:type="dxa"/>
            <w:tcBorders>
              <w:left w:val="single" w:sz="2" w:space="0" w:color="auto"/>
              <w:right w:val="single" w:sz="12" w:space="0" w:color="000000" w:themeColor="text1"/>
            </w:tcBorders>
            <w:shd w:val="clear" w:color="auto" w:fill="D9D9D9" w:themeFill="background1" w:themeFillShade="D9"/>
            <w:vAlign w:val="center"/>
          </w:tcPr>
          <w:p w14:paraId="25524F80" w14:textId="77777777" w:rsidR="0091659E" w:rsidRDefault="0091659E">
            <w:pPr>
              <w:pStyle w:val="ol16"/>
            </w:pPr>
            <w:r>
              <w:t>-</w:t>
            </w: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61C0A143" w14:textId="608A8255" w:rsidR="0091659E" w:rsidRDefault="00725404">
            <w:pPr>
              <w:pStyle w:val="16t"/>
            </w:pPr>
            <w:r>
              <w:t>80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35F77749" w14:textId="77777777" w:rsidR="0091659E" w:rsidRDefault="0091659E">
            <w:pPr>
              <w:pStyle w:val="16t"/>
            </w:pPr>
            <w:r>
              <w:t>-</w:t>
            </w:r>
          </w:p>
        </w:tc>
      </w:tr>
      <w:tr w:rsidR="0091659E" w:rsidRPr="00D14A6F" w14:paraId="3AE2BB03"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5244D5BC" w14:textId="77777777" w:rsidR="0091659E" w:rsidRPr="009B7CDA" w:rsidRDefault="0091659E">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35C87D51" w14:textId="77777777" w:rsidR="0091659E" w:rsidRPr="005F2168" w:rsidRDefault="0091659E">
            <w:pPr>
              <w:pStyle w:val="numero-componente"/>
            </w:pPr>
            <w:r w:rsidRPr="005F2168">
              <w:t>7</w:t>
            </w:r>
          </w:p>
        </w:tc>
        <w:tc>
          <w:tcPr>
            <w:tcW w:w="1075" w:type="dxa"/>
            <w:tcBorders>
              <w:left w:val="single" w:sz="12" w:space="0" w:color="000000" w:themeColor="text1"/>
              <w:right w:val="single" w:sz="12" w:space="0" w:color="000000" w:themeColor="text1"/>
            </w:tcBorders>
            <w:vAlign w:val="center"/>
          </w:tcPr>
          <w:p w14:paraId="677C551B" w14:textId="093C4873" w:rsidR="0091659E" w:rsidRPr="009B7CDA" w:rsidRDefault="00725404">
            <w:pPr>
              <w:pStyle w:val="17s"/>
            </w:pPr>
            <w:r>
              <w:t>BBN-001</w:t>
            </w:r>
          </w:p>
        </w:tc>
        <w:tc>
          <w:tcPr>
            <w:tcW w:w="3461" w:type="dxa"/>
            <w:tcBorders>
              <w:left w:val="single" w:sz="12" w:space="0" w:color="000000" w:themeColor="text1"/>
              <w:right w:val="single" w:sz="12" w:space="0" w:color="000000" w:themeColor="text1"/>
            </w:tcBorders>
            <w:vAlign w:val="center"/>
          </w:tcPr>
          <w:p w14:paraId="27D9CDFE" w14:textId="322A6497" w:rsidR="0091659E" w:rsidRPr="009B7CDA" w:rsidRDefault="00725404">
            <w:pPr>
              <w:pStyle w:val="17c"/>
            </w:pPr>
            <w:r>
              <w:t>Nutrição Animal</w:t>
            </w:r>
          </w:p>
        </w:tc>
        <w:tc>
          <w:tcPr>
            <w:tcW w:w="1134" w:type="dxa"/>
            <w:tcBorders>
              <w:left w:val="single" w:sz="12" w:space="0" w:color="000000" w:themeColor="text1"/>
              <w:right w:val="single" w:sz="12" w:space="0" w:color="000000" w:themeColor="text1"/>
            </w:tcBorders>
            <w:vAlign w:val="center"/>
          </w:tcPr>
          <w:sdt>
            <w:sdtPr>
              <w:id w:val="-735543757"/>
              <w:placeholder>
                <w:docPart w:val="B37E1FD927D1430FB9B2AD093DD2391D"/>
              </w:placeholder>
              <w15:color w:val="000000"/>
              <w:comboBox>
                <w:listItem w:displayText="Presencial" w:value="Presencial"/>
                <w:listItem w:displayText="On-line" w:value="On-line"/>
                <w:listItem w:displayText="Semipresencial" w:value="Semipresencial"/>
                <w:listItem w:displayText="-" w:value="-"/>
              </w:comboBox>
            </w:sdtPr>
            <w:sdtEndPr/>
            <w:sdtContent>
              <w:p w14:paraId="69C0534D" w14:textId="77777777" w:rsidR="0091659E" w:rsidRDefault="0091659E">
                <w:pPr>
                  <w:pStyle w:val="17o"/>
                </w:pPr>
                <w:r>
                  <w:t>Presencial</w:t>
                </w:r>
              </w:p>
            </w:sdtContent>
          </w:sdt>
        </w:tc>
        <w:tc>
          <w:tcPr>
            <w:tcW w:w="709" w:type="dxa"/>
            <w:tcBorders>
              <w:left w:val="single" w:sz="12" w:space="0" w:color="000000" w:themeColor="text1"/>
            </w:tcBorders>
            <w:vAlign w:val="center"/>
          </w:tcPr>
          <w:p w14:paraId="12489C7F" w14:textId="2D88934D" w:rsidR="0091659E" w:rsidRDefault="00725404">
            <w:pPr>
              <w:pStyle w:val="ps17"/>
            </w:pPr>
            <w:r>
              <w:t>40</w:t>
            </w:r>
          </w:p>
        </w:tc>
        <w:tc>
          <w:tcPr>
            <w:tcW w:w="567" w:type="dxa"/>
            <w:tcBorders>
              <w:right w:val="single" w:sz="8" w:space="0" w:color="auto"/>
            </w:tcBorders>
            <w:vAlign w:val="center"/>
          </w:tcPr>
          <w:p w14:paraId="06A880B8" w14:textId="37A4A3C2" w:rsidR="0091659E" w:rsidRDefault="00725404">
            <w:pPr>
              <w:pStyle w:val="pl17"/>
            </w:pPr>
            <w:r>
              <w:t>40</w:t>
            </w:r>
          </w:p>
        </w:tc>
        <w:tc>
          <w:tcPr>
            <w:tcW w:w="425" w:type="dxa"/>
            <w:tcBorders>
              <w:left w:val="single" w:sz="8" w:space="0" w:color="auto"/>
              <w:right w:val="single" w:sz="2" w:space="0" w:color="auto"/>
            </w:tcBorders>
            <w:vAlign w:val="center"/>
          </w:tcPr>
          <w:p w14:paraId="095EB863" w14:textId="77777777" w:rsidR="0091659E" w:rsidRDefault="0091659E">
            <w:pPr>
              <w:pStyle w:val="os17"/>
            </w:pPr>
            <w:r>
              <w:t>-</w:t>
            </w:r>
          </w:p>
        </w:tc>
        <w:tc>
          <w:tcPr>
            <w:tcW w:w="567" w:type="dxa"/>
            <w:tcBorders>
              <w:left w:val="single" w:sz="2" w:space="0" w:color="auto"/>
              <w:right w:val="single" w:sz="12" w:space="0" w:color="000000" w:themeColor="text1"/>
            </w:tcBorders>
            <w:vAlign w:val="center"/>
          </w:tcPr>
          <w:p w14:paraId="11D46185" w14:textId="77777777" w:rsidR="0091659E" w:rsidRDefault="0091659E">
            <w:pPr>
              <w:pStyle w:val="ol17"/>
            </w:pPr>
            <w:r>
              <w:t>-</w:t>
            </w:r>
          </w:p>
        </w:tc>
        <w:tc>
          <w:tcPr>
            <w:tcW w:w="567" w:type="dxa"/>
            <w:tcBorders>
              <w:left w:val="single" w:sz="12" w:space="0" w:color="000000" w:themeColor="text1"/>
              <w:right w:val="single" w:sz="12" w:space="0" w:color="000000" w:themeColor="text1"/>
            </w:tcBorders>
          </w:tcPr>
          <w:p w14:paraId="1BADDD99" w14:textId="097B3E61" w:rsidR="0091659E" w:rsidRDefault="00725404">
            <w:pPr>
              <w:pStyle w:val="17t"/>
            </w:pPr>
            <w:r>
              <w:t>80</w:t>
            </w:r>
          </w:p>
        </w:tc>
        <w:tc>
          <w:tcPr>
            <w:tcW w:w="738" w:type="dxa"/>
            <w:tcBorders>
              <w:left w:val="single" w:sz="12" w:space="0" w:color="000000" w:themeColor="text1"/>
              <w:right w:val="single" w:sz="12" w:space="0" w:color="000000" w:themeColor="text1"/>
            </w:tcBorders>
            <w:vAlign w:val="center"/>
          </w:tcPr>
          <w:p w14:paraId="781AE57C" w14:textId="77777777" w:rsidR="0091659E" w:rsidRDefault="0091659E">
            <w:pPr>
              <w:pStyle w:val="17t"/>
            </w:pPr>
            <w:r>
              <w:t>-</w:t>
            </w:r>
          </w:p>
        </w:tc>
      </w:tr>
      <w:tr w:rsidR="0091659E" w:rsidRPr="00D14A6F" w14:paraId="254F0699"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272D2A66" w14:textId="77777777" w:rsidR="0091659E" w:rsidRPr="009B7CDA" w:rsidRDefault="0091659E">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0AC04966" w14:textId="77777777" w:rsidR="0091659E" w:rsidRPr="005F2168" w:rsidRDefault="0091659E">
            <w:pPr>
              <w:pStyle w:val="numero-componente"/>
            </w:pPr>
            <w:r w:rsidRPr="005F2168">
              <w:t>8</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0DCC8654" w14:textId="1F64378D" w:rsidR="0091659E" w:rsidRPr="009B7CDA" w:rsidRDefault="00725404">
            <w:pPr>
              <w:pStyle w:val="18s"/>
            </w:pPr>
            <w:r>
              <w:t>ING-036</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7A4A07CC" w14:textId="7258E367" w:rsidR="0091659E" w:rsidRPr="009B7CDA" w:rsidRDefault="00725404">
            <w:pPr>
              <w:pStyle w:val="18c"/>
            </w:pPr>
            <w:r>
              <w:t>Inglês III</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1258438704"/>
              <w:placeholder>
                <w:docPart w:val="F346D5180DB54F87AEA1078B8288F1EE"/>
              </w:placeholder>
              <w15:color w:val="000000"/>
              <w:comboBox>
                <w:listItem w:displayText="Presencial" w:value="Presencial"/>
                <w:listItem w:displayText="On-line" w:value="On-line"/>
                <w:listItem w:displayText="Semipresencial" w:value="Semipresencial"/>
                <w:listItem w:displayText="-" w:value="-"/>
              </w:comboBox>
            </w:sdtPr>
            <w:sdtEndPr/>
            <w:sdtContent>
              <w:p w14:paraId="051A21A9" w14:textId="77777777" w:rsidR="0091659E" w:rsidRDefault="0091659E">
                <w:pPr>
                  <w:pStyle w:val="18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568A104F" w14:textId="533B4EC8" w:rsidR="0091659E" w:rsidRDefault="00725404">
            <w:pPr>
              <w:pStyle w:val="ps18"/>
            </w:pPr>
            <w:r>
              <w:t>40</w:t>
            </w:r>
          </w:p>
        </w:tc>
        <w:tc>
          <w:tcPr>
            <w:tcW w:w="567" w:type="dxa"/>
            <w:tcBorders>
              <w:right w:val="single" w:sz="8" w:space="0" w:color="auto"/>
            </w:tcBorders>
            <w:shd w:val="clear" w:color="auto" w:fill="D9D9D9" w:themeFill="background1" w:themeFillShade="D9"/>
            <w:vAlign w:val="center"/>
          </w:tcPr>
          <w:p w14:paraId="09A07E38" w14:textId="77777777" w:rsidR="0091659E" w:rsidRDefault="0091659E">
            <w:pPr>
              <w:pStyle w:val="pl18"/>
            </w:pPr>
            <w:r>
              <w:t>-</w:t>
            </w:r>
          </w:p>
        </w:tc>
        <w:tc>
          <w:tcPr>
            <w:tcW w:w="425" w:type="dxa"/>
            <w:tcBorders>
              <w:left w:val="single" w:sz="8" w:space="0" w:color="auto"/>
              <w:right w:val="single" w:sz="2" w:space="0" w:color="auto"/>
            </w:tcBorders>
            <w:shd w:val="clear" w:color="auto" w:fill="D9D9D9" w:themeFill="background1" w:themeFillShade="D9"/>
            <w:vAlign w:val="center"/>
          </w:tcPr>
          <w:p w14:paraId="6D16E3D0" w14:textId="77777777" w:rsidR="0091659E" w:rsidRDefault="0091659E">
            <w:pPr>
              <w:pStyle w:val="os18"/>
            </w:pPr>
            <w:r>
              <w:t>-</w:t>
            </w:r>
          </w:p>
        </w:tc>
        <w:tc>
          <w:tcPr>
            <w:tcW w:w="567" w:type="dxa"/>
            <w:tcBorders>
              <w:left w:val="single" w:sz="2" w:space="0" w:color="auto"/>
              <w:right w:val="single" w:sz="12" w:space="0" w:color="000000" w:themeColor="text1"/>
            </w:tcBorders>
            <w:shd w:val="clear" w:color="auto" w:fill="D9D9D9" w:themeFill="background1" w:themeFillShade="D9"/>
            <w:vAlign w:val="center"/>
          </w:tcPr>
          <w:p w14:paraId="222E889E" w14:textId="77777777" w:rsidR="0091659E" w:rsidRDefault="0091659E">
            <w:pPr>
              <w:pStyle w:val="ol18"/>
            </w:pPr>
            <w:r>
              <w:t>-</w:t>
            </w: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6E3BD828" w14:textId="778F06AD" w:rsidR="0091659E" w:rsidRDefault="00725404">
            <w:pPr>
              <w:pStyle w:val="18t"/>
            </w:pPr>
            <w:r>
              <w:t>40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08E070AB" w14:textId="77777777" w:rsidR="0091659E" w:rsidRDefault="0091659E">
            <w:pPr>
              <w:pStyle w:val="18t"/>
            </w:pPr>
            <w:r>
              <w:t>-</w:t>
            </w:r>
          </w:p>
        </w:tc>
      </w:tr>
      <w:tr w:rsidR="0091659E" w:rsidRPr="00E048CB" w14:paraId="0EC03049" w14:textId="77777777" w:rsidTr="0008326D">
        <w:trPr>
          <w:cantSplit/>
          <w:trHeight w:val="20"/>
          <w:jc w:val="center"/>
        </w:trPr>
        <w:tc>
          <w:tcPr>
            <w:tcW w:w="461" w:type="dxa"/>
            <w:vMerge/>
            <w:tcBorders>
              <w:left w:val="single" w:sz="12" w:space="0" w:color="000000" w:themeColor="text1"/>
              <w:bottom w:val="single" w:sz="18" w:space="0" w:color="auto"/>
              <w:right w:val="single" w:sz="12" w:space="0" w:color="000000" w:themeColor="text1"/>
            </w:tcBorders>
            <w:vAlign w:val="center"/>
          </w:tcPr>
          <w:p w14:paraId="50E79D06" w14:textId="77777777" w:rsidR="0091659E" w:rsidRPr="009B7CDA" w:rsidRDefault="0091659E">
            <w:pPr>
              <w:pStyle w:val="ImagemeFonte"/>
              <w:spacing w:before="40" w:after="40"/>
            </w:pPr>
          </w:p>
        </w:tc>
        <w:tc>
          <w:tcPr>
            <w:tcW w:w="5948" w:type="dxa"/>
            <w:gridSpan w:val="4"/>
            <w:tcBorders>
              <w:left w:val="single" w:sz="12" w:space="0" w:color="000000" w:themeColor="text1"/>
              <w:bottom w:val="single" w:sz="18" w:space="0" w:color="auto"/>
              <w:right w:val="single" w:sz="12" w:space="0" w:color="000000" w:themeColor="text1"/>
            </w:tcBorders>
            <w:shd w:val="clear" w:color="auto" w:fill="8EAADB" w:themeFill="accent1" w:themeFillTint="99"/>
          </w:tcPr>
          <w:p w14:paraId="607FD156" w14:textId="77777777" w:rsidR="0091659E" w:rsidRPr="00E048CB" w:rsidRDefault="0091659E">
            <w:pPr>
              <w:pStyle w:val="ImagemeFonte"/>
              <w:spacing w:before="40" w:after="40"/>
              <w:jc w:val="right"/>
              <w:rPr>
                <w:b/>
                <w:bCs/>
              </w:rPr>
            </w:pPr>
            <w:r w:rsidRPr="00E048CB">
              <w:rPr>
                <w:b/>
                <w:bCs/>
              </w:rPr>
              <w:t>Total</w:t>
            </w:r>
            <w:r>
              <w:rPr>
                <w:b/>
                <w:bCs/>
              </w:rPr>
              <w:t xml:space="preserve"> </w:t>
            </w:r>
            <w:r w:rsidRPr="00E048CB">
              <w:rPr>
                <w:b/>
                <w:bCs/>
              </w:rPr>
              <w:t>de</w:t>
            </w:r>
            <w:r>
              <w:rPr>
                <w:b/>
                <w:bCs/>
              </w:rPr>
              <w:t xml:space="preserve"> aulas do semestre </w:t>
            </w:r>
            <w:r w:rsidRPr="00257DFB">
              <w:rPr>
                <w:b/>
                <w:bCs/>
                <w:color w:val="D9D9D9" w:themeColor="background1" w:themeShade="D9"/>
              </w:rPr>
              <w:t>.</w:t>
            </w:r>
            <w:r>
              <w:rPr>
                <w:b/>
                <w:bCs/>
              </w:rPr>
              <w:t xml:space="preserve"> </w:t>
            </w:r>
          </w:p>
        </w:tc>
        <w:tc>
          <w:tcPr>
            <w:tcW w:w="709" w:type="dxa"/>
            <w:tcBorders>
              <w:top w:val="single" w:sz="8" w:space="0" w:color="auto"/>
              <w:left w:val="single" w:sz="12" w:space="0" w:color="000000" w:themeColor="text1"/>
              <w:bottom w:val="single" w:sz="18" w:space="0" w:color="auto"/>
            </w:tcBorders>
            <w:shd w:val="clear" w:color="auto" w:fill="8EAADB" w:themeFill="accent1" w:themeFillTint="99"/>
            <w:vAlign w:val="center"/>
          </w:tcPr>
          <w:p w14:paraId="228EA823" w14:textId="7707A5D3" w:rsidR="0091659E" w:rsidRPr="00DA13A0" w:rsidRDefault="00725404">
            <w:pPr>
              <w:pStyle w:val="pst1"/>
            </w:pPr>
            <w:r>
              <w:t>290</w:t>
            </w:r>
          </w:p>
        </w:tc>
        <w:tc>
          <w:tcPr>
            <w:tcW w:w="567" w:type="dxa"/>
            <w:tcBorders>
              <w:top w:val="single" w:sz="8" w:space="0" w:color="auto"/>
              <w:bottom w:val="single" w:sz="18" w:space="0" w:color="auto"/>
              <w:right w:val="single" w:sz="8" w:space="0" w:color="auto"/>
            </w:tcBorders>
            <w:shd w:val="clear" w:color="auto" w:fill="8EAADB" w:themeFill="accent1" w:themeFillTint="99"/>
            <w:vAlign w:val="center"/>
          </w:tcPr>
          <w:p w14:paraId="55D4FCAA" w14:textId="5DAB90DD" w:rsidR="0091659E" w:rsidRPr="00DA13A0" w:rsidRDefault="00725404">
            <w:pPr>
              <w:pStyle w:val="plt1"/>
            </w:pPr>
            <w:r>
              <w:t>190</w:t>
            </w:r>
          </w:p>
        </w:tc>
        <w:tc>
          <w:tcPr>
            <w:tcW w:w="425" w:type="dxa"/>
            <w:tcBorders>
              <w:top w:val="single" w:sz="8" w:space="0" w:color="auto"/>
              <w:left w:val="single" w:sz="8" w:space="0" w:color="auto"/>
              <w:bottom w:val="single" w:sz="18" w:space="0" w:color="auto"/>
              <w:right w:val="single" w:sz="2" w:space="0" w:color="auto"/>
            </w:tcBorders>
            <w:shd w:val="clear" w:color="auto" w:fill="8EAADB" w:themeFill="accent1" w:themeFillTint="99"/>
            <w:vAlign w:val="center"/>
          </w:tcPr>
          <w:p w14:paraId="66EDD734" w14:textId="77777777" w:rsidR="0091659E" w:rsidRPr="00DA13A0" w:rsidRDefault="0091659E">
            <w:pPr>
              <w:pStyle w:val="ost1"/>
            </w:pPr>
            <w:r>
              <w:t>-</w:t>
            </w:r>
          </w:p>
        </w:tc>
        <w:tc>
          <w:tcPr>
            <w:tcW w:w="567" w:type="dxa"/>
            <w:tcBorders>
              <w:top w:val="single" w:sz="8" w:space="0" w:color="auto"/>
              <w:left w:val="single" w:sz="2" w:space="0" w:color="auto"/>
              <w:bottom w:val="single" w:sz="18" w:space="0" w:color="auto"/>
              <w:right w:val="single" w:sz="12" w:space="0" w:color="000000" w:themeColor="text1"/>
            </w:tcBorders>
            <w:shd w:val="clear" w:color="auto" w:fill="8EAADB" w:themeFill="accent1" w:themeFillTint="99"/>
            <w:vAlign w:val="center"/>
          </w:tcPr>
          <w:p w14:paraId="4D65D0BD" w14:textId="77777777" w:rsidR="0091659E" w:rsidRPr="00DA13A0" w:rsidRDefault="0091659E">
            <w:pPr>
              <w:pStyle w:val="olt1"/>
            </w:pPr>
            <w:r>
              <w:t>-</w:t>
            </w:r>
          </w:p>
        </w:tc>
        <w:tc>
          <w:tcPr>
            <w:tcW w:w="567"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vAlign w:val="center"/>
          </w:tcPr>
          <w:p w14:paraId="5605BD3F" w14:textId="4479704B" w:rsidR="0091659E" w:rsidRDefault="00725404" w:rsidP="0008326D">
            <w:pPr>
              <w:pStyle w:val="t1"/>
            </w:pPr>
            <w:r>
              <w:t>480</w:t>
            </w:r>
          </w:p>
        </w:tc>
        <w:tc>
          <w:tcPr>
            <w:tcW w:w="738"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vAlign w:val="center"/>
          </w:tcPr>
          <w:p w14:paraId="353A0AE1" w14:textId="14232C54" w:rsidR="0091659E" w:rsidRPr="00DA13A0" w:rsidRDefault="00E46F55">
            <w:pPr>
              <w:pStyle w:val="t1"/>
            </w:pPr>
            <w:r>
              <w:t>20</w:t>
            </w:r>
          </w:p>
        </w:tc>
      </w:tr>
    </w:tbl>
    <w:p w14:paraId="522AE00A" w14:textId="77777777" w:rsidR="0091659E" w:rsidRDefault="0091659E" w:rsidP="00467ED5">
      <w:pPr>
        <w:pStyle w:val="espaopequeno"/>
      </w:pPr>
    </w:p>
    <w:p w14:paraId="675248F4" w14:textId="77777777" w:rsidR="0091659E" w:rsidRDefault="0091659E" w:rsidP="00467ED5">
      <w:pPr>
        <w:pStyle w:val="espaopequeno"/>
      </w:pPr>
    </w:p>
    <w:tbl>
      <w:tblPr>
        <w:tblStyle w:val="Tabelacomgrade1"/>
        <w:tblW w:w="99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
        <w:gridCol w:w="278"/>
        <w:gridCol w:w="1075"/>
        <w:gridCol w:w="3461"/>
        <w:gridCol w:w="1134"/>
        <w:gridCol w:w="709"/>
        <w:gridCol w:w="567"/>
        <w:gridCol w:w="425"/>
        <w:gridCol w:w="567"/>
        <w:gridCol w:w="567"/>
        <w:gridCol w:w="738"/>
      </w:tblGrid>
      <w:tr w:rsidR="0091659E" w:rsidRPr="00E048CB" w14:paraId="4E297461" w14:textId="77777777">
        <w:trPr>
          <w:trHeight w:val="20"/>
          <w:jc w:val="center"/>
        </w:trPr>
        <w:tc>
          <w:tcPr>
            <w:tcW w:w="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795A1976" w14:textId="77777777" w:rsidR="0091659E" w:rsidRPr="00257DFB" w:rsidRDefault="0091659E">
            <w:pPr>
              <w:pStyle w:val="ImagemeFonte"/>
            </w:pPr>
            <w:r w:rsidRPr="00D44A90">
              <w:rPr>
                <w:b/>
                <w:bCs/>
              </w:rPr>
              <w:t>Sem</w:t>
            </w:r>
            <w:r>
              <w:rPr>
                <w:b/>
                <w:bCs/>
              </w:rPr>
              <w:t>.</w:t>
            </w:r>
          </w:p>
        </w:tc>
        <w:tc>
          <w:tcPr>
            <w:tcW w:w="278"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108FBB02" w14:textId="77777777" w:rsidR="0091659E" w:rsidRPr="00E048CB" w:rsidRDefault="0091659E">
            <w:pPr>
              <w:pStyle w:val="ImagemeFonte"/>
              <w:spacing w:before="40" w:after="40"/>
              <w:rPr>
                <w:b/>
                <w:bCs/>
              </w:rPr>
            </w:pPr>
            <w:r>
              <w:rPr>
                <w:b/>
                <w:bCs/>
              </w:rPr>
              <w:t>Nº</w:t>
            </w:r>
          </w:p>
        </w:tc>
        <w:tc>
          <w:tcPr>
            <w:tcW w:w="1075"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7505E802" w14:textId="77777777" w:rsidR="0091659E" w:rsidRPr="00E048CB" w:rsidRDefault="0091659E">
            <w:pPr>
              <w:pStyle w:val="ImagemeFonte"/>
              <w:spacing w:before="40" w:after="40"/>
              <w:rPr>
                <w:b/>
                <w:bCs/>
              </w:rPr>
            </w:pPr>
            <w:r w:rsidRPr="00E048CB">
              <w:rPr>
                <w:b/>
                <w:bCs/>
              </w:rPr>
              <w:t>Sigla</w:t>
            </w:r>
          </w:p>
        </w:tc>
        <w:tc>
          <w:tcPr>
            <w:tcW w:w="3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7EA27BF9" w14:textId="77777777" w:rsidR="0091659E" w:rsidRPr="00E048CB" w:rsidRDefault="0091659E">
            <w:pPr>
              <w:pStyle w:val="ImagemeFonte"/>
              <w:spacing w:before="40" w:after="40"/>
              <w:rPr>
                <w:b/>
                <w:bCs/>
              </w:rPr>
            </w:pPr>
            <w:r>
              <w:rPr>
                <w:b/>
                <w:bCs/>
              </w:rPr>
              <w:t>C</w:t>
            </w:r>
            <w:r w:rsidRPr="00E048CB">
              <w:rPr>
                <w:b/>
                <w:bCs/>
              </w:rPr>
              <w:t>omponente</w:t>
            </w:r>
          </w:p>
        </w:tc>
        <w:tc>
          <w:tcPr>
            <w:tcW w:w="1134"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3A7B0B59" w14:textId="77777777" w:rsidR="0091659E" w:rsidRPr="00D12E46" w:rsidRDefault="0091659E">
            <w:pPr>
              <w:pStyle w:val="ImagemeFonte"/>
              <w:spacing w:before="40" w:after="40"/>
              <w:rPr>
                <w:b/>
                <w:bCs/>
              </w:rPr>
            </w:pPr>
            <w:r>
              <w:rPr>
                <w:b/>
                <w:bCs/>
              </w:rPr>
              <w:t>Oferta</w:t>
            </w:r>
          </w:p>
        </w:tc>
        <w:tc>
          <w:tcPr>
            <w:tcW w:w="3573" w:type="dxa"/>
            <w:gridSpan w:val="6"/>
            <w:tcBorders>
              <w:top w:val="single" w:sz="18" w:space="0" w:color="auto"/>
              <w:left w:val="single" w:sz="12" w:space="0" w:color="000000" w:themeColor="text1"/>
              <w:right w:val="single" w:sz="12" w:space="0" w:color="000000" w:themeColor="text1"/>
            </w:tcBorders>
            <w:shd w:val="clear" w:color="auto" w:fill="8EAADB" w:themeFill="accent1" w:themeFillTint="99"/>
          </w:tcPr>
          <w:p w14:paraId="1D6F33F8" w14:textId="77777777" w:rsidR="0091659E" w:rsidRPr="00E048CB" w:rsidRDefault="0091659E">
            <w:pPr>
              <w:pStyle w:val="ImagemeFonte"/>
              <w:spacing w:before="40" w:after="40"/>
              <w:rPr>
                <w:b/>
                <w:bCs/>
              </w:rPr>
            </w:pPr>
            <w:r>
              <w:rPr>
                <w:b/>
                <w:bCs/>
              </w:rPr>
              <w:t>Quantidade de aulas semestrais</w:t>
            </w:r>
          </w:p>
        </w:tc>
      </w:tr>
      <w:tr w:rsidR="00FE3239" w:rsidRPr="00E048CB" w14:paraId="085CE6E9" w14:textId="77777777" w:rsidTr="00FE3239">
        <w:trPr>
          <w:trHeight w:val="234"/>
          <w:jc w:val="center"/>
        </w:trPr>
        <w:tc>
          <w:tcPr>
            <w:tcW w:w="461" w:type="dxa"/>
            <w:vMerge/>
            <w:tcBorders>
              <w:left w:val="single" w:sz="12" w:space="0" w:color="000000" w:themeColor="text1"/>
              <w:right w:val="single" w:sz="12" w:space="0" w:color="000000" w:themeColor="text1"/>
            </w:tcBorders>
            <w:shd w:val="clear" w:color="auto" w:fill="8EAADB" w:themeFill="accent1" w:themeFillTint="99"/>
            <w:vAlign w:val="center"/>
          </w:tcPr>
          <w:p w14:paraId="27628B6D" w14:textId="77777777" w:rsidR="00FE3239" w:rsidRPr="00E048CB" w:rsidRDefault="00FE3239" w:rsidP="00FE3239">
            <w:pPr>
              <w:pStyle w:val="ImagemeFonte"/>
              <w:spacing w:before="40" w:after="40"/>
              <w:rPr>
                <w:b/>
                <w:bCs/>
              </w:rPr>
            </w:pPr>
          </w:p>
        </w:tc>
        <w:tc>
          <w:tcPr>
            <w:tcW w:w="278" w:type="dxa"/>
            <w:vMerge/>
            <w:tcBorders>
              <w:left w:val="single" w:sz="12" w:space="0" w:color="000000" w:themeColor="text1"/>
              <w:right w:val="single" w:sz="12" w:space="0" w:color="000000" w:themeColor="text1"/>
            </w:tcBorders>
            <w:shd w:val="clear" w:color="auto" w:fill="8EAADB" w:themeFill="accent1" w:themeFillTint="99"/>
          </w:tcPr>
          <w:p w14:paraId="0A8B9471" w14:textId="77777777" w:rsidR="00FE3239" w:rsidRPr="00E048CB" w:rsidRDefault="00FE3239" w:rsidP="00FE3239">
            <w:pPr>
              <w:pStyle w:val="ImagemeFonte"/>
              <w:spacing w:before="40" w:after="40"/>
              <w:rPr>
                <w:b/>
                <w:bCs/>
              </w:rPr>
            </w:pPr>
          </w:p>
        </w:tc>
        <w:tc>
          <w:tcPr>
            <w:tcW w:w="1075" w:type="dxa"/>
            <w:vMerge/>
            <w:tcBorders>
              <w:left w:val="single" w:sz="12" w:space="0" w:color="000000" w:themeColor="text1"/>
              <w:right w:val="single" w:sz="12" w:space="0" w:color="000000" w:themeColor="text1"/>
            </w:tcBorders>
            <w:shd w:val="clear" w:color="auto" w:fill="8EAADB" w:themeFill="accent1" w:themeFillTint="99"/>
            <w:vAlign w:val="center"/>
          </w:tcPr>
          <w:p w14:paraId="27CA5D3D" w14:textId="77777777" w:rsidR="00FE3239" w:rsidRPr="00E048CB" w:rsidRDefault="00FE3239" w:rsidP="00FE3239">
            <w:pPr>
              <w:pStyle w:val="ImagemeFonte"/>
              <w:spacing w:before="40" w:after="40"/>
              <w:rPr>
                <w:b/>
                <w:bCs/>
              </w:rPr>
            </w:pPr>
          </w:p>
        </w:tc>
        <w:tc>
          <w:tcPr>
            <w:tcW w:w="3461" w:type="dxa"/>
            <w:vMerge/>
            <w:tcBorders>
              <w:left w:val="single" w:sz="12" w:space="0" w:color="000000" w:themeColor="text1"/>
              <w:right w:val="single" w:sz="12" w:space="0" w:color="000000" w:themeColor="text1"/>
            </w:tcBorders>
            <w:shd w:val="clear" w:color="auto" w:fill="8EAADB" w:themeFill="accent1" w:themeFillTint="99"/>
            <w:vAlign w:val="center"/>
          </w:tcPr>
          <w:p w14:paraId="1967AAC1" w14:textId="77777777" w:rsidR="00FE3239" w:rsidRPr="00E048CB" w:rsidRDefault="00FE3239" w:rsidP="00FE3239">
            <w:pPr>
              <w:pStyle w:val="ImagemeFonte"/>
              <w:spacing w:before="40" w:after="40"/>
              <w:rPr>
                <w:b/>
                <w:bCs/>
              </w:rPr>
            </w:pPr>
          </w:p>
        </w:tc>
        <w:tc>
          <w:tcPr>
            <w:tcW w:w="1134" w:type="dxa"/>
            <w:vMerge/>
            <w:tcBorders>
              <w:left w:val="single" w:sz="12" w:space="0" w:color="000000" w:themeColor="text1"/>
              <w:right w:val="single" w:sz="12" w:space="0" w:color="000000" w:themeColor="text1"/>
            </w:tcBorders>
            <w:shd w:val="clear" w:color="auto" w:fill="8EAADB" w:themeFill="accent1" w:themeFillTint="99"/>
            <w:vAlign w:val="center"/>
          </w:tcPr>
          <w:p w14:paraId="390E6D6E" w14:textId="77777777" w:rsidR="00FE3239" w:rsidRPr="00E048CB" w:rsidRDefault="00FE3239" w:rsidP="00FE3239">
            <w:pPr>
              <w:pStyle w:val="ImagemeFonte"/>
              <w:spacing w:before="40" w:after="40"/>
              <w:rPr>
                <w:b/>
                <w:bCs/>
              </w:rPr>
            </w:pPr>
          </w:p>
        </w:tc>
        <w:tc>
          <w:tcPr>
            <w:tcW w:w="1276" w:type="dxa"/>
            <w:gridSpan w:val="2"/>
            <w:tcBorders>
              <w:top w:val="single" w:sz="12" w:space="0" w:color="000000" w:themeColor="text1"/>
              <w:left w:val="single" w:sz="12" w:space="0" w:color="000000" w:themeColor="text1"/>
              <w:bottom w:val="single" w:sz="4" w:space="0" w:color="000000"/>
              <w:right w:val="single" w:sz="8" w:space="0" w:color="auto"/>
            </w:tcBorders>
            <w:shd w:val="clear" w:color="auto" w:fill="8EAADB" w:themeFill="accent1" w:themeFillTint="99"/>
          </w:tcPr>
          <w:p w14:paraId="7988DB17" w14:textId="77777777" w:rsidR="00FE3239" w:rsidRPr="00E048CB" w:rsidRDefault="00FE3239" w:rsidP="00FE3239">
            <w:pPr>
              <w:pStyle w:val="ImagemeFonte"/>
              <w:spacing w:before="40" w:after="40"/>
              <w:rPr>
                <w:b/>
                <w:bCs/>
              </w:rPr>
            </w:pPr>
            <w:r>
              <w:rPr>
                <w:b/>
                <w:bCs/>
              </w:rPr>
              <w:t>Presenciais</w:t>
            </w:r>
          </w:p>
        </w:tc>
        <w:tc>
          <w:tcPr>
            <w:tcW w:w="992" w:type="dxa"/>
            <w:gridSpan w:val="2"/>
            <w:tcBorders>
              <w:top w:val="single" w:sz="12" w:space="0" w:color="000000" w:themeColor="text1"/>
              <w:left w:val="single" w:sz="8" w:space="0" w:color="auto"/>
              <w:right w:val="single" w:sz="12" w:space="0" w:color="000000" w:themeColor="text1"/>
            </w:tcBorders>
            <w:shd w:val="clear" w:color="auto" w:fill="8EAADB" w:themeFill="accent1" w:themeFillTint="99"/>
          </w:tcPr>
          <w:p w14:paraId="124A0229" w14:textId="77777777" w:rsidR="00FE3239" w:rsidRPr="00E048CB" w:rsidRDefault="00FE3239" w:rsidP="00FE3239">
            <w:pPr>
              <w:pStyle w:val="ImagemeFonte"/>
              <w:spacing w:before="40" w:after="40"/>
              <w:rPr>
                <w:b/>
                <w:bCs/>
              </w:rPr>
            </w:pPr>
            <w:r w:rsidRPr="00E048CB">
              <w:rPr>
                <w:b/>
                <w:bCs/>
              </w:rPr>
              <w:t>On-line</w:t>
            </w:r>
          </w:p>
        </w:tc>
        <w:tc>
          <w:tcPr>
            <w:tcW w:w="567"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vAlign w:val="center"/>
          </w:tcPr>
          <w:p w14:paraId="3C419BA9" w14:textId="4A484FBD" w:rsidR="00FE3239" w:rsidRPr="0091659E" w:rsidRDefault="00FE3239" w:rsidP="00FE3239">
            <w:pPr>
              <w:pStyle w:val="ImagemeFonte"/>
              <w:spacing w:before="40" w:after="40"/>
              <w:rPr>
                <w:b/>
                <w:bCs/>
                <w:sz w:val="16"/>
                <w:szCs w:val="16"/>
              </w:rPr>
            </w:pPr>
            <w:r w:rsidRPr="00E048CB">
              <w:rPr>
                <w:b/>
                <w:bCs/>
              </w:rPr>
              <w:t>Total</w:t>
            </w:r>
          </w:p>
        </w:tc>
        <w:tc>
          <w:tcPr>
            <w:tcW w:w="738"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vAlign w:val="center"/>
          </w:tcPr>
          <w:p w14:paraId="399F5B3A" w14:textId="77777777" w:rsidR="00FE3239" w:rsidRDefault="00FE3239" w:rsidP="00FE3239">
            <w:pPr>
              <w:pStyle w:val="ImagemeFonte"/>
              <w:spacing w:before="40" w:after="40"/>
              <w:rPr>
                <w:b/>
                <w:bCs/>
                <w:sz w:val="16"/>
                <w:szCs w:val="16"/>
              </w:rPr>
            </w:pPr>
            <w:r>
              <w:rPr>
                <w:b/>
                <w:bCs/>
                <w:sz w:val="16"/>
                <w:szCs w:val="16"/>
              </w:rPr>
              <w:t>Atividade</w:t>
            </w:r>
          </w:p>
          <w:p w14:paraId="3BFD8826" w14:textId="317B98B6" w:rsidR="00FE3239" w:rsidRPr="00E048CB" w:rsidRDefault="00FE3239" w:rsidP="00FE3239">
            <w:pPr>
              <w:pStyle w:val="ImagemeFonte"/>
              <w:spacing w:before="40" w:after="40"/>
              <w:rPr>
                <w:b/>
                <w:bCs/>
              </w:rPr>
            </w:pPr>
            <w:r>
              <w:rPr>
                <w:b/>
                <w:bCs/>
                <w:sz w:val="16"/>
                <w:szCs w:val="16"/>
              </w:rPr>
              <w:t>Curricular de E</w:t>
            </w:r>
            <w:r w:rsidRPr="0091659E">
              <w:rPr>
                <w:b/>
                <w:bCs/>
                <w:sz w:val="16"/>
                <w:szCs w:val="16"/>
              </w:rPr>
              <w:t>x</w:t>
            </w:r>
            <w:r>
              <w:rPr>
                <w:b/>
                <w:bCs/>
                <w:sz w:val="16"/>
                <w:szCs w:val="16"/>
              </w:rPr>
              <w:t>t</w:t>
            </w:r>
            <w:r w:rsidRPr="0091659E">
              <w:rPr>
                <w:b/>
                <w:bCs/>
                <w:sz w:val="16"/>
                <w:szCs w:val="16"/>
              </w:rPr>
              <w:t>ensão</w:t>
            </w:r>
          </w:p>
        </w:tc>
      </w:tr>
      <w:tr w:rsidR="0091659E" w:rsidRPr="009B7CDA" w14:paraId="3A1105AD" w14:textId="77777777" w:rsidTr="00FE3239">
        <w:trPr>
          <w:trHeight w:val="201"/>
          <w:jc w:val="center"/>
        </w:trPr>
        <w:tc>
          <w:tcPr>
            <w:tcW w:w="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6F132899" w14:textId="77777777" w:rsidR="0091659E" w:rsidRPr="00E048CB" w:rsidRDefault="0091659E">
            <w:pPr>
              <w:pStyle w:val="ImagemeFonte"/>
              <w:spacing w:before="40" w:after="40"/>
              <w:rPr>
                <w:b/>
                <w:bCs/>
              </w:rPr>
            </w:pPr>
          </w:p>
        </w:tc>
        <w:tc>
          <w:tcPr>
            <w:tcW w:w="278"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4D095903" w14:textId="77777777" w:rsidR="0091659E" w:rsidRPr="00E048CB" w:rsidRDefault="0091659E">
            <w:pPr>
              <w:pStyle w:val="ImagemeFonte"/>
              <w:spacing w:before="40" w:after="40"/>
              <w:rPr>
                <w:b/>
                <w:bCs/>
              </w:rPr>
            </w:pPr>
          </w:p>
        </w:tc>
        <w:tc>
          <w:tcPr>
            <w:tcW w:w="1075"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7AA8A36D" w14:textId="77777777" w:rsidR="0091659E" w:rsidRPr="00E048CB" w:rsidRDefault="0091659E">
            <w:pPr>
              <w:pStyle w:val="ImagemeFonte"/>
              <w:spacing w:before="40" w:after="40"/>
              <w:rPr>
                <w:b/>
                <w:bCs/>
              </w:rPr>
            </w:pPr>
          </w:p>
        </w:tc>
        <w:tc>
          <w:tcPr>
            <w:tcW w:w="3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3292768C" w14:textId="77777777" w:rsidR="0091659E" w:rsidRPr="00E048CB" w:rsidRDefault="0091659E">
            <w:pPr>
              <w:pStyle w:val="ImagemeFonte"/>
              <w:spacing w:before="40" w:after="40"/>
              <w:rPr>
                <w:b/>
                <w:bCs/>
              </w:rPr>
            </w:pPr>
          </w:p>
        </w:tc>
        <w:tc>
          <w:tcPr>
            <w:tcW w:w="1134"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37DAACB4" w14:textId="77777777" w:rsidR="0091659E" w:rsidRPr="00E048CB" w:rsidRDefault="0091659E">
            <w:pPr>
              <w:pStyle w:val="ImagemeFonte"/>
              <w:spacing w:before="40" w:after="40"/>
              <w:rPr>
                <w:b/>
                <w:bCs/>
              </w:rPr>
            </w:pPr>
          </w:p>
        </w:tc>
        <w:tc>
          <w:tcPr>
            <w:tcW w:w="709" w:type="dxa"/>
            <w:tcBorders>
              <w:left w:val="single" w:sz="12" w:space="0" w:color="000000" w:themeColor="text1"/>
              <w:bottom w:val="single" w:sz="12" w:space="0" w:color="000000" w:themeColor="text1"/>
            </w:tcBorders>
            <w:shd w:val="clear" w:color="auto" w:fill="8EAADB" w:themeFill="accent1" w:themeFillTint="99"/>
            <w:vAlign w:val="center"/>
          </w:tcPr>
          <w:p w14:paraId="5B20590B" w14:textId="77777777" w:rsidR="0091659E" w:rsidRPr="00E048CB" w:rsidRDefault="0091659E">
            <w:pPr>
              <w:pStyle w:val="ImagemeFonte"/>
              <w:spacing w:before="40" w:after="40"/>
              <w:rPr>
                <w:b/>
                <w:bCs/>
              </w:rPr>
            </w:pPr>
            <w:r w:rsidRPr="00E048CB">
              <w:rPr>
                <w:b/>
                <w:bCs/>
              </w:rPr>
              <w:t>Sala</w:t>
            </w:r>
          </w:p>
        </w:tc>
        <w:tc>
          <w:tcPr>
            <w:tcW w:w="567" w:type="dxa"/>
            <w:tcBorders>
              <w:bottom w:val="single" w:sz="12" w:space="0" w:color="000000" w:themeColor="text1"/>
              <w:right w:val="single" w:sz="8" w:space="0" w:color="auto"/>
            </w:tcBorders>
            <w:shd w:val="clear" w:color="auto" w:fill="8EAADB" w:themeFill="accent1" w:themeFillTint="99"/>
            <w:vAlign w:val="center"/>
          </w:tcPr>
          <w:p w14:paraId="0304EB2B" w14:textId="77777777" w:rsidR="0091659E" w:rsidRPr="00E048CB" w:rsidRDefault="0091659E">
            <w:pPr>
              <w:pStyle w:val="ImagemeFonte"/>
              <w:spacing w:before="40" w:after="40"/>
              <w:rPr>
                <w:b/>
                <w:bCs/>
              </w:rPr>
            </w:pPr>
            <w:r w:rsidRPr="00E048CB">
              <w:rPr>
                <w:b/>
                <w:bCs/>
              </w:rPr>
              <w:t>Lab</w:t>
            </w:r>
            <w:r>
              <w:rPr>
                <w:b/>
                <w:bCs/>
              </w:rPr>
              <w:t>.</w:t>
            </w:r>
          </w:p>
        </w:tc>
        <w:tc>
          <w:tcPr>
            <w:tcW w:w="425" w:type="dxa"/>
            <w:tcBorders>
              <w:left w:val="single" w:sz="8" w:space="0" w:color="auto"/>
              <w:bottom w:val="single" w:sz="12" w:space="0" w:color="000000" w:themeColor="text1"/>
              <w:right w:val="single" w:sz="2" w:space="0" w:color="auto"/>
            </w:tcBorders>
            <w:shd w:val="clear" w:color="auto" w:fill="8EAADB" w:themeFill="accent1" w:themeFillTint="99"/>
            <w:vAlign w:val="center"/>
          </w:tcPr>
          <w:p w14:paraId="6EBE80DF" w14:textId="77777777" w:rsidR="0091659E" w:rsidRPr="00E048CB" w:rsidRDefault="0091659E">
            <w:pPr>
              <w:pStyle w:val="ImagemeFonte"/>
              <w:spacing w:before="40" w:after="40"/>
              <w:rPr>
                <w:b/>
                <w:bCs/>
              </w:rPr>
            </w:pPr>
            <w:r w:rsidRPr="00E048CB">
              <w:rPr>
                <w:b/>
                <w:bCs/>
              </w:rPr>
              <w:t>Sala</w:t>
            </w:r>
          </w:p>
        </w:tc>
        <w:tc>
          <w:tcPr>
            <w:tcW w:w="567" w:type="dxa"/>
            <w:tcBorders>
              <w:left w:val="single" w:sz="2" w:space="0" w:color="auto"/>
              <w:bottom w:val="single" w:sz="12" w:space="0" w:color="000000" w:themeColor="text1"/>
              <w:right w:val="single" w:sz="12" w:space="0" w:color="000000" w:themeColor="text1"/>
            </w:tcBorders>
            <w:shd w:val="clear" w:color="auto" w:fill="8EAADB" w:themeFill="accent1" w:themeFillTint="99"/>
            <w:vAlign w:val="center"/>
          </w:tcPr>
          <w:p w14:paraId="1D62EA52" w14:textId="77777777" w:rsidR="0091659E" w:rsidRPr="00E048CB" w:rsidRDefault="0091659E">
            <w:pPr>
              <w:pStyle w:val="ImagemeFonte"/>
              <w:spacing w:before="40" w:after="40"/>
              <w:rPr>
                <w:b/>
                <w:bCs/>
              </w:rPr>
            </w:pPr>
            <w:r w:rsidRPr="00E048CB">
              <w:rPr>
                <w:b/>
                <w:bCs/>
              </w:rPr>
              <w:t>Lab</w:t>
            </w:r>
            <w:r>
              <w:rPr>
                <w:b/>
                <w:bCs/>
              </w:rPr>
              <w:t>.</w:t>
            </w:r>
          </w:p>
        </w:tc>
        <w:tc>
          <w:tcPr>
            <w:tcW w:w="567"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76C40734" w14:textId="77777777" w:rsidR="0091659E" w:rsidRPr="009B7CDA" w:rsidRDefault="0091659E">
            <w:pPr>
              <w:pStyle w:val="ImagemeFonte"/>
              <w:spacing w:before="40" w:after="40"/>
            </w:pPr>
          </w:p>
        </w:tc>
        <w:tc>
          <w:tcPr>
            <w:tcW w:w="738"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595557AA" w14:textId="77777777" w:rsidR="0091659E" w:rsidRPr="009B7CDA" w:rsidRDefault="0091659E">
            <w:pPr>
              <w:pStyle w:val="ImagemeFonte"/>
              <w:spacing w:before="40" w:after="40"/>
            </w:pPr>
          </w:p>
        </w:tc>
      </w:tr>
      <w:tr w:rsidR="0091659E" w:rsidRPr="00D14A6F" w14:paraId="4FF3B83F" w14:textId="77777777" w:rsidTr="00875D68">
        <w:trPr>
          <w:cantSplit/>
          <w:trHeight w:val="20"/>
          <w:jc w:val="center"/>
        </w:trPr>
        <w:tc>
          <w:tcPr>
            <w:tcW w:w="461" w:type="dxa"/>
            <w:vMerge w:val="restart"/>
            <w:tcBorders>
              <w:top w:val="single" w:sz="12" w:space="0" w:color="000000" w:themeColor="text1"/>
              <w:left w:val="single" w:sz="12" w:space="0" w:color="000000" w:themeColor="text1"/>
              <w:right w:val="single" w:sz="12" w:space="0" w:color="000000" w:themeColor="text1"/>
            </w:tcBorders>
            <w:vAlign w:val="center"/>
          </w:tcPr>
          <w:p w14:paraId="3A138D6C" w14:textId="4F8629D9" w:rsidR="0091659E" w:rsidRPr="00E048CB" w:rsidRDefault="0091659E">
            <w:pPr>
              <w:pStyle w:val="ImagemeFonte"/>
              <w:spacing w:before="40" w:after="40"/>
              <w:rPr>
                <w:b/>
                <w:bCs/>
              </w:rPr>
            </w:pPr>
            <w:r>
              <w:rPr>
                <w:b/>
                <w:bCs/>
                <w:sz w:val="36"/>
                <w:szCs w:val="44"/>
              </w:rPr>
              <w:t>4</w:t>
            </w:r>
            <w:r w:rsidRPr="00257DFB">
              <w:rPr>
                <w:b/>
                <w:bCs/>
                <w:sz w:val="36"/>
                <w:szCs w:val="44"/>
              </w:rPr>
              <w:t>º</w:t>
            </w:r>
            <w:r>
              <w:rPr>
                <w:b/>
                <w:bCs/>
                <w:sz w:val="24"/>
                <w:szCs w:val="32"/>
              </w:rPr>
              <w:t xml:space="preserve"> </w:t>
            </w:r>
          </w:p>
        </w:tc>
        <w:tc>
          <w:tcPr>
            <w:tcW w:w="278" w:type="dxa"/>
            <w:tcBorders>
              <w:top w:val="single" w:sz="12" w:space="0" w:color="000000" w:themeColor="text1"/>
              <w:left w:val="single" w:sz="12" w:space="0" w:color="000000" w:themeColor="text1"/>
              <w:right w:val="single" w:sz="12" w:space="0" w:color="000000" w:themeColor="text1"/>
            </w:tcBorders>
            <w:vAlign w:val="center"/>
          </w:tcPr>
          <w:p w14:paraId="1B253E54" w14:textId="77777777" w:rsidR="0091659E" w:rsidRPr="005F2168" w:rsidRDefault="0091659E">
            <w:pPr>
              <w:pStyle w:val="numero-componente"/>
            </w:pPr>
            <w:r w:rsidRPr="005F2168">
              <w:t>1</w:t>
            </w:r>
          </w:p>
        </w:tc>
        <w:tc>
          <w:tcPr>
            <w:tcW w:w="1075" w:type="dxa"/>
            <w:tcBorders>
              <w:top w:val="single" w:sz="12" w:space="0" w:color="000000" w:themeColor="text1"/>
              <w:left w:val="single" w:sz="12" w:space="0" w:color="000000" w:themeColor="text1"/>
              <w:right w:val="single" w:sz="12" w:space="0" w:color="000000" w:themeColor="text1"/>
            </w:tcBorders>
            <w:vAlign w:val="center"/>
          </w:tcPr>
          <w:p w14:paraId="7ED4EB09" w14:textId="32F16C20" w:rsidR="0091659E" w:rsidRPr="00EA4033" w:rsidRDefault="00BC2DBF">
            <w:pPr>
              <w:pStyle w:val="11s"/>
            </w:pPr>
            <w:r>
              <w:t>EGA-102</w:t>
            </w:r>
          </w:p>
        </w:tc>
        <w:tc>
          <w:tcPr>
            <w:tcW w:w="3461" w:type="dxa"/>
            <w:tcBorders>
              <w:top w:val="single" w:sz="12" w:space="0" w:color="000000" w:themeColor="text1"/>
              <w:left w:val="single" w:sz="12" w:space="0" w:color="000000" w:themeColor="text1"/>
              <w:right w:val="single" w:sz="12" w:space="0" w:color="000000" w:themeColor="text1"/>
            </w:tcBorders>
            <w:vAlign w:val="center"/>
          </w:tcPr>
          <w:p w14:paraId="4949C642" w14:textId="06BA2371" w:rsidR="0091659E" w:rsidRPr="00AC13B2" w:rsidRDefault="00BC2DBF">
            <w:pPr>
              <w:pStyle w:val="11c"/>
            </w:pPr>
            <w:r>
              <w:t>Elaboração e Implantação Prática de Projetos II</w:t>
            </w:r>
          </w:p>
        </w:tc>
        <w:tc>
          <w:tcPr>
            <w:tcW w:w="1134" w:type="dxa"/>
            <w:tcBorders>
              <w:top w:val="single" w:sz="12" w:space="0" w:color="000000" w:themeColor="text1"/>
              <w:left w:val="single" w:sz="12" w:space="0" w:color="000000" w:themeColor="text1"/>
              <w:right w:val="single" w:sz="12" w:space="0" w:color="000000" w:themeColor="text1"/>
            </w:tcBorders>
            <w:vAlign w:val="center"/>
          </w:tcPr>
          <w:sdt>
            <w:sdtPr>
              <w:id w:val="-620767522"/>
              <w:placeholder>
                <w:docPart w:val="1EFA56F530AC4E38918ACA171B5D8385"/>
              </w:placeholder>
              <w15:color w:val="000000"/>
              <w:comboBox>
                <w:listItem w:displayText="Presencial" w:value="Presencial"/>
                <w:listItem w:displayText="On-line" w:value="On-line"/>
                <w:listItem w:displayText="Semipresencial" w:value="Semipresencial"/>
                <w:listItem w:displayText="-" w:value="-"/>
              </w:comboBox>
            </w:sdtPr>
            <w:sdtEndPr/>
            <w:sdtContent>
              <w:p w14:paraId="2E47B3E9" w14:textId="77777777" w:rsidR="0091659E" w:rsidRPr="009B7CDA" w:rsidRDefault="0091659E">
                <w:pPr>
                  <w:pStyle w:val="11o"/>
                </w:pPr>
                <w:r>
                  <w:t>Presencial</w:t>
                </w:r>
              </w:p>
            </w:sdtContent>
          </w:sdt>
        </w:tc>
        <w:tc>
          <w:tcPr>
            <w:tcW w:w="709" w:type="dxa"/>
            <w:tcBorders>
              <w:top w:val="single" w:sz="12" w:space="0" w:color="000000" w:themeColor="text1"/>
              <w:left w:val="single" w:sz="12" w:space="0" w:color="000000" w:themeColor="text1"/>
            </w:tcBorders>
            <w:vAlign w:val="center"/>
          </w:tcPr>
          <w:p w14:paraId="0FCDB4A2" w14:textId="712FEDAC" w:rsidR="0091659E" w:rsidRPr="009B7CDA" w:rsidRDefault="00875D68">
            <w:pPr>
              <w:pStyle w:val="ps11"/>
            </w:pPr>
            <w:r>
              <w:t>40</w:t>
            </w:r>
          </w:p>
        </w:tc>
        <w:tc>
          <w:tcPr>
            <w:tcW w:w="567" w:type="dxa"/>
            <w:tcBorders>
              <w:top w:val="single" w:sz="12" w:space="0" w:color="000000" w:themeColor="text1"/>
              <w:right w:val="single" w:sz="8" w:space="0" w:color="auto"/>
            </w:tcBorders>
            <w:vAlign w:val="center"/>
          </w:tcPr>
          <w:p w14:paraId="61976D29" w14:textId="73A56640" w:rsidR="0091659E" w:rsidRPr="009B7CDA" w:rsidRDefault="00875D68">
            <w:pPr>
              <w:pStyle w:val="pl11"/>
            </w:pPr>
            <w:r>
              <w:t>40</w:t>
            </w:r>
          </w:p>
        </w:tc>
        <w:tc>
          <w:tcPr>
            <w:tcW w:w="425" w:type="dxa"/>
            <w:tcBorders>
              <w:top w:val="single" w:sz="12" w:space="0" w:color="000000" w:themeColor="text1"/>
              <w:left w:val="single" w:sz="8" w:space="0" w:color="auto"/>
              <w:right w:val="single" w:sz="2" w:space="0" w:color="auto"/>
            </w:tcBorders>
            <w:vAlign w:val="center"/>
          </w:tcPr>
          <w:p w14:paraId="0943B496" w14:textId="77777777" w:rsidR="0091659E" w:rsidRPr="009B7CDA" w:rsidRDefault="0091659E">
            <w:pPr>
              <w:pStyle w:val="os11"/>
            </w:pPr>
            <w:r>
              <w:t>-</w:t>
            </w:r>
          </w:p>
        </w:tc>
        <w:tc>
          <w:tcPr>
            <w:tcW w:w="567" w:type="dxa"/>
            <w:tcBorders>
              <w:top w:val="single" w:sz="12" w:space="0" w:color="000000" w:themeColor="text1"/>
              <w:left w:val="single" w:sz="2" w:space="0" w:color="auto"/>
              <w:right w:val="single" w:sz="12" w:space="0" w:color="000000" w:themeColor="text1"/>
            </w:tcBorders>
            <w:vAlign w:val="center"/>
          </w:tcPr>
          <w:p w14:paraId="0573872F" w14:textId="77777777" w:rsidR="0091659E" w:rsidRPr="009B7CDA" w:rsidRDefault="0091659E">
            <w:pPr>
              <w:pStyle w:val="ol11"/>
            </w:pPr>
            <w:r>
              <w:t>-</w:t>
            </w:r>
          </w:p>
        </w:tc>
        <w:tc>
          <w:tcPr>
            <w:tcW w:w="567" w:type="dxa"/>
            <w:tcBorders>
              <w:top w:val="single" w:sz="12" w:space="0" w:color="000000" w:themeColor="text1"/>
              <w:left w:val="single" w:sz="12" w:space="0" w:color="000000" w:themeColor="text1"/>
              <w:right w:val="single" w:sz="12" w:space="0" w:color="000000" w:themeColor="text1"/>
            </w:tcBorders>
            <w:vAlign w:val="center"/>
          </w:tcPr>
          <w:p w14:paraId="3C15BB64" w14:textId="2C6F73A8" w:rsidR="0091659E" w:rsidRDefault="00875D68" w:rsidP="00875D68">
            <w:pPr>
              <w:pStyle w:val="11t"/>
            </w:pPr>
            <w:r>
              <w:t>80</w:t>
            </w:r>
          </w:p>
        </w:tc>
        <w:tc>
          <w:tcPr>
            <w:tcW w:w="738" w:type="dxa"/>
            <w:tcBorders>
              <w:top w:val="single" w:sz="12" w:space="0" w:color="000000" w:themeColor="text1"/>
              <w:left w:val="single" w:sz="12" w:space="0" w:color="000000" w:themeColor="text1"/>
              <w:right w:val="single" w:sz="12" w:space="0" w:color="000000" w:themeColor="text1"/>
            </w:tcBorders>
            <w:vAlign w:val="center"/>
          </w:tcPr>
          <w:p w14:paraId="28C2B057" w14:textId="7DDDB33B" w:rsidR="0091659E" w:rsidRPr="00D14A6F" w:rsidRDefault="00875D68">
            <w:pPr>
              <w:pStyle w:val="11t"/>
            </w:pPr>
            <w:r>
              <w:t>80</w:t>
            </w:r>
          </w:p>
        </w:tc>
      </w:tr>
      <w:tr w:rsidR="0091659E" w:rsidRPr="00D14A6F" w14:paraId="649FE52E"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53F01D08" w14:textId="77777777" w:rsidR="0091659E" w:rsidRPr="009B7CDA" w:rsidRDefault="0091659E">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3D969512" w14:textId="77777777" w:rsidR="0091659E" w:rsidRPr="005F2168" w:rsidRDefault="0091659E">
            <w:pPr>
              <w:pStyle w:val="numero-componente"/>
            </w:pPr>
            <w:r w:rsidRPr="005F2168">
              <w:t>2</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54E1B339" w14:textId="0F45CCAC" w:rsidR="0091659E" w:rsidRPr="009B7CDA" w:rsidRDefault="00BC2DBF">
            <w:pPr>
              <w:pStyle w:val="12s"/>
            </w:pPr>
            <w:r>
              <w:t>BBT-017</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71A569D2" w14:textId="7DC374E7" w:rsidR="0091659E" w:rsidRPr="009B7CDA" w:rsidRDefault="00BC2DBF">
            <w:pPr>
              <w:pStyle w:val="12c"/>
            </w:pPr>
            <w:r>
              <w:t>Culturas Agrícolas I</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1696349169"/>
              <w:placeholder>
                <w:docPart w:val="EE9BF402058E4C418FF76B3576BBFD38"/>
              </w:placeholder>
              <w15:color w:val="000000"/>
              <w:comboBox>
                <w:listItem w:displayText="Presencial" w:value="Presencial"/>
                <w:listItem w:displayText="On-line" w:value="On-line"/>
                <w:listItem w:displayText="Semipresencial" w:value="Semipresencial"/>
                <w:listItem w:displayText="-" w:value="-"/>
              </w:comboBox>
            </w:sdtPr>
            <w:sdtEndPr/>
            <w:sdtContent>
              <w:p w14:paraId="71D98E81" w14:textId="77777777" w:rsidR="0091659E" w:rsidRPr="009B7CDA" w:rsidRDefault="0091659E">
                <w:pPr>
                  <w:pStyle w:val="12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423CD663" w14:textId="5D0952AE" w:rsidR="0091659E" w:rsidRPr="009B7CDA" w:rsidRDefault="00875D68">
            <w:pPr>
              <w:pStyle w:val="ps12"/>
            </w:pPr>
            <w:r>
              <w:t>40</w:t>
            </w:r>
          </w:p>
        </w:tc>
        <w:tc>
          <w:tcPr>
            <w:tcW w:w="567" w:type="dxa"/>
            <w:tcBorders>
              <w:right w:val="single" w:sz="8" w:space="0" w:color="auto"/>
            </w:tcBorders>
            <w:shd w:val="clear" w:color="auto" w:fill="D9D9D9" w:themeFill="background1" w:themeFillShade="D9"/>
            <w:vAlign w:val="center"/>
          </w:tcPr>
          <w:p w14:paraId="32F9609E" w14:textId="1E0D5633" w:rsidR="0091659E" w:rsidRPr="009B7CDA" w:rsidRDefault="00875D68">
            <w:pPr>
              <w:pStyle w:val="pl12"/>
            </w:pPr>
            <w:r>
              <w:t>40</w:t>
            </w:r>
          </w:p>
        </w:tc>
        <w:tc>
          <w:tcPr>
            <w:tcW w:w="425" w:type="dxa"/>
            <w:tcBorders>
              <w:left w:val="single" w:sz="8" w:space="0" w:color="auto"/>
              <w:right w:val="single" w:sz="2" w:space="0" w:color="auto"/>
            </w:tcBorders>
            <w:shd w:val="clear" w:color="auto" w:fill="D9D9D9" w:themeFill="background1" w:themeFillShade="D9"/>
            <w:vAlign w:val="center"/>
          </w:tcPr>
          <w:p w14:paraId="23FC6045" w14:textId="77777777" w:rsidR="0091659E" w:rsidRPr="009B7CDA" w:rsidRDefault="0091659E">
            <w:pPr>
              <w:pStyle w:val="os12"/>
            </w:pPr>
            <w:r>
              <w:t>-</w:t>
            </w:r>
          </w:p>
        </w:tc>
        <w:tc>
          <w:tcPr>
            <w:tcW w:w="567" w:type="dxa"/>
            <w:tcBorders>
              <w:left w:val="single" w:sz="2" w:space="0" w:color="auto"/>
              <w:right w:val="single" w:sz="12" w:space="0" w:color="000000" w:themeColor="text1"/>
            </w:tcBorders>
            <w:shd w:val="clear" w:color="auto" w:fill="D9D9D9" w:themeFill="background1" w:themeFillShade="D9"/>
            <w:vAlign w:val="center"/>
          </w:tcPr>
          <w:p w14:paraId="24060CDD" w14:textId="77777777" w:rsidR="0091659E" w:rsidRPr="009B7CDA" w:rsidRDefault="0091659E">
            <w:pPr>
              <w:pStyle w:val="ol12"/>
            </w:pPr>
            <w:r>
              <w:t>-</w:t>
            </w: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17282CF1" w14:textId="2699A711" w:rsidR="0091659E" w:rsidRDefault="00875D68">
            <w:pPr>
              <w:pStyle w:val="12t"/>
            </w:pPr>
            <w:r>
              <w:t>80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7B50C4EE" w14:textId="77777777" w:rsidR="0091659E" w:rsidRPr="00D14A6F" w:rsidRDefault="0091659E">
            <w:pPr>
              <w:pStyle w:val="12t"/>
            </w:pPr>
            <w:r>
              <w:t>-</w:t>
            </w:r>
          </w:p>
        </w:tc>
      </w:tr>
      <w:tr w:rsidR="0091659E" w:rsidRPr="00D14A6F" w14:paraId="26D86947"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65280654" w14:textId="77777777" w:rsidR="0091659E" w:rsidRPr="009B7CDA" w:rsidRDefault="0091659E">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4B879E94" w14:textId="77777777" w:rsidR="0091659E" w:rsidRPr="005F2168" w:rsidRDefault="0091659E">
            <w:pPr>
              <w:pStyle w:val="numero-componente"/>
            </w:pPr>
            <w:r w:rsidRPr="005F2168">
              <w:t>3</w:t>
            </w:r>
          </w:p>
        </w:tc>
        <w:tc>
          <w:tcPr>
            <w:tcW w:w="1075" w:type="dxa"/>
            <w:tcBorders>
              <w:left w:val="single" w:sz="12" w:space="0" w:color="000000" w:themeColor="text1"/>
              <w:right w:val="single" w:sz="12" w:space="0" w:color="000000" w:themeColor="text1"/>
            </w:tcBorders>
            <w:vAlign w:val="center"/>
          </w:tcPr>
          <w:p w14:paraId="2CDB7A58" w14:textId="089EE50E" w:rsidR="0091659E" w:rsidRPr="009B7CDA" w:rsidRDefault="00BC2DBF">
            <w:pPr>
              <w:pStyle w:val="13s"/>
            </w:pPr>
            <w:r>
              <w:t>BBT-018</w:t>
            </w:r>
          </w:p>
        </w:tc>
        <w:tc>
          <w:tcPr>
            <w:tcW w:w="3461" w:type="dxa"/>
            <w:tcBorders>
              <w:left w:val="single" w:sz="12" w:space="0" w:color="000000" w:themeColor="text1"/>
              <w:right w:val="single" w:sz="12" w:space="0" w:color="000000" w:themeColor="text1"/>
            </w:tcBorders>
            <w:vAlign w:val="center"/>
          </w:tcPr>
          <w:p w14:paraId="7AF14EFE" w14:textId="2049A51D" w:rsidR="0091659E" w:rsidRPr="009B7CDA" w:rsidRDefault="00BC2DBF">
            <w:pPr>
              <w:pStyle w:val="13c"/>
            </w:pPr>
            <w:r>
              <w:t>Manejo Integrado de Pragas</w:t>
            </w:r>
          </w:p>
        </w:tc>
        <w:tc>
          <w:tcPr>
            <w:tcW w:w="1134" w:type="dxa"/>
            <w:tcBorders>
              <w:left w:val="single" w:sz="12" w:space="0" w:color="000000" w:themeColor="text1"/>
              <w:right w:val="single" w:sz="12" w:space="0" w:color="000000" w:themeColor="text1"/>
            </w:tcBorders>
            <w:vAlign w:val="center"/>
          </w:tcPr>
          <w:sdt>
            <w:sdtPr>
              <w:id w:val="-537744636"/>
              <w:placeholder>
                <w:docPart w:val="3CB77997258F46268A9E18FE2992608B"/>
              </w:placeholder>
              <w15:color w:val="000000"/>
              <w:comboBox>
                <w:listItem w:displayText="Presencial" w:value="Presencial"/>
                <w:listItem w:displayText="On-line" w:value="On-line"/>
                <w:listItem w:displayText="Semipresencial" w:value="Semipresencial"/>
                <w:listItem w:displayText="-" w:value="-"/>
              </w:comboBox>
            </w:sdtPr>
            <w:sdtEndPr/>
            <w:sdtContent>
              <w:p w14:paraId="16705BFD" w14:textId="77777777" w:rsidR="0091659E" w:rsidRPr="009B7CDA" w:rsidRDefault="0091659E">
                <w:pPr>
                  <w:pStyle w:val="13o"/>
                </w:pPr>
                <w:r>
                  <w:t>Presencial</w:t>
                </w:r>
              </w:p>
            </w:sdtContent>
          </w:sdt>
        </w:tc>
        <w:tc>
          <w:tcPr>
            <w:tcW w:w="709" w:type="dxa"/>
            <w:tcBorders>
              <w:left w:val="single" w:sz="12" w:space="0" w:color="000000" w:themeColor="text1"/>
            </w:tcBorders>
            <w:vAlign w:val="center"/>
          </w:tcPr>
          <w:p w14:paraId="6F85BA2C" w14:textId="623F34E3" w:rsidR="0091659E" w:rsidRPr="009B7CDA" w:rsidRDefault="00875D68">
            <w:pPr>
              <w:pStyle w:val="ps13"/>
            </w:pPr>
            <w:r>
              <w:t>60</w:t>
            </w:r>
          </w:p>
        </w:tc>
        <w:tc>
          <w:tcPr>
            <w:tcW w:w="567" w:type="dxa"/>
            <w:tcBorders>
              <w:right w:val="single" w:sz="8" w:space="0" w:color="auto"/>
            </w:tcBorders>
            <w:vAlign w:val="center"/>
          </w:tcPr>
          <w:p w14:paraId="78440BD6" w14:textId="21B4F056" w:rsidR="0091659E" w:rsidRPr="009B7CDA" w:rsidRDefault="00875D68">
            <w:pPr>
              <w:pStyle w:val="pl13"/>
            </w:pPr>
            <w:r>
              <w:t>20</w:t>
            </w:r>
          </w:p>
        </w:tc>
        <w:tc>
          <w:tcPr>
            <w:tcW w:w="425" w:type="dxa"/>
            <w:tcBorders>
              <w:left w:val="single" w:sz="8" w:space="0" w:color="auto"/>
              <w:right w:val="single" w:sz="2" w:space="0" w:color="auto"/>
            </w:tcBorders>
            <w:vAlign w:val="center"/>
          </w:tcPr>
          <w:p w14:paraId="658719A2" w14:textId="77777777" w:rsidR="0091659E" w:rsidRPr="009B7CDA" w:rsidRDefault="0091659E">
            <w:pPr>
              <w:pStyle w:val="os13"/>
            </w:pPr>
            <w:r>
              <w:t>-</w:t>
            </w:r>
          </w:p>
        </w:tc>
        <w:tc>
          <w:tcPr>
            <w:tcW w:w="567" w:type="dxa"/>
            <w:tcBorders>
              <w:left w:val="single" w:sz="2" w:space="0" w:color="auto"/>
              <w:right w:val="single" w:sz="12" w:space="0" w:color="000000" w:themeColor="text1"/>
            </w:tcBorders>
            <w:vAlign w:val="center"/>
          </w:tcPr>
          <w:p w14:paraId="0AEF56AA" w14:textId="77777777" w:rsidR="0091659E" w:rsidRPr="009B7CDA" w:rsidRDefault="0091659E">
            <w:pPr>
              <w:pStyle w:val="ol13"/>
            </w:pPr>
            <w:r>
              <w:t>-</w:t>
            </w:r>
          </w:p>
        </w:tc>
        <w:tc>
          <w:tcPr>
            <w:tcW w:w="567" w:type="dxa"/>
            <w:tcBorders>
              <w:left w:val="single" w:sz="12" w:space="0" w:color="000000" w:themeColor="text1"/>
              <w:right w:val="single" w:sz="12" w:space="0" w:color="000000" w:themeColor="text1"/>
            </w:tcBorders>
          </w:tcPr>
          <w:p w14:paraId="1ADC6012" w14:textId="786E335C" w:rsidR="0091659E" w:rsidRDefault="00875D68">
            <w:pPr>
              <w:pStyle w:val="13t"/>
            </w:pPr>
            <w:r>
              <w:t>80</w:t>
            </w:r>
          </w:p>
        </w:tc>
        <w:tc>
          <w:tcPr>
            <w:tcW w:w="738" w:type="dxa"/>
            <w:tcBorders>
              <w:left w:val="single" w:sz="12" w:space="0" w:color="000000" w:themeColor="text1"/>
              <w:right w:val="single" w:sz="12" w:space="0" w:color="000000" w:themeColor="text1"/>
            </w:tcBorders>
            <w:vAlign w:val="center"/>
          </w:tcPr>
          <w:p w14:paraId="135E61BE" w14:textId="77777777" w:rsidR="0091659E" w:rsidRPr="00D14A6F" w:rsidRDefault="0091659E">
            <w:pPr>
              <w:pStyle w:val="13t"/>
            </w:pPr>
            <w:r>
              <w:t>-</w:t>
            </w:r>
          </w:p>
        </w:tc>
      </w:tr>
      <w:tr w:rsidR="0091659E" w:rsidRPr="00D14A6F" w14:paraId="6124FBAA"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574B858F" w14:textId="77777777" w:rsidR="0091659E" w:rsidRPr="009B7CDA" w:rsidRDefault="0091659E">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074FA4B5" w14:textId="77777777" w:rsidR="0091659E" w:rsidRPr="005F2168" w:rsidRDefault="0091659E">
            <w:pPr>
              <w:pStyle w:val="numero-componente"/>
            </w:pPr>
            <w:r w:rsidRPr="005F2168">
              <w:t>4</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156E5A7F" w14:textId="54617C68" w:rsidR="0091659E" w:rsidRPr="009B7CDA" w:rsidRDefault="00875D68">
            <w:pPr>
              <w:pStyle w:val="14s"/>
            </w:pPr>
            <w:r>
              <w:t>BBT-019</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45926A17" w14:textId="78357E90" w:rsidR="0091659E" w:rsidRPr="009B7CDA" w:rsidRDefault="00BC2DBF">
            <w:pPr>
              <w:pStyle w:val="14c"/>
            </w:pPr>
            <w:r>
              <w:t>Aquicultura</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780232808"/>
              <w:placeholder>
                <w:docPart w:val="642E7024544C44EB99F4D14D5E22C8C0"/>
              </w:placeholder>
              <w15:color w:val="000000"/>
              <w:comboBox>
                <w:listItem w:displayText="Presencial" w:value="Presencial"/>
                <w:listItem w:displayText="On-line" w:value="On-line"/>
                <w:listItem w:displayText="Semipresencial" w:value="Semipresencial"/>
                <w:listItem w:displayText="-" w:value="-"/>
              </w:comboBox>
            </w:sdtPr>
            <w:sdtEndPr/>
            <w:sdtContent>
              <w:p w14:paraId="1CFCD7CA" w14:textId="77777777" w:rsidR="0091659E" w:rsidRPr="009B7CDA" w:rsidRDefault="0091659E">
                <w:pPr>
                  <w:pStyle w:val="14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2AEF1549" w14:textId="41443258" w:rsidR="0091659E" w:rsidRPr="009B7CDA" w:rsidRDefault="00875D68">
            <w:pPr>
              <w:pStyle w:val="ps14"/>
            </w:pPr>
            <w:r>
              <w:t>20</w:t>
            </w:r>
          </w:p>
        </w:tc>
        <w:tc>
          <w:tcPr>
            <w:tcW w:w="567" w:type="dxa"/>
            <w:tcBorders>
              <w:right w:val="single" w:sz="8" w:space="0" w:color="auto"/>
            </w:tcBorders>
            <w:shd w:val="clear" w:color="auto" w:fill="D9D9D9" w:themeFill="background1" w:themeFillShade="D9"/>
            <w:vAlign w:val="center"/>
          </w:tcPr>
          <w:p w14:paraId="31104E23" w14:textId="19ACA5EA" w:rsidR="0091659E" w:rsidRPr="009B7CDA" w:rsidRDefault="00875D68">
            <w:pPr>
              <w:pStyle w:val="pl14"/>
            </w:pPr>
            <w:r>
              <w:t>20</w:t>
            </w:r>
          </w:p>
        </w:tc>
        <w:tc>
          <w:tcPr>
            <w:tcW w:w="425" w:type="dxa"/>
            <w:tcBorders>
              <w:left w:val="single" w:sz="8" w:space="0" w:color="auto"/>
              <w:right w:val="single" w:sz="2" w:space="0" w:color="auto"/>
            </w:tcBorders>
            <w:shd w:val="clear" w:color="auto" w:fill="D9D9D9" w:themeFill="background1" w:themeFillShade="D9"/>
            <w:vAlign w:val="center"/>
          </w:tcPr>
          <w:p w14:paraId="59926C88" w14:textId="77777777" w:rsidR="0091659E" w:rsidRPr="009B7CDA" w:rsidRDefault="0091659E">
            <w:pPr>
              <w:pStyle w:val="os14"/>
            </w:pPr>
            <w:r>
              <w:t>-</w:t>
            </w:r>
          </w:p>
        </w:tc>
        <w:tc>
          <w:tcPr>
            <w:tcW w:w="567" w:type="dxa"/>
            <w:tcBorders>
              <w:left w:val="single" w:sz="2" w:space="0" w:color="auto"/>
              <w:right w:val="single" w:sz="12" w:space="0" w:color="000000" w:themeColor="text1"/>
            </w:tcBorders>
            <w:shd w:val="clear" w:color="auto" w:fill="D9D9D9" w:themeFill="background1" w:themeFillShade="D9"/>
            <w:vAlign w:val="center"/>
          </w:tcPr>
          <w:p w14:paraId="615A72BF" w14:textId="77777777" w:rsidR="0091659E" w:rsidRPr="009B7CDA" w:rsidRDefault="0091659E">
            <w:pPr>
              <w:pStyle w:val="ol14"/>
            </w:pPr>
            <w:r>
              <w:t>-</w:t>
            </w: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65F10551" w14:textId="3B0044F2" w:rsidR="0091659E" w:rsidRDefault="00875D68">
            <w:pPr>
              <w:pStyle w:val="14t"/>
            </w:pPr>
            <w:r>
              <w:t>40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6A65DEE6" w14:textId="77777777" w:rsidR="0091659E" w:rsidRPr="00D14A6F" w:rsidRDefault="0091659E">
            <w:pPr>
              <w:pStyle w:val="14t"/>
            </w:pPr>
            <w:r>
              <w:t>-</w:t>
            </w:r>
          </w:p>
        </w:tc>
      </w:tr>
      <w:tr w:rsidR="0091659E" w:rsidRPr="00D14A6F" w14:paraId="59496377" w14:textId="77777777" w:rsidTr="00875D68">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62D787FD" w14:textId="77777777" w:rsidR="0091659E" w:rsidRPr="009B7CDA" w:rsidRDefault="0091659E">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0188EFF2" w14:textId="77777777" w:rsidR="0091659E" w:rsidRPr="005F2168" w:rsidRDefault="0091659E">
            <w:pPr>
              <w:pStyle w:val="numero-componente"/>
            </w:pPr>
            <w:r w:rsidRPr="005F2168">
              <w:t>5</w:t>
            </w:r>
          </w:p>
        </w:tc>
        <w:tc>
          <w:tcPr>
            <w:tcW w:w="1075" w:type="dxa"/>
            <w:tcBorders>
              <w:left w:val="single" w:sz="12" w:space="0" w:color="000000" w:themeColor="text1"/>
              <w:right w:val="single" w:sz="12" w:space="0" w:color="000000" w:themeColor="text1"/>
            </w:tcBorders>
            <w:vAlign w:val="center"/>
          </w:tcPr>
          <w:p w14:paraId="7D69D421" w14:textId="19527F65" w:rsidR="0091659E" w:rsidRPr="009B7CDA" w:rsidRDefault="00875D68">
            <w:pPr>
              <w:pStyle w:val="15s"/>
            </w:pPr>
            <w:r>
              <w:t>EQB-001</w:t>
            </w:r>
          </w:p>
        </w:tc>
        <w:tc>
          <w:tcPr>
            <w:tcW w:w="3461" w:type="dxa"/>
            <w:tcBorders>
              <w:left w:val="single" w:sz="12" w:space="0" w:color="000000" w:themeColor="text1"/>
              <w:right w:val="single" w:sz="12" w:space="0" w:color="000000" w:themeColor="text1"/>
            </w:tcBorders>
            <w:vAlign w:val="center"/>
          </w:tcPr>
          <w:p w14:paraId="5FFBDF30" w14:textId="645EA706" w:rsidR="0091659E" w:rsidRPr="009B7CDA" w:rsidRDefault="00BC2DBF">
            <w:pPr>
              <w:pStyle w:val="15c"/>
            </w:pPr>
            <w:r>
              <w:t>Tecnologias Aplicadas à Bovinocultura de Corte</w:t>
            </w:r>
          </w:p>
        </w:tc>
        <w:tc>
          <w:tcPr>
            <w:tcW w:w="1134" w:type="dxa"/>
            <w:tcBorders>
              <w:left w:val="single" w:sz="12" w:space="0" w:color="000000" w:themeColor="text1"/>
              <w:right w:val="single" w:sz="12" w:space="0" w:color="000000" w:themeColor="text1"/>
            </w:tcBorders>
            <w:vAlign w:val="center"/>
          </w:tcPr>
          <w:sdt>
            <w:sdtPr>
              <w:id w:val="-1053312565"/>
              <w:placeholder>
                <w:docPart w:val="4E83F954DBF34C0BB6BA283D52228F9F"/>
              </w:placeholder>
              <w15:color w:val="000000"/>
              <w:comboBox>
                <w:listItem w:displayText="Presencial" w:value="Presencial"/>
                <w:listItem w:displayText="On-line" w:value="On-line"/>
                <w:listItem w:displayText="Semipresencial" w:value="Semipresencial"/>
                <w:listItem w:displayText="-" w:value="-"/>
              </w:comboBox>
            </w:sdtPr>
            <w:sdtEndPr/>
            <w:sdtContent>
              <w:p w14:paraId="5CAE1AB7" w14:textId="77777777" w:rsidR="0091659E" w:rsidRPr="009B7CDA" w:rsidRDefault="0091659E">
                <w:pPr>
                  <w:pStyle w:val="15o"/>
                </w:pPr>
                <w:r>
                  <w:t>Presencial</w:t>
                </w:r>
              </w:p>
            </w:sdtContent>
          </w:sdt>
        </w:tc>
        <w:tc>
          <w:tcPr>
            <w:tcW w:w="709" w:type="dxa"/>
            <w:tcBorders>
              <w:left w:val="single" w:sz="12" w:space="0" w:color="000000" w:themeColor="text1"/>
            </w:tcBorders>
            <w:vAlign w:val="center"/>
          </w:tcPr>
          <w:p w14:paraId="1E43B600" w14:textId="23593FAD" w:rsidR="0091659E" w:rsidRPr="009B7CDA" w:rsidRDefault="00875D68">
            <w:pPr>
              <w:pStyle w:val="ps15"/>
            </w:pPr>
            <w:r>
              <w:t>40</w:t>
            </w:r>
          </w:p>
        </w:tc>
        <w:tc>
          <w:tcPr>
            <w:tcW w:w="567" w:type="dxa"/>
            <w:tcBorders>
              <w:right w:val="single" w:sz="8" w:space="0" w:color="auto"/>
            </w:tcBorders>
            <w:vAlign w:val="center"/>
          </w:tcPr>
          <w:p w14:paraId="26A9D779" w14:textId="6C8B051B" w:rsidR="0091659E" w:rsidRPr="009B7CDA" w:rsidRDefault="00875D68">
            <w:pPr>
              <w:pStyle w:val="pl15"/>
            </w:pPr>
            <w:r>
              <w:t>40</w:t>
            </w:r>
          </w:p>
        </w:tc>
        <w:tc>
          <w:tcPr>
            <w:tcW w:w="425" w:type="dxa"/>
            <w:tcBorders>
              <w:left w:val="single" w:sz="8" w:space="0" w:color="auto"/>
              <w:right w:val="single" w:sz="2" w:space="0" w:color="auto"/>
            </w:tcBorders>
            <w:vAlign w:val="center"/>
          </w:tcPr>
          <w:p w14:paraId="5CBBFCA5" w14:textId="77777777" w:rsidR="0091659E" w:rsidRPr="009B7CDA" w:rsidRDefault="0091659E">
            <w:pPr>
              <w:pStyle w:val="os15"/>
            </w:pPr>
            <w:r>
              <w:t>-</w:t>
            </w:r>
          </w:p>
        </w:tc>
        <w:tc>
          <w:tcPr>
            <w:tcW w:w="567" w:type="dxa"/>
            <w:tcBorders>
              <w:left w:val="single" w:sz="2" w:space="0" w:color="auto"/>
              <w:right w:val="single" w:sz="12" w:space="0" w:color="000000" w:themeColor="text1"/>
            </w:tcBorders>
            <w:vAlign w:val="center"/>
          </w:tcPr>
          <w:p w14:paraId="32D82EEB" w14:textId="77777777" w:rsidR="0091659E" w:rsidRPr="009B7CDA" w:rsidRDefault="0091659E">
            <w:pPr>
              <w:pStyle w:val="ol15"/>
            </w:pPr>
            <w:r>
              <w:t>-</w:t>
            </w:r>
          </w:p>
        </w:tc>
        <w:tc>
          <w:tcPr>
            <w:tcW w:w="567" w:type="dxa"/>
            <w:tcBorders>
              <w:left w:val="single" w:sz="12" w:space="0" w:color="000000" w:themeColor="text1"/>
              <w:right w:val="single" w:sz="12" w:space="0" w:color="000000" w:themeColor="text1"/>
            </w:tcBorders>
            <w:vAlign w:val="center"/>
          </w:tcPr>
          <w:p w14:paraId="2A8CB335" w14:textId="2A0FA44D" w:rsidR="0091659E" w:rsidRDefault="00875D68" w:rsidP="00875D68">
            <w:pPr>
              <w:pStyle w:val="15t"/>
            </w:pPr>
            <w:r>
              <w:t>80</w:t>
            </w:r>
          </w:p>
        </w:tc>
        <w:tc>
          <w:tcPr>
            <w:tcW w:w="738" w:type="dxa"/>
            <w:tcBorders>
              <w:left w:val="single" w:sz="12" w:space="0" w:color="000000" w:themeColor="text1"/>
              <w:right w:val="single" w:sz="12" w:space="0" w:color="000000" w:themeColor="text1"/>
            </w:tcBorders>
            <w:vAlign w:val="center"/>
          </w:tcPr>
          <w:p w14:paraId="72C3B6D1" w14:textId="77777777" w:rsidR="0091659E" w:rsidRPr="00D14A6F" w:rsidRDefault="0091659E">
            <w:pPr>
              <w:pStyle w:val="15t"/>
            </w:pPr>
            <w:r>
              <w:t>-</w:t>
            </w:r>
          </w:p>
        </w:tc>
      </w:tr>
      <w:tr w:rsidR="0091659E" w:rsidRPr="00D14A6F" w14:paraId="6569B980"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6F79A9AA" w14:textId="77777777" w:rsidR="0091659E" w:rsidRPr="009B7CDA" w:rsidRDefault="0091659E">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296ECC01" w14:textId="77777777" w:rsidR="0091659E" w:rsidRPr="005F2168" w:rsidRDefault="0091659E">
            <w:pPr>
              <w:pStyle w:val="numero-componente"/>
            </w:pPr>
            <w:r w:rsidRPr="005F2168">
              <w:t>6</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1A9515E9" w14:textId="6ED53DBD" w:rsidR="0091659E" w:rsidRPr="009B7CDA" w:rsidRDefault="00875D68">
            <w:pPr>
              <w:pStyle w:val="16s"/>
            </w:pPr>
            <w:r>
              <w:t>EQB-002</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6476536D" w14:textId="4D3D84D9" w:rsidR="0091659E" w:rsidRPr="009B7CDA" w:rsidRDefault="00875D68">
            <w:pPr>
              <w:pStyle w:val="16c"/>
            </w:pPr>
            <w:r>
              <w:t>Tecnologias Aplicadas à Bovinocultura de Leite</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415449419"/>
              <w:placeholder>
                <w:docPart w:val="943BEAC68BDD4EBC9BBC64AEFDD1A46D"/>
              </w:placeholder>
              <w15:color w:val="000000"/>
              <w:comboBox>
                <w:listItem w:displayText="Presencial" w:value="Presencial"/>
                <w:listItem w:displayText="On-line" w:value="On-line"/>
                <w:listItem w:displayText="Semipresencial" w:value="Semipresencial"/>
                <w:listItem w:displayText="-" w:value="-"/>
              </w:comboBox>
            </w:sdtPr>
            <w:sdtEndPr/>
            <w:sdtContent>
              <w:p w14:paraId="2A6B56E3" w14:textId="77777777" w:rsidR="0091659E" w:rsidRDefault="0091659E">
                <w:pPr>
                  <w:pStyle w:val="16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72F11795" w14:textId="216A8D28" w:rsidR="0091659E" w:rsidRDefault="00875D68">
            <w:pPr>
              <w:pStyle w:val="ps16"/>
            </w:pPr>
            <w:r>
              <w:t>40</w:t>
            </w:r>
          </w:p>
        </w:tc>
        <w:tc>
          <w:tcPr>
            <w:tcW w:w="567" w:type="dxa"/>
            <w:tcBorders>
              <w:right w:val="single" w:sz="8" w:space="0" w:color="auto"/>
            </w:tcBorders>
            <w:shd w:val="clear" w:color="auto" w:fill="D9D9D9" w:themeFill="background1" w:themeFillShade="D9"/>
            <w:vAlign w:val="center"/>
          </w:tcPr>
          <w:p w14:paraId="26229628" w14:textId="03E16C0B" w:rsidR="0091659E" w:rsidRDefault="00875D68">
            <w:pPr>
              <w:pStyle w:val="pl16"/>
            </w:pPr>
            <w:r>
              <w:t>40</w:t>
            </w:r>
          </w:p>
        </w:tc>
        <w:tc>
          <w:tcPr>
            <w:tcW w:w="425" w:type="dxa"/>
            <w:tcBorders>
              <w:left w:val="single" w:sz="8" w:space="0" w:color="auto"/>
              <w:right w:val="single" w:sz="2" w:space="0" w:color="auto"/>
            </w:tcBorders>
            <w:shd w:val="clear" w:color="auto" w:fill="D9D9D9" w:themeFill="background1" w:themeFillShade="D9"/>
            <w:vAlign w:val="center"/>
          </w:tcPr>
          <w:p w14:paraId="17E74D15" w14:textId="77777777" w:rsidR="0091659E" w:rsidRDefault="0091659E">
            <w:pPr>
              <w:pStyle w:val="os16"/>
            </w:pPr>
            <w:r>
              <w:t>-</w:t>
            </w:r>
          </w:p>
        </w:tc>
        <w:tc>
          <w:tcPr>
            <w:tcW w:w="567" w:type="dxa"/>
            <w:tcBorders>
              <w:left w:val="single" w:sz="2" w:space="0" w:color="auto"/>
              <w:right w:val="single" w:sz="12" w:space="0" w:color="000000" w:themeColor="text1"/>
            </w:tcBorders>
            <w:shd w:val="clear" w:color="auto" w:fill="D9D9D9" w:themeFill="background1" w:themeFillShade="D9"/>
            <w:vAlign w:val="center"/>
          </w:tcPr>
          <w:p w14:paraId="1F84DC39" w14:textId="77777777" w:rsidR="0091659E" w:rsidRDefault="0091659E">
            <w:pPr>
              <w:pStyle w:val="ol16"/>
            </w:pPr>
            <w:r>
              <w:t>-</w:t>
            </w: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47013605" w14:textId="46CB6969" w:rsidR="0091659E" w:rsidRDefault="00875D68">
            <w:pPr>
              <w:pStyle w:val="16t"/>
            </w:pPr>
            <w:r>
              <w:t>80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14824A51" w14:textId="77777777" w:rsidR="0091659E" w:rsidRDefault="0091659E">
            <w:pPr>
              <w:pStyle w:val="16t"/>
            </w:pPr>
            <w:r>
              <w:t>-</w:t>
            </w:r>
          </w:p>
        </w:tc>
      </w:tr>
      <w:tr w:rsidR="0091659E" w:rsidRPr="00D14A6F" w14:paraId="6BEBA239"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23FE468F" w14:textId="77777777" w:rsidR="0091659E" w:rsidRPr="009B7CDA" w:rsidRDefault="0091659E">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6CE5945E" w14:textId="77777777" w:rsidR="0091659E" w:rsidRPr="005F2168" w:rsidRDefault="0091659E">
            <w:pPr>
              <w:pStyle w:val="numero-componente"/>
            </w:pPr>
            <w:r w:rsidRPr="005F2168">
              <w:t>7</w:t>
            </w:r>
          </w:p>
        </w:tc>
        <w:tc>
          <w:tcPr>
            <w:tcW w:w="1075" w:type="dxa"/>
            <w:tcBorders>
              <w:left w:val="single" w:sz="12" w:space="0" w:color="000000" w:themeColor="text1"/>
              <w:right w:val="single" w:sz="12" w:space="0" w:color="000000" w:themeColor="text1"/>
            </w:tcBorders>
            <w:vAlign w:val="center"/>
          </w:tcPr>
          <w:p w14:paraId="3E79D1BC" w14:textId="5FA10977" w:rsidR="0091659E" w:rsidRPr="009B7CDA" w:rsidRDefault="00875D68">
            <w:pPr>
              <w:pStyle w:val="17s"/>
            </w:pPr>
            <w:r>
              <w:t>ING-037</w:t>
            </w:r>
          </w:p>
        </w:tc>
        <w:tc>
          <w:tcPr>
            <w:tcW w:w="3461" w:type="dxa"/>
            <w:tcBorders>
              <w:left w:val="single" w:sz="12" w:space="0" w:color="000000" w:themeColor="text1"/>
              <w:right w:val="single" w:sz="12" w:space="0" w:color="000000" w:themeColor="text1"/>
            </w:tcBorders>
            <w:vAlign w:val="center"/>
          </w:tcPr>
          <w:p w14:paraId="626FEF3D" w14:textId="656A1657" w:rsidR="0091659E" w:rsidRPr="009B7CDA" w:rsidRDefault="00875D68">
            <w:pPr>
              <w:pStyle w:val="17c"/>
            </w:pPr>
            <w:r>
              <w:t>Inglês IV</w:t>
            </w:r>
          </w:p>
        </w:tc>
        <w:tc>
          <w:tcPr>
            <w:tcW w:w="1134" w:type="dxa"/>
            <w:tcBorders>
              <w:left w:val="single" w:sz="12" w:space="0" w:color="000000" w:themeColor="text1"/>
              <w:right w:val="single" w:sz="12" w:space="0" w:color="000000" w:themeColor="text1"/>
            </w:tcBorders>
            <w:vAlign w:val="center"/>
          </w:tcPr>
          <w:sdt>
            <w:sdtPr>
              <w:id w:val="657277278"/>
              <w:placeholder>
                <w:docPart w:val="DFEC7BAFF2DA4D738134411CFDA51ACC"/>
              </w:placeholder>
              <w15:color w:val="000000"/>
              <w:comboBox>
                <w:listItem w:displayText="Presencial" w:value="Presencial"/>
                <w:listItem w:displayText="On-line" w:value="On-line"/>
                <w:listItem w:displayText="Semipresencial" w:value="Semipresencial"/>
                <w:listItem w:displayText="-" w:value="-"/>
              </w:comboBox>
            </w:sdtPr>
            <w:sdtEndPr/>
            <w:sdtContent>
              <w:p w14:paraId="7B39DE1C" w14:textId="77777777" w:rsidR="0091659E" w:rsidRDefault="0091659E">
                <w:pPr>
                  <w:pStyle w:val="17o"/>
                </w:pPr>
                <w:r>
                  <w:t>Presencial</w:t>
                </w:r>
              </w:p>
            </w:sdtContent>
          </w:sdt>
        </w:tc>
        <w:tc>
          <w:tcPr>
            <w:tcW w:w="709" w:type="dxa"/>
            <w:tcBorders>
              <w:left w:val="single" w:sz="12" w:space="0" w:color="000000" w:themeColor="text1"/>
            </w:tcBorders>
            <w:vAlign w:val="center"/>
          </w:tcPr>
          <w:p w14:paraId="760AC809" w14:textId="7097DDDA" w:rsidR="0091659E" w:rsidRDefault="00875D68">
            <w:pPr>
              <w:pStyle w:val="ps17"/>
            </w:pPr>
            <w:r>
              <w:t>40</w:t>
            </w:r>
          </w:p>
        </w:tc>
        <w:tc>
          <w:tcPr>
            <w:tcW w:w="567" w:type="dxa"/>
            <w:tcBorders>
              <w:right w:val="single" w:sz="8" w:space="0" w:color="auto"/>
            </w:tcBorders>
            <w:vAlign w:val="center"/>
          </w:tcPr>
          <w:p w14:paraId="16A908D1" w14:textId="77777777" w:rsidR="0091659E" w:rsidRDefault="0091659E">
            <w:pPr>
              <w:pStyle w:val="pl17"/>
            </w:pPr>
            <w:r>
              <w:t>-</w:t>
            </w:r>
          </w:p>
        </w:tc>
        <w:tc>
          <w:tcPr>
            <w:tcW w:w="425" w:type="dxa"/>
            <w:tcBorders>
              <w:left w:val="single" w:sz="8" w:space="0" w:color="auto"/>
              <w:right w:val="single" w:sz="2" w:space="0" w:color="auto"/>
            </w:tcBorders>
            <w:vAlign w:val="center"/>
          </w:tcPr>
          <w:p w14:paraId="6DC40407" w14:textId="77777777" w:rsidR="0091659E" w:rsidRDefault="0091659E">
            <w:pPr>
              <w:pStyle w:val="os17"/>
            </w:pPr>
            <w:r>
              <w:t>-</w:t>
            </w:r>
          </w:p>
        </w:tc>
        <w:tc>
          <w:tcPr>
            <w:tcW w:w="567" w:type="dxa"/>
            <w:tcBorders>
              <w:left w:val="single" w:sz="2" w:space="0" w:color="auto"/>
              <w:right w:val="single" w:sz="12" w:space="0" w:color="000000" w:themeColor="text1"/>
            </w:tcBorders>
            <w:vAlign w:val="center"/>
          </w:tcPr>
          <w:p w14:paraId="13DB7309" w14:textId="77777777" w:rsidR="0091659E" w:rsidRDefault="0091659E">
            <w:pPr>
              <w:pStyle w:val="ol17"/>
            </w:pPr>
            <w:r>
              <w:t>-</w:t>
            </w:r>
          </w:p>
        </w:tc>
        <w:tc>
          <w:tcPr>
            <w:tcW w:w="567" w:type="dxa"/>
            <w:tcBorders>
              <w:left w:val="single" w:sz="12" w:space="0" w:color="000000" w:themeColor="text1"/>
              <w:right w:val="single" w:sz="12" w:space="0" w:color="000000" w:themeColor="text1"/>
            </w:tcBorders>
          </w:tcPr>
          <w:p w14:paraId="64D8E8B9" w14:textId="4A4C3B1E" w:rsidR="0091659E" w:rsidRDefault="00875D68">
            <w:pPr>
              <w:pStyle w:val="17t"/>
            </w:pPr>
            <w:r>
              <w:t>40</w:t>
            </w:r>
          </w:p>
        </w:tc>
        <w:tc>
          <w:tcPr>
            <w:tcW w:w="738" w:type="dxa"/>
            <w:tcBorders>
              <w:left w:val="single" w:sz="12" w:space="0" w:color="000000" w:themeColor="text1"/>
              <w:right w:val="single" w:sz="12" w:space="0" w:color="000000" w:themeColor="text1"/>
            </w:tcBorders>
            <w:vAlign w:val="center"/>
          </w:tcPr>
          <w:p w14:paraId="7064F3D8" w14:textId="77777777" w:rsidR="0091659E" w:rsidRDefault="0091659E">
            <w:pPr>
              <w:pStyle w:val="17t"/>
            </w:pPr>
            <w:r>
              <w:t>-</w:t>
            </w:r>
          </w:p>
        </w:tc>
      </w:tr>
      <w:tr w:rsidR="0091659E" w:rsidRPr="00E048CB" w14:paraId="0EFA868E" w14:textId="77777777" w:rsidTr="00875D68">
        <w:trPr>
          <w:cantSplit/>
          <w:trHeight w:val="20"/>
          <w:jc w:val="center"/>
        </w:trPr>
        <w:tc>
          <w:tcPr>
            <w:tcW w:w="461" w:type="dxa"/>
            <w:vMerge/>
            <w:tcBorders>
              <w:left w:val="single" w:sz="12" w:space="0" w:color="000000" w:themeColor="text1"/>
              <w:bottom w:val="single" w:sz="18" w:space="0" w:color="auto"/>
              <w:right w:val="single" w:sz="12" w:space="0" w:color="000000" w:themeColor="text1"/>
            </w:tcBorders>
            <w:vAlign w:val="center"/>
          </w:tcPr>
          <w:p w14:paraId="65A3C9E5" w14:textId="77777777" w:rsidR="0091659E" w:rsidRPr="009B7CDA" w:rsidRDefault="0091659E">
            <w:pPr>
              <w:pStyle w:val="ImagemeFonte"/>
              <w:spacing w:before="40" w:after="40"/>
            </w:pPr>
          </w:p>
        </w:tc>
        <w:tc>
          <w:tcPr>
            <w:tcW w:w="5948" w:type="dxa"/>
            <w:gridSpan w:val="4"/>
            <w:tcBorders>
              <w:left w:val="single" w:sz="12" w:space="0" w:color="000000" w:themeColor="text1"/>
              <w:bottom w:val="single" w:sz="18" w:space="0" w:color="auto"/>
              <w:right w:val="single" w:sz="12" w:space="0" w:color="000000" w:themeColor="text1"/>
            </w:tcBorders>
            <w:shd w:val="clear" w:color="auto" w:fill="8EAADB" w:themeFill="accent1" w:themeFillTint="99"/>
          </w:tcPr>
          <w:p w14:paraId="5785495B" w14:textId="77777777" w:rsidR="0091659E" w:rsidRPr="00E048CB" w:rsidRDefault="0091659E">
            <w:pPr>
              <w:pStyle w:val="ImagemeFonte"/>
              <w:spacing w:before="40" w:after="40"/>
              <w:jc w:val="right"/>
              <w:rPr>
                <w:b/>
                <w:bCs/>
              </w:rPr>
            </w:pPr>
            <w:r w:rsidRPr="00E048CB">
              <w:rPr>
                <w:b/>
                <w:bCs/>
              </w:rPr>
              <w:t>Total</w:t>
            </w:r>
            <w:r>
              <w:rPr>
                <w:b/>
                <w:bCs/>
              </w:rPr>
              <w:t xml:space="preserve"> </w:t>
            </w:r>
            <w:r w:rsidRPr="00E048CB">
              <w:rPr>
                <w:b/>
                <w:bCs/>
              </w:rPr>
              <w:t>de</w:t>
            </w:r>
            <w:r>
              <w:rPr>
                <w:b/>
                <w:bCs/>
              </w:rPr>
              <w:t xml:space="preserve"> aulas do semestre </w:t>
            </w:r>
            <w:r w:rsidRPr="00257DFB">
              <w:rPr>
                <w:b/>
                <w:bCs/>
                <w:color w:val="D9D9D9" w:themeColor="background1" w:themeShade="D9"/>
              </w:rPr>
              <w:t>.</w:t>
            </w:r>
            <w:r>
              <w:rPr>
                <w:b/>
                <w:bCs/>
              </w:rPr>
              <w:t xml:space="preserve"> </w:t>
            </w:r>
          </w:p>
        </w:tc>
        <w:tc>
          <w:tcPr>
            <w:tcW w:w="709" w:type="dxa"/>
            <w:tcBorders>
              <w:top w:val="single" w:sz="8" w:space="0" w:color="auto"/>
              <w:left w:val="single" w:sz="12" w:space="0" w:color="000000" w:themeColor="text1"/>
              <w:bottom w:val="single" w:sz="18" w:space="0" w:color="auto"/>
            </w:tcBorders>
            <w:shd w:val="clear" w:color="auto" w:fill="8EAADB" w:themeFill="accent1" w:themeFillTint="99"/>
            <w:vAlign w:val="center"/>
          </w:tcPr>
          <w:p w14:paraId="2F5C08DE" w14:textId="4EA56B11" w:rsidR="0091659E" w:rsidRPr="00DA13A0" w:rsidRDefault="00875D68">
            <w:pPr>
              <w:pStyle w:val="pst1"/>
            </w:pPr>
            <w:r>
              <w:t>280</w:t>
            </w:r>
          </w:p>
        </w:tc>
        <w:tc>
          <w:tcPr>
            <w:tcW w:w="567" w:type="dxa"/>
            <w:tcBorders>
              <w:top w:val="single" w:sz="8" w:space="0" w:color="auto"/>
              <w:bottom w:val="single" w:sz="18" w:space="0" w:color="auto"/>
              <w:right w:val="single" w:sz="8" w:space="0" w:color="auto"/>
            </w:tcBorders>
            <w:shd w:val="clear" w:color="auto" w:fill="8EAADB" w:themeFill="accent1" w:themeFillTint="99"/>
            <w:vAlign w:val="center"/>
          </w:tcPr>
          <w:p w14:paraId="78CCFA32" w14:textId="0C10BA45" w:rsidR="0091659E" w:rsidRPr="00DA13A0" w:rsidRDefault="00875D68">
            <w:pPr>
              <w:pStyle w:val="plt1"/>
            </w:pPr>
            <w:r>
              <w:t>200</w:t>
            </w:r>
          </w:p>
        </w:tc>
        <w:tc>
          <w:tcPr>
            <w:tcW w:w="425" w:type="dxa"/>
            <w:tcBorders>
              <w:top w:val="single" w:sz="8" w:space="0" w:color="auto"/>
              <w:left w:val="single" w:sz="8" w:space="0" w:color="auto"/>
              <w:bottom w:val="single" w:sz="18" w:space="0" w:color="auto"/>
              <w:right w:val="single" w:sz="2" w:space="0" w:color="auto"/>
            </w:tcBorders>
            <w:shd w:val="clear" w:color="auto" w:fill="8EAADB" w:themeFill="accent1" w:themeFillTint="99"/>
            <w:vAlign w:val="center"/>
          </w:tcPr>
          <w:p w14:paraId="6AA7504A" w14:textId="77777777" w:rsidR="0091659E" w:rsidRPr="00DA13A0" w:rsidRDefault="0091659E">
            <w:pPr>
              <w:pStyle w:val="ost1"/>
            </w:pPr>
            <w:r>
              <w:t>-</w:t>
            </w:r>
          </w:p>
        </w:tc>
        <w:tc>
          <w:tcPr>
            <w:tcW w:w="567" w:type="dxa"/>
            <w:tcBorders>
              <w:top w:val="single" w:sz="8" w:space="0" w:color="auto"/>
              <w:left w:val="single" w:sz="2" w:space="0" w:color="auto"/>
              <w:bottom w:val="single" w:sz="18" w:space="0" w:color="auto"/>
              <w:right w:val="single" w:sz="12" w:space="0" w:color="000000" w:themeColor="text1"/>
            </w:tcBorders>
            <w:shd w:val="clear" w:color="auto" w:fill="8EAADB" w:themeFill="accent1" w:themeFillTint="99"/>
            <w:vAlign w:val="center"/>
          </w:tcPr>
          <w:p w14:paraId="2FC0181A" w14:textId="77777777" w:rsidR="0091659E" w:rsidRPr="00DA13A0" w:rsidRDefault="0091659E">
            <w:pPr>
              <w:pStyle w:val="olt1"/>
            </w:pPr>
            <w:r>
              <w:t>-</w:t>
            </w:r>
          </w:p>
        </w:tc>
        <w:tc>
          <w:tcPr>
            <w:tcW w:w="567"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vAlign w:val="center"/>
          </w:tcPr>
          <w:p w14:paraId="77696287" w14:textId="22E2F480" w:rsidR="0091659E" w:rsidRDefault="00875D68" w:rsidP="00875D68">
            <w:pPr>
              <w:pStyle w:val="t1"/>
            </w:pPr>
            <w:r>
              <w:t>480</w:t>
            </w:r>
          </w:p>
        </w:tc>
        <w:tc>
          <w:tcPr>
            <w:tcW w:w="738"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vAlign w:val="center"/>
          </w:tcPr>
          <w:p w14:paraId="20F5C104" w14:textId="521DC4C6" w:rsidR="0091659E" w:rsidRPr="00DA13A0" w:rsidRDefault="00875D68">
            <w:pPr>
              <w:pStyle w:val="t1"/>
            </w:pPr>
            <w:r>
              <w:t>80</w:t>
            </w:r>
          </w:p>
        </w:tc>
      </w:tr>
    </w:tbl>
    <w:p w14:paraId="55B223FD" w14:textId="77777777" w:rsidR="0091659E" w:rsidRDefault="0091659E" w:rsidP="00467ED5">
      <w:pPr>
        <w:pStyle w:val="espaopequeno"/>
      </w:pPr>
    </w:p>
    <w:p w14:paraId="50D49D8F" w14:textId="77777777" w:rsidR="0091659E" w:rsidRDefault="0091659E" w:rsidP="00467ED5">
      <w:pPr>
        <w:pStyle w:val="espaopequeno"/>
      </w:pPr>
    </w:p>
    <w:tbl>
      <w:tblPr>
        <w:tblStyle w:val="Tabelacomgrade1"/>
        <w:tblW w:w="99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
        <w:gridCol w:w="278"/>
        <w:gridCol w:w="1075"/>
        <w:gridCol w:w="3461"/>
        <w:gridCol w:w="1134"/>
        <w:gridCol w:w="709"/>
        <w:gridCol w:w="567"/>
        <w:gridCol w:w="425"/>
        <w:gridCol w:w="567"/>
        <w:gridCol w:w="567"/>
        <w:gridCol w:w="738"/>
      </w:tblGrid>
      <w:tr w:rsidR="0091659E" w:rsidRPr="00E048CB" w14:paraId="73D96F4D" w14:textId="77777777">
        <w:trPr>
          <w:trHeight w:val="20"/>
          <w:jc w:val="center"/>
        </w:trPr>
        <w:tc>
          <w:tcPr>
            <w:tcW w:w="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16F1626F" w14:textId="77777777" w:rsidR="0091659E" w:rsidRPr="00257DFB" w:rsidRDefault="0091659E">
            <w:pPr>
              <w:pStyle w:val="ImagemeFonte"/>
            </w:pPr>
            <w:r w:rsidRPr="00D44A90">
              <w:rPr>
                <w:b/>
                <w:bCs/>
              </w:rPr>
              <w:t>Sem</w:t>
            </w:r>
            <w:r>
              <w:rPr>
                <w:b/>
                <w:bCs/>
              </w:rPr>
              <w:t>.</w:t>
            </w:r>
          </w:p>
        </w:tc>
        <w:tc>
          <w:tcPr>
            <w:tcW w:w="278"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455A0D06" w14:textId="77777777" w:rsidR="0091659E" w:rsidRPr="00E048CB" w:rsidRDefault="0091659E">
            <w:pPr>
              <w:pStyle w:val="ImagemeFonte"/>
              <w:spacing w:before="40" w:after="40"/>
              <w:rPr>
                <w:b/>
                <w:bCs/>
              </w:rPr>
            </w:pPr>
            <w:r>
              <w:rPr>
                <w:b/>
                <w:bCs/>
              </w:rPr>
              <w:t>Nº</w:t>
            </w:r>
          </w:p>
        </w:tc>
        <w:tc>
          <w:tcPr>
            <w:tcW w:w="1075"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2AB26AB6" w14:textId="77777777" w:rsidR="0091659E" w:rsidRPr="00E048CB" w:rsidRDefault="0091659E">
            <w:pPr>
              <w:pStyle w:val="ImagemeFonte"/>
              <w:spacing w:before="40" w:after="40"/>
              <w:rPr>
                <w:b/>
                <w:bCs/>
              </w:rPr>
            </w:pPr>
            <w:r w:rsidRPr="00E048CB">
              <w:rPr>
                <w:b/>
                <w:bCs/>
              </w:rPr>
              <w:t>Sigla</w:t>
            </w:r>
          </w:p>
        </w:tc>
        <w:tc>
          <w:tcPr>
            <w:tcW w:w="3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19B47F31" w14:textId="77777777" w:rsidR="0091659E" w:rsidRPr="00E048CB" w:rsidRDefault="0091659E">
            <w:pPr>
              <w:pStyle w:val="ImagemeFonte"/>
              <w:spacing w:before="40" w:after="40"/>
              <w:rPr>
                <w:b/>
                <w:bCs/>
              </w:rPr>
            </w:pPr>
            <w:r>
              <w:rPr>
                <w:b/>
                <w:bCs/>
              </w:rPr>
              <w:t>C</w:t>
            </w:r>
            <w:r w:rsidRPr="00E048CB">
              <w:rPr>
                <w:b/>
                <w:bCs/>
              </w:rPr>
              <w:t>omponente</w:t>
            </w:r>
          </w:p>
        </w:tc>
        <w:tc>
          <w:tcPr>
            <w:tcW w:w="1134"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3C8041AF" w14:textId="77777777" w:rsidR="0091659E" w:rsidRPr="00D12E46" w:rsidRDefault="0091659E">
            <w:pPr>
              <w:pStyle w:val="ImagemeFonte"/>
              <w:spacing w:before="40" w:after="40"/>
              <w:rPr>
                <w:b/>
                <w:bCs/>
              </w:rPr>
            </w:pPr>
            <w:r>
              <w:rPr>
                <w:b/>
                <w:bCs/>
              </w:rPr>
              <w:t>Oferta</w:t>
            </w:r>
          </w:p>
        </w:tc>
        <w:tc>
          <w:tcPr>
            <w:tcW w:w="3573" w:type="dxa"/>
            <w:gridSpan w:val="6"/>
            <w:tcBorders>
              <w:top w:val="single" w:sz="18" w:space="0" w:color="auto"/>
              <w:left w:val="single" w:sz="12" w:space="0" w:color="000000" w:themeColor="text1"/>
              <w:right w:val="single" w:sz="12" w:space="0" w:color="000000" w:themeColor="text1"/>
            </w:tcBorders>
            <w:shd w:val="clear" w:color="auto" w:fill="8EAADB" w:themeFill="accent1" w:themeFillTint="99"/>
          </w:tcPr>
          <w:p w14:paraId="1F64A9F9" w14:textId="77777777" w:rsidR="0091659E" w:rsidRPr="00E048CB" w:rsidRDefault="0091659E">
            <w:pPr>
              <w:pStyle w:val="ImagemeFonte"/>
              <w:spacing w:before="40" w:after="40"/>
              <w:rPr>
                <w:b/>
                <w:bCs/>
              </w:rPr>
            </w:pPr>
            <w:r>
              <w:rPr>
                <w:b/>
                <w:bCs/>
              </w:rPr>
              <w:t>Quantidade de aulas semestrais</w:t>
            </w:r>
          </w:p>
        </w:tc>
      </w:tr>
      <w:tr w:rsidR="00FE3239" w:rsidRPr="00E048CB" w14:paraId="4F85FE31" w14:textId="77777777" w:rsidTr="00FE3239">
        <w:trPr>
          <w:trHeight w:val="234"/>
          <w:jc w:val="center"/>
        </w:trPr>
        <w:tc>
          <w:tcPr>
            <w:tcW w:w="461" w:type="dxa"/>
            <w:vMerge/>
            <w:tcBorders>
              <w:left w:val="single" w:sz="12" w:space="0" w:color="000000" w:themeColor="text1"/>
              <w:right w:val="single" w:sz="12" w:space="0" w:color="000000" w:themeColor="text1"/>
            </w:tcBorders>
            <w:shd w:val="clear" w:color="auto" w:fill="8EAADB" w:themeFill="accent1" w:themeFillTint="99"/>
            <w:vAlign w:val="center"/>
          </w:tcPr>
          <w:p w14:paraId="778FBF80" w14:textId="77777777" w:rsidR="00FE3239" w:rsidRPr="00E048CB" w:rsidRDefault="00FE3239" w:rsidP="00FE3239">
            <w:pPr>
              <w:pStyle w:val="ImagemeFonte"/>
              <w:spacing w:before="40" w:after="40"/>
              <w:rPr>
                <w:b/>
                <w:bCs/>
              </w:rPr>
            </w:pPr>
          </w:p>
        </w:tc>
        <w:tc>
          <w:tcPr>
            <w:tcW w:w="278" w:type="dxa"/>
            <w:vMerge/>
            <w:tcBorders>
              <w:left w:val="single" w:sz="12" w:space="0" w:color="000000" w:themeColor="text1"/>
              <w:right w:val="single" w:sz="12" w:space="0" w:color="000000" w:themeColor="text1"/>
            </w:tcBorders>
            <w:shd w:val="clear" w:color="auto" w:fill="8EAADB" w:themeFill="accent1" w:themeFillTint="99"/>
          </w:tcPr>
          <w:p w14:paraId="60B28C4E" w14:textId="77777777" w:rsidR="00FE3239" w:rsidRPr="00E048CB" w:rsidRDefault="00FE3239" w:rsidP="00FE3239">
            <w:pPr>
              <w:pStyle w:val="ImagemeFonte"/>
              <w:spacing w:before="40" w:after="40"/>
              <w:rPr>
                <w:b/>
                <w:bCs/>
              </w:rPr>
            </w:pPr>
          </w:p>
        </w:tc>
        <w:tc>
          <w:tcPr>
            <w:tcW w:w="1075" w:type="dxa"/>
            <w:vMerge/>
            <w:tcBorders>
              <w:left w:val="single" w:sz="12" w:space="0" w:color="000000" w:themeColor="text1"/>
              <w:right w:val="single" w:sz="12" w:space="0" w:color="000000" w:themeColor="text1"/>
            </w:tcBorders>
            <w:shd w:val="clear" w:color="auto" w:fill="8EAADB" w:themeFill="accent1" w:themeFillTint="99"/>
            <w:vAlign w:val="center"/>
          </w:tcPr>
          <w:p w14:paraId="3CBD8173" w14:textId="77777777" w:rsidR="00FE3239" w:rsidRPr="00E048CB" w:rsidRDefault="00FE3239" w:rsidP="00FE3239">
            <w:pPr>
              <w:pStyle w:val="ImagemeFonte"/>
              <w:spacing w:before="40" w:after="40"/>
              <w:rPr>
                <w:b/>
                <w:bCs/>
              </w:rPr>
            </w:pPr>
          </w:p>
        </w:tc>
        <w:tc>
          <w:tcPr>
            <w:tcW w:w="3461" w:type="dxa"/>
            <w:vMerge/>
            <w:tcBorders>
              <w:left w:val="single" w:sz="12" w:space="0" w:color="000000" w:themeColor="text1"/>
              <w:right w:val="single" w:sz="12" w:space="0" w:color="000000" w:themeColor="text1"/>
            </w:tcBorders>
            <w:shd w:val="clear" w:color="auto" w:fill="8EAADB" w:themeFill="accent1" w:themeFillTint="99"/>
            <w:vAlign w:val="center"/>
          </w:tcPr>
          <w:p w14:paraId="4D1BEEF2" w14:textId="77777777" w:rsidR="00FE3239" w:rsidRPr="00E048CB" w:rsidRDefault="00FE3239" w:rsidP="00FE3239">
            <w:pPr>
              <w:pStyle w:val="ImagemeFonte"/>
              <w:spacing w:before="40" w:after="40"/>
              <w:rPr>
                <w:b/>
                <w:bCs/>
              </w:rPr>
            </w:pPr>
          </w:p>
        </w:tc>
        <w:tc>
          <w:tcPr>
            <w:tcW w:w="1134" w:type="dxa"/>
            <w:vMerge/>
            <w:tcBorders>
              <w:left w:val="single" w:sz="12" w:space="0" w:color="000000" w:themeColor="text1"/>
              <w:right w:val="single" w:sz="12" w:space="0" w:color="000000" w:themeColor="text1"/>
            </w:tcBorders>
            <w:shd w:val="clear" w:color="auto" w:fill="8EAADB" w:themeFill="accent1" w:themeFillTint="99"/>
            <w:vAlign w:val="center"/>
          </w:tcPr>
          <w:p w14:paraId="43AA8F68" w14:textId="77777777" w:rsidR="00FE3239" w:rsidRPr="00E048CB" w:rsidRDefault="00FE3239" w:rsidP="00FE3239">
            <w:pPr>
              <w:pStyle w:val="ImagemeFonte"/>
              <w:spacing w:before="40" w:after="40"/>
              <w:rPr>
                <w:b/>
                <w:bCs/>
              </w:rPr>
            </w:pPr>
          </w:p>
        </w:tc>
        <w:tc>
          <w:tcPr>
            <w:tcW w:w="1276" w:type="dxa"/>
            <w:gridSpan w:val="2"/>
            <w:tcBorders>
              <w:top w:val="single" w:sz="12" w:space="0" w:color="000000" w:themeColor="text1"/>
              <w:left w:val="single" w:sz="12" w:space="0" w:color="000000" w:themeColor="text1"/>
              <w:bottom w:val="single" w:sz="4" w:space="0" w:color="000000"/>
              <w:right w:val="single" w:sz="8" w:space="0" w:color="auto"/>
            </w:tcBorders>
            <w:shd w:val="clear" w:color="auto" w:fill="8EAADB" w:themeFill="accent1" w:themeFillTint="99"/>
          </w:tcPr>
          <w:p w14:paraId="014C6C4A" w14:textId="77777777" w:rsidR="00FE3239" w:rsidRPr="00E048CB" w:rsidRDefault="00FE3239" w:rsidP="00FE3239">
            <w:pPr>
              <w:pStyle w:val="ImagemeFonte"/>
              <w:spacing w:before="40" w:after="40"/>
              <w:rPr>
                <w:b/>
                <w:bCs/>
              </w:rPr>
            </w:pPr>
            <w:r>
              <w:rPr>
                <w:b/>
                <w:bCs/>
              </w:rPr>
              <w:t>Presenciais</w:t>
            </w:r>
          </w:p>
        </w:tc>
        <w:tc>
          <w:tcPr>
            <w:tcW w:w="992" w:type="dxa"/>
            <w:gridSpan w:val="2"/>
            <w:tcBorders>
              <w:top w:val="single" w:sz="12" w:space="0" w:color="000000" w:themeColor="text1"/>
              <w:left w:val="single" w:sz="8" w:space="0" w:color="auto"/>
              <w:right w:val="single" w:sz="12" w:space="0" w:color="000000" w:themeColor="text1"/>
            </w:tcBorders>
            <w:shd w:val="clear" w:color="auto" w:fill="8EAADB" w:themeFill="accent1" w:themeFillTint="99"/>
          </w:tcPr>
          <w:p w14:paraId="6BE30EC0" w14:textId="77777777" w:rsidR="00FE3239" w:rsidRPr="00E048CB" w:rsidRDefault="00FE3239" w:rsidP="00FE3239">
            <w:pPr>
              <w:pStyle w:val="ImagemeFonte"/>
              <w:spacing w:before="40" w:after="40"/>
              <w:rPr>
                <w:b/>
                <w:bCs/>
              </w:rPr>
            </w:pPr>
            <w:r w:rsidRPr="00E048CB">
              <w:rPr>
                <w:b/>
                <w:bCs/>
              </w:rPr>
              <w:t>On-line</w:t>
            </w:r>
          </w:p>
        </w:tc>
        <w:tc>
          <w:tcPr>
            <w:tcW w:w="567"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vAlign w:val="center"/>
          </w:tcPr>
          <w:p w14:paraId="00B9BA9D" w14:textId="5E09BD02" w:rsidR="00FE3239" w:rsidRPr="0091659E" w:rsidRDefault="00FE3239" w:rsidP="00FE3239">
            <w:pPr>
              <w:pStyle w:val="ImagemeFonte"/>
              <w:spacing w:before="40" w:after="40"/>
              <w:rPr>
                <w:b/>
                <w:bCs/>
                <w:sz w:val="16"/>
                <w:szCs w:val="16"/>
              </w:rPr>
            </w:pPr>
            <w:r w:rsidRPr="00E048CB">
              <w:rPr>
                <w:b/>
                <w:bCs/>
              </w:rPr>
              <w:t>Total</w:t>
            </w:r>
          </w:p>
        </w:tc>
        <w:tc>
          <w:tcPr>
            <w:tcW w:w="738"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vAlign w:val="center"/>
          </w:tcPr>
          <w:p w14:paraId="7008ADD0" w14:textId="77777777" w:rsidR="00FE3239" w:rsidRDefault="00FE3239" w:rsidP="00FE3239">
            <w:pPr>
              <w:pStyle w:val="ImagemeFonte"/>
              <w:spacing w:before="40" w:after="40"/>
              <w:rPr>
                <w:b/>
                <w:bCs/>
                <w:sz w:val="16"/>
                <w:szCs w:val="16"/>
              </w:rPr>
            </w:pPr>
            <w:r>
              <w:rPr>
                <w:b/>
                <w:bCs/>
                <w:sz w:val="16"/>
                <w:szCs w:val="16"/>
              </w:rPr>
              <w:t>Atividade</w:t>
            </w:r>
          </w:p>
          <w:p w14:paraId="7038D666" w14:textId="1800FED9" w:rsidR="00FE3239" w:rsidRPr="00E048CB" w:rsidRDefault="00FE3239" w:rsidP="00FE3239">
            <w:pPr>
              <w:pStyle w:val="ImagemeFonte"/>
              <w:spacing w:before="40" w:after="40"/>
              <w:rPr>
                <w:b/>
                <w:bCs/>
              </w:rPr>
            </w:pPr>
            <w:r>
              <w:rPr>
                <w:b/>
                <w:bCs/>
                <w:sz w:val="16"/>
                <w:szCs w:val="16"/>
              </w:rPr>
              <w:t>Curricular de E</w:t>
            </w:r>
            <w:r w:rsidRPr="0091659E">
              <w:rPr>
                <w:b/>
                <w:bCs/>
                <w:sz w:val="16"/>
                <w:szCs w:val="16"/>
              </w:rPr>
              <w:t>x</w:t>
            </w:r>
            <w:r>
              <w:rPr>
                <w:b/>
                <w:bCs/>
                <w:sz w:val="16"/>
                <w:szCs w:val="16"/>
              </w:rPr>
              <w:t>t</w:t>
            </w:r>
            <w:r w:rsidRPr="0091659E">
              <w:rPr>
                <w:b/>
                <w:bCs/>
                <w:sz w:val="16"/>
                <w:szCs w:val="16"/>
              </w:rPr>
              <w:t>ensão</w:t>
            </w:r>
          </w:p>
        </w:tc>
      </w:tr>
      <w:tr w:rsidR="0091659E" w:rsidRPr="009B7CDA" w14:paraId="735BD3D1" w14:textId="77777777" w:rsidTr="00FE3239">
        <w:trPr>
          <w:trHeight w:val="201"/>
          <w:jc w:val="center"/>
        </w:trPr>
        <w:tc>
          <w:tcPr>
            <w:tcW w:w="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62757BD6" w14:textId="77777777" w:rsidR="0091659E" w:rsidRPr="00E048CB" w:rsidRDefault="0091659E">
            <w:pPr>
              <w:pStyle w:val="ImagemeFonte"/>
              <w:spacing w:before="40" w:after="40"/>
              <w:rPr>
                <w:b/>
                <w:bCs/>
              </w:rPr>
            </w:pPr>
          </w:p>
        </w:tc>
        <w:tc>
          <w:tcPr>
            <w:tcW w:w="278"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501C9902" w14:textId="77777777" w:rsidR="0091659E" w:rsidRPr="00E048CB" w:rsidRDefault="0091659E">
            <w:pPr>
              <w:pStyle w:val="ImagemeFonte"/>
              <w:spacing w:before="40" w:after="40"/>
              <w:rPr>
                <w:b/>
                <w:bCs/>
              </w:rPr>
            </w:pPr>
          </w:p>
        </w:tc>
        <w:tc>
          <w:tcPr>
            <w:tcW w:w="1075"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7426BA84" w14:textId="77777777" w:rsidR="0091659E" w:rsidRPr="00E048CB" w:rsidRDefault="0091659E">
            <w:pPr>
              <w:pStyle w:val="ImagemeFonte"/>
              <w:spacing w:before="40" w:after="40"/>
              <w:rPr>
                <w:b/>
                <w:bCs/>
              </w:rPr>
            </w:pPr>
          </w:p>
        </w:tc>
        <w:tc>
          <w:tcPr>
            <w:tcW w:w="3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0CCE3D29" w14:textId="77777777" w:rsidR="0091659E" w:rsidRPr="00E048CB" w:rsidRDefault="0091659E">
            <w:pPr>
              <w:pStyle w:val="ImagemeFonte"/>
              <w:spacing w:before="40" w:after="40"/>
              <w:rPr>
                <w:b/>
                <w:bCs/>
              </w:rPr>
            </w:pPr>
          </w:p>
        </w:tc>
        <w:tc>
          <w:tcPr>
            <w:tcW w:w="1134"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5F0D1440" w14:textId="77777777" w:rsidR="0091659E" w:rsidRPr="00E048CB" w:rsidRDefault="0091659E">
            <w:pPr>
              <w:pStyle w:val="ImagemeFonte"/>
              <w:spacing w:before="40" w:after="40"/>
              <w:rPr>
                <w:b/>
                <w:bCs/>
              </w:rPr>
            </w:pPr>
          </w:p>
        </w:tc>
        <w:tc>
          <w:tcPr>
            <w:tcW w:w="709" w:type="dxa"/>
            <w:tcBorders>
              <w:left w:val="single" w:sz="12" w:space="0" w:color="000000" w:themeColor="text1"/>
              <w:bottom w:val="single" w:sz="12" w:space="0" w:color="000000" w:themeColor="text1"/>
            </w:tcBorders>
            <w:shd w:val="clear" w:color="auto" w:fill="8EAADB" w:themeFill="accent1" w:themeFillTint="99"/>
            <w:vAlign w:val="center"/>
          </w:tcPr>
          <w:p w14:paraId="13CECA99" w14:textId="77777777" w:rsidR="0091659E" w:rsidRPr="00E048CB" w:rsidRDefault="0091659E">
            <w:pPr>
              <w:pStyle w:val="ImagemeFonte"/>
              <w:spacing w:before="40" w:after="40"/>
              <w:rPr>
                <w:b/>
                <w:bCs/>
              </w:rPr>
            </w:pPr>
            <w:r w:rsidRPr="00E048CB">
              <w:rPr>
                <w:b/>
                <w:bCs/>
              </w:rPr>
              <w:t>Sala</w:t>
            </w:r>
          </w:p>
        </w:tc>
        <w:tc>
          <w:tcPr>
            <w:tcW w:w="567" w:type="dxa"/>
            <w:tcBorders>
              <w:bottom w:val="single" w:sz="12" w:space="0" w:color="000000" w:themeColor="text1"/>
              <w:right w:val="single" w:sz="8" w:space="0" w:color="auto"/>
            </w:tcBorders>
            <w:shd w:val="clear" w:color="auto" w:fill="8EAADB" w:themeFill="accent1" w:themeFillTint="99"/>
            <w:vAlign w:val="center"/>
          </w:tcPr>
          <w:p w14:paraId="7F3EFFE8" w14:textId="77777777" w:rsidR="0091659E" w:rsidRPr="00E048CB" w:rsidRDefault="0091659E">
            <w:pPr>
              <w:pStyle w:val="ImagemeFonte"/>
              <w:spacing w:before="40" w:after="40"/>
              <w:rPr>
                <w:b/>
                <w:bCs/>
              </w:rPr>
            </w:pPr>
            <w:r w:rsidRPr="00E048CB">
              <w:rPr>
                <w:b/>
                <w:bCs/>
              </w:rPr>
              <w:t>Lab</w:t>
            </w:r>
            <w:r>
              <w:rPr>
                <w:b/>
                <w:bCs/>
              </w:rPr>
              <w:t>.</w:t>
            </w:r>
          </w:p>
        </w:tc>
        <w:tc>
          <w:tcPr>
            <w:tcW w:w="425" w:type="dxa"/>
            <w:tcBorders>
              <w:left w:val="single" w:sz="8" w:space="0" w:color="auto"/>
              <w:bottom w:val="single" w:sz="12" w:space="0" w:color="000000" w:themeColor="text1"/>
              <w:right w:val="single" w:sz="2" w:space="0" w:color="auto"/>
            </w:tcBorders>
            <w:shd w:val="clear" w:color="auto" w:fill="8EAADB" w:themeFill="accent1" w:themeFillTint="99"/>
            <w:vAlign w:val="center"/>
          </w:tcPr>
          <w:p w14:paraId="2EEC6D8E" w14:textId="77777777" w:rsidR="0091659E" w:rsidRPr="00E048CB" w:rsidRDefault="0091659E">
            <w:pPr>
              <w:pStyle w:val="ImagemeFonte"/>
              <w:spacing w:before="40" w:after="40"/>
              <w:rPr>
                <w:b/>
                <w:bCs/>
              </w:rPr>
            </w:pPr>
            <w:r w:rsidRPr="00E048CB">
              <w:rPr>
                <w:b/>
                <w:bCs/>
              </w:rPr>
              <w:t>Sala</w:t>
            </w:r>
          </w:p>
        </w:tc>
        <w:tc>
          <w:tcPr>
            <w:tcW w:w="567" w:type="dxa"/>
            <w:tcBorders>
              <w:left w:val="single" w:sz="2" w:space="0" w:color="auto"/>
              <w:bottom w:val="single" w:sz="12" w:space="0" w:color="000000" w:themeColor="text1"/>
              <w:right w:val="single" w:sz="12" w:space="0" w:color="000000" w:themeColor="text1"/>
            </w:tcBorders>
            <w:shd w:val="clear" w:color="auto" w:fill="8EAADB" w:themeFill="accent1" w:themeFillTint="99"/>
            <w:vAlign w:val="center"/>
          </w:tcPr>
          <w:p w14:paraId="3F33A73E" w14:textId="77777777" w:rsidR="0091659E" w:rsidRPr="00E048CB" w:rsidRDefault="0091659E">
            <w:pPr>
              <w:pStyle w:val="ImagemeFonte"/>
              <w:spacing w:before="40" w:after="40"/>
              <w:rPr>
                <w:b/>
                <w:bCs/>
              </w:rPr>
            </w:pPr>
            <w:r w:rsidRPr="00E048CB">
              <w:rPr>
                <w:b/>
                <w:bCs/>
              </w:rPr>
              <w:t>Lab</w:t>
            </w:r>
            <w:r>
              <w:rPr>
                <w:b/>
                <w:bCs/>
              </w:rPr>
              <w:t>.</w:t>
            </w:r>
          </w:p>
        </w:tc>
        <w:tc>
          <w:tcPr>
            <w:tcW w:w="567"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3BA3DA61" w14:textId="77777777" w:rsidR="0091659E" w:rsidRPr="009B7CDA" w:rsidRDefault="0091659E">
            <w:pPr>
              <w:pStyle w:val="ImagemeFonte"/>
              <w:spacing w:before="40" w:after="40"/>
            </w:pPr>
          </w:p>
        </w:tc>
        <w:tc>
          <w:tcPr>
            <w:tcW w:w="738"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17FD8173" w14:textId="77777777" w:rsidR="0091659E" w:rsidRPr="009B7CDA" w:rsidRDefault="0091659E">
            <w:pPr>
              <w:pStyle w:val="ImagemeFonte"/>
              <w:spacing w:before="40" w:after="40"/>
            </w:pPr>
          </w:p>
        </w:tc>
      </w:tr>
      <w:tr w:rsidR="0091659E" w:rsidRPr="00D14A6F" w14:paraId="4B71C6C5" w14:textId="77777777" w:rsidTr="000B71A1">
        <w:trPr>
          <w:cantSplit/>
          <w:trHeight w:val="20"/>
          <w:jc w:val="center"/>
        </w:trPr>
        <w:tc>
          <w:tcPr>
            <w:tcW w:w="461" w:type="dxa"/>
            <w:vMerge w:val="restart"/>
            <w:tcBorders>
              <w:top w:val="single" w:sz="12" w:space="0" w:color="000000" w:themeColor="text1"/>
              <w:left w:val="single" w:sz="12" w:space="0" w:color="000000" w:themeColor="text1"/>
              <w:right w:val="single" w:sz="12" w:space="0" w:color="000000" w:themeColor="text1"/>
            </w:tcBorders>
            <w:vAlign w:val="center"/>
          </w:tcPr>
          <w:p w14:paraId="24D9FE3A" w14:textId="74A9C03B" w:rsidR="0091659E" w:rsidRPr="00E048CB" w:rsidRDefault="0091659E">
            <w:pPr>
              <w:pStyle w:val="ImagemeFonte"/>
              <w:spacing w:before="40" w:after="40"/>
              <w:rPr>
                <w:b/>
                <w:bCs/>
              </w:rPr>
            </w:pPr>
            <w:r>
              <w:rPr>
                <w:b/>
                <w:bCs/>
                <w:sz w:val="36"/>
                <w:szCs w:val="44"/>
              </w:rPr>
              <w:t>5</w:t>
            </w:r>
            <w:r w:rsidRPr="00257DFB">
              <w:rPr>
                <w:b/>
                <w:bCs/>
                <w:sz w:val="36"/>
                <w:szCs w:val="44"/>
              </w:rPr>
              <w:t>º</w:t>
            </w:r>
            <w:r>
              <w:rPr>
                <w:b/>
                <w:bCs/>
                <w:sz w:val="24"/>
                <w:szCs w:val="32"/>
              </w:rPr>
              <w:t xml:space="preserve"> </w:t>
            </w:r>
          </w:p>
        </w:tc>
        <w:tc>
          <w:tcPr>
            <w:tcW w:w="278" w:type="dxa"/>
            <w:tcBorders>
              <w:top w:val="single" w:sz="12" w:space="0" w:color="000000" w:themeColor="text1"/>
              <w:left w:val="single" w:sz="12" w:space="0" w:color="000000" w:themeColor="text1"/>
              <w:right w:val="single" w:sz="12" w:space="0" w:color="000000" w:themeColor="text1"/>
            </w:tcBorders>
            <w:vAlign w:val="center"/>
          </w:tcPr>
          <w:p w14:paraId="59FAAFF1" w14:textId="77777777" w:rsidR="0091659E" w:rsidRPr="005F2168" w:rsidRDefault="0091659E">
            <w:pPr>
              <w:pStyle w:val="numero-componente"/>
            </w:pPr>
            <w:r w:rsidRPr="005F2168">
              <w:t>1</w:t>
            </w:r>
          </w:p>
        </w:tc>
        <w:tc>
          <w:tcPr>
            <w:tcW w:w="1075" w:type="dxa"/>
            <w:tcBorders>
              <w:top w:val="single" w:sz="12" w:space="0" w:color="000000" w:themeColor="text1"/>
              <w:left w:val="single" w:sz="12" w:space="0" w:color="000000" w:themeColor="text1"/>
              <w:right w:val="single" w:sz="12" w:space="0" w:color="000000" w:themeColor="text1"/>
            </w:tcBorders>
            <w:vAlign w:val="center"/>
          </w:tcPr>
          <w:p w14:paraId="013C8539" w14:textId="4EC2B1EA" w:rsidR="0091659E" w:rsidRPr="00EA4033" w:rsidRDefault="000C34F6">
            <w:pPr>
              <w:pStyle w:val="11s"/>
            </w:pPr>
            <w:r>
              <w:t>EGA-103</w:t>
            </w:r>
          </w:p>
        </w:tc>
        <w:tc>
          <w:tcPr>
            <w:tcW w:w="3461" w:type="dxa"/>
            <w:tcBorders>
              <w:top w:val="single" w:sz="12" w:space="0" w:color="000000" w:themeColor="text1"/>
              <w:left w:val="single" w:sz="12" w:space="0" w:color="000000" w:themeColor="text1"/>
              <w:right w:val="single" w:sz="12" w:space="0" w:color="000000" w:themeColor="text1"/>
            </w:tcBorders>
            <w:vAlign w:val="center"/>
          </w:tcPr>
          <w:p w14:paraId="09CF98ED" w14:textId="3AF7DB08" w:rsidR="0091659E" w:rsidRPr="00AC13B2" w:rsidRDefault="000C34F6">
            <w:pPr>
              <w:pStyle w:val="11c"/>
            </w:pPr>
            <w:r>
              <w:t>Elaboração e Implantação de Práticas de Projetos III</w:t>
            </w:r>
          </w:p>
        </w:tc>
        <w:tc>
          <w:tcPr>
            <w:tcW w:w="1134" w:type="dxa"/>
            <w:tcBorders>
              <w:top w:val="single" w:sz="12" w:space="0" w:color="000000" w:themeColor="text1"/>
              <w:left w:val="single" w:sz="12" w:space="0" w:color="000000" w:themeColor="text1"/>
              <w:right w:val="single" w:sz="12" w:space="0" w:color="000000" w:themeColor="text1"/>
            </w:tcBorders>
            <w:vAlign w:val="center"/>
          </w:tcPr>
          <w:sdt>
            <w:sdtPr>
              <w:id w:val="1245842650"/>
              <w:placeholder>
                <w:docPart w:val="A50217EA11BF401A827F53B0814B7AC0"/>
              </w:placeholder>
              <w15:color w:val="000000"/>
              <w:comboBox>
                <w:listItem w:displayText="Presencial" w:value="Presencial"/>
                <w:listItem w:displayText="On-line" w:value="On-line"/>
                <w:listItem w:displayText="Semipresencial" w:value="Semipresencial"/>
                <w:listItem w:displayText="-" w:value="-"/>
              </w:comboBox>
            </w:sdtPr>
            <w:sdtEndPr/>
            <w:sdtContent>
              <w:p w14:paraId="7C2A7EEE" w14:textId="77777777" w:rsidR="0091659E" w:rsidRPr="009B7CDA" w:rsidRDefault="0091659E">
                <w:pPr>
                  <w:pStyle w:val="11o"/>
                </w:pPr>
                <w:r>
                  <w:t>Presencial</w:t>
                </w:r>
              </w:p>
            </w:sdtContent>
          </w:sdt>
        </w:tc>
        <w:tc>
          <w:tcPr>
            <w:tcW w:w="709" w:type="dxa"/>
            <w:tcBorders>
              <w:top w:val="single" w:sz="12" w:space="0" w:color="000000" w:themeColor="text1"/>
              <w:left w:val="single" w:sz="12" w:space="0" w:color="000000" w:themeColor="text1"/>
            </w:tcBorders>
            <w:vAlign w:val="center"/>
          </w:tcPr>
          <w:p w14:paraId="05547D11" w14:textId="3D3EDD2D" w:rsidR="0091659E" w:rsidRPr="009B7CDA" w:rsidRDefault="008F2926">
            <w:pPr>
              <w:pStyle w:val="ps11"/>
            </w:pPr>
            <w:r>
              <w:t>40</w:t>
            </w:r>
          </w:p>
        </w:tc>
        <w:tc>
          <w:tcPr>
            <w:tcW w:w="567" w:type="dxa"/>
            <w:tcBorders>
              <w:top w:val="single" w:sz="12" w:space="0" w:color="000000" w:themeColor="text1"/>
              <w:right w:val="single" w:sz="8" w:space="0" w:color="auto"/>
            </w:tcBorders>
            <w:vAlign w:val="center"/>
          </w:tcPr>
          <w:p w14:paraId="154EB624" w14:textId="1054CB8D" w:rsidR="0091659E" w:rsidRPr="009B7CDA" w:rsidRDefault="000B71A1">
            <w:pPr>
              <w:pStyle w:val="pl11"/>
            </w:pPr>
            <w:r>
              <w:t>40</w:t>
            </w:r>
          </w:p>
        </w:tc>
        <w:tc>
          <w:tcPr>
            <w:tcW w:w="425" w:type="dxa"/>
            <w:tcBorders>
              <w:top w:val="single" w:sz="12" w:space="0" w:color="000000" w:themeColor="text1"/>
              <w:left w:val="single" w:sz="8" w:space="0" w:color="auto"/>
              <w:right w:val="single" w:sz="2" w:space="0" w:color="auto"/>
            </w:tcBorders>
            <w:vAlign w:val="center"/>
          </w:tcPr>
          <w:p w14:paraId="07AE4911" w14:textId="77777777" w:rsidR="0091659E" w:rsidRPr="009B7CDA" w:rsidRDefault="0091659E">
            <w:pPr>
              <w:pStyle w:val="os11"/>
            </w:pPr>
            <w:r>
              <w:t>-</w:t>
            </w:r>
          </w:p>
        </w:tc>
        <w:tc>
          <w:tcPr>
            <w:tcW w:w="567" w:type="dxa"/>
            <w:tcBorders>
              <w:top w:val="single" w:sz="12" w:space="0" w:color="000000" w:themeColor="text1"/>
              <w:left w:val="single" w:sz="2" w:space="0" w:color="auto"/>
              <w:right w:val="single" w:sz="12" w:space="0" w:color="000000" w:themeColor="text1"/>
            </w:tcBorders>
            <w:vAlign w:val="center"/>
          </w:tcPr>
          <w:p w14:paraId="4435B750" w14:textId="77777777" w:rsidR="0091659E" w:rsidRPr="009B7CDA" w:rsidRDefault="0091659E">
            <w:pPr>
              <w:pStyle w:val="ol11"/>
            </w:pPr>
            <w:r>
              <w:t>-</w:t>
            </w:r>
          </w:p>
        </w:tc>
        <w:tc>
          <w:tcPr>
            <w:tcW w:w="567" w:type="dxa"/>
            <w:tcBorders>
              <w:top w:val="single" w:sz="12" w:space="0" w:color="000000" w:themeColor="text1"/>
              <w:left w:val="single" w:sz="12" w:space="0" w:color="000000" w:themeColor="text1"/>
              <w:right w:val="single" w:sz="12" w:space="0" w:color="000000" w:themeColor="text1"/>
            </w:tcBorders>
            <w:vAlign w:val="center"/>
          </w:tcPr>
          <w:p w14:paraId="5BC6635C" w14:textId="47DD1FAB" w:rsidR="0091659E" w:rsidRDefault="000B71A1" w:rsidP="000B71A1">
            <w:pPr>
              <w:pStyle w:val="11t"/>
            </w:pPr>
            <w:r>
              <w:t>80</w:t>
            </w:r>
          </w:p>
        </w:tc>
        <w:tc>
          <w:tcPr>
            <w:tcW w:w="738" w:type="dxa"/>
            <w:tcBorders>
              <w:top w:val="single" w:sz="12" w:space="0" w:color="000000" w:themeColor="text1"/>
              <w:left w:val="single" w:sz="12" w:space="0" w:color="000000" w:themeColor="text1"/>
              <w:right w:val="single" w:sz="12" w:space="0" w:color="000000" w:themeColor="text1"/>
            </w:tcBorders>
            <w:vAlign w:val="center"/>
          </w:tcPr>
          <w:p w14:paraId="64DE9E74" w14:textId="2A9CED97" w:rsidR="0091659E" w:rsidRPr="00D14A6F" w:rsidRDefault="00AF36D0">
            <w:pPr>
              <w:pStyle w:val="11t"/>
            </w:pPr>
            <w:r>
              <w:t>80</w:t>
            </w:r>
          </w:p>
        </w:tc>
      </w:tr>
      <w:tr w:rsidR="0091659E" w:rsidRPr="00D14A6F" w14:paraId="31840919" w14:textId="77777777" w:rsidTr="000B71A1">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66E34C5B" w14:textId="77777777" w:rsidR="0091659E" w:rsidRPr="009B7CDA" w:rsidRDefault="0091659E">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38F52244" w14:textId="77777777" w:rsidR="0091659E" w:rsidRPr="005F2168" w:rsidRDefault="0091659E">
            <w:pPr>
              <w:pStyle w:val="numero-componente"/>
            </w:pPr>
            <w:r w:rsidRPr="005F2168">
              <w:t>2</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2F305110" w14:textId="39BAE555" w:rsidR="0091659E" w:rsidRPr="009B7CDA" w:rsidRDefault="000C34F6">
            <w:pPr>
              <w:pStyle w:val="12s"/>
            </w:pPr>
            <w:r>
              <w:t>BBT-020</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6BA29BCA" w14:textId="2DE1ABEE" w:rsidR="0091659E" w:rsidRPr="009B7CDA" w:rsidRDefault="000C34F6">
            <w:pPr>
              <w:pStyle w:val="12c"/>
            </w:pPr>
            <w:r>
              <w:t>Culturas Agrícolas II</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1386598585"/>
              <w:placeholder>
                <w:docPart w:val="0D42D1F212C84ECFACD8F392A28C310A"/>
              </w:placeholder>
              <w15:color w:val="000000"/>
              <w:comboBox>
                <w:listItem w:displayText="Presencial" w:value="Presencial"/>
                <w:listItem w:displayText="On-line" w:value="On-line"/>
                <w:listItem w:displayText="Semipresencial" w:value="Semipresencial"/>
                <w:listItem w:displayText="-" w:value="-"/>
              </w:comboBox>
            </w:sdtPr>
            <w:sdtEndPr/>
            <w:sdtContent>
              <w:p w14:paraId="583F9170" w14:textId="77777777" w:rsidR="0091659E" w:rsidRPr="009B7CDA" w:rsidRDefault="0091659E">
                <w:pPr>
                  <w:pStyle w:val="12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19BB55AC" w14:textId="7BB748C7" w:rsidR="0091659E" w:rsidRPr="009B7CDA" w:rsidRDefault="008F2926">
            <w:pPr>
              <w:pStyle w:val="ps12"/>
            </w:pPr>
            <w:r>
              <w:t>40</w:t>
            </w:r>
          </w:p>
        </w:tc>
        <w:tc>
          <w:tcPr>
            <w:tcW w:w="567" w:type="dxa"/>
            <w:tcBorders>
              <w:right w:val="single" w:sz="8" w:space="0" w:color="auto"/>
            </w:tcBorders>
            <w:shd w:val="clear" w:color="auto" w:fill="D9D9D9" w:themeFill="background1" w:themeFillShade="D9"/>
            <w:vAlign w:val="center"/>
          </w:tcPr>
          <w:p w14:paraId="42D2751C" w14:textId="0C7BE64A" w:rsidR="0091659E" w:rsidRPr="009B7CDA" w:rsidRDefault="000B71A1">
            <w:pPr>
              <w:pStyle w:val="pl12"/>
            </w:pPr>
            <w:r>
              <w:t>40</w:t>
            </w:r>
          </w:p>
        </w:tc>
        <w:tc>
          <w:tcPr>
            <w:tcW w:w="425" w:type="dxa"/>
            <w:tcBorders>
              <w:left w:val="single" w:sz="8" w:space="0" w:color="auto"/>
              <w:right w:val="single" w:sz="2" w:space="0" w:color="auto"/>
            </w:tcBorders>
            <w:shd w:val="clear" w:color="auto" w:fill="D9D9D9" w:themeFill="background1" w:themeFillShade="D9"/>
            <w:vAlign w:val="center"/>
          </w:tcPr>
          <w:p w14:paraId="1EE393E8" w14:textId="77777777" w:rsidR="0091659E" w:rsidRPr="009B7CDA" w:rsidRDefault="0091659E">
            <w:pPr>
              <w:pStyle w:val="os12"/>
            </w:pPr>
            <w:r>
              <w:t>-</w:t>
            </w:r>
          </w:p>
        </w:tc>
        <w:tc>
          <w:tcPr>
            <w:tcW w:w="567" w:type="dxa"/>
            <w:tcBorders>
              <w:left w:val="single" w:sz="2" w:space="0" w:color="auto"/>
              <w:right w:val="single" w:sz="12" w:space="0" w:color="000000" w:themeColor="text1"/>
            </w:tcBorders>
            <w:shd w:val="clear" w:color="auto" w:fill="D9D9D9" w:themeFill="background1" w:themeFillShade="D9"/>
            <w:vAlign w:val="center"/>
          </w:tcPr>
          <w:p w14:paraId="1BADF1DE" w14:textId="77777777" w:rsidR="0091659E" w:rsidRPr="009B7CDA" w:rsidRDefault="0091659E">
            <w:pPr>
              <w:pStyle w:val="ol12"/>
            </w:pPr>
            <w:r>
              <w:t>-</w:t>
            </w:r>
          </w:p>
        </w:tc>
        <w:tc>
          <w:tcPr>
            <w:tcW w:w="567" w:type="dxa"/>
            <w:tcBorders>
              <w:left w:val="single" w:sz="12" w:space="0" w:color="000000" w:themeColor="text1"/>
              <w:right w:val="single" w:sz="12" w:space="0" w:color="000000" w:themeColor="text1"/>
            </w:tcBorders>
            <w:shd w:val="clear" w:color="auto" w:fill="D9D9D9" w:themeFill="background1" w:themeFillShade="D9"/>
            <w:vAlign w:val="center"/>
          </w:tcPr>
          <w:p w14:paraId="7B24892B" w14:textId="062A5951" w:rsidR="0091659E" w:rsidRDefault="000B71A1" w:rsidP="000B71A1">
            <w:pPr>
              <w:pStyle w:val="12t"/>
            </w:pPr>
            <w:r>
              <w:t>80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43AF2750" w14:textId="77777777" w:rsidR="0091659E" w:rsidRPr="00D14A6F" w:rsidRDefault="0091659E">
            <w:pPr>
              <w:pStyle w:val="12t"/>
            </w:pPr>
            <w:r>
              <w:t>-</w:t>
            </w:r>
          </w:p>
        </w:tc>
      </w:tr>
      <w:tr w:rsidR="0091659E" w:rsidRPr="00D14A6F" w14:paraId="118E7E8E" w14:textId="77777777" w:rsidTr="000B71A1">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315DC02D" w14:textId="77777777" w:rsidR="0091659E" w:rsidRPr="009B7CDA" w:rsidRDefault="0091659E">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74A24BBF" w14:textId="77777777" w:rsidR="0091659E" w:rsidRPr="005F2168" w:rsidRDefault="0091659E">
            <w:pPr>
              <w:pStyle w:val="numero-componente"/>
            </w:pPr>
            <w:r w:rsidRPr="005F2168">
              <w:t>3</w:t>
            </w:r>
          </w:p>
        </w:tc>
        <w:tc>
          <w:tcPr>
            <w:tcW w:w="1075" w:type="dxa"/>
            <w:tcBorders>
              <w:left w:val="single" w:sz="12" w:space="0" w:color="000000" w:themeColor="text1"/>
              <w:right w:val="single" w:sz="12" w:space="0" w:color="000000" w:themeColor="text1"/>
            </w:tcBorders>
            <w:vAlign w:val="center"/>
          </w:tcPr>
          <w:p w14:paraId="1140D095" w14:textId="05A9AEFA" w:rsidR="0091659E" w:rsidRPr="009B7CDA" w:rsidRDefault="000C34F6">
            <w:pPr>
              <w:pStyle w:val="13s"/>
            </w:pPr>
            <w:r>
              <w:t>BBT-021</w:t>
            </w:r>
          </w:p>
        </w:tc>
        <w:tc>
          <w:tcPr>
            <w:tcW w:w="3461" w:type="dxa"/>
            <w:tcBorders>
              <w:left w:val="single" w:sz="12" w:space="0" w:color="000000" w:themeColor="text1"/>
              <w:right w:val="single" w:sz="12" w:space="0" w:color="000000" w:themeColor="text1"/>
            </w:tcBorders>
            <w:vAlign w:val="center"/>
          </w:tcPr>
          <w:p w14:paraId="7E8E90B5" w14:textId="3091F06F" w:rsidR="0091659E" w:rsidRPr="009B7CDA" w:rsidRDefault="000C34F6">
            <w:pPr>
              <w:pStyle w:val="13c"/>
            </w:pPr>
            <w:r>
              <w:t>Manejo de Doenças de Plantas</w:t>
            </w:r>
          </w:p>
        </w:tc>
        <w:tc>
          <w:tcPr>
            <w:tcW w:w="1134" w:type="dxa"/>
            <w:tcBorders>
              <w:left w:val="single" w:sz="12" w:space="0" w:color="000000" w:themeColor="text1"/>
              <w:right w:val="single" w:sz="12" w:space="0" w:color="000000" w:themeColor="text1"/>
            </w:tcBorders>
            <w:vAlign w:val="center"/>
          </w:tcPr>
          <w:sdt>
            <w:sdtPr>
              <w:id w:val="-1103108325"/>
              <w:placeholder>
                <w:docPart w:val="9D9A1C038DA8459BB8CBF66C6BC80C19"/>
              </w:placeholder>
              <w15:color w:val="000000"/>
              <w:comboBox>
                <w:listItem w:displayText="Presencial" w:value="Presencial"/>
                <w:listItem w:displayText="On-line" w:value="On-line"/>
                <w:listItem w:displayText="Semipresencial" w:value="Semipresencial"/>
                <w:listItem w:displayText="-" w:value="-"/>
              </w:comboBox>
            </w:sdtPr>
            <w:sdtEndPr/>
            <w:sdtContent>
              <w:p w14:paraId="3E5272E1" w14:textId="77777777" w:rsidR="0091659E" w:rsidRPr="009B7CDA" w:rsidRDefault="0091659E">
                <w:pPr>
                  <w:pStyle w:val="13o"/>
                </w:pPr>
                <w:r>
                  <w:t>Presencial</w:t>
                </w:r>
              </w:p>
            </w:sdtContent>
          </w:sdt>
        </w:tc>
        <w:tc>
          <w:tcPr>
            <w:tcW w:w="709" w:type="dxa"/>
            <w:tcBorders>
              <w:left w:val="single" w:sz="12" w:space="0" w:color="000000" w:themeColor="text1"/>
            </w:tcBorders>
            <w:vAlign w:val="center"/>
          </w:tcPr>
          <w:p w14:paraId="7C0DF6C7" w14:textId="07682911" w:rsidR="0091659E" w:rsidRPr="009B7CDA" w:rsidRDefault="008F2926">
            <w:pPr>
              <w:pStyle w:val="ps13"/>
            </w:pPr>
            <w:r>
              <w:t>40</w:t>
            </w:r>
          </w:p>
        </w:tc>
        <w:tc>
          <w:tcPr>
            <w:tcW w:w="567" w:type="dxa"/>
            <w:tcBorders>
              <w:right w:val="single" w:sz="8" w:space="0" w:color="auto"/>
            </w:tcBorders>
            <w:vAlign w:val="center"/>
          </w:tcPr>
          <w:p w14:paraId="3EC136B7" w14:textId="65246214" w:rsidR="0091659E" w:rsidRPr="009B7CDA" w:rsidRDefault="000B71A1">
            <w:pPr>
              <w:pStyle w:val="pl13"/>
            </w:pPr>
            <w:r>
              <w:t>40</w:t>
            </w:r>
          </w:p>
        </w:tc>
        <w:tc>
          <w:tcPr>
            <w:tcW w:w="425" w:type="dxa"/>
            <w:tcBorders>
              <w:left w:val="single" w:sz="8" w:space="0" w:color="auto"/>
              <w:right w:val="single" w:sz="2" w:space="0" w:color="auto"/>
            </w:tcBorders>
            <w:vAlign w:val="center"/>
          </w:tcPr>
          <w:p w14:paraId="155CDF3A" w14:textId="77777777" w:rsidR="0091659E" w:rsidRPr="009B7CDA" w:rsidRDefault="0091659E">
            <w:pPr>
              <w:pStyle w:val="os13"/>
            </w:pPr>
            <w:r>
              <w:t>-</w:t>
            </w:r>
          </w:p>
        </w:tc>
        <w:tc>
          <w:tcPr>
            <w:tcW w:w="567" w:type="dxa"/>
            <w:tcBorders>
              <w:left w:val="single" w:sz="2" w:space="0" w:color="auto"/>
              <w:right w:val="single" w:sz="12" w:space="0" w:color="000000" w:themeColor="text1"/>
            </w:tcBorders>
            <w:vAlign w:val="center"/>
          </w:tcPr>
          <w:p w14:paraId="26EC7842" w14:textId="77777777" w:rsidR="0091659E" w:rsidRPr="009B7CDA" w:rsidRDefault="0091659E">
            <w:pPr>
              <w:pStyle w:val="ol13"/>
            </w:pPr>
            <w:r>
              <w:t>-</w:t>
            </w:r>
          </w:p>
        </w:tc>
        <w:tc>
          <w:tcPr>
            <w:tcW w:w="567" w:type="dxa"/>
            <w:tcBorders>
              <w:left w:val="single" w:sz="12" w:space="0" w:color="000000" w:themeColor="text1"/>
              <w:right w:val="single" w:sz="12" w:space="0" w:color="000000" w:themeColor="text1"/>
            </w:tcBorders>
            <w:vAlign w:val="center"/>
          </w:tcPr>
          <w:p w14:paraId="58CE3AB1" w14:textId="1F8FFBC9" w:rsidR="0091659E" w:rsidRDefault="000B71A1" w:rsidP="000B71A1">
            <w:pPr>
              <w:pStyle w:val="13t"/>
            </w:pPr>
            <w:r>
              <w:t>80</w:t>
            </w:r>
          </w:p>
        </w:tc>
        <w:tc>
          <w:tcPr>
            <w:tcW w:w="738" w:type="dxa"/>
            <w:tcBorders>
              <w:left w:val="single" w:sz="12" w:space="0" w:color="000000" w:themeColor="text1"/>
              <w:right w:val="single" w:sz="12" w:space="0" w:color="000000" w:themeColor="text1"/>
            </w:tcBorders>
            <w:vAlign w:val="center"/>
          </w:tcPr>
          <w:p w14:paraId="7AAE7369" w14:textId="77777777" w:rsidR="0091659E" w:rsidRPr="00D14A6F" w:rsidRDefault="0091659E">
            <w:pPr>
              <w:pStyle w:val="13t"/>
            </w:pPr>
            <w:r>
              <w:t>-</w:t>
            </w:r>
          </w:p>
        </w:tc>
      </w:tr>
      <w:tr w:rsidR="0091659E" w:rsidRPr="00D14A6F" w14:paraId="2806F470" w14:textId="77777777" w:rsidTr="000B71A1">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2299C75C" w14:textId="77777777" w:rsidR="0091659E" w:rsidRPr="009B7CDA" w:rsidRDefault="0091659E">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0081C9A0" w14:textId="77777777" w:rsidR="0091659E" w:rsidRPr="005F2168" w:rsidRDefault="0091659E">
            <w:pPr>
              <w:pStyle w:val="numero-componente"/>
            </w:pPr>
            <w:r w:rsidRPr="005F2168">
              <w:t>4</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0E20B141" w14:textId="14D7F327" w:rsidR="0091659E" w:rsidRPr="009B7CDA" w:rsidRDefault="000C34F6">
            <w:pPr>
              <w:pStyle w:val="14s"/>
            </w:pPr>
            <w:r>
              <w:t>EQV-001</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173CD1F3" w14:textId="5F6E7D6E" w:rsidR="0091659E" w:rsidRPr="009B7CDA" w:rsidRDefault="000C34F6">
            <w:pPr>
              <w:pStyle w:val="14c"/>
            </w:pPr>
            <w:r>
              <w:t>Tecnologias de Produtos de Origem Vegetal</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1959685626"/>
              <w:placeholder>
                <w:docPart w:val="3FFE26FEDA2F4DC4A3B5B65B3A7F7392"/>
              </w:placeholder>
              <w15:color w:val="000000"/>
              <w:comboBox>
                <w:listItem w:displayText="Presencial" w:value="Presencial"/>
                <w:listItem w:displayText="On-line" w:value="On-line"/>
                <w:listItem w:displayText="Semipresencial" w:value="Semipresencial"/>
                <w:listItem w:displayText="-" w:value="-"/>
              </w:comboBox>
            </w:sdtPr>
            <w:sdtEndPr/>
            <w:sdtContent>
              <w:p w14:paraId="134F1343" w14:textId="77777777" w:rsidR="0091659E" w:rsidRPr="009B7CDA" w:rsidRDefault="0091659E">
                <w:pPr>
                  <w:pStyle w:val="14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5BA2A11B" w14:textId="1035E2E8" w:rsidR="0091659E" w:rsidRPr="009B7CDA" w:rsidRDefault="008F2926">
            <w:pPr>
              <w:pStyle w:val="ps14"/>
            </w:pPr>
            <w:r>
              <w:t>40</w:t>
            </w:r>
          </w:p>
        </w:tc>
        <w:tc>
          <w:tcPr>
            <w:tcW w:w="567" w:type="dxa"/>
            <w:tcBorders>
              <w:right w:val="single" w:sz="8" w:space="0" w:color="auto"/>
            </w:tcBorders>
            <w:shd w:val="clear" w:color="auto" w:fill="D9D9D9" w:themeFill="background1" w:themeFillShade="D9"/>
            <w:vAlign w:val="center"/>
          </w:tcPr>
          <w:p w14:paraId="090B6E01" w14:textId="0CD07FBF" w:rsidR="0091659E" w:rsidRPr="009B7CDA" w:rsidRDefault="000B71A1">
            <w:pPr>
              <w:pStyle w:val="pl14"/>
            </w:pPr>
            <w:r>
              <w:t>40</w:t>
            </w:r>
          </w:p>
        </w:tc>
        <w:tc>
          <w:tcPr>
            <w:tcW w:w="425" w:type="dxa"/>
            <w:tcBorders>
              <w:left w:val="single" w:sz="8" w:space="0" w:color="auto"/>
              <w:right w:val="single" w:sz="2" w:space="0" w:color="auto"/>
            </w:tcBorders>
            <w:shd w:val="clear" w:color="auto" w:fill="D9D9D9" w:themeFill="background1" w:themeFillShade="D9"/>
            <w:vAlign w:val="center"/>
          </w:tcPr>
          <w:p w14:paraId="1687C86D" w14:textId="77777777" w:rsidR="0091659E" w:rsidRPr="009B7CDA" w:rsidRDefault="0091659E">
            <w:pPr>
              <w:pStyle w:val="os14"/>
            </w:pPr>
            <w:r>
              <w:t>-</w:t>
            </w:r>
          </w:p>
        </w:tc>
        <w:tc>
          <w:tcPr>
            <w:tcW w:w="567" w:type="dxa"/>
            <w:tcBorders>
              <w:left w:val="single" w:sz="2" w:space="0" w:color="auto"/>
              <w:right w:val="single" w:sz="12" w:space="0" w:color="000000" w:themeColor="text1"/>
            </w:tcBorders>
            <w:shd w:val="clear" w:color="auto" w:fill="D9D9D9" w:themeFill="background1" w:themeFillShade="D9"/>
            <w:vAlign w:val="center"/>
          </w:tcPr>
          <w:p w14:paraId="7220A994" w14:textId="77777777" w:rsidR="0091659E" w:rsidRPr="009B7CDA" w:rsidRDefault="0091659E">
            <w:pPr>
              <w:pStyle w:val="ol14"/>
            </w:pPr>
            <w:r>
              <w:t>-</w:t>
            </w:r>
          </w:p>
        </w:tc>
        <w:tc>
          <w:tcPr>
            <w:tcW w:w="567" w:type="dxa"/>
            <w:tcBorders>
              <w:left w:val="single" w:sz="12" w:space="0" w:color="000000" w:themeColor="text1"/>
              <w:right w:val="single" w:sz="12" w:space="0" w:color="000000" w:themeColor="text1"/>
            </w:tcBorders>
            <w:shd w:val="clear" w:color="auto" w:fill="D9D9D9" w:themeFill="background1" w:themeFillShade="D9"/>
            <w:vAlign w:val="center"/>
          </w:tcPr>
          <w:p w14:paraId="6A168481" w14:textId="59F86623" w:rsidR="0091659E" w:rsidRDefault="000B71A1" w:rsidP="000B71A1">
            <w:pPr>
              <w:pStyle w:val="14t"/>
            </w:pPr>
            <w:r>
              <w:t>80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7CE63EDF" w14:textId="77777777" w:rsidR="0091659E" w:rsidRPr="00D14A6F" w:rsidRDefault="0091659E">
            <w:pPr>
              <w:pStyle w:val="14t"/>
            </w:pPr>
            <w:r>
              <w:t>-</w:t>
            </w:r>
          </w:p>
        </w:tc>
      </w:tr>
      <w:tr w:rsidR="0091659E" w:rsidRPr="00D14A6F" w14:paraId="20CFB2F1" w14:textId="77777777" w:rsidTr="000B71A1">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2DDC373E" w14:textId="77777777" w:rsidR="0091659E" w:rsidRPr="009B7CDA" w:rsidRDefault="0091659E">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74401518" w14:textId="77777777" w:rsidR="0091659E" w:rsidRPr="005F2168" w:rsidRDefault="0091659E">
            <w:pPr>
              <w:pStyle w:val="numero-componente"/>
            </w:pPr>
            <w:r w:rsidRPr="005F2168">
              <w:t>5</w:t>
            </w:r>
          </w:p>
        </w:tc>
        <w:tc>
          <w:tcPr>
            <w:tcW w:w="1075" w:type="dxa"/>
            <w:tcBorders>
              <w:left w:val="single" w:sz="12" w:space="0" w:color="000000" w:themeColor="text1"/>
              <w:right w:val="single" w:sz="12" w:space="0" w:color="000000" w:themeColor="text1"/>
            </w:tcBorders>
            <w:vAlign w:val="center"/>
          </w:tcPr>
          <w:p w14:paraId="5976362C" w14:textId="413D14F7" w:rsidR="0091659E" w:rsidRPr="009B7CDA" w:rsidRDefault="000C34F6">
            <w:pPr>
              <w:pStyle w:val="15s"/>
            </w:pPr>
            <w:r>
              <w:t>BBT-022</w:t>
            </w:r>
          </w:p>
        </w:tc>
        <w:tc>
          <w:tcPr>
            <w:tcW w:w="3461" w:type="dxa"/>
            <w:tcBorders>
              <w:left w:val="single" w:sz="12" w:space="0" w:color="000000" w:themeColor="text1"/>
              <w:right w:val="single" w:sz="12" w:space="0" w:color="000000" w:themeColor="text1"/>
            </w:tcBorders>
            <w:vAlign w:val="center"/>
          </w:tcPr>
          <w:p w14:paraId="27092AF3" w14:textId="5175772A" w:rsidR="0091659E" w:rsidRPr="009B7CDA" w:rsidRDefault="000C34F6">
            <w:pPr>
              <w:pStyle w:val="15c"/>
            </w:pPr>
            <w:r>
              <w:t>Olericultura</w:t>
            </w:r>
          </w:p>
        </w:tc>
        <w:tc>
          <w:tcPr>
            <w:tcW w:w="1134" w:type="dxa"/>
            <w:tcBorders>
              <w:left w:val="single" w:sz="12" w:space="0" w:color="000000" w:themeColor="text1"/>
              <w:right w:val="single" w:sz="12" w:space="0" w:color="000000" w:themeColor="text1"/>
            </w:tcBorders>
            <w:vAlign w:val="center"/>
          </w:tcPr>
          <w:sdt>
            <w:sdtPr>
              <w:id w:val="1749847160"/>
              <w:placeholder>
                <w:docPart w:val="80B9EDCFBE6A46879BD71A36415BE4BF"/>
              </w:placeholder>
              <w15:color w:val="000000"/>
              <w:comboBox>
                <w:listItem w:displayText="Presencial" w:value="Presencial"/>
                <w:listItem w:displayText="On-line" w:value="On-line"/>
                <w:listItem w:displayText="Semipresencial" w:value="Semipresencial"/>
                <w:listItem w:displayText="-" w:value="-"/>
              </w:comboBox>
            </w:sdtPr>
            <w:sdtEndPr/>
            <w:sdtContent>
              <w:p w14:paraId="25C17483" w14:textId="77777777" w:rsidR="0091659E" w:rsidRPr="009B7CDA" w:rsidRDefault="0091659E">
                <w:pPr>
                  <w:pStyle w:val="15o"/>
                </w:pPr>
                <w:r>
                  <w:t>Presencial</w:t>
                </w:r>
              </w:p>
            </w:sdtContent>
          </w:sdt>
        </w:tc>
        <w:tc>
          <w:tcPr>
            <w:tcW w:w="709" w:type="dxa"/>
            <w:tcBorders>
              <w:left w:val="single" w:sz="12" w:space="0" w:color="000000" w:themeColor="text1"/>
            </w:tcBorders>
            <w:vAlign w:val="center"/>
          </w:tcPr>
          <w:p w14:paraId="099F7CF7" w14:textId="4C62E500" w:rsidR="0091659E" w:rsidRPr="009B7CDA" w:rsidRDefault="008F2926">
            <w:pPr>
              <w:pStyle w:val="ps15"/>
            </w:pPr>
            <w:r>
              <w:t>20</w:t>
            </w:r>
          </w:p>
        </w:tc>
        <w:tc>
          <w:tcPr>
            <w:tcW w:w="567" w:type="dxa"/>
            <w:tcBorders>
              <w:right w:val="single" w:sz="8" w:space="0" w:color="auto"/>
            </w:tcBorders>
            <w:vAlign w:val="center"/>
          </w:tcPr>
          <w:p w14:paraId="4689CC1F" w14:textId="4B842AE5" w:rsidR="0091659E" w:rsidRPr="009B7CDA" w:rsidRDefault="000B71A1">
            <w:pPr>
              <w:pStyle w:val="pl15"/>
            </w:pPr>
            <w:r>
              <w:t>20</w:t>
            </w:r>
          </w:p>
        </w:tc>
        <w:tc>
          <w:tcPr>
            <w:tcW w:w="425" w:type="dxa"/>
            <w:tcBorders>
              <w:left w:val="single" w:sz="8" w:space="0" w:color="auto"/>
              <w:right w:val="single" w:sz="2" w:space="0" w:color="auto"/>
            </w:tcBorders>
            <w:vAlign w:val="center"/>
          </w:tcPr>
          <w:p w14:paraId="2F68AA8A" w14:textId="77777777" w:rsidR="0091659E" w:rsidRPr="009B7CDA" w:rsidRDefault="0091659E">
            <w:pPr>
              <w:pStyle w:val="os15"/>
            </w:pPr>
            <w:r>
              <w:t>-</w:t>
            </w:r>
          </w:p>
        </w:tc>
        <w:tc>
          <w:tcPr>
            <w:tcW w:w="567" w:type="dxa"/>
            <w:tcBorders>
              <w:left w:val="single" w:sz="2" w:space="0" w:color="auto"/>
              <w:right w:val="single" w:sz="12" w:space="0" w:color="000000" w:themeColor="text1"/>
            </w:tcBorders>
            <w:vAlign w:val="center"/>
          </w:tcPr>
          <w:p w14:paraId="5D632B79" w14:textId="77777777" w:rsidR="0091659E" w:rsidRPr="009B7CDA" w:rsidRDefault="0091659E">
            <w:pPr>
              <w:pStyle w:val="ol15"/>
            </w:pPr>
            <w:r>
              <w:t>-</w:t>
            </w:r>
          </w:p>
        </w:tc>
        <w:tc>
          <w:tcPr>
            <w:tcW w:w="567" w:type="dxa"/>
            <w:tcBorders>
              <w:left w:val="single" w:sz="12" w:space="0" w:color="000000" w:themeColor="text1"/>
              <w:right w:val="single" w:sz="12" w:space="0" w:color="000000" w:themeColor="text1"/>
            </w:tcBorders>
            <w:vAlign w:val="center"/>
          </w:tcPr>
          <w:p w14:paraId="4087BBC4" w14:textId="33870857" w:rsidR="0091659E" w:rsidRDefault="000B71A1" w:rsidP="000B71A1">
            <w:pPr>
              <w:pStyle w:val="15t"/>
            </w:pPr>
            <w:r>
              <w:t>40</w:t>
            </w:r>
          </w:p>
        </w:tc>
        <w:tc>
          <w:tcPr>
            <w:tcW w:w="738" w:type="dxa"/>
            <w:tcBorders>
              <w:left w:val="single" w:sz="12" w:space="0" w:color="000000" w:themeColor="text1"/>
              <w:right w:val="single" w:sz="12" w:space="0" w:color="000000" w:themeColor="text1"/>
            </w:tcBorders>
            <w:vAlign w:val="center"/>
          </w:tcPr>
          <w:p w14:paraId="323B1CE1" w14:textId="77777777" w:rsidR="0091659E" w:rsidRPr="00D14A6F" w:rsidRDefault="0091659E">
            <w:pPr>
              <w:pStyle w:val="15t"/>
            </w:pPr>
            <w:r>
              <w:t>-</w:t>
            </w:r>
          </w:p>
        </w:tc>
      </w:tr>
      <w:tr w:rsidR="0091659E" w:rsidRPr="00D14A6F" w14:paraId="5709B896" w14:textId="77777777" w:rsidTr="000B71A1">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5B107ACD" w14:textId="77777777" w:rsidR="0091659E" w:rsidRPr="009B7CDA" w:rsidRDefault="0091659E">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2243ED9B" w14:textId="77777777" w:rsidR="0091659E" w:rsidRPr="005F2168" w:rsidRDefault="0091659E">
            <w:pPr>
              <w:pStyle w:val="numero-componente"/>
            </w:pPr>
            <w:r w:rsidRPr="005F2168">
              <w:t>6</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22FF12B3" w14:textId="7C044772" w:rsidR="0091659E" w:rsidRPr="009B7CDA" w:rsidRDefault="000C34F6">
            <w:pPr>
              <w:pStyle w:val="16s"/>
            </w:pPr>
            <w:r>
              <w:t>EQS-001</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2E7D2A21" w14:textId="548E35E1" w:rsidR="0091659E" w:rsidRPr="009B7CDA" w:rsidRDefault="000C34F6">
            <w:pPr>
              <w:pStyle w:val="16c"/>
            </w:pPr>
            <w:r>
              <w:t>Tecnologias Aplicadas à Suinocultura e Avicultura</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740290263"/>
              <w:placeholder>
                <w:docPart w:val="06F5DD7AD1BA432EB862126031E7F8C5"/>
              </w:placeholder>
              <w15:color w:val="000000"/>
              <w:comboBox>
                <w:listItem w:displayText="Presencial" w:value="Presencial"/>
                <w:listItem w:displayText="On-line" w:value="On-line"/>
                <w:listItem w:displayText="Semipresencial" w:value="Semipresencial"/>
                <w:listItem w:displayText="-" w:value="-"/>
              </w:comboBox>
            </w:sdtPr>
            <w:sdtEndPr/>
            <w:sdtContent>
              <w:p w14:paraId="12C60A4F" w14:textId="77777777" w:rsidR="0091659E" w:rsidRDefault="0091659E">
                <w:pPr>
                  <w:pStyle w:val="16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528635C4" w14:textId="4411AA30" w:rsidR="0091659E" w:rsidRDefault="008F2926">
            <w:pPr>
              <w:pStyle w:val="ps16"/>
            </w:pPr>
            <w:r>
              <w:t>40</w:t>
            </w:r>
          </w:p>
        </w:tc>
        <w:tc>
          <w:tcPr>
            <w:tcW w:w="567" w:type="dxa"/>
            <w:tcBorders>
              <w:right w:val="single" w:sz="8" w:space="0" w:color="auto"/>
            </w:tcBorders>
            <w:shd w:val="clear" w:color="auto" w:fill="D9D9D9" w:themeFill="background1" w:themeFillShade="D9"/>
            <w:vAlign w:val="center"/>
          </w:tcPr>
          <w:p w14:paraId="01C97B78" w14:textId="3D17C96A" w:rsidR="0091659E" w:rsidRDefault="000B71A1">
            <w:pPr>
              <w:pStyle w:val="pl16"/>
            </w:pPr>
            <w:r>
              <w:t>40</w:t>
            </w:r>
          </w:p>
        </w:tc>
        <w:tc>
          <w:tcPr>
            <w:tcW w:w="425" w:type="dxa"/>
            <w:tcBorders>
              <w:left w:val="single" w:sz="8" w:space="0" w:color="auto"/>
              <w:right w:val="single" w:sz="2" w:space="0" w:color="auto"/>
            </w:tcBorders>
            <w:shd w:val="clear" w:color="auto" w:fill="D9D9D9" w:themeFill="background1" w:themeFillShade="D9"/>
            <w:vAlign w:val="center"/>
          </w:tcPr>
          <w:p w14:paraId="29926736" w14:textId="77777777" w:rsidR="0091659E" w:rsidRDefault="0091659E">
            <w:pPr>
              <w:pStyle w:val="os16"/>
            </w:pPr>
            <w:r>
              <w:t>-</w:t>
            </w:r>
          </w:p>
        </w:tc>
        <w:tc>
          <w:tcPr>
            <w:tcW w:w="567" w:type="dxa"/>
            <w:tcBorders>
              <w:left w:val="single" w:sz="2" w:space="0" w:color="auto"/>
              <w:right w:val="single" w:sz="12" w:space="0" w:color="000000" w:themeColor="text1"/>
            </w:tcBorders>
            <w:shd w:val="clear" w:color="auto" w:fill="D9D9D9" w:themeFill="background1" w:themeFillShade="D9"/>
            <w:vAlign w:val="center"/>
          </w:tcPr>
          <w:p w14:paraId="708E5A6F" w14:textId="77777777" w:rsidR="0091659E" w:rsidRDefault="0091659E">
            <w:pPr>
              <w:pStyle w:val="ol16"/>
            </w:pPr>
            <w:r>
              <w:t>-</w:t>
            </w:r>
          </w:p>
        </w:tc>
        <w:tc>
          <w:tcPr>
            <w:tcW w:w="567" w:type="dxa"/>
            <w:tcBorders>
              <w:left w:val="single" w:sz="12" w:space="0" w:color="000000" w:themeColor="text1"/>
              <w:right w:val="single" w:sz="12" w:space="0" w:color="000000" w:themeColor="text1"/>
            </w:tcBorders>
            <w:shd w:val="clear" w:color="auto" w:fill="D9D9D9" w:themeFill="background1" w:themeFillShade="D9"/>
            <w:vAlign w:val="center"/>
          </w:tcPr>
          <w:p w14:paraId="203040AC" w14:textId="5B442A62" w:rsidR="0091659E" w:rsidRDefault="000B71A1" w:rsidP="000B71A1">
            <w:pPr>
              <w:pStyle w:val="16t"/>
            </w:pPr>
            <w:r>
              <w:t>80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762DD322" w14:textId="77777777" w:rsidR="0091659E" w:rsidRDefault="0091659E">
            <w:pPr>
              <w:pStyle w:val="16t"/>
            </w:pPr>
            <w:r>
              <w:t>-</w:t>
            </w:r>
          </w:p>
        </w:tc>
      </w:tr>
      <w:tr w:rsidR="0091659E" w:rsidRPr="00D14A6F" w14:paraId="47276760" w14:textId="77777777" w:rsidTr="000B71A1">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2AFB2870" w14:textId="77777777" w:rsidR="0091659E" w:rsidRPr="009B7CDA" w:rsidRDefault="0091659E">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004B1148" w14:textId="77777777" w:rsidR="0091659E" w:rsidRPr="005F2168" w:rsidRDefault="0091659E">
            <w:pPr>
              <w:pStyle w:val="numero-componente"/>
            </w:pPr>
            <w:r w:rsidRPr="005F2168">
              <w:t>7</w:t>
            </w:r>
          </w:p>
        </w:tc>
        <w:tc>
          <w:tcPr>
            <w:tcW w:w="1075" w:type="dxa"/>
            <w:tcBorders>
              <w:left w:val="single" w:sz="12" w:space="0" w:color="000000" w:themeColor="text1"/>
              <w:right w:val="single" w:sz="12" w:space="0" w:color="000000" w:themeColor="text1"/>
            </w:tcBorders>
            <w:vAlign w:val="center"/>
          </w:tcPr>
          <w:p w14:paraId="5AE29A4C" w14:textId="74518248" w:rsidR="0091659E" w:rsidRPr="009B7CDA" w:rsidRDefault="000C34F6">
            <w:pPr>
              <w:pStyle w:val="17s"/>
            </w:pPr>
            <w:r>
              <w:t>EQR-001</w:t>
            </w:r>
          </w:p>
        </w:tc>
        <w:tc>
          <w:tcPr>
            <w:tcW w:w="3461" w:type="dxa"/>
            <w:tcBorders>
              <w:left w:val="single" w:sz="12" w:space="0" w:color="000000" w:themeColor="text1"/>
              <w:right w:val="single" w:sz="12" w:space="0" w:color="000000" w:themeColor="text1"/>
            </w:tcBorders>
            <w:vAlign w:val="center"/>
          </w:tcPr>
          <w:p w14:paraId="424636B8" w14:textId="1166F0BF" w:rsidR="0091659E" w:rsidRPr="009B7CDA" w:rsidRDefault="000C34F6">
            <w:pPr>
              <w:pStyle w:val="17c"/>
            </w:pPr>
            <w:r>
              <w:t>Extensão Rural</w:t>
            </w:r>
          </w:p>
        </w:tc>
        <w:tc>
          <w:tcPr>
            <w:tcW w:w="1134" w:type="dxa"/>
            <w:tcBorders>
              <w:left w:val="single" w:sz="12" w:space="0" w:color="000000" w:themeColor="text1"/>
              <w:right w:val="single" w:sz="12" w:space="0" w:color="000000" w:themeColor="text1"/>
            </w:tcBorders>
            <w:vAlign w:val="center"/>
          </w:tcPr>
          <w:sdt>
            <w:sdtPr>
              <w:id w:val="268597779"/>
              <w:placeholder>
                <w:docPart w:val="7626DE2C51394900A91EA532B8832A11"/>
              </w:placeholder>
              <w15:color w:val="000000"/>
              <w:comboBox>
                <w:listItem w:displayText="Presencial" w:value="Presencial"/>
                <w:listItem w:displayText="On-line" w:value="On-line"/>
                <w:listItem w:displayText="Semipresencial" w:value="Semipresencial"/>
                <w:listItem w:displayText="-" w:value="-"/>
              </w:comboBox>
            </w:sdtPr>
            <w:sdtEndPr/>
            <w:sdtContent>
              <w:p w14:paraId="1AAE024B" w14:textId="77777777" w:rsidR="0091659E" w:rsidRDefault="0091659E">
                <w:pPr>
                  <w:pStyle w:val="17o"/>
                </w:pPr>
                <w:r>
                  <w:t>Presencial</w:t>
                </w:r>
              </w:p>
            </w:sdtContent>
          </w:sdt>
        </w:tc>
        <w:tc>
          <w:tcPr>
            <w:tcW w:w="709" w:type="dxa"/>
            <w:tcBorders>
              <w:left w:val="single" w:sz="12" w:space="0" w:color="000000" w:themeColor="text1"/>
            </w:tcBorders>
            <w:vAlign w:val="center"/>
          </w:tcPr>
          <w:p w14:paraId="209ABBBC" w14:textId="6C684256" w:rsidR="0091659E" w:rsidRDefault="008F2926">
            <w:pPr>
              <w:pStyle w:val="ps17"/>
            </w:pPr>
            <w:r>
              <w:t>40</w:t>
            </w:r>
          </w:p>
        </w:tc>
        <w:tc>
          <w:tcPr>
            <w:tcW w:w="567" w:type="dxa"/>
            <w:tcBorders>
              <w:right w:val="single" w:sz="8" w:space="0" w:color="auto"/>
            </w:tcBorders>
            <w:vAlign w:val="center"/>
          </w:tcPr>
          <w:p w14:paraId="6B20CF85" w14:textId="77777777" w:rsidR="0091659E" w:rsidRDefault="0091659E">
            <w:pPr>
              <w:pStyle w:val="pl17"/>
            </w:pPr>
            <w:r>
              <w:t>-</w:t>
            </w:r>
          </w:p>
        </w:tc>
        <w:tc>
          <w:tcPr>
            <w:tcW w:w="425" w:type="dxa"/>
            <w:tcBorders>
              <w:left w:val="single" w:sz="8" w:space="0" w:color="auto"/>
              <w:right w:val="single" w:sz="2" w:space="0" w:color="auto"/>
            </w:tcBorders>
            <w:vAlign w:val="center"/>
          </w:tcPr>
          <w:p w14:paraId="64C6124E" w14:textId="77777777" w:rsidR="0091659E" w:rsidRDefault="0091659E">
            <w:pPr>
              <w:pStyle w:val="os17"/>
            </w:pPr>
            <w:r>
              <w:t>-</w:t>
            </w:r>
          </w:p>
        </w:tc>
        <w:tc>
          <w:tcPr>
            <w:tcW w:w="567" w:type="dxa"/>
            <w:tcBorders>
              <w:left w:val="single" w:sz="2" w:space="0" w:color="auto"/>
              <w:right w:val="single" w:sz="12" w:space="0" w:color="000000" w:themeColor="text1"/>
            </w:tcBorders>
            <w:vAlign w:val="center"/>
          </w:tcPr>
          <w:p w14:paraId="1DB9373E" w14:textId="77777777" w:rsidR="0091659E" w:rsidRDefault="0091659E">
            <w:pPr>
              <w:pStyle w:val="ol17"/>
            </w:pPr>
            <w:r>
              <w:t>-</w:t>
            </w:r>
          </w:p>
        </w:tc>
        <w:tc>
          <w:tcPr>
            <w:tcW w:w="567" w:type="dxa"/>
            <w:tcBorders>
              <w:left w:val="single" w:sz="12" w:space="0" w:color="000000" w:themeColor="text1"/>
              <w:right w:val="single" w:sz="12" w:space="0" w:color="000000" w:themeColor="text1"/>
            </w:tcBorders>
            <w:vAlign w:val="center"/>
          </w:tcPr>
          <w:p w14:paraId="6589177E" w14:textId="6D6A3783" w:rsidR="0091659E" w:rsidRDefault="000B71A1" w:rsidP="000B71A1">
            <w:pPr>
              <w:pStyle w:val="17t"/>
            </w:pPr>
            <w:r>
              <w:t>40</w:t>
            </w:r>
          </w:p>
        </w:tc>
        <w:tc>
          <w:tcPr>
            <w:tcW w:w="738" w:type="dxa"/>
            <w:tcBorders>
              <w:left w:val="single" w:sz="12" w:space="0" w:color="000000" w:themeColor="text1"/>
              <w:right w:val="single" w:sz="12" w:space="0" w:color="000000" w:themeColor="text1"/>
            </w:tcBorders>
            <w:vAlign w:val="center"/>
          </w:tcPr>
          <w:p w14:paraId="57573209" w14:textId="77A96808" w:rsidR="0091659E" w:rsidRDefault="00AF36D0">
            <w:pPr>
              <w:pStyle w:val="17t"/>
            </w:pPr>
            <w:r>
              <w:t>30</w:t>
            </w:r>
          </w:p>
        </w:tc>
      </w:tr>
      <w:tr w:rsidR="0091659E" w:rsidRPr="00E048CB" w14:paraId="21B20A82" w14:textId="77777777" w:rsidTr="00ED0887">
        <w:trPr>
          <w:cantSplit/>
          <w:trHeight w:val="20"/>
          <w:jc w:val="center"/>
        </w:trPr>
        <w:tc>
          <w:tcPr>
            <w:tcW w:w="461" w:type="dxa"/>
            <w:vMerge/>
            <w:tcBorders>
              <w:left w:val="single" w:sz="12" w:space="0" w:color="000000" w:themeColor="text1"/>
              <w:bottom w:val="single" w:sz="18" w:space="0" w:color="auto"/>
              <w:right w:val="single" w:sz="12" w:space="0" w:color="000000" w:themeColor="text1"/>
            </w:tcBorders>
            <w:vAlign w:val="center"/>
          </w:tcPr>
          <w:p w14:paraId="7569B00E" w14:textId="77777777" w:rsidR="0091659E" w:rsidRPr="009B7CDA" w:rsidRDefault="0091659E">
            <w:pPr>
              <w:pStyle w:val="ImagemeFonte"/>
              <w:spacing w:before="40" w:after="40"/>
            </w:pPr>
          </w:p>
        </w:tc>
        <w:tc>
          <w:tcPr>
            <w:tcW w:w="5948" w:type="dxa"/>
            <w:gridSpan w:val="4"/>
            <w:tcBorders>
              <w:left w:val="single" w:sz="12" w:space="0" w:color="000000" w:themeColor="text1"/>
              <w:bottom w:val="single" w:sz="18" w:space="0" w:color="auto"/>
              <w:right w:val="single" w:sz="12" w:space="0" w:color="000000" w:themeColor="text1"/>
            </w:tcBorders>
            <w:shd w:val="clear" w:color="auto" w:fill="8EAADB" w:themeFill="accent1" w:themeFillTint="99"/>
          </w:tcPr>
          <w:p w14:paraId="7294023E" w14:textId="77777777" w:rsidR="0091659E" w:rsidRPr="00E048CB" w:rsidRDefault="0091659E">
            <w:pPr>
              <w:pStyle w:val="ImagemeFonte"/>
              <w:spacing w:before="40" w:after="40"/>
              <w:jc w:val="right"/>
              <w:rPr>
                <w:b/>
                <w:bCs/>
              </w:rPr>
            </w:pPr>
            <w:r w:rsidRPr="00E048CB">
              <w:rPr>
                <w:b/>
                <w:bCs/>
              </w:rPr>
              <w:t>Total</w:t>
            </w:r>
            <w:r>
              <w:rPr>
                <w:b/>
                <w:bCs/>
              </w:rPr>
              <w:t xml:space="preserve"> </w:t>
            </w:r>
            <w:r w:rsidRPr="00E048CB">
              <w:rPr>
                <w:b/>
                <w:bCs/>
              </w:rPr>
              <w:t>de</w:t>
            </w:r>
            <w:r>
              <w:rPr>
                <w:b/>
                <w:bCs/>
              </w:rPr>
              <w:t xml:space="preserve"> aulas do semestre </w:t>
            </w:r>
            <w:r w:rsidRPr="00257DFB">
              <w:rPr>
                <w:b/>
                <w:bCs/>
                <w:color w:val="D9D9D9" w:themeColor="background1" w:themeShade="D9"/>
              </w:rPr>
              <w:t>.</w:t>
            </w:r>
            <w:r>
              <w:rPr>
                <w:b/>
                <w:bCs/>
              </w:rPr>
              <w:t xml:space="preserve"> </w:t>
            </w:r>
          </w:p>
        </w:tc>
        <w:tc>
          <w:tcPr>
            <w:tcW w:w="709" w:type="dxa"/>
            <w:tcBorders>
              <w:top w:val="single" w:sz="8" w:space="0" w:color="auto"/>
              <w:left w:val="single" w:sz="12" w:space="0" w:color="000000" w:themeColor="text1"/>
              <w:bottom w:val="single" w:sz="18" w:space="0" w:color="auto"/>
            </w:tcBorders>
            <w:shd w:val="clear" w:color="auto" w:fill="8EAADB" w:themeFill="accent1" w:themeFillTint="99"/>
            <w:vAlign w:val="center"/>
          </w:tcPr>
          <w:p w14:paraId="3326F9CA" w14:textId="21E6C9B5" w:rsidR="0091659E" w:rsidRPr="00DA13A0" w:rsidRDefault="00185446">
            <w:pPr>
              <w:pStyle w:val="pst1"/>
            </w:pPr>
            <w:r>
              <w:t>260</w:t>
            </w:r>
          </w:p>
        </w:tc>
        <w:tc>
          <w:tcPr>
            <w:tcW w:w="567" w:type="dxa"/>
            <w:tcBorders>
              <w:top w:val="single" w:sz="8" w:space="0" w:color="auto"/>
              <w:bottom w:val="single" w:sz="18" w:space="0" w:color="auto"/>
              <w:right w:val="single" w:sz="8" w:space="0" w:color="auto"/>
            </w:tcBorders>
            <w:shd w:val="clear" w:color="auto" w:fill="8EAADB" w:themeFill="accent1" w:themeFillTint="99"/>
            <w:vAlign w:val="center"/>
          </w:tcPr>
          <w:p w14:paraId="79497832" w14:textId="54E54272" w:rsidR="0091659E" w:rsidRPr="00DA13A0" w:rsidRDefault="00C03BC1">
            <w:pPr>
              <w:pStyle w:val="plt1"/>
            </w:pPr>
            <w:r>
              <w:t>220</w:t>
            </w:r>
          </w:p>
        </w:tc>
        <w:tc>
          <w:tcPr>
            <w:tcW w:w="425" w:type="dxa"/>
            <w:tcBorders>
              <w:top w:val="single" w:sz="8" w:space="0" w:color="auto"/>
              <w:left w:val="single" w:sz="8" w:space="0" w:color="auto"/>
              <w:bottom w:val="single" w:sz="18" w:space="0" w:color="auto"/>
              <w:right w:val="single" w:sz="2" w:space="0" w:color="auto"/>
            </w:tcBorders>
            <w:shd w:val="clear" w:color="auto" w:fill="8EAADB" w:themeFill="accent1" w:themeFillTint="99"/>
            <w:vAlign w:val="center"/>
          </w:tcPr>
          <w:p w14:paraId="129510C0" w14:textId="77777777" w:rsidR="0091659E" w:rsidRPr="00DA13A0" w:rsidRDefault="0091659E">
            <w:pPr>
              <w:pStyle w:val="ost1"/>
            </w:pPr>
            <w:r>
              <w:t>-</w:t>
            </w:r>
          </w:p>
        </w:tc>
        <w:tc>
          <w:tcPr>
            <w:tcW w:w="567" w:type="dxa"/>
            <w:tcBorders>
              <w:top w:val="single" w:sz="8" w:space="0" w:color="auto"/>
              <w:left w:val="single" w:sz="2" w:space="0" w:color="auto"/>
              <w:bottom w:val="single" w:sz="18" w:space="0" w:color="auto"/>
              <w:right w:val="single" w:sz="12" w:space="0" w:color="000000" w:themeColor="text1"/>
            </w:tcBorders>
            <w:shd w:val="clear" w:color="auto" w:fill="8EAADB" w:themeFill="accent1" w:themeFillTint="99"/>
            <w:vAlign w:val="center"/>
          </w:tcPr>
          <w:p w14:paraId="7BB04F84" w14:textId="77777777" w:rsidR="0091659E" w:rsidRPr="00DA13A0" w:rsidRDefault="0091659E">
            <w:pPr>
              <w:pStyle w:val="olt1"/>
            </w:pPr>
            <w:r>
              <w:t>-</w:t>
            </w:r>
          </w:p>
        </w:tc>
        <w:tc>
          <w:tcPr>
            <w:tcW w:w="567"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vAlign w:val="center"/>
          </w:tcPr>
          <w:p w14:paraId="35E77CE1" w14:textId="04C327BA" w:rsidR="0091659E" w:rsidRDefault="00ED0887" w:rsidP="00ED0887">
            <w:pPr>
              <w:pStyle w:val="t1"/>
            </w:pPr>
            <w:r>
              <w:t>480</w:t>
            </w:r>
          </w:p>
        </w:tc>
        <w:tc>
          <w:tcPr>
            <w:tcW w:w="738"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vAlign w:val="center"/>
          </w:tcPr>
          <w:p w14:paraId="0CAE9C62" w14:textId="31ACB71C" w:rsidR="0091659E" w:rsidRPr="00DA13A0" w:rsidRDefault="00887070">
            <w:pPr>
              <w:pStyle w:val="t1"/>
            </w:pPr>
            <w:r>
              <w:t>110</w:t>
            </w:r>
          </w:p>
        </w:tc>
      </w:tr>
    </w:tbl>
    <w:p w14:paraId="0E6CEF6E" w14:textId="77777777" w:rsidR="0091659E" w:rsidRDefault="0091659E" w:rsidP="00467ED5">
      <w:pPr>
        <w:pStyle w:val="espaopequeno"/>
      </w:pPr>
    </w:p>
    <w:p w14:paraId="30F02AD4" w14:textId="77777777" w:rsidR="0091659E" w:rsidRDefault="0091659E" w:rsidP="00467ED5">
      <w:pPr>
        <w:pStyle w:val="espaopequeno"/>
      </w:pPr>
    </w:p>
    <w:tbl>
      <w:tblPr>
        <w:tblStyle w:val="Tabelacomgrade1"/>
        <w:tblW w:w="99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
        <w:gridCol w:w="278"/>
        <w:gridCol w:w="1075"/>
        <w:gridCol w:w="3461"/>
        <w:gridCol w:w="1134"/>
        <w:gridCol w:w="709"/>
        <w:gridCol w:w="567"/>
        <w:gridCol w:w="425"/>
        <w:gridCol w:w="567"/>
        <w:gridCol w:w="567"/>
        <w:gridCol w:w="738"/>
      </w:tblGrid>
      <w:tr w:rsidR="0091659E" w:rsidRPr="00E048CB" w14:paraId="472E6598" w14:textId="77777777">
        <w:trPr>
          <w:trHeight w:val="20"/>
          <w:jc w:val="center"/>
        </w:trPr>
        <w:tc>
          <w:tcPr>
            <w:tcW w:w="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2C0DAC25" w14:textId="77777777" w:rsidR="0091659E" w:rsidRPr="00257DFB" w:rsidRDefault="0091659E">
            <w:pPr>
              <w:pStyle w:val="ImagemeFonte"/>
            </w:pPr>
            <w:r w:rsidRPr="00D44A90">
              <w:rPr>
                <w:b/>
                <w:bCs/>
              </w:rPr>
              <w:t>Sem</w:t>
            </w:r>
            <w:r>
              <w:rPr>
                <w:b/>
                <w:bCs/>
              </w:rPr>
              <w:t>.</w:t>
            </w:r>
          </w:p>
        </w:tc>
        <w:tc>
          <w:tcPr>
            <w:tcW w:w="278"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2391C6E8" w14:textId="77777777" w:rsidR="0091659E" w:rsidRPr="00E048CB" w:rsidRDefault="0091659E">
            <w:pPr>
              <w:pStyle w:val="ImagemeFonte"/>
              <w:spacing w:before="40" w:after="40"/>
              <w:rPr>
                <w:b/>
                <w:bCs/>
              </w:rPr>
            </w:pPr>
            <w:r>
              <w:rPr>
                <w:b/>
                <w:bCs/>
              </w:rPr>
              <w:t>Nº</w:t>
            </w:r>
          </w:p>
        </w:tc>
        <w:tc>
          <w:tcPr>
            <w:tcW w:w="1075"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2A88865A" w14:textId="77777777" w:rsidR="0091659E" w:rsidRPr="00E048CB" w:rsidRDefault="0091659E">
            <w:pPr>
              <w:pStyle w:val="ImagemeFonte"/>
              <w:spacing w:before="40" w:after="40"/>
              <w:rPr>
                <w:b/>
                <w:bCs/>
              </w:rPr>
            </w:pPr>
            <w:r w:rsidRPr="00E048CB">
              <w:rPr>
                <w:b/>
                <w:bCs/>
              </w:rPr>
              <w:t>Sigla</w:t>
            </w:r>
          </w:p>
        </w:tc>
        <w:tc>
          <w:tcPr>
            <w:tcW w:w="3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5296FCE4" w14:textId="77777777" w:rsidR="0091659E" w:rsidRPr="00E048CB" w:rsidRDefault="0091659E">
            <w:pPr>
              <w:pStyle w:val="ImagemeFonte"/>
              <w:spacing w:before="40" w:after="40"/>
              <w:rPr>
                <w:b/>
                <w:bCs/>
              </w:rPr>
            </w:pPr>
            <w:r>
              <w:rPr>
                <w:b/>
                <w:bCs/>
              </w:rPr>
              <w:t>C</w:t>
            </w:r>
            <w:r w:rsidRPr="00E048CB">
              <w:rPr>
                <w:b/>
                <w:bCs/>
              </w:rPr>
              <w:t>omponente</w:t>
            </w:r>
          </w:p>
        </w:tc>
        <w:tc>
          <w:tcPr>
            <w:tcW w:w="1134"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05709AA3" w14:textId="77777777" w:rsidR="0091659E" w:rsidRPr="00D12E46" w:rsidRDefault="0091659E">
            <w:pPr>
              <w:pStyle w:val="ImagemeFonte"/>
              <w:spacing w:before="40" w:after="40"/>
              <w:rPr>
                <w:b/>
                <w:bCs/>
              </w:rPr>
            </w:pPr>
            <w:r>
              <w:rPr>
                <w:b/>
                <w:bCs/>
              </w:rPr>
              <w:t>Oferta</w:t>
            </w:r>
          </w:p>
        </w:tc>
        <w:tc>
          <w:tcPr>
            <w:tcW w:w="3573" w:type="dxa"/>
            <w:gridSpan w:val="6"/>
            <w:tcBorders>
              <w:top w:val="single" w:sz="18" w:space="0" w:color="auto"/>
              <w:left w:val="single" w:sz="12" w:space="0" w:color="000000" w:themeColor="text1"/>
              <w:right w:val="single" w:sz="12" w:space="0" w:color="000000" w:themeColor="text1"/>
            </w:tcBorders>
            <w:shd w:val="clear" w:color="auto" w:fill="8EAADB" w:themeFill="accent1" w:themeFillTint="99"/>
          </w:tcPr>
          <w:p w14:paraId="4BE91098" w14:textId="77777777" w:rsidR="0091659E" w:rsidRPr="00E048CB" w:rsidRDefault="0091659E">
            <w:pPr>
              <w:pStyle w:val="ImagemeFonte"/>
              <w:spacing w:before="40" w:after="40"/>
              <w:rPr>
                <w:b/>
                <w:bCs/>
              </w:rPr>
            </w:pPr>
            <w:r>
              <w:rPr>
                <w:b/>
                <w:bCs/>
              </w:rPr>
              <w:t>Quantidade de aulas semestrais</w:t>
            </w:r>
          </w:p>
        </w:tc>
      </w:tr>
      <w:tr w:rsidR="00FE3239" w:rsidRPr="00E048CB" w14:paraId="0F4E84B4" w14:textId="77777777" w:rsidTr="00FE3239">
        <w:trPr>
          <w:trHeight w:val="234"/>
          <w:jc w:val="center"/>
        </w:trPr>
        <w:tc>
          <w:tcPr>
            <w:tcW w:w="461" w:type="dxa"/>
            <w:vMerge/>
            <w:tcBorders>
              <w:left w:val="single" w:sz="12" w:space="0" w:color="000000" w:themeColor="text1"/>
              <w:right w:val="single" w:sz="12" w:space="0" w:color="000000" w:themeColor="text1"/>
            </w:tcBorders>
            <w:shd w:val="clear" w:color="auto" w:fill="8EAADB" w:themeFill="accent1" w:themeFillTint="99"/>
            <w:vAlign w:val="center"/>
          </w:tcPr>
          <w:p w14:paraId="59FC51E8" w14:textId="77777777" w:rsidR="00FE3239" w:rsidRPr="00E048CB" w:rsidRDefault="00FE3239" w:rsidP="00FE3239">
            <w:pPr>
              <w:pStyle w:val="ImagemeFonte"/>
              <w:spacing w:before="40" w:after="40"/>
              <w:rPr>
                <w:b/>
                <w:bCs/>
              </w:rPr>
            </w:pPr>
          </w:p>
        </w:tc>
        <w:tc>
          <w:tcPr>
            <w:tcW w:w="278" w:type="dxa"/>
            <w:vMerge/>
            <w:tcBorders>
              <w:left w:val="single" w:sz="12" w:space="0" w:color="000000" w:themeColor="text1"/>
              <w:right w:val="single" w:sz="12" w:space="0" w:color="000000" w:themeColor="text1"/>
            </w:tcBorders>
            <w:shd w:val="clear" w:color="auto" w:fill="8EAADB" w:themeFill="accent1" w:themeFillTint="99"/>
          </w:tcPr>
          <w:p w14:paraId="3FDF1B61" w14:textId="77777777" w:rsidR="00FE3239" w:rsidRPr="00E048CB" w:rsidRDefault="00FE3239" w:rsidP="00FE3239">
            <w:pPr>
              <w:pStyle w:val="ImagemeFonte"/>
              <w:spacing w:before="40" w:after="40"/>
              <w:rPr>
                <w:b/>
                <w:bCs/>
              </w:rPr>
            </w:pPr>
          </w:p>
        </w:tc>
        <w:tc>
          <w:tcPr>
            <w:tcW w:w="1075" w:type="dxa"/>
            <w:vMerge/>
            <w:tcBorders>
              <w:left w:val="single" w:sz="12" w:space="0" w:color="000000" w:themeColor="text1"/>
              <w:right w:val="single" w:sz="12" w:space="0" w:color="000000" w:themeColor="text1"/>
            </w:tcBorders>
            <w:shd w:val="clear" w:color="auto" w:fill="8EAADB" w:themeFill="accent1" w:themeFillTint="99"/>
            <w:vAlign w:val="center"/>
          </w:tcPr>
          <w:p w14:paraId="6D2A39DE" w14:textId="77777777" w:rsidR="00FE3239" w:rsidRPr="00E048CB" w:rsidRDefault="00FE3239" w:rsidP="00FE3239">
            <w:pPr>
              <w:pStyle w:val="ImagemeFonte"/>
              <w:spacing w:before="40" w:after="40"/>
              <w:rPr>
                <w:b/>
                <w:bCs/>
              </w:rPr>
            </w:pPr>
          </w:p>
        </w:tc>
        <w:tc>
          <w:tcPr>
            <w:tcW w:w="3461" w:type="dxa"/>
            <w:vMerge/>
            <w:tcBorders>
              <w:left w:val="single" w:sz="12" w:space="0" w:color="000000" w:themeColor="text1"/>
              <w:right w:val="single" w:sz="12" w:space="0" w:color="000000" w:themeColor="text1"/>
            </w:tcBorders>
            <w:shd w:val="clear" w:color="auto" w:fill="8EAADB" w:themeFill="accent1" w:themeFillTint="99"/>
            <w:vAlign w:val="center"/>
          </w:tcPr>
          <w:p w14:paraId="07FAED7E" w14:textId="77777777" w:rsidR="00FE3239" w:rsidRPr="00E048CB" w:rsidRDefault="00FE3239" w:rsidP="00FE3239">
            <w:pPr>
              <w:pStyle w:val="ImagemeFonte"/>
              <w:spacing w:before="40" w:after="40"/>
              <w:rPr>
                <w:b/>
                <w:bCs/>
              </w:rPr>
            </w:pPr>
          </w:p>
        </w:tc>
        <w:tc>
          <w:tcPr>
            <w:tcW w:w="1134" w:type="dxa"/>
            <w:vMerge/>
            <w:tcBorders>
              <w:left w:val="single" w:sz="12" w:space="0" w:color="000000" w:themeColor="text1"/>
              <w:right w:val="single" w:sz="12" w:space="0" w:color="000000" w:themeColor="text1"/>
            </w:tcBorders>
            <w:shd w:val="clear" w:color="auto" w:fill="8EAADB" w:themeFill="accent1" w:themeFillTint="99"/>
            <w:vAlign w:val="center"/>
          </w:tcPr>
          <w:p w14:paraId="4075A75B" w14:textId="77777777" w:rsidR="00FE3239" w:rsidRPr="00E048CB" w:rsidRDefault="00FE3239" w:rsidP="00FE3239">
            <w:pPr>
              <w:pStyle w:val="ImagemeFonte"/>
              <w:spacing w:before="40" w:after="40"/>
              <w:rPr>
                <w:b/>
                <w:bCs/>
              </w:rPr>
            </w:pPr>
          </w:p>
        </w:tc>
        <w:tc>
          <w:tcPr>
            <w:tcW w:w="1276" w:type="dxa"/>
            <w:gridSpan w:val="2"/>
            <w:tcBorders>
              <w:top w:val="single" w:sz="12" w:space="0" w:color="000000" w:themeColor="text1"/>
              <w:left w:val="single" w:sz="12" w:space="0" w:color="000000" w:themeColor="text1"/>
              <w:bottom w:val="single" w:sz="4" w:space="0" w:color="000000"/>
              <w:right w:val="single" w:sz="8" w:space="0" w:color="auto"/>
            </w:tcBorders>
            <w:shd w:val="clear" w:color="auto" w:fill="8EAADB" w:themeFill="accent1" w:themeFillTint="99"/>
          </w:tcPr>
          <w:p w14:paraId="7CA22AD1" w14:textId="77777777" w:rsidR="00FE3239" w:rsidRPr="00E048CB" w:rsidRDefault="00FE3239" w:rsidP="00FE3239">
            <w:pPr>
              <w:pStyle w:val="ImagemeFonte"/>
              <w:spacing w:before="40" w:after="40"/>
              <w:rPr>
                <w:b/>
                <w:bCs/>
              </w:rPr>
            </w:pPr>
            <w:r>
              <w:rPr>
                <w:b/>
                <w:bCs/>
              </w:rPr>
              <w:t>Presenciais</w:t>
            </w:r>
          </w:p>
        </w:tc>
        <w:tc>
          <w:tcPr>
            <w:tcW w:w="992" w:type="dxa"/>
            <w:gridSpan w:val="2"/>
            <w:tcBorders>
              <w:top w:val="single" w:sz="12" w:space="0" w:color="000000" w:themeColor="text1"/>
              <w:left w:val="single" w:sz="8" w:space="0" w:color="auto"/>
              <w:right w:val="single" w:sz="12" w:space="0" w:color="000000" w:themeColor="text1"/>
            </w:tcBorders>
            <w:shd w:val="clear" w:color="auto" w:fill="8EAADB" w:themeFill="accent1" w:themeFillTint="99"/>
          </w:tcPr>
          <w:p w14:paraId="74518F2E" w14:textId="77777777" w:rsidR="00FE3239" w:rsidRPr="00E048CB" w:rsidRDefault="00FE3239" w:rsidP="00FE3239">
            <w:pPr>
              <w:pStyle w:val="ImagemeFonte"/>
              <w:spacing w:before="40" w:after="40"/>
              <w:rPr>
                <w:b/>
                <w:bCs/>
              </w:rPr>
            </w:pPr>
            <w:r w:rsidRPr="00E048CB">
              <w:rPr>
                <w:b/>
                <w:bCs/>
              </w:rPr>
              <w:t>On-line</w:t>
            </w:r>
          </w:p>
        </w:tc>
        <w:tc>
          <w:tcPr>
            <w:tcW w:w="567"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vAlign w:val="center"/>
          </w:tcPr>
          <w:p w14:paraId="77EED044" w14:textId="3F8C9383" w:rsidR="00FE3239" w:rsidRPr="0091659E" w:rsidRDefault="00FE3239" w:rsidP="00FE3239">
            <w:pPr>
              <w:pStyle w:val="ImagemeFonte"/>
              <w:spacing w:before="40" w:after="40"/>
              <w:rPr>
                <w:b/>
                <w:bCs/>
                <w:sz w:val="16"/>
                <w:szCs w:val="16"/>
              </w:rPr>
            </w:pPr>
            <w:r w:rsidRPr="00E048CB">
              <w:rPr>
                <w:b/>
                <w:bCs/>
              </w:rPr>
              <w:t>Total</w:t>
            </w:r>
          </w:p>
        </w:tc>
        <w:tc>
          <w:tcPr>
            <w:tcW w:w="738"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vAlign w:val="center"/>
          </w:tcPr>
          <w:p w14:paraId="24379A72" w14:textId="77777777" w:rsidR="00FE3239" w:rsidRDefault="00FE3239" w:rsidP="00FE3239">
            <w:pPr>
              <w:pStyle w:val="ImagemeFonte"/>
              <w:spacing w:before="40" w:after="40"/>
              <w:rPr>
                <w:b/>
                <w:bCs/>
                <w:sz w:val="16"/>
                <w:szCs w:val="16"/>
              </w:rPr>
            </w:pPr>
            <w:r>
              <w:rPr>
                <w:b/>
                <w:bCs/>
                <w:sz w:val="16"/>
                <w:szCs w:val="16"/>
              </w:rPr>
              <w:t>Atividade</w:t>
            </w:r>
          </w:p>
          <w:p w14:paraId="1FB8CAF3" w14:textId="042CBC18" w:rsidR="00FE3239" w:rsidRPr="00E048CB" w:rsidRDefault="00FE3239" w:rsidP="00FE3239">
            <w:pPr>
              <w:pStyle w:val="ImagemeFonte"/>
              <w:spacing w:before="40" w:after="40"/>
              <w:rPr>
                <w:b/>
                <w:bCs/>
              </w:rPr>
            </w:pPr>
            <w:r>
              <w:rPr>
                <w:b/>
                <w:bCs/>
                <w:sz w:val="16"/>
                <w:szCs w:val="16"/>
              </w:rPr>
              <w:t>Curricular de E</w:t>
            </w:r>
            <w:r w:rsidRPr="0091659E">
              <w:rPr>
                <w:b/>
                <w:bCs/>
                <w:sz w:val="16"/>
                <w:szCs w:val="16"/>
              </w:rPr>
              <w:t>x</w:t>
            </w:r>
            <w:r>
              <w:rPr>
                <w:b/>
                <w:bCs/>
                <w:sz w:val="16"/>
                <w:szCs w:val="16"/>
              </w:rPr>
              <w:t>t</w:t>
            </w:r>
            <w:r w:rsidRPr="0091659E">
              <w:rPr>
                <w:b/>
                <w:bCs/>
                <w:sz w:val="16"/>
                <w:szCs w:val="16"/>
              </w:rPr>
              <w:t>ensão</w:t>
            </w:r>
          </w:p>
        </w:tc>
      </w:tr>
      <w:tr w:rsidR="0091659E" w:rsidRPr="009B7CDA" w14:paraId="4E8DB627" w14:textId="77777777" w:rsidTr="00FE3239">
        <w:trPr>
          <w:trHeight w:val="201"/>
          <w:jc w:val="center"/>
        </w:trPr>
        <w:tc>
          <w:tcPr>
            <w:tcW w:w="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52459840" w14:textId="77777777" w:rsidR="0091659E" w:rsidRPr="00E048CB" w:rsidRDefault="0091659E">
            <w:pPr>
              <w:pStyle w:val="ImagemeFonte"/>
              <w:spacing w:before="40" w:after="40"/>
              <w:rPr>
                <w:b/>
                <w:bCs/>
              </w:rPr>
            </w:pPr>
          </w:p>
        </w:tc>
        <w:tc>
          <w:tcPr>
            <w:tcW w:w="278"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52EEA531" w14:textId="77777777" w:rsidR="0091659E" w:rsidRPr="00E048CB" w:rsidRDefault="0091659E">
            <w:pPr>
              <w:pStyle w:val="ImagemeFonte"/>
              <w:spacing w:before="40" w:after="40"/>
              <w:rPr>
                <w:b/>
                <w:bCs/>
              </w:rPr>
            </w:pPr>
          </w:p>
        </w:tc>
        <w:tc>
          <w:tcPr>
            <w:tcW w:w="1075"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28442FC1" w14:textId="77777777" w:rsidR="0091659E" w:rsidRPr="00E048CB" w:rsidRDefault="0091659E">
            <w:pPr>
              <w:pStyle w:val="ImagemeFonte"/>
              <w:spacing w:before="40" w:after="40"/>
              <w:rPr>
                <w:b/>
                <w:bCs/>
              </w:rPr>
            </w:pPr>
          </w:p>
        </w:tc>
        <w:tc>
          <w:tcPr>
            <w:tcW w:w="3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5AE8C89E" w14:textId="77777777" w:rsidR="0091659E" w:rsidRPr="00E048CB" w:rsidRDefault="0091659E">
            <w:pPr>
              <w:pStyle w:val="ImagemeFonte"/>
              <w:spacing w:before="40" w:after="40"/>
              <w:rPr>
                <w:b/>
                <w:bCs/>
              </w:rPr>
            </w:pPr>
          </w:p>
        </w:tc>
        <w:tc>
          <w:tcPr>
            <w:tcW w:w="1134"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2F653682" w14:textId="77777777" w:rsidR="0091659E" w:rsidRPr="00E048CB" w:rsidRDefault="0091659E">
            <w:pPr>
              <w:pStyle w:val="ImagemeFonte"/>
              <w:spacing w:before="40" w:after="40"/>
              <w:rPr>
                <w:b/>
                <w:bCs/>
              </w:rPr>
            </w:pPr>
          </w:p>
        </w:tc>
        <w:tc>
          <w:tcPr>
            <w:tcW w:w="709" w:type="dxa"/>
            <w:tcBorders>
              <w:left w:val="single" w:sz="12" w:space="0" w:color="000000" w:themeColor="text1"/>
              <w:bottom w:val="single" w:sz="12" w:space="0" w:color="000000" w:themeColor="text1"/>
            </w:tcBorders>
            <w:shd w:val="clear" w:color="auto" w:fill="8EAADB" w:themeFill="accent1" w:themeFillTint="99"/>
            <w:vAlign w:val="center"/>
          </w:tcPr>
          <w:p w14:paraId="58E8DC49" w14:textId="77777777" w:rsidR="0091659E" w:rsidRPr="00E048CB" w:rsidRDefault="0091659E">
            <w:pPr>
              <w:pStyle w:val="ImagemeFonte"/>
              <w:spacing w:before="40" w:after="40"/>
              <w:rPr>
                <w:b/>
                <w:bCs/>
              </w:rPr>
            </w:pPr>
            <w:r w:rsidRPr="00E048CB">
              <w:rPr>
                <w:b/>
                <w:bCs/>
              </w:rPr>
              <w:t>Sala</w:t>
            </w:r>
          </w:p>
        </w:tc>
        <w:tc>
          <w:tcPr>
            <w:tcW w:w="567" w:type="dxa"/>
            <w:tcBorders>
              <w:bottom w:val="single" w:sz="12" w:space="0" w:color="000000" w:themeColor="text1"/>
              <w:right w:val="single" w:sz="8" w:space="0" w:color="auto"/>
            </w:tcBorders>
            <w:shd w:val="clear" w:color="auto" w:fill="8EAADB" w:themeFill="accent1" w:themeFillTint="99"/>
            <w:vAlign w:val="center"/>
          </w:tcPr>
          <w:p w14:paraId="7857CC29" w14:textId="77777777" w:rsidR="0091659E" w:rsidRPr="00E048CB" w:rsidRDefault="0091659E">
            <w:pPr>
              <w:pStyle w:val="ImagemeFonte"/>
              <w:spacing w:before="40" w:after="40"/>
              <w:rPr>
                <w:b/>
                <w:bCs/>
              </w:rPr>
            </w:pPr>
            <w:r w:rsidRPr="00E048CB">
              <w:rPr>
                <w:b/>
                <w:bCs/>
              </w:rPr>
              <w:t>Lab</w:t>
            </w:r>
            <w:r>
              <w:rPr>
                <w:b/>
                <w:bCs/>
              </w:rPr>
              <w:t>.</w:t>
            </w:r>
          </w:p>
        </w:tc>
        <w:tc>
          <w:tcPr>
            <w:tcW w:w="425" w:type="dxa"/>
            <w:tcBorders>
              <w:left w:val="single" w:sz="8" w:space="0" w:color="auto"/>
              <w:bottom w:val="single" w:sz="12" w:space="0" w:color="000000" w:themeColor="text1"/>
              <w:right w:val="single" w:sz="2" w:space="0" w:color="auto"/>
            </w:tcBorders>
            <w:shd w:val="clear" w:color="auto" w:fill="8EAADB" w:themeFill="accent1" w:themeFillTint="99"/>
            <w:vAlign w:val="center"/>
          </w:tcPr>
          <w:p w14:paraId="5B403375" w14:textId="77777777" w:rsidR="0091659E" w:rsidRPr="00E048CB" w:rsidRDefault="0091659E">
            <w:pPr>
              <w:pStyle w:val="ImagemeFonte"/>
              <w:spacing w:before="40" w:after="40"/>
              <w:rPr>
                <w:b/>
                <w:bCs/>
              </w:rPr>
            </w:pPr>
            <w:r w:rsidRPr="00E048CB">
              <w:rPr>
                <w:b/>
                <w:bCs/>
              </w:rPr>
              <w:t>Sala</w:t>
            </w:r>
          </w:p>
        </w:tc>
        <w:tc>
          <w:tcPr>
            <w:tcW w:w="567" w:type="dxa"/>
            <w:tcBorders>
              <w:left w:val="single" w:sz="2" w:space="0" w:color="auto"/>
              <w:bottom w:val="single" w:sz="12" w:space="0" w:color="000000" w:themeColor="text1"/>
              <w:right w:val="single" w:sz="12" w:space="0" w:color="000000" w:themeColor="text1"/>
            </w:tcBorders>
            <w:shd w:val="clear" w:color="auto" w:fill="8EAADB" w:themeFill="accent1" w:themeFillTint="99"/>
            <w:vAlign w:val="center"/>
          </w:tcPr>
          <w:p w14:paraId="4903055E" w14:textId="77777777" w:rsidR="0091659E" w:rsidRPr="00E048CB" w:rsidRDefault="0091659E">
            <w:pPr>
              <w:pStyle w:val="ImagemeFonte"/>
              <w:spacing w:before="40" w:after="40"/>
              <w:rPr>
                <w:b/>
                <w:bCs/>
              </w:rPr>
            </w:pPr>
            <w:r w:rsidRPr="00E048CB">
              <w:rPr>
                <w:b/>
                <w:bCs/>
              </w:rPr>
              <w:t>Lab</w:t>
            </w:r>
            <w:r>
              <w:rPr>
                <w:b/>
                <w:bCs/>
              </w:rPr>
              <w:t>.</w:t>
            </w:r>
          </w:p>
        </w:tc>
        <w:tc>
          <w:tcPr>
            <w:tcW w:w="567"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13F1B647" w14:textId="77777777" w:rsidR="0091659E" w:rsidRPr="009B7CDA" w:rsidRDefault="0091659E">
            <w:pPr>
              <w:pStyle w:val="ImagemeFonte"/>
              <w:spacing w:before="40" w:after="40"/>
            </w:pPr>
          </w:p>
        </w:tc>
        <w:tc>
          <w:tcPr>
            <w:tcW w:w="738"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3AEA6E14" w14:textId="77777777" w:rsidR="0091659E" w:rsidRPr="009B7CDA" w:rsidRDefault="0091659E">
            <w:pPr>
              <w:pStyle w:val="ImagemeFonte"/>
              <w:spacing w:before="40" w:after="40"/>
            </w:pPr>
          </w:p>
        </w:tc>
      </w:tr>
      <w:tr w:rsidR="0091659E" w:rsidRPr="00D14A6F" w14:paraId="15AB5494" w14:textId="77777777" w:rsidTr="00FE3239">
        <w:trPr>
          <w:cantSplit/>
          <w:trHeight w:val="20"/>
          <w:jc w:val="center"/>
        </w:trPr>
        <w:tc>
          <w:tcPr>
            <w:tcW w:w="461" w:type="dxa"/>
            <w:vMerge w:val="restart"/>
            <w:tcBorders>
              <w:top w:val="single" w:sz="12" w:space="0" w:color="000000" w:themeColor="text1"/>
              <w:left w:val="single" w:sz="12" w:space="0" w:color="000000" w:themeColor="text1"/>
              <w:right w:val="single" w:sz="12" w:space="0" w:color="000000" w:themeColor="text1"/>
            </w:tcBorders>
            <w:vAlign w:val="center"/>
          </w:tcPr>
          <w:p w14:paraId="2D91DB8C" w14:textId="5D0D8D4E" w:rsidR="0091659E" w:rsidRPr="00E048CB" w:rsidRDefault="0091659E">
            <w:pPr>
              <w:pStyle w:val="ImagemeFonte"/>
              <w:spacing w:before="40" w:after="40"/>
              <w:rPr>
                <w:b/>
                <w:bCs/>
              </w:rPr>
            </w:pPr>
            <w:r>
              <w:rPr>
                <w:b/>
                <w:bCs/>
                <w:sz w:val="36"/>
                <w:szCs w:val="44"/>
              </w:rPr>
              <w:t>6</w:t>
            </w:r>
            <w:r w:rsidRPr="00257DFB">
              <w:rPr>
                <w:b/>
                <w:bCs/>
                <w:sz w:val="36"/>
                <w:szCs w:val="44"/>
              </w:rPr>
              <w:t>º</w:t>
            </w:r>
            <w:r>
              <w:rPr>
                <w:b/>
                <w:bCs/>
                <w:sz w:val="24"/>
                <w:szCs w:val="32"/>
              </w:rPr>
              <w:t xml:space="preserve"> </w:t>
            </w:r>
          </w:p>
        </w:tc>
        <w:tc>
          <w:tcPr>
            <w:tcW w:w="278" w:type="dxa"/>
            <w:tcBorders>
              <w:top w:val="single" w:sz="12" w:space="0" w:color="000000" w:themeColor="text1"/>
              <w:left w:val="single" w:sz="12" w:space="0" w:color="000000" w:themeColor="text1"/>
              <w:right w:val="single" w:sz="12" w:space="0" w:color="000000" w:themeColor="text1"/>
            </w:tcBorders>
            <w:vAlign w:val="center"/>
          </w:tcPr>
          <w:p w14:paraId="4FA05A7B" w14:textId="77777777" w:rsidR="0091659E" w:rsidRPr="005F2168" w:rsidRDefault="0091659E">
            <w:pPr>
              <w:pStyle w:val="numero-componente"/>
            </w:pPr>
            <w:r w:rsidRPr="005F2168">
              <w:t>1</w:t>
            </w:r>
          </w:p>
        </w:tc>
        <w:tc>
          <w:tcPr>
            <w:tcW w:w="1075" w:type="dxa"/>
            <w:tcBorders>
              <w:top w:val="single" w:sz="12" w:space="0" w:color="000000" w:themeColor="text1"/>
              <w:left w:val="single" w:sz="12" w:space="0" w:color="000000" w:themeColor="text1"/>
              <w:right w:val="single" w:sz="12" w:space="0" w:color="000000" w:themeColor="text1"/>
            </w:tcBorders>
            <w:vAlign w:val="center"/>
          </w:tcPr>
          <w:p w14:paraId="55BC0B9B" w14:textId="6BD6D9F4" w:rsidR="0091659E" w:rsidRPr="00EA4033" w:rsidRDefault="00ED0887">
            <w:pPr>
              <w:pStyle w:val="11s"/>
            </w:pPr>
            <w:r>
              <w:t>AGA-006</w:t>
            </w:r>
          </w:p>
        </w:tc>
        <w:tc>
          <w:tcPr>
            <w:tcW w:w="3461" w:type="dxa"/>
            <w:tcBorders>
              <w:top w:val="single" w:sz="12" w:space="0" w:color="000000" w:themeColor="text1"/>
              <w:left w:val="single" w:sz="12" w:space="0" w:color="000000" w:themeColor="text1"/>
              <w:right w:val="single" w:sz="12" w:space="0" w:color="000000" w:themeColor="text1"/>
            </w:tcBorders>
            <w:vAlign w:val="center"/>
          </w:tcPr>
          <w:p w14:paraId="2A161ADE" w14:textId="22F5E038" w:rsidR="0091659E" w:rsidRPr="00AC13B2" w:rsidRDefault="008F1542">
            <w:pPr>
              <w:pStyle w:val="11c"/>
            </w:pPr>
            <w:r>
              <w:t>Gestão Ambiental e Recursos Hídricos</w:t>
            </w:r>
          </w:p>
        </w:tc>
        <w:tc>
          <w:tcPr>
            <w:tcW w:w="1134" w:type="dxa"/>
            <w:tcBorders>
              <w:top w:val="single" w:sz="12" w:space="0" w:color="000000" w:themeColor="text1"/>
              <w:left w:val="single" w:sz="12" w:space="0" w:color="000000" w:themeColor="text1"/>
              <w:right w:val="single" w:sz="12" w:space="0" w:color="000000" w:themeColor="text1"/>
            </w:tcBorders>
            <w:vAlign w:val="center"/>
          </w:tcPr>
          <w:sdt>
            <w:sdtPr>
              <w:id w:val="-1390880663"/>
              <w:placeholder>
                <w:docPart w:val="FEC5FD76AAE74A01B5B4AE66EFF40C07"/>
              </w:placeholder>
              <w15:color w:val="000000"/>
              <w:comboBox>
                <w:listItem w:displayText="Presencial" w:value="Presencial"/>
                <w:listItem w:displayText="On-line" w:value="On-line"/>
                <w:listItem w:displayText="Semipresencial" w:value="Semipresencial"/>
                <w:listItem w:displayText="-" w:value="-"/>
              </w:comboBox>
            </w:sdtPr>
            <w:sdtEndPr/>
            <w:sdtContent>
              <w:p w14:paraId="2D117D28" w14:textId="77777777" w:rsidR="0091659E" w:rsidRPr="009B7CDA" w:rsidRDefault="0091659E">
                <w:pPr>
                  <w:pStyle w:val="11o"/>
                </w:pPr>
                <w:r>
                  <w:t>Presencial</w:t>
                </w:r>
              </w:p>
            </w:sdtContent>
          </w:sdt>
        </w:tc>
        <w:tc>
          <w:tcPr>
            <w:tcW w:w="709" w:type="dxa"/>
            <w:tcBorders>
              <w:top w:val="single" w:sz="12" w:space="0" w:color="000000" w:themeColor="text1"/>
              <w:left w:val="single" w:sz="12" w:space="0" w:color="000000" w:themeColor="text1"/>
            </w:tcBorders>
            <w:vAlign w:val="center"/>
          </w:tcPr>
          <w:p w14:paraId="12FB3E73" w14:textId="68BAF8BC" w:rsidR="0091659E" w:rsidRPr="009B7CDA" w:rsidRDefault="00C13797">
            <w:pPr>
              <w:pStyle w:val="ps11"/>
            </w:pPr>
            <w:r>
              <w:t>60</w:t>
            </w:r>
          </w:p>
        </w:tc>
        <w:tc>
          <w:tcPr>
            <w:tcW w:w="567" w:type="dxa"/>
            <w:tcBorders>
              <w:top w:val="single" w:sz="12" w:space="0" w:color="000000" w:themeColor="text1"/>
              <w:right w:val="single" w:sz="8" w:space="0" w:color="auto"/>
            </w:tcBorders>
            <w:vAlign w:val="center"/>
          </w:tcPr>
          <w:p w14:paraId="4B97903A" w14:textId="292B5BF2" w:rsidR="0091659E" w:rsidRPr="009B7CDA" w:rsidRDefault="00C13797">
            <w:pPr>
              <w:pStyle w:val="pl11"/>
            </w:pPr>
            <w:r>
              <w:t>20</w:t>
            </w:r>
          </w:p>
        </w:tc>
        <w:tc>
          <w:tcPr>
            <w:tcW w:w="425" w:type="dxa"/>
            <w:tcBorders>
              <w:top w:val="single" w:sz="12" w:space="0" w:color="000000" w:themeColor="text1"/>
              <w:left w:val="single" w:sz="8" w:space="0" w:color="auto"/>
              <w:right w:val="single" w:sz="2" w:space="0" w:color="auto"/>
            </w:tcBorders>
            <w:vAlign w:val="center"/>
          </w:tcPr>
          <w:p w14:paraId="1084E1BB" w14:textId="77777777" w:rsidR="0091659E" w:rsidRPr="009B7CDA" w:rsidRDefault="0091659E">
            <w:pPr>
              <w:pStyle w:val="os11"/>
            </w:pPr>
            <w:r>
              <w:t>-</w:t>
            </w:r>
          </w:p>
        </w:tc>
        <w:tc>
          <w:tcPr>
            <w:tcW w:w="567" w:type="dxa"/>
            <w:tcBorders>
              <w:top w:val="single" w:sz="12" w:space="0" w:color="000000" w:themeColor="text1"/>
              <w:left w:val="single" w:sz="2" w:space="0" w:color="auto"/>
              <w:right w:val="single" w:sz="12" w:space="0" w:color="000000" w:themeColor="text1"/>
            </w:tcBorders>
            <w:vAlign w:val="center"/>
          </w:tcPr>
          <w:p w14:paraId="54D4828C" w14:textId="77777777" w:rsidR="0091659E" w:rsidRPr="009B7CDA" w:rsidRDefault="0091659E">
            <w:pPr>
              <w:pStyle w:val="ol11"/>
            </w:pPr>
            <w:r>
              <w:t>-</w:t>
            </w:r>
          </w:p>
        </w:tc>
        <w:tc>
          <w:tcPr>
            <w:tcW w:w="567" w:type="dxa"/>
            <w:tcBorders>
              <w:top w:val="single" w:sz="12" w:space="0" w:color="000000" w:themeColor="text1"/>
              <w:left w:val="single" w:sz="12" w:space="0" w:color="000000" w:themeColor="text1"/>
              <w:right w:val="single" w:sz="12" w:space="0" w:color="000000" w:themeColor="text1"/>
            </w:tcBorders>
          </w:tcPr>
          <w:p w14:paraId="77A116DD" w14:textId="34A38798" w:rsidR="0091659E" w:rsidRDefault="00897749">
            <w:pPr>
              <w:pStyle w:val="11t"/>
            </w:pPr>
            <w:r>
              <w:t>80</w:t>
            </w:r>
          </w:p>
        </w:tc>
        <w:tc>
          <w:tcPr>
            <w:tcW w:w="738" w:type="dxa"/>
            <w:tcBorders>
              <w:top w:val="single" w:sz="12" w:space="0" w:color="000000" w:themeColor="text1"/>
              <w:left w:val="single" w:sz="12" w:space="0" w:color="000000" w:themeColor="text1"/>
              <w:right w:val="single" w:sz="12" w:space="0" w:color="000000" w:themeColor="text1"/>
            </w:tcBorders>
            <w:vAlign w:val="center"/>
          </w:tcPr>
          <w:p w14:paraId="79F70C99" w14:textId="5C15B3E3" w:rsidR="0091659E" w:rsidRPr="00D14A6F" w:rsidRDefault="00897749">
            <w:pPr>
              <w:pStyle w:val="11t"/>
            </w:pPr>
            <w:r>
              <w:t>-</w:t>
            </w:r>
          </w:p>
        </w:tc>
      </w:tr>
      <w:tr w:rsidR="0091659E" w:rsidRPr="00D14A6F" w14:paraId="2AE0DE81"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68D86324" w14:textId="77777777" w:rsidR="0091659E" w:rsidRPr="009B7CDA" w:rsidRDefault="0091659E">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506050D1" w14:textId="77777777" w:rsidR="0091659E" w:rsidRPr="005F2168" w:rsidRDefault="0091659E">
            <w:pPr>
              <w:pStyle w:val="numero-componente"/>
            </w:pPr>
            <w:r w:rsidRPr="005F2168">
              <w:t>2</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1A093B9E" w14:textId="19607371" w:rsidR="0091659E" w:rsidRPr="009B7CDA" w:rsidRDefault="00ED0887">
            <w:pPr>
              <w:pStyle w:val="12s"/>
            </w:pPr>
            <w:r>
              <w:t>MAQ-010</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6F40E022" w14:textId="7EA93E48" w:rsidR="0091659E" w:rsidRPr="009B7CDA" w:rsidRDefault="008F1542">
            <w:pPr>
              <w:pStyle w:val="12c"/>
            </w:pPr>
            <w:r>
              <w:t>Máquinas para Agricultura de Precisão</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326332252"/>
              <w:placeholder>
                <w:docPart w:val="4392C542AE1D4C3F9B266772C0CB0FEB"/>
              </w:placeholder>
              <w15:color w:val="000000"/>
              <w:comboBox>
                <w:listItem w:displayText="Presencial" w:value="Presencial"/>
                <w:listItem w:displayText="On-line" w:value="On-line"/>
                <w:listItem w:displayText="Semipresencial" w:value="Semipresencial"/>
                <w:listItem w:displayText="-" w:value="-"/>
              </w:comboBox>
            </w:sdtPr>
            <w:sdtEndPr/>
            <w:sdtContent>
              <w:p w14:paraId="26E359FC" w14:textId="77777777" w:rsidR="0091659E" w:rsidRPr="009B7CDA" w:rsidRDefault="0091659E">
                <w:pPr>
                  <w:pStyle w:val="12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7AFFE618" w14:textId="607A4121" w:rsidR="0091659E" w:rsidRPr="009B7CDA" w:rsidRDefault="00C13797">
            <w:pPr>
              <w:pStyle w:val="ps12"/>
            </w:pPr>
            <w:r>
              <w:t>40</w:t>
            </w:r>
          </w:p>
        </w:tc>
        <w:tc>
          <w:tcPr>
            <w:tcW w:w="567" w:type="dxa"/>
            <w:tcBorders>
              <w:right w:val="single" w:sz="8" w:space="0" w:color="auto"/>
            </w:tcBorders>
            <w:shd w:val="clear" w:color="auto" w:fill="D9D9D9" w:themeFill="background1" w:themeFillShade="D9"/>
            <w:vAlign w:val="center"/>
          </w:tcPr>
          <w:p w14:paraId="462B26D9" w14:textId="3EA30ADE" w:rsidR="0091659E" w:rsidRPr="009B7CDA" w:rsidRDefault="00C13797">
            <w:pPr>
              <w:pStyle w:val="pl12"/>
            </w:pPr>
            <w:r>
              <w:t>40</w:t>
            </w:r>
          </w:p>
        </w:tc>
        <w:tc>
          <w:tcPr>
            <w:tcW w:w="425" w:type="dxa"/>
            <w:tcBorders>
              <w:left w:val="single" w:sz="8" w:space="0" w:color="auto"/>
              <w:right w:val="single" w:sz="2" w:space="0" w:color="auto"/>
            </w:tcBorders>
            <w:shd w:val="clear" w:color="auto" w:fill="D9D9D9" w:themeFill="background1" w:themeFillShade="D9"/>
            <w:vAlign w:val="center"/>
          </w:tcPr>
          <w:p w14:paraId="007E1DB1" w14:textId="77777777" w:rsidR="0091659E" w:rsidRPr="009B7CDA" w:rsidRDefault="0091659E">
            <w:pPr>
              <w:pStyle w:val="os12"/>
            </w:pPr>
            <w:r>
              <w:t>-</w:t>
            </w:r>
          </w:p>
        </w:tc>
        <w:tc>
          <w:tcPr>
            <w:tcW w:w="567" w:type="dxa"/>
            <w:tcBorders>
              <w:left w:val="single" w:sz="2" w:space="0" w:color="auto"/>
              <w:right w:val="single" w:sz="12" w:space="0" w:color="000000" w:themeColor="text1"/>
            </w:tcBorders>
            <w:shd w:val="clear" w:color="auto" w:fill="D9D9D9" w:themeFill="background1" w:themeFillShade="D9"/>
            <w:vAlign w:val="center"/>
          </w:tcPr>
          <w:p w14:paraId="0145AE07" w14:textId="77777777" w:rsidR="0091659E" w:rsidRPr="009B7CDA" w:rsidRDefault="0091659E">
            <w:pPr>
              <w:pStyle w:val="ol12"/>
            </w:pPr>
            <w:r>
              <w:t>-</w:t>
            </w: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6931E1C9" w14:textId="1F070B26" w:rsidR="0091659E" w:rsidRDefault="00897749">
            <w:pPr>
              <w:pStyle w:val="12t"/>
            </w:pPr>
            <w:r>
              <w:t>80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39AFDDE8" w14:textId="77777777" w:rsidR="0091659E" w:rsidRPr="00D14A6F" w:rsidRDefault="0091659E">
            <w:pPr>
              <w:pStyle w:val="12t"/>
            </w:pPr>
            <w:r>
              <w:t>-</w:t>
            </w:r>
          </w:p>
        </w:tc>
      </w:tr>
      <w:tr w:rsidR="0091659E" w:rsidRPr="00D14A6F" w14:paraId="4E45B9D7"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0FC4D0CF" w14:textId="77777777" w:rsidR="0091659E" w:rsidRPr="009B7CDA" w:rsidRDefault="0091659E">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0C8B55CA" w14:textId="77777777" w:rsidR="0091659E" w:rsidRPr="005F2168" w:rsidRDefault="0091659E">
            <w:pPr>
              <w:pStyle w:val="numero-componente"/>
            </w:pPr>
            <w:r w:rsidRPr="005F2168">
              <w:t>3</w:t>
            </w:r>
          </w:p>
        </w:tc>
        <w:tc>
          <w:tcPr>
            <w:tcW w:w="1075" w:type="dxa"/>
            <w:tcBorders>
              <w:left w:val="single" w:sz="12" w:space="0" w:color="000000" w:themeColor="text1"/>
              <w:right w:val="single" w:sz="12" w:space="0" w:color="000000" w:themeColor="text1"/>
            </w:tcBorders>
            <w:vAlign w:val="center"/>
          </w:tcPr>
          <w:p w14:paraId="5866EFE3" w14:textId="5A9F87A6" w:rsidR="0091659E" w:rsidRPr="009B7CDA" w:rsidRDefault="00ED0887">
            <w:pPr>
              <w:pStyle w:val="13s"/>
            </w:pPr>
            <w:r>
              <w:t>ADM-017</w:t>
            </w:r>
          </w:p>
        </w:tc>
        <w:tc>
          <w:tcPr>
            <w:tcW w:w="3461" w:type="dxa"/>
            <w:tcBorders>
              <w:left w:val="single" w:sz="12" w:space="0" w:color="000000" w:themeColor="text1"/>
              <w:right w:val="single" w:sz="12" w:space="0" w:color="000000" w:themeColor="text1"/>
            </w:tcBorders>
            <w:vAlign w:val="center"/>
          </w:tcPr>
          <w:p w14:paraId="000DB893" w14:textId="6B00B3FC" w:rsidR="0091659E" w:rsidRPr="009B7CDA" w:rsidRDefault="008F1542">
            <w:pPr>
              <w:pStyle w:val="13c"/>
            </w:pPr>
            <w:r>
              <w:t>Gerenciamento da Propriedade Rural</w:t>
            </w:r>
          </w:p>
        </w:tc>
        <w:tc>
          <w:tcPr>
            <w:tcW w:w="1134" w:type="dxa"/>
            <w:tcBorders>
              <w:left w:val="single" w:sz="12" w:space="0" w:color="000000" w:themeColor="text1"/>
              <w:right w:val="single" w:sz="12" w:space="0" w:color="000000" w:themeColor="text1"/>
            </w:tcBorders>
            <w:vAlign w:val="center"/>
          </w:tcPr>
          <w:sdt>
            <w:sdtPr>
              <w:id w:val="1790701380"/>
              <w:placeholder>
                <w:docPart w:val="69BA382E0E4C4DBDA7777D28799D309A"/>
              </w:placeholder>
              <w15:color w:val="000000"/>
              <w:comboBox>
                <w:listItem w:displayText="Presencial" w:value="Presencial"/>
                <w:listItem w:displayText="On-line" w:value="On-line"/>
                <w:listItem w:displayText="Semipresencial" w:value="Semipresencial"/>
                <w:listItem w:displayText="-" w:value="-"/>
              </w:comboBox>
            </w:sdtPr>
            <w:sdtEndPr/>
            <w:sdtContent>
              <w:p w14:paraId="296EA277" w14:textId="77777777" w:rsidR="0091659E" w:rsidRPr="009B7CDA" w:rsidRDefault="0091659E">
                <w:pPr>
                  <w:pStyle w:val="13o"/>
                </w:pPr>
                <w:r>
                  <w:t>Presencial</w:t>
                </w:r>
              </w:p>
            </w:sdtContent>
          </w:sdt>
        </w:tc>
        <w:tc>
          <w:tcPr>
            <w:tcW w:w="709" w:type="dxa"/>
            <w:tcBorders>
              <w:left w:val="single" w:sz="12" w:space="0" w:color="000000" w:themeColor="text1"/>
            </w:tcBorders>
            <w:vAlign w:val="center"/>
          </w:tcPr>
          <w:p w14:paraId="145B7884" w14:textId="4AE921EA" w:rsidR="0091659E" w:rsidRPr="009B7CDA" w:rsidRDefault="00C13797">
            <w:pPr>
              <w:pStyle w:val="ps13"/>
            </w:pPr>
            <w:r>
              <w:t>40</w:t>
            </w:r>
          </w:p>
        </w:tc>
        <w:tc>
          <w:tcPr>
            <w:tcW w:w="567" w:type="dxa"/>
            <w:tcBorders>
              <w:right w:val="single" w:sz="8" w:space="0" w:color="auto"/>
            </w:tcBorders>
            <w:vAlign w:val="center"/>
          </w:tcPr>
          <w:p w14:paraId="142B136F" w14:textId="77777777" w:rsidR="0091659E" w:rsidRPr="009B7CDA" w:rsidRDefault="0091659E">
            <w:pPr>
              <w:pStyle w:val="pl13"/>
            </w:pPr>
            <w:r>
              <w:t>-</w:t>
            </w:r>
          </w:p>
        </w:tc>
        <w:tc>
          <w:tcPr>
            <w:tcW w:w="425" w:type="dxa"/>
            <w:tcBorders>
              <w:left w:val="single" w:sz="8" w:space="0" w:color="auto"/>
              <w:right w:val="single" w:sz="2" w:space="0" w:color="auto"/>
            </w:tcBorders>
            <w:vAlign w:val="center"/>
          </w:tcPr>
          <w:p w14:paraId="539534A2" w14:textId="77777777" w:rsidR="0091659E" w:rsidRPr="009B7CDA" w:rsidRDefault="0091659E">
            <w:pPr>
              <w:pStyle w:val="os13"/>
            </w:pPr>
            <w:r>
              <w:t>-</w:t>
            </w:r>
          </w:p>
        </w:tc>
        <w:tc>
          <w:tcPr>
            <w:tcW w:w="567" w:type="dxa"/>
            <w:tcBorders>
              <w:left w:val="single" w:sz="2" w:space="0" w:color="auto"/>
              <w:right w:val="single" w:sz="12" w:space="0" w:color="000000" w:themeColor="text1"/>
            </w:tcBorders>
            <w:vAlign w:val="center"/>
          </w:tcPr>
          <w:p w14:paraId="1E11043E" w14:textId="77777777" w:rsidR="0091659E" w:rsidRPr="009B7CDA" w:rsidRDefault="0091659E">
            <w:pPr>
              <w:pStyle w:val="ol13"/>
            </w:pPr>
            <w:r>
              <w:t>-</w:t>
            </w:r>
          </w:p>
        </w:tc>
        <w:tc>
          <w:tcPr>
            <w:tcW w:w="567" w:type="dxa"/>
            <w:tcBorders>
              <w:left w:val="single" w:sz="12" w:space="0" w:color="000000" w:themeColor="text1"/>
              <w:right w:val="single" w:sz="12" w:space="0" w:color="000000" w:themeColor="text1"/>
            </w:tcBorders>
          </w:tcPr>
          <w:p w14:paraId="0DDC8CC1" w14:textId="54F53B4C" w:rsidR="0091659E" w:rsidRDefault="00897749">
            <w:pPr>
              <w:pStyle w:val="13t"/>
            </w:pPr>
            <w:r>
              <w:t>40</w:t>
            </w:r>
          </w:p>
        </w:tc>
        <w:tc>
          <w:tcPr>
            <w:tcW w:w="738" w:type="dxa"/>
            <w:tcBorders>
              <w:left w:val="single" w:sz="12" w:space="0" w:color="000000" w:themeColor="text1"/>
              <w:right w:val="single" w:sz="12" w:space="0" w:color="000000" w:themeColor="text1"/>
            </w:tcBorders>
            <w:vAlign w:val="center"/>
          </w:tcPr>
          <w:p w14:paraId="61106D80" w14:textId="12461027" w:rsidR="0091659E" w:rsidRPr="00D14A6F" w:rsidRDefault="007B531D">
            <w:pPr>
              <w:pStyle w:val="13t"/>
            </w:pPr>
            <w:r>
              <w:t>-</w:t>
            </w:r>
          </w:p>
        </w:tc>
      </w:tr>
      <w:tr w:rsidR="0091659E" w:rsidRPr="00D14A6F" w14:paraId="1E4DCFFA"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63F74DFC" w14:textId="77777777" w:rsidR="0091659E" w:rsidRPr="009B7CDA" w:rsidRDefault="0091659E">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2177B76E" w14:textId="77777777" w:rsidR="0091659E" w:rsidRPr="005F2168" w:rsidRDefault="0091659E">
            <w:pPr>
              <w:pStyle w:val="numero-componente"/>
            </w:pPr>
            <w:r w:rsidRPr="005F2168">
              <w:t>4</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08C4CC9C" w14:textId="14621264" w:rsidR="0091659E" w:rsidRPr="009B7CDA" w:rsidRDefault="00ED0887">
            <w:pPr>
              <w:pStyle w:val="14s"/>
            </w:pPr>
            <w:r>
              <w:t>CEA-012</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00EA2164" w14:textId="665D6A60" w:rsidR="0091659E" w:rsidRPr="009B7CDA" w:rsidRDefault="008F1542">
            <w:pPr>
              <w:pStyle w:val="14c"/>
            </w:pPr>
            <w:r>
              <w:t>Cooperativismo e Associativismo</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1946572987"/>
              <w:placeholder>
                <w:docPart w:val="8955A30373384105B36F5B9298C823E1"/>
              </w:placeholder>
              <w15:color w:val="000000"/>
              <w:comboBox>
                <w:listItem w:displayText="Presencial" w:value="Presencial"/>
                <w:listItem w:displayText="On-line" w:value="On-line"/>
                <w:listItem w:displayText="Semipresencial" w:value="Semipresencial"/>
                <w:listItem w:displayText="-" w:value="-"/>
              </w:comboBox>
            </w:sdtPr>
            <w:sdtEndPr/>
            <w:sdtContent>
              <w:p w14:paraId="310FACF4" w14:textId="77777777" w:rsidR="0091659E" w:rsidRPr="009B7CDA" w:rsidRDefault="0091659E">
                <w:pPr>
                  <w:pStyle w:val="14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416AEC40" w14:textId="7A399FE6" w:rsidR="0091659E" w:rsidRPr="009B7CDA" w:rsidRDefault="00C13797">
            <w:pPr>
              <w:pStyle w:val="ps14"/>
            </w:pPr>
            <w:r>
              <w:t>40</w:t>
            </w:r>
          </w:p>
        </w:tc>
        <w:tc>
          <w:tcPr>
            <w:tcW w:w="567" w:type="dxa"/>
            <w:tcBorders>
              <w:right w:val="single" w:sz="8" w:space="0" w:color="auto"/>
            </w:tcBorders>
            <w:shd w:val="clear" w:color="auto" w:fill="D9D9D9" w:themeFill="background1" w:themeFillShade="D9"/>
            <w:vAlign w:val="center"/>
          </w:tcPr>
          <w:p w14:paraId="3DF62FE6" w14:textId="77777777" w:rsidR="0091659E" w:rsidRPr="009B7CDA" w:rsidRDefault="0091659E">
            <w:pPr>
              <w:pStyle w:val="pl14"/>
            </w:pPr>
            <w:r>
              <w:t>-</w:t>
            </w:r>
          </w:p>
        </w:tc>
        <w:tc>
          <w:tcPr>
            <w:tcW w:w="425" w:type="dxa"/>
            <w:tcBorders>
              <w:left w:val="single" w:sz="8" w:space="0" w:color="auto"/>
              <w:right w:val="single" w:sz="2" w:space="0" w:color="auto"/>
            </w:tcBorders>
            <w:shd w:val="clear" w:color="auto" w:fill="D9D9D9" w:themeFill="background1" w:themeFillShade="D9"/>
            <w:vAlign w:val="center"/>
          </w:tcPr>
          <w:p w14:paraId="28986838" w14:textId="77777777" w:rsidR="0091659E" w:rsidRPr="009B7CDA" w:rsidRDefault="0091659E">
            <w:pPr>
              <w:pStyle w:val="os14"/>
            </w:pPr>
            <w:r>
              <w:t>-</w:t>
            </w:r>
          </w:p>
        </w:tc>
        <w:tc>
          <w:tcPr>
            <w:tcW w:w="567" w:type="dxa"/>
            <w:tcBorders>
              <w:left w:val="single" w:sz="2" w:space="0" w:color="auto"/>
              <w:right w:val="single" w:sz="12" w:space="0" w:color="000000" w:themeColor="text1"/>
            </w:tcBorders>
            <w:shd w:val="clear" w:color="auto" w:fill="D9D9D9" w:themeFill="background1" w:themeFillShade="D9"/>
            <w:vAlign w:val="center"/>
          </w:tcPr>
          <w:p w14:paraId="79E2E1C4" w14:textId="77777777" w:rsidR="0091659E" w:rsidRPr="009B7CDA" w:rsidRDefault="0091659E">
            <w:pPr>
              <w:pStyle w:val="ol14"/>
            </w:pPr>
            <w:r>
              <w:t>-</w:t>
            </w: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0FFC099A" w14:textId="2F0392DF" w:rsidR="0091659E" w:rsidRDefault="00897749">
            <w:pPr>
              <w:pStyle w:val="14t"/>
            </w:pPr>
            <w:r>
              <w:t>40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530913EA" w14:textId="0B9CCD80" w:rsidR="0091659E" w:rsidRPr="00D14A6F" w:rsidRDefault="00887070">
            <w:pPr>
              <w:pStyle w:val="14t"/>
            </w:pPr>
            <w:r>
              <w:t>20</w:t>
            </w:r>
          </w:p>
        </w:tc>
      </w:tr>
      <w:tr w:rsidR="0091659E" w:rsidRPr="00D14A6F" w14:paraId="079DA07C"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2A3066BD" w14:textId="77777777" w:rsidR="0091659E" w:rsidRPr="009B7CDA" w:rsidRDefault="0091659E">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1DE22DFD" w14:textId="77777777" w:rsidR="0091659E" w:rsidRPr="005F2168" w:rsidRDefault="0091659E">
            <w:pPr>
              <w:pStyle w:val="numero-componente"/>
            </w:pPr>
            <w:r w:rsidRPr="005F2168">
              <w:t>5</w:t>
            </w:r>
          </w:p>
        </w:tc>
        <w:tc>
          <w:tcPr>
            <w:tcW w:w="1075" w:type="dxa"/>
            <w:tcBorders>
              <w:left w:val="single" w:sz="12" w:space="0" w:color="000000" w:themeColor="text1"/>
              <w:right w:val="single" w:sz="12" w:space="0" w:color="000000" w:themeColor="text1"/>
            </w:tcBorders>
            <w:vAlign w:val="center"/>
          </w:tcPr>
          <w:p w14:paraId="090B07C6" w14:textId="61448B47" w:rsidR="0091659E" w:rsidRPr="009B7CDA" w:rsidRDefault="00ED0887">
            <w:pPr>
              <w:pStyle w:val="15s"/>
            </w:pPr>
            <w:r>
              <w:t>CEC-004</w:t>
            </w:r>
          </w:p>
        </w:tc>
        <w:tc>
          <w:tcPr>
            <w:tcW w:w="3461" w:type="dxa"/>
            <w:tcBorders>
              <w:left w:val="single" w:sz="12" w:space="0" w:color="000000" w:themeColor="text1"/>
              <w:right w:val="single" w:sz="12" w:space="0" w:color="000000" w:themeColor="text1"/>
            </w:tcBorders>
            <w:vAlign w:val="center"/>
          </w:tcPr>
          <w:p w14:paraId="0735E7A3" w14:textId="703C7B10" w:rsidR="0091659E" w:rsidRPr="009B7CDA" w:rsidRDefault="008F1542">
            <w:pPr>
              <w:pStyle w:val="15c"/>
            </w:pPr>
            <w:r>
              <w:t>Comercialização Agrícola</w:t>
            </w:r>
          </w:p>
        </w:tc>
        <w:tc>
          <w:tcPr>
            <w:tcW w:w="1134" w:type="dxa"/>
            <w:tcBorders>
              <w:left w:val="single" w:sz="12" w:space="0" w:color="000000" w:themeColor="text1"/>
              <w:right w:val="single" w:sz="12" w:space="0" w:color="000000" w:themeColor="text1"/>
            </w:tcBorders>
            <w:vAlign w:val="center"/>
          </w:tcPr>
          <w:sdt>
            <w:sdtPr>
              <w:id w:val="1447119835"/>
              <w:placeholder>
                <w:docPart w:val="D398D92351714D7F86CDCE858FE5466C"/>
              </w:placeholder>
              <w15:color w:val="000000"/>
              <w:comboBox>
                <w:listItem w:displayText="Presencial" w:value="Presencial"/>
                <w:listItem w:displayText="On-line" w:value="On-line"/>
                <w:listItem w:displayText="Semipresencial" w:value="Semipresencial"/>
                <w:listItem w:displayText="-" w:value="-"/>
              </w:comboBox>
            </w:sdtPr>
            <w:sdtEndPr/>
            <w:sdtContent>
              <w:p w14:paraId="3A040E3D" w14:textId="77777777" w:rsidR="0091659E" w:rsidRPr="009B7CDA" w:rsidRDefault="0091659E">
                <w:pPr>
                  <w:pStyle w:val="15o"/>
                </w:pPr>
                <w:r>
                  <w:t>Presencial</w:t>
                </w:r>
              </w:p>
            </w:sdtContent>
          </w:sdt>
        </w:tc>
        <w:tc>
          <w:tcPr>
            <w:tcW w:w="709" w:type="dxa"/>
            <w:tcBorders>
              <w:left w:val="single" w:sz="12" w:space="0" w:color="000000" w:themeColor="text1"/>
            </w:tcBorders>
            <w:vAlign w:val="center"/>
          </w:tcPr>
          <w:p w14:paraId="48A31293" w14:textId="6E9B813C" w:rsidR="0091659E" w:rsidRPr="009B7CDA" w:rsidRDefault="00C13797">
            <w:pPr>
              <w:pStyle w:val="ps15"/>
            </w:pPr>
            <w:r>
              <w:t>40</w:t>
            </w:r>
          </w:p>
        </w:tc>
        <w:tc>
          <w:tcPr>
            <w:tcW w:w="567" w:type="dxa"/>
            <w:tcBorders>
              <w:right w:val="single" w:sz="8" w:space="0" w:color="auto"/>
            </w:tcBorders>
            <w:vAlign w:val="center"/>
          </w:tcPr>
          <w:p w14:paraId="330C7821" w14:textId="77777777" w:rsidR="0091659E" w:rsidRPr="009B7CDA" w:rsidRDefault="0091659E">
            <w:pPr>
              <w:pStyle w:val="pl15"/>
            </w:pPr>
            <w:r>
              <w:t>-</w:t>
            </w:r>
          </w:p>
        </w:tc>
        <w:tc>
          <w:tcPr>
            <w:tcW w:w="425" w:type="dxa"/>
            <w:tcBorders>
              <w:left w:val="single" w:sz="8" w:space="0" w:color="auto"/>
              <w:right w:val="single" w:sz="2" w:space="0" w:color="auto"/>
            </w:tcBorders>
            <w:vAlign w:val="center"/>
          </w:tcPr>
          <w:p w14:paraId="006964F5" w14:textId="77777777" w:rsidR="0091659E" w:rsidRPr="009B7CDA" w:rsidRDefault="0091659E">
            <w:pPr>
              <w:pStyle w:val="os15"/>
            </w:pPr>
            <w:r>
              <w:t>-</w:t>
            </w:r>
          </w:p>
        </w:tc>
        <w:tc>
          <w:tcPr>
            <w:tcW w:w="567" w:type="dxa"/>
            <w:tcBorders>
              <w:left w:val="single" w:sz="2" w:space="0" w:color="auto"/>
              <w:right w:val="single" w:sz="12" w:space="0" w:color="000000" w:themeColor="text1"/>
            </w:tcBorders>
            <w:vAlign w:val="center"/>
          </w:tcPr>
          <w:p w14:paraId="6652ABBF" w14:textId="77777777" w:rsidR="0091659E" w:rsidRPr="009B7CDA" w:rsidRDefault="0091659E">
            <w:pPr>
              <w:pStyle w:val="ol15"/>
            </w:pPr>
            <w:r>
              <w:t>-</w:t>
            </w:r>
          </w:p>
        </w:tc>
        <w:tc>
          <w:tcPr>
            <w:tcW w:w="567" w:type="dxa"/>
            <w:tcBorders>
              <w:left w:val="single" w:sz="12" w:space="0" w:color="000000" w:themeColor="text1"/>
              <w:right w:val="single" w:sz="12" w:space="0" w:color="000000" w:themeColor="text1"/>
            </w:tcBorders>
          </w:tcPr>
          <w:p w14:paraId="0C93A6B1" w14:textId="7A750659" w:rsidR="0091659E" w:rsidRDefault="00897749">
            <w:pPr>
              <w:pStyle w:val="15t"/>
            </w:pPr>
            <w:r>
              <w:t>40</w:t>
            </w:r>
          </w:p>
        </w:tc>
        <w:tc>
          <w:tcPr>
            <w:tcW w:w="738" w:type="dxa"/>
            <w:tcBorders>
              <w:left w:val="single" w:sz="12" w:space="0" w:color="000000" w:themeColor="text1"/>
              <w:right w:val="single" w:sz="12" w:space="0" w:color="000000" w:themeColor="text1"/>
            </w:tcBorders>
            <w:vAlign w:val="center"/>
          </w:tcPr>
          <w:p w14:paraId="176E902C" w14:textId="28D5C536" w:rsidR="0091659E" w:rsidRPr="00D14A6F" w:rsidRDefault="00887070">
            <w:pPr>
              <w:pStyle w:val="15t"/>
            </w:pPr>
            <w:r>
              <w:t>20</w:t>
            </w:r>
          </w:p>
        </w:tc>
      </w:tr>
      <w:tr w:rsidR="0091659E" w:rsidRPr="00D14A6F" w14:paraId="016FDB1C"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452266E0" w14:textId="77777777" w:rsidR="0091659E" w:rsidRPr="009B7CDA" w:rsidRDefault="0091659E">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53D17132" w14:textId="77777777" w:rsidR="0091659E" w:rsidRPr="005F2168" w:rsidRDefault="0091659E">
            <w:pPr>
              <w:pStyle w:val="numero-componente"/>
            </w:pPr>
            <w:r w:rsidRPr="005F2168">
              <w:t>6</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24F0727E" w14:textId="644667C6" w:rsidR="0091659E" w:rsidRPr="009B7CDA" w:rsidRDefault="00ED0887">
            <w:pPr>
              <w:pStyle w:val="16s"/>
            </w:pPr>
            <w:r>
              <w:t>DLA-004</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376511C2" w14:textId="41472BAC" w:rsidR="0091659E" w:rsidRPr="009B7CDA" w:rsidRDefault="002E6A1D" w:rsidP="002E6A1D">
            <w:pPr>
              <w:pStyle w:val="16c"/>
              <w:ind w:left="0"/>
            </w:pPr>
            <w:r>
              <w:t xml:space="preserve"> Legislação Ambiental</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1559134425"/>
              <w:placeholder>
                <w:docPart w:val="77F35C2D8DE84EBCB5607ADBE0B8605F"/>
              </w:placeholder>
              <w15:color w:val="000000"/>
              <w:comboBox>
                <w:listItem w:displayText="Presencial" w:value="Presencial"/>
                <w:listItem w:displayText="On-line" w:value="On-line"/>
                <w:listItem w:displayText="Semipresencial" w:value="Semipresencial"/>
                <w:listItem w:displayText="-" w:value="-"/>
              </w:comboBox>
            </w:sdtPr>
            <w:sdtEndPr/>
            <w:sdtContent>
              <w:p w14:paraId="3B670BFB" w14:textId="77777777" w:rsidR="0091659E" w:rsidRDefault="0091659E">
                <w:pPr>
                  <w:pStyle w:val="16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7B43611D" w14:textId="37233C36" w:rsidR="0091659E" w:rsidRDefault="00C13797">
            <w:pPr>
              <w:pStyle w:val="ps16"/>
            </w:pPr>
            <w:r>
              <w:t>40</w:t>
            </w:r>
          </w:p>
        </w:tc>
        <w:tc>
          <w:tcPr>
            <w:tcW w:w="567" w:type="dxa"/>
            <w:tcBorders>
              <w:right w:val="single" w:sz="8" w:space="0" w:color="auto"/>
            </w:tcBorders>
            <w:shd w:val="clear" w:color="auto" w:fill="D9D9D9" w:themeFill="background1" w:themeFillShade="D9"/>
            <w:vAlign w:val="center"/>
          </w:tcPr>
          <w:p w14:paraId="62F199EF" w14:textId="77777777" w:rsidR="0091659E" w:rsidRDefault="0091659E">
            <w:pPr>
              <w:pStyle w:val="pl16"/>
            </w:pPr>
            <w:r>
              <w:t>-</w:t>
            </w:r>
          </w:p>
        </w:tc>
        <w:tc>
          <w:tcPr>
            <w:tcW w:w="425" w:type="dxa"/>
            <w:tcBorders>
              <w:left w:val="single" w:sz="8" w:space="0" w:color="auto"/>
              <w:right w:val="single" w:sz="2" w:space="0" w:color="auto"/>
            </w:tcBorders>
            <w:shd w:val="clear" w:color="auto" w:fill="D9D9D9" w:themeFill="background1" w:themeFillShade="D9"/>
            <w:vAlign w:val="center"/>
          </w:tcPr>
          <w:p w14:paraId="69AB3E2A" w14:textId="77777777" w:rsidR="0091659E" w:rsidRDefault="0091659E">
            <w:pPr>
              <w:pStyle w:val="os16"/>
            </w:pPr>
            <w:r>
              <w:t>-</w:t>
            </w:r>
          </w:p>
        </w:tc>
        <w:tc>
          <w:tcPr>
            <w:tcW w:w="567" w:type="dxa"/>
            <w:tcBorders>
              <w:left w:val="single" w:sz="2" w:space="0" w:color="auto"/>
              <w:right w:val="single" w:sz="12" w:space="0" w:color="000000" w:themeColor="text1"/>
            </w:tcBorders>
            <w:shd w:val="clear" w:color="auto" w:fill="D9D9D9" w:themeFill="background1" w:themeFillShade="D9"/>
            <w:vAlign w:val="center"/>
          </w:tcPr>
          <w:p w14:paraId="697CB104" w14:textId="77777777" w:rsidR="0091659E" w:rsidRDefault="0091659E">
            <w:pPr>
              <w:pStyle w:val="ol16"/>
            </w:pPr>
            <w:r>
              <w:t>-</w:t>
            </w: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6F9FC589" w14:textId="26A4603F" w:rsidR="0091659E" w:rsidRDefault="00897749">
            <w:pPr>
              <w:pStyle w:val="16t"/>
            </w:pPr>
            <w:r>
              <w:t>40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5F6A05DD" w14:textId="77777777" w:rsidR="0091659E" w:rsidRDefault="0091659E">
            <w:pPr>
              <w:pStyle w:val="16t"/>
            </w:pPr>
            <w:r>
              <w:t>-</w:t>
            </w:r>
          </w:p>
        </w:tc>
      </w:tr>
      <w:tr w:rsidR="0091659E" w:rsidRPr="00D14A6F" w14:paraId="230EAE86" w14:textId="77777777" w:rsidTr="00FE3239">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3B358342" w14:textId="77777777" w:rsidR="0091659E" w:rsidRPr="009B7CDA" w:rsidRDefault="0091659E">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0EF95CC3" w14:textId="77777777" w:rsidR="0091659E" w:rsidRPr="005F2168" w:rsidRDefault="0091659E">
            <w:pPr>
              <w:pStyle w:val="numero-componente"/>
            </w:pPr>
            <w:r w:rsidRPr="005F2168">
              <w:t>7</w:t>
            </w:r>
          </w:p>
        </w:tc>
        <w:tc>
          <w:tcPr>
            <w:tcW w:w="1075" w:type="dxa"/>
            <w:tcBorders>
              <w:left w:val="single" w:sz="12" w:space="0" w:color="000000" w:themeColor="text1"/>
              <w:right w:val="single" w:sz="12" w:space="0" w:color="000000" w:themeColor="text1"/>
            </w:tcBorders>
            <w:vAlign w:val="center"/>
          </w:tcPr>
          <w:p w14:paraId="0F68655B" w14:textId="3D232C03" w:rsidR="0091659E" w:rsidRPr="009B7CDA" w:rsidRDefault="008F1542">
            <w:pPr>
              <w:pStyle w:val="17s"/>
            </w:pPr>
            <w:r>
              <w:t>EQA-001</w:t>
            </w:r>
          </w:p>
        </w:tc>
        <w:tc>
          <w:tcPr>
            <w:tcW w:w="3461" w:type="dxa"/>
            <w:tcBorders>
              <w:left w:val="single" w:sz="12" w:space="0" w:color="000000" w:themeColor="text1"/>
              <w:right w:val="single" w:sz="12" w:space="0" w:color="000000" w:themeColor="text1"/>
            </w:tcBorders>
            <w:vAlign w:val="center"/>
          </w:tcPr>
          <w:p w14:paraId="33051699" w14:textId="6A6DAD55" w:rsidR="0091659E" w:rsidRPr="009B7CDA" w:rsidRDefault="002E6A1D">
            <w:pPr>
              <w:pStyle w:val="17c"/>
            </w:pPr>
            <w:r>
              <w:t>Tecnologia de Produtos de Origem Animal</w:t>
            </w:r>
          </w:p>
        </w:tc>
        <w:tc>
          <w:tcPr>
            <w:tcW w:w="1134" w:type="dxa"/>
            <w:tcBorders>
              <w:left w:val="single" w:sz="12" w:space="0" w:color="000000" w:themeColor="text1"/>
              <w:right w:val="single" w:sz="12" w:space="0" w:color="000000" w:themeColor="text1"/>
            </w:tcBorders>
            <w:vAlign w:val="center"/>
          </w:tcPr>
          <w:sdt>
            <w:sdtPr>
              <w:id w:val="1454745636"/>
              <w:placeholder>
                <w:docPart w:val="DD66EDE4D77F4D5EB35972E1C5C017DD"/>
              </w:placeholder>
              <w15:color w:val="000000"/>
              <w:comboBox>
                <w:listItem w:displayText="Presencial" w:value="Presencial"/>
                <w:listItem w:displayText="On-line" w:value="On-line"/>
                <w:listItem w:displayText="Semipresencial" w:value="Semipresencial"/>
                <w:listItem w:displayText="-" w:value="-"/>
              </w:comboBox>
            </w:sdtPr>
            <w:sdtEndPr/>
            <w:sdtContent>
              <w:p w14:paraId="6540AA72" w14:textId="77777777" w:rsidR="0091659E" w:rsidRDefault="0091659E">
                <w:pPr>
                  <w:pStyle w:val="17o"/>
                </w:pPr>
                <w:r>
                  <w:t>Presencial</w:t>
                </w:r>
              </w:p>
            </w:sdtContent>
          </w:sdt>
        </w:tc>
        <w:tc>
          <w:tcPr>
            <w:tcW w:w="709" w:type="dxa"/>
            <w:tcBorders>
              <w:left w:val="single" w:sz="12" w:space="0" w:color="000000" w:themeColor="text1"/>
            </w:tcBorders>
            <w:vAlign w:val="center"/>
          </w:tcPr>
          <w:p w14:paraId="7CD7C076" w14:textId="4AAC036C" w:rsidR="0091659E" w:rsidRDefault="00C13797">
            <w:pPr>
              <w:pStyle w:val="ps17"/>
            </w:pPr>
            <w:r>
              <w:t>40</w:t>
            </w:r>
          </w:p>
        </w:tc>
        <w:tc>
          <w:tcPr>
            <w:tcW w:w="567" w:type="dxa"/>
            <w:tcBorders>
              <w:right w:val="single" w:sz="8" w:space="0" w:color="auto"/>
            </w:tcBorders>
            <w:vAlign w:val="center"/>
          </w:tcPr>
          <w:p w14:paraId="7BFF6207" w14:textId="5DA1C7DD" w:rsidR="0091659E" w:rsidRDefault="00C13797">
            <w:pPr>
              <w:pStyle w:val="pl17"/>
            </w:pPr>
            <w:r>
              <w:t>40</w:t>
            </w:r>
          </w:p>
        </w:tc>
        <w:tc>
          <w:tcPr>
            <w:tcW w:w="425" w:type="dxa"/>
            <w:tcBorders>
              <w:left w:val="single" w:sz="8" w:space="0" w:color="auto"/>
              <w:right w:val="single" w:sz="2" w:space="0" w:color="auto"/>
            </w:tcBorders>
            <w:vAlign w:val="center"/>
          </w:tcPr>
          <w:p w14:paraId="0F60ADCB" w14:textId="77777777" w:rsidR="0091659E" w:rsidRDefault="0091659E">
            <w:pPr>
              <w:pStyle w:val="os17"/>
            </w:pPr>
            <w:r>
              <w:t>-</w:t>
            </w:r>
          </w:p>
        </w:tc>
        <w:tc>
          <w:tcPr>
            <w:tcW w:w="567" w:type="dxa"/>
            <w:tcBorders>
              <w:left w:val="single" w:sz="2" w:space="0" w:color="auto"/>
              <w:right w:val="single" w:sz="12" w:space="0" w:color="000000" w:themeColor="text1"/>
            </w:tcBorders>
            <w:vAlign w:val="center"/>
          </w:tcPr>
          <w:p w14:paraId="0AF7F2FB" w14:textId="77777777" w:rsidR="0091659E" w:rsidRDefault="0091659E">
            <w:pPr>
              <w:pStyle w:val="ol17"/>
            </w:pPr>
            <w:r>
              <w:t>-</w:t>
            </w:r>
          </w:p>
        </w:tc>
        <w:tc>
          <w:tcPr>
            <w:tcW w:w="567" w:type="dxa"/>
            <w:tcBorders>
              <w:left w:val="single" w:sz="12" w:space="0" w:color="000000" w:themeColor="text1"/>
              <w:right w:val="single" w:sz="12" w:space="0" w:color="000000" w:themeColor="text1"/>
            </w:tcBorders>
          </w:tcPr>
          <w:p w14:paraId="65313D6E" w14:textId="1401A17E" w:rsidR="0091659E" w:rsidRDefault="008F0AC6">
            <w:pPr>
              <w:pStyle w:val="17t"/>
            </w:pPr>
            <w:r>
              <w:t>80</w:t>
            </w:r>
          </w:p>
        </w:tc>
        <w:tc>
          <w:tcPr>
            <w:tcW w:w="738" w:type="dxa"/>
            <w:tcBorders>
              <w:left w:val="single" w:sz="12" w:space="0" w:color="000000" w:themeColor="text1"/>
              <w:right w:val="single" w:sz="12" w:space="0" w:color="000000" w:themeColor="text1"/>
            </w:tcBorders>
            <w:vAlign w:val="center"/>
          </w:tcPr>
          <w:p w14:paraId="2D0E9248" w14:textId="77777777" w:rsidR="0091659E" w:rsidRDefault="0091659E">
            <w:pPr>
              <w:pStyle w:val="17t"/>
            </w:pPr>
            <w:r>
              <w:t>-</w:t>
            </w:r>
          </w:p>
        </w:tc>
      </w:tr>
      <w:tr w:rsidR="0091659E" w:rsidRPr="00D14A6F" w14:paraId="6E1B020D" w14:textId="77777777" w:rsidTr="008F0AC6">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054A0068" w14:textId="77777777" w:rsidR="0091659E" w:rsidRPr="009B7CDA" w:rsidRDefault="0091659E">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02FE5254" w14:textId="77777777" w:rsidR="0091659E" w:rsidRPr="005F2168" w:rsidRDefault="0091659E">
            <w:pPr>
              <w:pStyle w:val="numero-componente"/>
            </w:pPr>
            <w:r w:rsidRPr="005F2168">
              <w:t>8</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71A90AFF" w14:textId="40D7C1F8" w:rsidR="0091659E" w:rsidRPr="009B7CDA" w:rsidRDefault="008F1542">
            <w:pPr>
              <w:pStyle w:val="18s"/>
            </w:pPr>
            <w:r>
              <w:t>EQO-001</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7D17D877" w14:textId="0C3B6A68" w:rsidR="0091659E" w:rsidRPr="009B7CDA" w:rsidRDefault="002E6A1D">
            <w:pPr>
              <w:pStyle w:val="18c"/>
            </w:pPr>
            <w:r>
              <w:t>Tecnologias Aplicadas à Ovinocultura e Capri</w:t>
            </w:r>
            <w:r w:rsidR="00C13797">
              <w:t>nocultura</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1083376499"/>
              <w:placeholder>
                <w:docPart w:val="B7A38B5DA45A46F6B868306D07FD2762"/>
              </w:placeholder>
              <w15:color w:val="000000"/>
              <w:comboBox>
                <w:listItem w:displayText="Presencial" w:value="Presencial"/>
                <w:listItem w:displayText="On-line" w:value="On-line"/>
                <w:listItem w:displayText="Semipresencial" w:value="Semipresencial"/>
                <w:listItem w:displayText="-" w:value="-"/>
              </w:comboBox>
            </w:sdtPr>
            <w:sdtEndPr/>
            <w:sdtContent>
              <w:p w14:paraId="16D83981" w14:textId="77777777" w:rsidR="0091659E" w:rsidRDefault="0091659E">
                <w:pPr>
                  <w:pStyle w:val="18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0022CF7A" w14:textId="2CFDEB01" w:rsidR="0091659E" w:rsidRDefault="00C13797">
            <w:pPr>
              <w:pStyle w:val="ps18"/>
            </w:pPr>
            <w:r>
              <w:t>40</w:t>
            </w:r>
          </w:p>
        </w:tc>
        <w:tc>
          <w:tcPr>
            <w:tcW w:w="567" w:type="dxa"/>
            <w:tcBorders>
              <w:right w:val="single" w:sz="8" w:space="0" w:color="auto"/>
            </w:tcBorders>
            <w:shd w:val="clear" w:color="auto" w:fill="D9D9D9" w:themeFill="background1" w:themeFillShade="D9"/>
            <w:vAlign w:val="center"/>
          </w:tcPr>
          <w:p w14:paraId="527E24FB" w14:textId="106AA7E8" w:rsidR="0091659E" w:rsidRDefault="00C13797">
            <w:pPr>
              <w:pStyle w:val="pl18"/>
            </w:pPr>
            <w:r>
              <w:t>40</w:t>
            </w:r>
          </w:p>
        </w:tc>
        <w:tc>
          <w:tcPr>
            <w:tcW w:w="425" w:type="dxa"/>
            <w:tcBorders>
              <w:left w:val="single" w:sz="8" w:space="0" w:color="auto"/>
              <w:right w:val="single" w:sz="2" w:space="0" w:color="auto"/>
            </w:tcBorders>
            <w:shd w:val="clear" w:color="auto" w:fill="D9D9D9" w:themeFill="background1" w:themeFillShade="D9"/>
            <w:vAlign w:val="center"/>
          </w:tcPr>
          <w:p w14:paraId="4C5D8AB9" w14:textId="77777777" w:rsidR="0091659E" w:rsidRDefault="0091659E">
            <w:pPr>
              <w:pStyle w:val="os18"/>
            </w:pPr>
            <w:r>
              <w:t>-</w:t>
            </w:r>
          </w:p>
        </w:tc>
        <w:tc>
          <w:tcPr>
            <w:tcW w:w="567" w:type="dxa"/>
            <w:tcBorders>
              <w:left w:val="single" w:sz="2" w:space="0" w:color="auto"/>
              <w:right w:val="single" w:sz="12" w:space="0" w:color="000000" w:themeColor="text1"/>
            </w:tcBorders>
            <w:shd w:val="clear" w:color="auto" w:fill="D9D9D9" w:themeFill="background1" w:themeFillShade="D9"/>
            <w:vAlign w:val="center"/>
          </w:tcPr>
          <w:p w14:paraId="3B9FC5C1" w14:textId="77777777" w:rsidR="0091659E" w:rsidRDefault="0091659E">
            <w:pPr>
              <w:pStyle w:val="ol18"/>
            </w:pPr>
            <w:r>
              <w:t>-</w:t>
            </w:r>
          </w:p>
        </w:tc>
        <w:tc>
          <w:tcPr>
            <w:tcW w:w="567" w:type="dxa"/>
            <w:tcBorders>
              <w:left w:val="single" w:sz="12" w:space="0" w:color="000000" w:themeColor="text1"/>
              <w:right w:val="single" w:sz="12" w:space="0" w:color="000000" w:themeColor="text1"/>
            </w:tcBorders>
            <w:shd w:val="clear" w:color="auto" w:fill="D9D9D9" w:themeFill="background1" w:themeFillShade="D9"/>
            <w:vAlign w:val="center"/>
          </w:tcPr>
          <w:p w14:paraId="7B726230" w14:textId="2FD2209C" w:rsidR="0091659E" w:rsidRDefault="008F0AC6" w:rsidP="008F0AC6">
            <w:pPr>
              <w:pStyle w:val="18t"/>
            </w:pPr>
            <w:r>
              <w:t>80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6E2DCCE9" w14:textId="77777777" w:rsidR="0091659E" w:rsidRDefault="0091659E">
            <w:pPr>
              <w:pStyle w:val="18t"/>
            </w:pPr>
            <w:r>
              <w:t>-</w:t>
            </w:r>
          </w:p>
        </w:tc>
      </w:tr>
      <w:tr w:rsidR="0091659E" w:rsidRPr="00E048CB" w14:paraId="268D6A64" w14:textId="77777777" w:rsidTr="008F0AC6">
        <w:trPr>
          <w:cantSplit/>
          <w:trHeight w:val="20"/>
          <w:jc w:val="center"/>
        </w:trPr>
        <w:tc>
          <w:tcPr>
            <w:tcW w:w="461" w:type="dxa"/>
            <w:vMerge/>
            <w:tcBorders>
              <w:left w:val="single" w:sz="12" w:space="0" w:color="000000" w:themeColor="text1"/>
              <w:bottom w:val="single" w:sz="18" w:space="0" w:color="auto"/>
              <w:right w:val="single" w:sz="12" w:space="0" w:color="000000" w:themeColor="text1"/>
            </w:tcBorders>
            <w:vAlign w:val="center"/>
          </w:tcPr>
          <w:p w14:paraId="613C2625" w14:textId="77777777" w:rsidR="0091659E" w:rsidRPr="009B7CDA" w:rsidRDefault="0091659E">
            <w:pPr>
              <w:pStyle w:val="ImagemeFonte"/>
              <w:spacing w:before="40" w:after="40"/>
            </w:pPr>
          </w:p>
        </w:tc>
        <w:tc>
          <w:tcPr>
            <w:tcW w:w="5948" w:type="dxa"/>
            <w:gridSpan w:val="4"/>
            <w:tcBorders>
              <w:left w:val="single" w:sz="12" w:space="0" w:color="000000" w:themeColor="text1"/>
              <w:bottom w:val="single" w:sz="18" w:space="0" w:color="auto"/>
              <w:right w:val="single" w:sz="12" w:space="0" w:color="000000" w:themeColor="text1"/>
            </w:tcBorders>
            <w:shd w:val="clear" w:color="auto" w:fill="8EAADB" w:themeFill="accent1" w:themeFillTint="99"/>
          </w:tcPr>
          <w:p w14:paraId="5B903D05" w14:textId="77777777" w:rsidR="0091659E" w:rsidRPr="00E048CB" w:rsidRDefault="0091659E">
            <w:pPr>
              <w:pStyle w:val="ImagemeFonte"/>
              <w:spacing w:before="40" w:after="40"/>
              <w:jc w:val="right"/>
              <w:rPr>
                <w:b/>
                <w:bCs/>
              </w:rPr>
            </w:pPr>
            <w:r w:rsidRPr="00E048CB">
              <w:rPr>
                <w:b/>
                <w:bCs/>
              </w:rPr>
              <w:t>Total</w:t>
            </w:r>
            <w:r>
              <w:rPr>
                <w:b/>
                <w:bCs/>
              </w:rPr>
              <w:t xml:space="preserve"> </w:t>
            </w:r>
            <w:r w:rsidRPr="00E048CB">
              <w:rPr>
                <w:b/>
                <w:bCs/>
              </w:rPr>
              <w:t>de</w:t>
            </w:r>
            <w:r>
              <w:rPr>
                <w:b/>
                <w:bCs/>
              </w:rPr>
              <w:t xml:space="preserve"> aulas do semestre </w:t>
            </w:r>
            <w:r w:rsidRPr="00257DFB">
              <w:rPr>
                <w:b/>
                <w:bCs/>
                <w:color w:val="D9D9D9" w:themeColor="background1" w:themeShade="D9"/>
              </w:rPr>
              <w:t>.</w:t>
            </w:r>
            <w:r>
              <w:rPr>
                <w:b/>
                <w:bCs/>
              </w:rPr>
              <w:t xml:space="preserve"> </w:t>
            </w:r>
          </w:p>
        </w:tc>
        <w:tc>
          <w:tcPr>
            <w:tcW w:w="709" w:type="dxa"/>
            <w:tcBorders>
              <w:top w:val="single" w:sz="8" w:space="0" w:color="auto"/>
              <w:left w:val="single" w:sz="12" w:space="0" w:color="000000" w:themeColor="text1"/>
              <w:bottom w:val="single" w:sz="18" w:space="0" w:color="auto"/>
            </w:tcBorders>
            <w:shd w:val="clear" w:color="auto" w:fill="8EAADB" w:themeFill="accent1" w:themeFillTint="99"/>
            <w:vAlign w:val="center"/>
          </w:tcPr>
          <w:p w14:paraId="4781D204" w14:textId="3E0FA06B" w:rsidR="0091659E" w:rsidRPr="00DA13A0" w:rsidRDefault="00C13797">
            <w:pPr>
              <w:pStyle w:val="pst1"/>
            </w:pPr>
            <w:r>
              <w:t>340</w:t>
            </w:r>
          </w:p>
        </w:tc>
        <w:tc>
          <w:tcPr>
            <w:tcW w:w="567" w:type="dxa"/>
            <w:tcBorders>
              <w:top w:val="single" w:sz="8" w:space="0" w:color="auto"/>
              <w:bottom w:val="single" w:sz="18" w:space="0" w:color="auto"/>
              <w:right w:val="single" w:sz="8" w:space="0" w:color="auto"/>
            </w:tcBorders>
            <w:shd w:val="clear" w:color="auto" w:fill="8EAADB" w:themeFill="accent1" w:themeFillTint="99"/>
            <w:vAlign w:val="center"/>
          </w:tcPr>
          <w:p w14:paraId="5A62BE31" w14:textId="2C67CF8E" w:rsidR="0091659E" w:rsidRPr="00DA13A0" w:rsidRDefault="00897749">
            <w:pPr>
              <w:pStyle w:val="plt1"/>
            </w:pPr>
            <w:r>
              <w:t>140</w:t>
            </w:r>
          </w:p>
        </w:tc>
        <w:tc>
          <w:tcPr>
            <w:tcW w:w="425" w:type="dxa"/>
            <w:tcBorders>
              <w:top w:val="single" w:sz="8" w:space="0" w:color="auto"/>
              <w:left w:val="single" w:sz="8" w:space="0" w:color="auto"/>
              <w:bottom w:val="single" w:sz="18" w:space="0" w:color="auto"/>
              <w:right w:val="single" w:sz="2" w:space="0" w:color="auto"/>
            </w:tcBorders>
            <w:shd w:val="clear" w:color="auto" w:fill="8EAADB" w:themeFill="accent1" w:themeFillTint="99"/>
            <w:vAlign w:val="center"/>
          </w:tcPr>
          <w:p w14:paraId="1927365E" w14:textId="77777777" w:rsidR="0091659E" w:rsidRPr="00DA13A0" w:rsidRDefault="0091659E">
            <w:pPr>
              <w:pStyle w:val="ost1"/>
            </w:pPr>
            <w:r>
              <w:t>-</w:t>
            </w:r>
          </w:p>
        </w:tc>
        <w:tc>
          <w:tcPr>
            <w:tcW w:w="567" w:type="dxa"/>
            <w:tcBorders>
              <w:top w:val="single" w:sz="8" w:space="0" w:color="auto"/>
              <w:left w:val="single" w:sz="2" w:space="0" w:color="auto"/>
              <w:bottom w:val="single" w:sz="18" w:space="0" w:color="auto"/>
              <w:right w:val="single" w:sz="12" w:space="0" w:color="000000" w:themeColor="text1"/>
            </w:tcBorders>
            <w:shd w:val="clear" w:color="auto" w:fill="8EAADB" w:themeFill="accent1" w:themeFillTint="99"/>
            <w:vAlign w:val="center"/>
          </w:tcPr>
          <w:p w14:paraId="105D8274" w14:textId="77777777" w:rsidR="0091659E" w:rsidRPr="00DA13A0" w:rsidRDefault="0091659E">
            <w:pPr>
              <w:pStyle w:val="olt1"/>
            </w:pPr>
            <w:r>
              <w:t>-</w:t>
            </w:r>
          </w:p>
        </w:tc>
        <w:tc>
          <w:tcPr>
            <w:tcW w:w="567"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vAlign w:val="center"/>
          </w:tcPr>
          <w:p w14:paraId="6E62487F" w14:textId="48AF25A5" w:rsidR="0091659E" w:rsidRDefault="008F0AC6" w:rsidP="008F0AC6">
            <w:pPr>
              <w:pStyle w:val="t1"/>
            </w:pPr>
            <w:r>
              <w:t>480</w:t>
            </w:r>
          </w:p>
        </w:tc>
        <w:tc>
          <w:tcPr>
            <w:tcW w:w="738"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vAlign w:val="center"/>
          </w:tcPr>
          <w:p w14:paraId="4B841E5B" w14:textId="16C3B880" w:rsidR="0091659E" w:rsidRPr="00DA13A0" w:rsidRDefault="007B531D">
            <w:pPr>
              <w:pStyle w:val="t1"/>
            </w:pPr>
            <w:r>
              <w:t>40</w:t>
            </w:r>
          </w:p>
        </w:tc>
      </w:tr>
    </w:tbl>
    <w:p w14:paraId="34492509" w14:textId="77777777" w:rsidR="0091659E" w:rsidRDefault="0091659E" w:rsidP="00467ED5">
      <w:pPr>
        <w:pStyle w:val="espaopequeno"/>
      </w:pPr>
    </w:p>
    <w:p w14:paraId="2412E521" w14:textId="77777777" w:rsidR="00467ED5" w:rsidRDefault="00467ED5" w:rsidP="0005225B">
      <w:pPr>
        <w:pStyle w:val="espaopequeno"/>
      </w:pPr>
    </w:p>
    <w:tbl>
      <w:tblPr>
        <w:tblStyle w:val="Tabelacomgrade1"/>
        <w:tblW w:w="997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8EAADB" w:themeFill="accent1" w:themeFillTint="99"/>
        <w:tblLayout w:type="fixed"/>
        <w:tblLook w:val="0000" w:firstRow="0" w:lastRow="0" w:firstColumn="0" w:lastColumn="0" w:noHBand="0" w:noVBand="0"/>
      </w:tblPr>
      <w:tblGrid>
        <w:gridCol w:w="6405"/>
        <w:gridCol w:w="709"/>
        <w:gridCol w:w="567"/>
        <w:gridCol w:w="425"/>
        <w:gridCol w:w="567"/>
        <w:gridCol w:w="567"/>
        <w:gridCol w:w="733"/>
      </w:tblGrid>
      <w:tr w:rsidR="0091659E" w:rsidRPr="00E048CB" w14:paraId="73DBB3E2" w14:textId="77777777" w:rsidTr="00FE3239">
        <w:trPr>
          <w:trHeight w:val="227"/>
          <w:jc w:val="center"/>
        </w:trPr>
        <w:tc>
          <w:tcPr>
            <w:tcW w:w="6405" w:type="dxa"/>
            <w:tcBorders>
              <w:top w:val="single" w:sz="18" w:space="0" w:color="auto"/>
              <w:left w:val="single" w:sz="18" w:space="0" w:color="auto"/>
              <w:bottom w:val="single" w:sz="18" w:space="0" w:color="auto"/>
              <w:right w:val="single" w:sz="12" w:space="0" w:color="000000" w:themeColor="text1"/>
            </w:tcBorders>
            <w:shd w:val="clear" w:color="auto" w:fill="8EAADB" w:themeFill="accent1" w:themeFillTint="99"/>
            <w:vAlign w:val="center"/>
          </w:tcPr>
          <w:p w14:paraId="03ECF4D0" w14:textId="646A228F" w:rsidR="0091659E" w:rsidRPr="00FA6FD0" w:rsidRDefault="0091659E" w:rsidP="00DB0C8B">
            <w:pPr>
              <w:pStyle w:val="ImagemeFonte"/>
              <w:spacing w:before="40" w:after="40"/>
              <w:ind w:left="238"/>
              <w:jc w:val="right"/>
              <w:rPr>
                <w:b/>
                <w:szCs w:val="18"/>
              </w:rPr>
            </w:pPr>
            <w:r w:rsidRPr="00FA6FD0">
              <w:rPr>
                <w:b/>
                <w:sz w:val="20"/>
                <w:szCs w:val="20"/>
              </w:rPr>
              <w:t xml:space="preserve">Total de </w:t>
            </w:r>
            <w:r w:rsidR="00827238" w:rsidRPr="00FA6FD0">
              <w:rPr>
                <w:b/>
                <w:sz w:val="20"/>
                <w:szCs w:val="20"/>
              </w:rPr>
              <w:t>AULAS</w:t>
            </w:r>
            <w:r w:rsidRPr="00FA6FD0">
              <w:rPr>
                <w:b/>
                <w:sz w:val="20"/>
                <w:szCs w:val="20"/>
              </w:rPr>
              <w:t xml:space="preserve"> do curso</w:t>
            </w:r>
            <w:r w:rsidRPr="00FA6FD0">
              <w:rPr>
                <w:b/>
                <w:szCs w:val="18"/>
              </w:rPr>
              <w:t xml:space="preserve"> </w:t>
            </w:r>
          </w:p>
        </w:tc>
        <w:tc>
          <w:tcPr>
            <w:tcW w:w="709" w:type="dxa"/>
            <w:tcBorders>
              <w:top w:val="single" w:sz="18" w:space="0" w:color="auto"/>
              <w:left w:val="single" w:sz="12" w:space="0" w:color="000000" w:themeColor="text1"/>
              <w:bottom w:val="single" w:sz="18" w:space="0" w:color="auto"/>
            </w:tcBorders>
            <w:shd w:val="clear" w:color="auto" w:fill="8EAADB" w:themeFill="accent1" w:themeFillTint="99"/>
            <w:vAlign w:val="center"/>
          </w:tcPr>
          <w:p w14:paraId="34789087" w14:textId="7C256839" w:rsidR="0091659E" w:rsidRPr="00FA6FD0" w:rsidRDefault="00340D39" w:rsidP="00DB0C8B">
            <w:pPr>
              <w:pStyle w:val="ImagemeFonte"/>
              <w:spacing w:before="40" w:after="40"/>
              <w:rPr>
                <w:b/>
                <w:szCs w:val="18"/>
              </w:rPr>
            </w:pPr>
            <w:r w:rsidRPr="00FA6FD0">
              <w:rPr>
                <w:b/>
                <w:szCs w:val="18"/>
              </w:rPr>
              <w:t>1790</w:t>
            </w:r>
          </w:p>
        </w:tc>
        <w:tc>
          <w:tcPr>
            <w:tcW w:w="567" w:type="dxa"/>
            <w:tcBorders>
              <w:top w:val="single" w:sz="18" w:space="0" w:color="auto"/>
              <w:bottom w:val="single" w:sz="18" w:space="0" w:color="auto"/>
              <w:right w:val="single" w:sz="8" w:space="0" w:color="auto"/>
            </w:tcBorders>
            <w:shd w:val="clear" w:color="auto" w:fill="8EAADB" w:themeFill="accent1" w:themeFillTint="99"/>
            <w:vAlign w:val="center"/>
          </w:tcPr>
          <w:p w14:paraId="104D5107" w14:textId="14950C18" w:rsidR="0091659E" w:rsidRPr="00FA6FD0" w:rsidRDefault="00F1216F" w:rsidP="00DB0C8B">
            <w:pPr>
              <w:pStyle w:val="ImagemeFonte"/>
              <w:spacing w:before="40" w:after="40"/>
              <w:rPr>
                <w:b/>
                <w:szCs w:val="18"/>
              </w:rPr>
            </w:pPr>
            <w:r w:rsidRPr="00FA6FD0">
              <w:rPr>
                <w:b/>
                <w:szCs w:val="18"/>
              </w:rPr>
              <w:t>1090</w:t>
            </w:r>
          </w:p>
        </w:tc>
        <w:tc>
          <w:tcPr>
            <w:tcW w:w="425" w:type="dxa"/>
            <w:tcBorders>
              <w:top w:val="single" w:sz="18" w:space="0" w:color="auto"/>
              <w:left w:val="single" w:sz="8" w:space="0" w:color="auto"/>
              <w:bottom w:val="single" w:sz="18" w:space="0" w:color="auto"/>
              <w:right w:val="single" w:sz="4" w:space="0" w:color="auto"/>
            </w:tcBorders>
            <w:shd w:val="clear" w:color="auto" w:fill="8EAADB" w:themeFill="accent1" w:themeFillTint="99"/>
            <w:vAlign w:val="center"/>
          </w:tcPr>
          <w:p w14:paraId="012A460D" w14:textId="29DD0B59" w:rsidR="0091659E" w:rsidRPr="00FA6FD0" w:rsidRDefault="00F1216F" w:rsidP="00DB0C8B">
            <w:pPr>
              <w:pStyle w:val="ImagemeFonte"/>
              <w:spacing w:before="40" w:after="40"/>
              <w:rPr>
                <w:b/>
                <w:szCs w:val="18"/>
              </w:rPr>
            </w:pPr>
            <w:r w:rsidRPr="00FA6FD0">
              <w:rPr>
                <w:b/>
                <w:szCs w:val="18"/>
              </w:rPr>
              <w:t>-</w:t>
            </w:r>
          </w:p>
        </w:tc>
        <w:tc>
          <w:tcPr>
            <w:tcW w:w="567" w:type="dxa"/>
            <w:tcBorders>
              <w:top w:val="single" w:sz="18" w:space="0" w:color="auto"/>
              <w:left w:val="single" w:sz="4" w:space="0" w:color="auto"/>
              <w:bottom w:val="single" w:sz="18" w:space="0" w:color="auto"/>
              <w:right w:val="single" w:sz="12" w:space="0" w:color="000000" w:themeColor="text1"/>
            </w:tcBorders>
            <w:shd w:val="clear" w:color="auto" w:fill="8EAADB" w:themeFill="accent1" w:themeFillTint="99"/>
            <w:vAlign w:val="center"/>
          </w:tcPr>
          <w:p w14:paraId="4DCDFF4B" w14:textId="666783FD" w:rsidR="0091659E" w:rsidRPr="00FA6FD0" w:rsidRDefault="00F1216F" w:rsidP="00DB0C8B">
            <w:pPr>
              <w:pStyle w:val="ImagemeFonte"/>
              <w:spacing w:before="40" w:after="40"/>
              <w:rPr>
                <w:b/>
                <w:szCs w:val="18"/>
              </w:rPr>
            </w:pPr>
            <w:r w:rsidRPr="00FA6FD0">
              <w:rPr>
                <w:b/>
                <w:szCs w:val="18"/>
              </w:rPr>
              <w:t>-</w:t>
            </w:r>
          </w:p>
        </w:tc>
        <w:tc>
          <w:tcPr>
            <w:tcW w:w="567" w:type="dxa"/>
            <w:tcBorders>
              <w:top w:val="single" w:sz="18" w:space="0" w:color="auto"/>
              <w:left w:val="single" w:sz="12" w:space="0" w:color="000000" w:themeColor="text1"/>
              <w:bottom w:val="single" w:sz="18" w:space="0" w:color="auto"/>
              <w:right w:val="single" w:sz="12" w:space="0" w:color="000000" w:themeColor="text1"/>
            </w:tcBorders>
            <w:shd w:val="clear" w:color="auto" w:fill="8EAADB" w:themeFill="accent1" w:themeFillTint="99"/>
          </w:tcPr>
          <w:p w14:paraId="5C6DEA46" w14:textId="778FF6ED" w:rsidR="0091659E" w:rsidRPr="00FA6FD0" w:rsidRDefault="009C6940" w:rsidP="00DB0C8B">
            <w:pPr>
              <w:pStyle w:val="ImagemeFonte"/>
              <w:spacing w:before="40" w:after="40"/>
              <w:rPr>
                <w:b/>
                <w:szCs w:val="18"/>
              </w:rPr>
            </w:pPr>
            <w:r w:rsidRPr="00FA6FD0">
              <w:rPr>
                <w:b/>
                <w:szCs w:val="18"/>
              </w:rPr>
              <w:t>2880</w:t>
            </w:r>
          </w:p>
        </w:tc>
        <w:tc>
          <w:tcPr>
            <w:tcW w:w="733" w:type="dxa"/>
            <w:tcBorders>
              <w:top w:val="single" w:sz="18" w:space="0" w:color="auto"/>
              <w:left w:val="single" w:sz="12" w:space="0" w:color="000000" w:themeColor="text1"/>
              <w:bottom w:val="single" w:sz="18" w:space="0" w:color="auto"/>
              <w:right w:val="single" w:sz="18" w:space="0" w:color="auto"/>
            </w:tcBorders>
            <w:shd w:val="clear" w:color="auto" w:fill="8EAADB" w:themeFill="accent1" w:themeFillTint="99"/>
            <w:vAlign w:val="center"/>
          </w:tcPr>
          <w:p w14:paraId="72C7BE48" w14:textId="70D17D95" w:rsidR="0091659E" w:rsidRPr="00FA6FD0" w:rsidRDefault="00571EDA" w:rsidP="00DB0C8B">
            <w:pPr>
              <w:pStyle w:val="ImagemeFonte"/>
              <w:spacing w:before="40" w:after="40"/>
              <w:rPr>
                <w:b/>
                <w:szCs w:val="18"/>
              </w:rPr>
            </w:pPr>
            <w:r w:rsidRPr="00FA6FD0">
              <w:rPr>
                <w:b/>
                <w:szCs w:val="18"/>
              </w:rPr>
              <w:t>320</w:t>
            </w:r>
          </w:p>
        </w:tc>
      </w:tr>
      <w:tr w:rsidR="00C652EA" w:rsidRPr="00E048CB" w14:paraId="7E87870D" w14:textId="77777777" w:rsidTr="00FE3239">
        <w:trPr>
          <w:trHeight w:val="227"/>
          <w:jc w:val="center"/>
        </w:trPr>
        <w:tc>
          <w:tcPr>
            <w:tcW w:w="6405" w:type="dxa"/>
            <w:tcBorders>
              <w:top w:val="single" w:sz="18" w:space="0" w:color="auto"/>
              <w:left w:val="single" w:sz="18" w:space="0" w:color="auto"/>
              <w:bottom w:val="single" w:sz="18" w:space="0" w:color="auto"/>
              <w:right w:val="single" w:sz="12" w:space="0" w:color="000000" w:themeColor="text1"/>
            </w:tcBorders>
            <w:shd w:val="clear" w:color="auto" w:fill="8EAADB" w:themeFill="accent1" w:themeFillTint="99"/>
            <w:vAlign w:val="center"/>
          </w:tcPr>
          <w:p w14:paraId="567BB80C" w14:textId="3359E430" w:rsidR="00C652EA" w:rsidRPr="00FA6FD0" w:rsidRDefault="00C652EA" w:rsidP="00DB0C8B">
            <w:pPr>
              <w:pStyle w:val="ImagemeFonte"/>
              <w:spacing w:before="40" w:after="40"/>
              <w:ind w:left="238"/>
              <w:jc w:val="right"/>
              <w:rPr>
                <w:b/>
                <w:szCs w:val="18"/>
              </w:rPr>
            </w:pPr>
            <w:r w:rsidRPr="00FA6FD0">
              <w:rPr>
                <w:b/>
                <w:sz w:val="20"/>
                <w:szCs w:val="20"/>
              </w:rPr>
              <w:t xml:space="preserve">Total de </w:t>
            </w:r>
            <w:r w:rsidR="00827238" w:rsidRPr="00FA6FD0">
              <w:rPr>
                <w:b/>
                <w:sz w:val="20"/>
                <w:szCs w:val="20"/>
              </w:rPr>
              <w:t>HORAS</w:t>
            </w:r>
            <w:r w:rsidRPr="00FA6FD0">
              <w:rPr>
                <w:b/>
                <w:sz w:val="20"/>
                <w:szCs w:val="20"/>
              </w:rPr>
              <w:t xml:space="preserve"> do curso</w:t>
            </w:r>
            <w:r w:rsidR="009A690D" w:rsidRPr="00FA6FD0">
              <w:rPr>
                <w:b/>
                <w:sz w:val="20"/>
                <w:szCs w:val="20"/>
              </w:rPr>
              <w:t xml:space="preserve"> </w:t>
            </w:r>
          </w:p>
        </w:tc>
        <w:tc>
          <w:tcPr>
            <w:tcW w:w="709" w:type="dxa"/>
            <w:tcBorders>
              <w:top w:val="single" w:sz="18" w:space="0" w:color="auto"/>
              <w:left w:val="single" w:sz="12" w:space="0" w:color="000000" w:themeColor="text1"/>
              <w:bottom w:val="single" w:sz="18" w:space="0" w:color="auto"/>
            </w:tcBorders>
            <w:shd w:val="clear" w:color="auto" w:fill="8EAADB" w:themeFill="accent1" w:themeFillTint="99"/>
            <w:vAlign w:val="center"/>
          </w:tcPr>
          <w:p w14:paraId="63507C2C" w14:textId="320C3E07" w:rsidR="00C652EA" w:rsidRPr="00FA6FD0" w:rsidRDefault="00E3543D" w:rsidP="00DB0C8B">
            <w:pPr>
              <w:pStyle w:val="ImagemeFonte"/>
              <w:spacing w:before="40" w:after="40"/>
              <w:rPr>
                <w:b/>
                <w:szCs w:val="18"/>
              </w:rPr>
            </w:pPr>
            <w:r w:rsidRPr="00FA6FD0">
              <w:rPr>
                <w:b/>
                <w:szCs w:val="18"/>
              </w:rPr>
              <w:t>1491,7</w:t>
            </w:r>
          </w:p>
        </w:tc>
        <w:tc>
          <w:tcPr>
            <w:tcW w:w="567" w:type="dxa"/>
            <w:tcBorders>
              <w:top w:val="single" w:sz="18" w:space="0" w:color="auto"/>
              <w:bottom w:val="single" w:sz="18" w:space="0" w:color="auto"/>
              <w:right w:val="single" w:sz="8" w:space="0" w:color="auto"/>
            </w:tcBorders>
            <w:shd w:val="clear" w:color="auto" w:fill="8EAADB" w:themeFill="accent1" w:themeFillTint="99"/>
            <w:vAlign w:val="center"/>
          </w:tcPr>
          <w:p w14:paraId="21B89FB1" w14:textId="7EE79971" w:rsidR="00C652EA" w:rsidRPr="00FA6FD0" w:rsidRDefault="00E3543D" w:rsidP="00DB0C8B">
            <w:pPr>
              <w:pStyle w:val="ImagemeFonte"/>
              <w:spacing w:before="40" w:after="40"/>
              <w:rPr>
                <w:b/>
                <w:szCs w:val="18"/>
              </w:rPr>
            </w:pPr>
            <w:r w:rsidRPr="00FA6FD0">
              <w:rPr>
                <w:b/>
                <w:szCs w:val="18"/>
              </w:rPr>
              <w:t>908,3</w:t>
            </w:r>
          </w:p>
        </w:tc>
        <w:tc>
          <w:tcPr>
            <w:tcW w:w="425" w:type="dxa"/>
            <w:tcBorders>
              <w:top w:val="single" w:sz="18" w:space="0" w:color="auto"/>
              <w:left w:val="single" w:sz="8" w:space="0" w:color="auto"/>
              <w:bottom w:val="single" w:sz="18" w:space="0" w:color="auto"/>
              <w:right w:val="single" w:sz="4" w:space="0" w:color="auto"/>
            </w:tcBorders>
            <w:shd w:val="clear" w:color="auto" w:fill="8EAADB" w:themeFill="accent1" w:themeFillTint="99"/>
            <w:vAlign w:val="center"/>
          </w:tcPr>
          <w:p w14:paraId="42D31EDE" w14:textId="5A1677B8" w:rsidR="00C652EA" w:rsidRPr="00FA6FD0" w:rsidRDefault="00FA6FD0" w:rsidP="00DB0C8B">
            <w:pPr>
              <w:pStyle w:val="ImagemeFonte"/>
              <w:spacing w:before="40" w:after="40"/>
              <w:rPr>
                <w:b/>
                <w:szCs w:val="18"/>
              </w:rPr>
            </w:pPr>
            <w:r>
              <w:rPr>
                <w:b/>
                <w:szCs w:val="18"/>
              </w:rPr>
              <w:t>-</w:t>
            </w:r>
          </w:p>
        </w:tc>
        <w:tc>
          <w:tcPr>
            <w:tcW w:w="567" w:type="dxa"/>
            <w:tcBorders>
              <w:top w:val="single" w:sz="18" w:space="0" w:color="auto"/>
              <w:left w:val="single" w:sz="4" w:space="0" w:color="auto"/>
              <w:bottom w:val="single" w:sz="18" w:space="0" w:color="auto"/>
              <w:right w:val="single" w:sz="12" w:space="0" w:color="000000" w:themeColor="text1"/>
            </w:tcBorders>
            <w:shd w:val="clear" w:color="auto" w:fill="8EAADB" w:themeFill="accent1" w:themeFillTint="99"/>
            <w:vAlign w:val="center"/>
          </w:tcPr>
          <w:p w14:paraId="3854151F" w14:textId="5323F529" w:rsidR="00C652EA" w:rsidRPr="00FA6FD0" w:rsidRDefault="00FA6FD0" w:rsidP="00DB0C8B">
            <w:pPr>
              <w:pStyle w:val="ImagemeFonte"/>
              <w:spacing w:before="40" w:after="40"/>
              <w:rPr>
                <w:b/>
                <w:szCs w:val="18"/>
              </w:rPr>
            </w:pPr>
            <w:r>
              <w:rPr>
                <w:b/>
                <w:szCs w:val="18"/>
              </w:rPr>
              <w:t>-</w:t>
            </w:r>
          </w:p>
        </w:tc>
        <w:tc>
          <w:tcPr>
            <w:tcW w:w="567" w:type="dxa"/>
            <w:tcBorders>
              <w:top w:val="single" w:sz="18" w:space="0" w:color="auto"/>
              <w:left w:val="single" w:sz="12" w:space="0" w:color="000000" w:themeColor="text1"/>
              <w:bottom w:val="single" w:sz="18" w:space="0" w:color="auto"/>
              <w:right w:val="single" w:sz="12" w:space="0" w:color="000000" w:themeColor="text1"/>
            </w:tcBorders>
            <w:shd w:val="clear" w:color="auto" w:fill="8EAADB" w:themeFill="accent1" w:themeFillTint="99"/>
          </w:tcPr>
          <w:p w14:paraId="0CBB2460" w14:textId="1ADE1898" w:rsidR="00C652EA" w:rsidRPr="00FA6FD0" w:rsidRDefault="008574B7" w:rsidP="00DB0C8B">
            <w:pPr>
              <w:pStyle w:val="ImagemeFonte"/>
              <w:spacing w:before="40" w:after="40"/>
              <w:rPr>
                <w:b/>
                <w:szCs w:val="18"/>
              </w:rPr>
            </w:pPr>
            <w:r w:rsidRPr="00FA6FD0">
              <w:rPr>
                <w:b/>
                <w:szCs w:val="18"/>
              </w:rPr>
              <w:t>2400</w:t>
            </w:r>
          </w:p>
        </w:tc>
        <w:tc>
          <w:tcPr>
            <w:tcW w:w="733" w:type="dxa"/>
            <w:tcBorders>
              <w:top w:val="single" w:sz="18" w:space="0" w:color="auto"/>
              <w:left w:val="single" w:sz="12" w:space="0" w:color="000000" w:themeColor="text1"/>
              <w:bottom w:val="single" w:sz="18" w:space="0" w:color="auto"/>
              <w:right w:val="single" w:sz="18" w:space="0" w:color="auto"/>
            </w:tcBorders>
            <w:shd w:val="clear" w:color="auto" w:fill="8EAADB" w:themeFill="accent1" w:themeFillTint="99"/>
            <w:vAlign w:val="center"/>
          </w:tcPr>
          <w:p w14:paraId="026F2FC0" w14:textId="536F5BC9" w:rsidR="00C652EA" w:rsidRPr="00FA6FD0" w:rsidRDefault="003B6944" w:rsidP="00DB0C8B">
            <w:pPr>
              <w:pStyle w:val="ImagemeFonte"/>
              <w:spacing w:before="40" w:after="40"/>
              <w:rPr>
                <w:b/>
                <w:szCs w:val="18"/>
              </w:rPr>
            </w:pPr>
            <w:r w:rsidRPr="00FA6FD0">
              <w:rPr>
                <w:b/>
                <w:szCs w:val="18"/>
              </w:rPr>
              <w:t>2</w:t>
            </w:r>
            <w:r w:rsidR="00E476DA" w:rsidRPr="00FA6FD0">
              <w:rPr>
                <w:b/>
                <w:szCs w:val="18"/>
              </w:rPr>
              <w:t>66,7</w:t>
            </w:r>
          </w:p>
        </w:tc>
      </w:tr>
    </w:tbl>
    <w:p w14:paraId="4E90DC50" w14:textId="77777777" w:rsidR="00467ED5" w:rsidRDefault="00467ED5" w:rsidP="00467ED5">
      <w:pPr>
        <w:pStyle w:val="Ttulo2"/>
        <w:numPr>
          <w:ilvl w:val="1"/>
          <w:numId w:val="1"/>
        </w:numPr>
      </w:pPr>
      <w:bookmarkStart w:id="187" w:name="_Toc53581575"/>
      <w:bookmarkStart w:id="188" w:name="_Toc74735664"/>
      <w:bookmarkStart w:id="189" w:name="_Toc91586044"/>
      <w:bookmarkStart w:id="190" w:name="_Toc129273190"/>
      <w:bookmarkStart w:id="191" w:name="_Toc94539937"/>
      <w:bookmarkStart w:id="192" w:name="_Toc90987797"/>
      <w:bookmarkEnd w:id="185"/>
      <w:r w:rsidRPr="006269F8">
        <w:t>Distribuição da carga horária dos componentes complementares</w:t>
      </w:r>
      <w:bookmarkEnd w:id="187"/>
      <w:bookmarkEnd w:id="188"/>
      <w:bookmarkEnd w:id="189"/>
      <w:bookmarkEnd w:id="190"/>
      <w:r w:rsidRPr="006269F8">
        <w:t xml:space="preserve"> </w:t>
      </w:r>
      <w:bookmarkEnd w:id="191"/>
      <w:bookmarkEnd w:id="192"/>
    </w:p>
    <w:p w14:paraId="2660C29B" w14:textId="1104424D" w:rsidR="00AE2619" w:rsidRPr="00D44A90" w:rsidRDefault="003208E6" w:rsidP="00D44A90">
      <w:pPr>
        <w:pStyle w:val="zNormal-template"/>
      </w:pPr>
      <w:r w:rsidRPr="00D44A90">
        <w:t>No</w:t>
      </w:r>
      <w:r w:rsidR="00AE2619" w:rsidRPr="00D44A90">
        <w:t xml:space="preserve"> CST em </w:t>
      </w:r>
      <w:r w:rsidR="00DD1346">
        <w:fldChar w:fldCharType="begin"/>
      </w:r>
      <w:r w:rsidR="00DD1346">
        <w:instrText>STYLEREF  _CST \l  \* MERGEFORMAT</w:instrText>
      </w:r>
      <w:r w:rsidR="00DD1346">
        <w:fldChar w:fldCharType="separate"/>
      </w:r>
      <w:r w:rsidR="00D208C9">
        <w:rPr>
          <w:noProof/>
        </w:rPr>
        <w:t>Produção Agropecuária</w:t>
      </w:r>
      <w:r w:rsidR="00DD1346">
        <w:rPr>
          <w:noProof/>
        </w:rPr>
        <w:fldChar w:fldCharType="end"/>
      </w:r>
      <w:r w:rsidR="00E33AA5" w:rsidRPr="00D44A90">
        <w:rPr>
          <w:noProof/>
        </w:rPr>
        <w:t xml:space="preserve"> </w:t>
      </w:r>
      <w:sdt>
        <w:sdtPr>
          <w:id w:val="-1288814692"/>
          <w:placeholder>
            <w:docPart w:val="91DD57E8BD814D4DAC6AC049578D0DCF"/>
          </w:placeholder>
          <w:comboBox>
            <w:listItem w:value="Escolher um item."/>
            <w:listItem w:displayText="há previsão" w:value="há previsão"/>
            <w:listItem w:displayText="não há previsão" w:value="não há previsão"/>
          </w:comboBox>
        </w:sdtPr>
        <w:sdtEndPr/>
        <w:sdtContent>
          <w:r w:rsidR="00EF745C">
            <w:t>há previsão</w:t>
          </w:r>
        </w:sdtContent>
      </w:sdt>
      <w:r w:rsidR="00C97B12">
        <w:t xml:space="preserve">  d</w:t>
      </w:r>
      <w:r w:rsidRPr="00D44A90">
        <w:t>e c</w:t>
      </w:r>
      <w:r w:rsidR="00AE2619" w:rsidRPr="00D44A90">
        <w:t>omponentes co</w:t>
      </w:r>
      <w:r w:rsidR="00F26B8C" w:rsidRPr="00D44A90">
        <w:t>m</w:t>
      </w:r>
      <w:r w:rsidR="00AE2619" w:rsidRPr="00D44A90">
        <w:t xml:space="preserve">plementares. </w:t>
      </w:r>
    </w:p>
    <w:p w14:paraId="69166A1B" w14:textId="77777777" w:rsidR="00E33AA5" w:rsidRPr="00D44A90" w:rsidRDefault="00E33AA5" w:rsidP="00D44A90">
      <w:pPr>
        <w:pStyle w:val="zNormal-template"/>
      </w:pPr>
    </w:p>
    <w:tbl>
      <w:tblPr>
        <w:tblStyle w:val="Tabelacomgrade1"/>
        <w:tblW w:w="987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8"/>
        <w:gridCol w:w="1417"/>
        <w:gridCol w:w="3402"/>
        <w:gridCol w:w="1276"/>
        <w:gridCol w:w="2800"/>
      </w:tblGrid>
      <w:tr w:rsidR="00561A2C" w:rsidRPr="00E048CB" w14:paraId="2246BFBD" w14:textId="77777777" w:rsidTr="0050731E">
        <w:trPr>
          <w:trHeight w:val="20"/>
          <w:jc w:val="center"/>
        </w:trPr>
        <w:tc>
          <w:tcPr>
            <w:tcW w:w="978" w:type="dxa"/>
            <w:tcBorders>
              <w:top w:val="single" w:sz="12" w:space="0" w:color="auto"/>
              <w:left w:val="single" w:sz="12" w:space="0" w:color="auto"/>
              <w:right w:val="single" w:sz="12" w:space="0" w:color="000000" w:themeColor="text1"/>
            </w:tcBorders>
            <w:shd w:val="clear" w:color="auto" w:fill="D9D9D9" w:themeFill="background1" w:themeFillShade="D9"/>
            <w:vAlign w:val="center"/>
          </w:tcPr>
          <w:p w14:paraId="1BF177AF" w14:textId="77777777" w:rsidR="00561A2C" w:rsidRPr="00E048CB" w:rsidRDefault="00561A2C" w:rsidP="00891636">
            <w:pPr>
              <w:pStyle w:val="ImagemeFonte"/>
              <w:spacing w:before="40" w:after="40"/>
              <w:rPr>
                <w:b/>
                <w:bCs/>
              </w:rPr>
            </w:pPr>
            <w:r w:rsidRPr="00E048CB">
              <w:rPr>
                <w:b/>
                <w:bCs/>
              </w:rPr>
              <w:t>Sigla</w:t>
            </w:r>
          </w:p>
        </w:tc>
        <w:tc>
          <w:tcPr>
            <w:tcW w:w="1417" w:type="dxa"/>
            <w:tcBorders>
              <w:top w:val="single" w:sz="12" w:space="0" w:color="auto"/>
              <w:left w:val="single" w:sz="12" w:space="0" w:color="000000" w:themeColor="text1"/>
              <w:right w:val="single" w:sz="12" w:space="0" w:color="000000" w:themeColor="text1"/>
            </w:tcBorders>
            <w:shd w:val="clear" w:color="auto" w:fill="D9D9D9" w:themeFill="background1" w:themeFillShade="D9"/>
          </w:tcPr>
          <w:p w14:paraId="1989414E" w14:textId="77777777" w:rsidR="00561A2C" w:rsidRDefault="0050731E" w:rsidP="00891636">
            <w:pPr>
              <w:pStyle w:val="ImagemeFonte"/>
              <w:spacing w:before="40" w:after="40"/>
              <w:rPr>
                <w:b/>
                <w:bCs/>
              </w:rPr>
            </w:pPr>
            <w:r>
              <w:rPr>
                <w:b/>
                <w:bCs/>
              </w:rPr>
              <w:t xml:space="preserve">Aplicável </w:t>
            </w:r>
            <w:r w:rsidR="00972348">
              <w:rPr>
                <w:b/>
                <w:bCs/>
              </w:rPr>
              <w:t>ao</w:t>
            </w:r>
            <w:r>
              <w:rPr>
                <w:b/>
                <w:bCs/>
              </w:rPr>
              <w:t xml:space="preserve"> CST</w:t>
            </w:r>
          </w:p>
        </w:tc>
        <w:tc>
          <w:tcPr>
            <w:tcW w:w="3402" w:type="dxa"/>
            <w:tcBorders>
              <w:top w:val="single" w:sz="12" w:space="0" w:color="auto"/>
              <w:left w:val="single" w:sz="12" w:space="0" w:color="000000" w:themeColor="text1"/>
              <w:right w:val="single" w:sz="12" w:space="0" w:color="000000" w:themeColor="text1"/>
            </w:tcBorders>
            <w:shd w:val="clear" w:color="auto" w:fill="D9D9D9" w:themeFill="background1" w:themeFillShade="D9"/>
            <w:vAlign w:val="center"/>
          </w:tcPr>
          <w:p w14:paraId="419B00D0" w14:textId="77777777" w:rsidR="00561A2C" w:rsidRPr="00E048CB" w:rsidRDefault="00561A2C" w:rsidP="00891636">
            <w:pPr>
              <w:pStyle w:val="ImagemeFonte"/>
              <w:spacing w:before="40" w:after="40"/>
              <w:rPr>
                <w:b/>
                <w:bCs/>
              </w:rPr>
            </w:pPr>
            <w:r>
              <w:rPr>
                <w:b/>
                <w:bCs/>
              </w:rPr>
              <w:t>C</w:t>
            </w:r>
            <w:r w:rsidRPr="00E048CB">
              <w:rPr>
                <w:b/>
                <w:bCs/>
              </w:rPr>
              <w:t>omponente</w:t>
            </w:r>
            <w:r>
              <w:rPr>
                <w:b/>
                <w:bCs/>
              </w:rPr>
              <w:t xml:space="preserve"> Complementar</w:t>
            </w:r>
          </w:p>
        </w:tc>
        <w:tc>
          <w:tcPr>
            <w:tcW w:w="1276" w:type="dxa"/>
            <w:tcBorders>
              <w:top w:val="single" w:sz="12" w:space="0" w:color="auto"/>
              <w:left w:val="single" w:sz="12" w:space="0" w:color="000000" w:themeColor="text1"/>
              <w:right w:val="single" w:sz="12" w:space="0" w:color="000000" w:themeColor="text1"/>
            </w:tcBorders>
            <w:shd w:val="clear" w:color="auto" w:fill="D9D9D9" w:themeFill="background1" w:themeFillShade="D9"/>
            <w:vAlign w:val="center"/>
          </w:tcPr>
          <w:p w14:paraId="727AFD3B" w14:textId="77777777" w:rsidR="00561A2C" w:rsidRPr="00E048CB" w:rsidRDefault="00561A2C" w:rsidP="00891636">
            <w:pPr>
              <w:pStyle w:val="ImagemeFonte"/>
              <w:spacing w:before="40" w:after="40"/>
              <w:rPr>
                <w:b/>
                <w:bCs/>
              </w:rPr>
            </w:pPr>
            <w:r>
              <w:rPr>
                <w:b/>
                <w:bCs/>
              </w:rPr>
              <w:t>Total de horas</w:t>
            </w:r>
          </w:p>
        </w:tc>
        <w:tc>
          <w:tcPr>
            <w:tcW w:w="2800" w:type="dxa"/>
            <w:tcBorders>
              <w:top w:val="single" w:sz="12" w:space="0" w:color="auto"/>
              <w:left w:val="single" w:sz="12" w:space="0" w:color="000000" w:themeColor="text1"/>
              <w:right w:val="single" w:sz="12" w:space="0" w:color="auto"/>
            </w:tcBorders>
            <w:shd w:val="clear" w:color="auto" w:fill="D9D9D9" w:themeFill="background1" w:themeFillShade="D9"/>
            <w:vAlign w:val="center"/>
          </w:tcPr>
          <w:p w14:paraId="7351C02F" w14:textId="77777777" w:rsidR="00561A2C" w:rsidRDefault="00561A2C" w:rsidP="00796B45">
            <w:pPr>
              <w:pStyle w:val="ImagemeFonte"/>
              <w:spacing w:before="40" w:after="40"/>
              <w:rPr>
                <w:b/>
                <w:bCs/>
              </w:rPr>
            </w:pPr>
            <w:r>
              <w:rPr>
                <w:b/>
                <w:bCs/>
              </w:rPr>
              <w:t>Obrigatoriedade</w:t>
            </w:r>
          </w:p>
        </w:tc>
      </w:tr>
      <w:tr w:rsidR="00EB3CF1" w:rsidRPr="00D14A6F" w14:paraId="77B43D4C" w14:textId="77777777" w:rsidTr="003750C4">
        <w:trPr>
          <w:trHeight w:val="525"/>
          <w:jc w:val="center"/>
        </w:trPr>
        <w:tc>
          <w:tcPr>
            <w:tcW w:w="978" w:type="dxa"/>
            <w:tcBorders>
              <w:top w:val="single" w:sz="12" w:space="0" w:color="000000" w:themeColor="text1"/>
              <w:left w:val="single" w:sz="12" w:space="0" w:color="auto"/>
              <w:right w:val="single" w:sz="12" w:space="0" w:color="000000" w:themeColor="text1"/>
            </w:tcBorders>
            <w:vAlign w:val="center"/>
          </w:tcPr>
          <w:p w14:paraId="0F368876" w14:textId="77777777" w:rsidR="00EB3CF1" w:rsidRPr="009B7CDA" w:rsidRDefault="00EB3CF1" w:rsidP="00EB3CF1">
            <w:pPr>
              <w:pStyle w:val="cc1s"/>
            </w:pPr>
            <w:r>
              <w:t>X</w:t>
            </w:r>
            <w:r w:rsidRPr="00255F1F">
              <w:t>XXX</w:t>
            </w:r>
          </w:p>
        </w:tc>
        <w:tc>
          <w:tcPr>
            <w:tcW w:w="1417" w:type="dxa"/>
            <w:tcBorders>
              <w:top w:val="single" w:sz="12" w:space="0" w:color="000000" w:themeColor="text1"/>
              <w:left w:val="single" w:sz="12" w:space="0" w:color="000000" w:themeColor="text1"/>
              <w:right w:val="single" w:sz="12" w:space="0" w:color="000000" w:themeColor="text1"/>
            </w:tcBorders>
            <w:vAlign w:val="center"/>
          </w:tcPr>
          <w:p w14:paraId="3A1DBF54" w14:textId="2A3A6072" w:rsidR="00EB3CF1" w:rsidRPr="00DF3943" w:rsidRDefault="00B22BF4" w:rsidP="00EB3CF1">
            <w:pPr>
              <w:pStyle w:val="zNormal-template"/>
            </w:pPr>
            <w:r>
              <w:rPr>
                <w:rFonts w:ascii="MS Gothic" w:eastAsia="MS Gothic" w:hAnsi="MS Gothic" w:hint="eastAsia"/>
              </w:rPr>
              <w:t>[</w:t>
            </w:r>
            <w:r w:rsidR="00EF745C">
              <w:rPr>
                <w:rFonts w:ascii="MS Gothic" w:eastAsia="MS Gothic" w:hAnsi="MS Gothic"/>
              </w:rPr>
              <w:t xml:space="preserve"> </w:t>
            </w:r>
            <w:r>
              <w:rPr>
                <w:rFonts w:ascii="MS Gothic" w:eastAsia="MS Gothic" w:hAnsi="MS Gothic"/>
              </w:rPr>
              <w:t>]</w:t>
            </w:r>
          </w:p>
        </w:tc>
        <w:tc>
          <w:tcPr>
            <w:tcW w:w="3402" w:type="dxa"/>
            <w:tcBorders>
              <w:top w:val="single" w:sz="12" w:space="0" w:color="000000" w:themeColor="text1"/>
              <w:left w:val="single" w:sz="12" w:space="0" w:color="000000" w:themeColor="text1"/>
              <w:right w:val="single" w:sz="12" w:space="0" w:color="000000" w:themeColor="text1"/>
            </w:tcBorders>
            <w:vAlign w:val="center"/>
          </w:tcPr>
          <w:p w14:paraId="2241D6A7" w14:textId="77777777" w:rsidR="00EB3CF1" w:rsidRPr="00796B45" w:rsidRDefault="00EB3CF1" w:rsidP="00EB3CF1">
            <w:pPr>
              <w:pStyle w:val="cc1"/>
              <w:jc w:val="center"/>
            </w:pPr>
            <w:r w:rsidRPr="006344A9">
              <w:t>Trabalho de Graduação</w:t>
            </w:r>
            <w:r>
              <w:t xml:space="preserve"> </w:t>
            </w:r>
            <w:r w:rsidRPr="00562901">
              <w:rPr>
                <w:color w:val="FFFFFF" w:themeColor="background1"/>
              </w:rPr>
              <w:t>-</w:t>
            </w:r>
            <w:r>
              <w:t xml:space="preserve"> </w:t>
            </w:r>
          </w:p>
        </w:tc>
        <w:tc>
          <w:tcPr>
            <w:tcW w:w="1276" w:type="dxa"/>
            <w:tcBorders>
              <w:top w:val="single" w:sz="12" w:space="0" w:color="000000" w:themeColor="text1"/>
              <w:left w:val="single" w:sz="12" w:space="0" w:color="000000" w:themeColor="text1"/>
              <w:right w:val="single" w:sz="12" w:space="0" w:color="000000" w:themeColor="text1"/>
            </w:tcBorders>
            <w:vAlign w:val="center"/>
          </w:tcPr>
          <w:p w14:paraId="52D4960A" w14:textId="77777777" w:rsidR="00EB3CF1" w:rsidRPr="009B7CDA" w:rsidRDefault="00EB3CF1" w:rsidP="00EB3CF1">
            <w:pPr>
              <w:pStyle w:val="cc1h"/>
              <w:jc w:val="center"/>
            </w:pPr>
            <w:r>
              <w:t xml:space="preserve"> 160 horas </w:t>
            </w:r>
          </w:p>
        </w:tc>
        <w:tc>
          <w:tcPr>
            <w:tcW w:w="2800" w:type="dxa"/>
            <w:tcBorders>
              <w:top w:val="single" w:sz="12" w:space="0" w:color="000000" w:themeColor="text1"/>
              <w:left w:val="single" w:sz="12" w:space="0" w:color="000000" w:themeColor="text1"/>
              <w:right w:val="single" w:sz="12" w:space="0" w:color="auto"/>
            </w:tcBorders>
            <w:vAlign w:val="center"/>
          </w:tcPr>
          <w:p w14:paraId="408CE183" w14:textId="1B8E394F" w:rsidR="00EB3CF1" w:rsidRPr="009B7CDA" w:rsidRDefault="0061491F" w:rsidP="00EB3CF1">
            <w:pPr>
              <w:pStyle w:val="cc1-ob"/>
              <w:ind w:firstLine="0"/>
              <w:jc w:val="center"/>
            </w:pPr>
            <w:r>
              <w:t>Não obrigatório</w:t>
            </w:r>
          </w:p>
        </w:tc>
      </w:tr>
      <w:tr w:rsidR="00EB3CF1" w:rsidRPr="00D14A6F" w14:paraId="0A546C45" w14:textId="77777777" w:rsidTr="003750C4">
        <w:trPr>
          <w:trHeight w:val="426"/>
          <w:jc w:val="center"/>
        </w:trPr>
        <w:tc>
          <w:tcPr>
            <w:tcW w:w="978" w:type="dxa"/>
            <w:tcBorders>
              <w:left w:val="single" w:sz="12" w:space="0" w:color="auto"/>
              <w:right w:val="single" w:sz="12" w:space="0" w:color="000000" w:themeColor="text1"/>
            </w:tcBorders>
            <w:vAlign w:val="center"/>
          </w:tcPr>
          <w:p w14:paraId="58A07D3A" w14:textId="77777777" w:rsidR="00EB3CF1" w:rsidRPr="009B7CDA" w:rsidRDefault="00EB3CF1" w:rsidP="00EB3CF1">
            <w:pPr>
              <w:pStyle w:val="cc2s"/>
            </w:pPr>
            <w:r>
              <w:t>X</w:t>
            </w:r>
            <w:r w:rsidRPr="00255F1F">
              <w:t>XXX</w:t>
            </w:r>
          </w:p>
        </w:tc>
        <w:tc>
          <w:tcPr>
            <w:tcW w:w="1417" w:type="dxa"/>
            <w:tcBorders>
              <w:left w:val="single" w:sz="12" w:space="0" w:color="000000" w:themeColor="text1"/>
              <w:right w:val="single" w:sz="12" w:space="0" w:color="000000" w:themeColor="text1"/>
            </w:tcBorders>
            <w:vAlign w:val="center"/>
          </w:tcPr>
          <w:p w14:paraId="1FF0F436" w14:textId="5D3CB6DB" w:rsidR="00EB3CF1" w:rsidRPr="00DF3943" w:rsidRDefault="00B22BF4" w:rsidP="00EB3CF1">
            <w:pPr>
              <w:pStyle w:val="zNormal-template"/>
            </w:pPr>
            <w:r>
              <w:rPr>
                <w:rFonts w:ascii="MS Gothic" w:eastAsia="MS Gothic" w:hAnsi="MS Gothic" w:hint="eastAsia"/>
              </w:rPr>
              <w:t>[</w:t>
            </w:r>
            <w:r>
              <w:rPr>
                <w:rFonts w:ascii="MS Gothic" w:eastAsia="MS Gothic" w:hAnsi="MS Gothic"/>
              </w:rPr>
              <w:t>x]</w:t>
            </w:r>
          </w:p>
        </w:tc>
        <w:tc>
          <w:tcPr>
            <w:tcW w:w="3402" w:type="dxa"/>
            <w:tcBorders>
              <w:left w:val="single" w:sz="12" w:space="0" w:color="000000" w:themeColor="text1"/>
              <w:right w:val="single" w:sz="12" w:space="0" w:color="000000" w:themeColor="text1"/>
            </w:tcBorders>
            <w:vAlign w:val="center"/>
          </w:tcPr>
          <w:p w14:paraId="79D582CC" w14:textId="77777777" w:rsidR="00EB3CF1" w:rsidRPr="00796B45" w:rsidRDefault="00EB3CF1" w:rsidP="00EB3CF1">
            <w:pPr>
              <w:pStyle w:val="cc2"/>
              <w:jc w:val="center"/>
            </w:pPr>
            <w:r w:rsidRPr="006344A9">
              <w:t>Estágio Curricular Supervisionado</w:t>
            </w:r>
            <w:r>
              <w:t xml:space="preserve"> </w:t>
            </w:r>
            <w:r w:rsidRPr="008F4787">
              <w:rPr>
                <w:color w:val="FFFFFF" w:themeColor="background1"/>
              </w:rPr>
              <w:t>-</w:t>
            </w:r>
            <w:r>
              <w:t xml:space="preserve"> </w:t>
            </w:r>
          </w:p>
        </w:tc>
        <w:tc>
          <w:tcPr>
            <w:tcW w:w="1276" w:type="dxa"/>
            <w:tcBorders>
              <w:left w:val="single" w:sz="12" w:space="0" w:color="000000" w:themeColor="text1"/>
              <w:right w:val="single" w:sz="12" w:space="0" w:color="000000" w:themeColor="text1"/>
            </w:tcBorders>
            <w:vAlign w:val="center"/>
          </w:tcPr>
          <w:p w14:paraId="0F07BB62" w14:textId="77777777" w:rsidR="00EB3CF1" w:rsidRPr="009B7CDA" w:rsidRDefault="00EB3CF1" w:rsidP="00EB3CF1">
            <w:pPr>
              <w:pStyle w:val="cc2h"/>
              <w:jc w:val="center"/>
            </w:pPr>
            <w:r>
              <w:t xml:space="preserve"> 240 horas </w:t>
            </w:r>
          </w:p>
        </w:tc>
        <w:tc>
          <w:tcPr>
            <w:tcW w:w="2800" w:type="dxa"/>
            <w:tcBorders>
              <w:left w:val="single" w:sz="12" w:space="0" w:color="000000" w:themeColor="text1"/>
              <w:right w:val="single" w:sz="12" w:space="0" w:color="auto"/>
            </w:tcBorders>
            <w:vAlign w:val="center"/>
          </w:tcPr>
          <w:p w14:paraId="36AC480A" w14:textId="30880C09" w:rsidR="00EB3CF1" w:rsidRPr="009B7CDA" w:rsidRDefault="00FA4E52" w:rsidP="00EB3CF1">
            <w:pPr>
              <w:pStyle w:val="cc2-ob"/>
              <w:ind w:firstLine="0"/>
              <w:jc w:val="center"/>
            </w:pPr>
            <w:r>
              <w:t>Obrigatório a partir do 1º Semestre</w:t>
            </w:r>
          </w:p>
        </w:tc>
      </w:tr>
      <w:tr w:rsidR="00EB3CF1" w:rsidRPr="00D14A6F" w14:paraId="7732916C" w14:textId="77777777" w:rsidTr="0050731E">
        <w:trPr>
          <w:trHeight w:val="20"/>
          <w:jc w:val="center"/>
        </w:trPr>
        <w:tc>
          <w:tcPr>
            <w:tcW w:w="978" w:type="dxa"/>
            <w:tcBorders>
              <w:left w:val="single" w:sz="12" w:space="0" w:color="auto"/>
              <w:bottom w:val="single" w:sz="12" w:space="0" w:color="auto"/>
              <w:right w:val="single" w:sz="12" w:space="0" w:color="000000" w:themeColor="text1"/>
            </w:tcBorders>
            <w:vAlign w:val="center"/>
          </w:tcPr>
          <w:p w14:paraId="63CA553A" w14:textId="77777777" w:rsidR="00EB3CF1" w:rsidRPr="009B7CDA" w:rsidRDefault="00EB3CF1" w:rsidP="00EB3CF1">
            <w:pPr>
              <w:pStyle w:val="cc3s"/>
            </w:pPr>
            <w:r>
              <w:t>X</w:t>
            </w:r>
            <w:r w:rsidRPr="00255F1F">
              <w:t>XXX</w:t>
            </w:r>
          </w:p>
        </w:tc>
        <w:tc>
          <w:tcPr>
            <w:tcW w:w="1417" w:type="dxa"/>
            <w:tcBorders>
              <w:left w:val="single" w:sz="12" w:space="0" w:color="000000" w:themeColor="text1"/>
              <w:bottom w:val="single" w:sz="12" w:space="0" w:color="auto"/>
              <w:right w:val="single" w:sz="12" w:space="0" w:color="000000" w:themeColor="text1"/>
            </w:tcBorders>
            <w:vAlign w:val="center"/>
          </w:tcPr>
          <w:p w14:paraId="64347AD1" w14:textId="31041CC1" w:rsidR="00EB3CF1" w:rsidRPr="00DF3943" w:rsidRDefault="00B22BF4" w:rsidP="00EB3CF1">
            <w:pPr>
              <w:pStyle w:val="zNormal-template"/>
            </w:pPr>
            <w:r>
              <w:rPr>
                <w:rFonts w:ascii="MS Gothic" w:eastAsia="MS Gothic" w:hAnsi="MS Gothic" w:hint="eastAsia"/>
              </w:rPr>
              <w:t>[</w:t>
            </w:r>
            <w:r w:rsidR="00FA4E52">
              <w:rPr>
                <w:rFonts w:ascii="MS Gothic" w:eastAsia="MS Gothic" w:hAnsi="MS Gothic"/>
              </w:rPr>
              <w:t xml:space="preserve"> </w:t>
            </w:r>
            <w:r>
              <w:rPr>
                <w:rFonts w:ascii="MS Gothic" w:eastAsia="MS Gothic" w:hAnsi="MS Gothic"/>
              </w:rPr>
              <w:t>]</w:t>
            </w:r>
          </w:p>
        </w:tc>
        <w:tc>
          <w:tcPr>
            <w:tcW w:w="3402" w:type="dxa"/>
            <w:tcBorders>
              <w:left w:val="single" w:sz="12" w:space="0" w:color="000000" w:themeColor="text1"/>
              <w:bottom w:val="single" w:sz="12" w:space="0" w:color="auto"/>
              <w:right w:val="single" w:sz="12" w:space="0" w:color="000000" w:themeColor="text1"/>
            </w:tcBorders>
            <w:vAlign w:val="center"/>
          </w:tcPr>
          <w:p w14:paraId="4C58A195" w14:textId="77777777" w:rsidR="00EB3CF1" w:rsidRPr="00011A3A" w:rsidRDefault="00EB3CF1" w:rsidP="00EB3CF1">
            <w:pPr>
              <w:pStyle w:val="cc3"/>
              <w:jc w:val="center"/>
            </w:pPr>
            <w:r w:rsidRPr="00011A3A">
              <w:t>Atividades Acadêmico-Científico-Culturais</w:t>
            </w:r>
            <w:r>
              <w:t xml:space="preserve"> </w:t>
            </w:r>
            <w:r w:rsidRPr="008F4787">
              <w:rPr>
                <w:color w:val="FFFFFF" w:themeColor="background1"/>
              </w:rPr>
              <w:t>-</w:t>
            </w:r>
            <w:r>
              <w:t xml:space="preserve"> </w:t>
            </w:r>
          </w:p>
        </w:tc>
        <w:tc>
          <w:tcPr>
            <w:tcW w:w="1276" w:type="dxa"/>
            <w:tcBorders>
              <w:left w:val="single" w:sz="12" w:space="0" w:color="000000" w:themeColor="text1"/>
              <w:bottom w:val="single" w:sz="12" w:space="0" w:color="auto"/>
              <w:right w:val="single" w:sz="12" w:space="0" w:color="000000" w:themeColor="text1"/>
            </w:tcBorders>
            <w:vAlign w:val="center"/>
          </w:tcPr>
          <w:p w14:paraId="7F3B9C0E" w14:textId="77D3BF4D" w:rsidR="00EB3CF1" w:rsidRPr="009B7CDA" w:rsidRDefault="00C14267" w:rsidP="00EB3CF1">
            <w:pPr>
              <w:pStyle w:val="cc3h"/>
              <w:jc w:val="center"/>
            </w:pPr>
            <w:r>
              <w:t>Não obrigatório</w:t>
            </w:r>
          </w:p>
        </w:tc>
        <w:tc>
          <w:tcPr>
            <w:tcW w:w="2800" w:type="dxa"/>
            <w:tcBorders>
              <w:left w:val="single" w:sz="12" w:space="0" w:color="000000" w:themeColor="text1"/>
              <w:bottom w:val="single" w:sz="12" w:space="0" w:color="auto"/>
              <w:right w:val="single" w:sz="12" w:space="0" w:color="auto"/>
            </w:tcBorders>
            <w:vAlign w:val="center"/>
          </w:tcPr>
          <w:p w14:paraId="2CDEB781" w14:textId="4AE0EA64" w:rsidR="00EB3CF1" w:rsidRPr="009B7CDA" w:rsidRDefault="00DD1346" w:rsidP="00EB3CF1">
            <w:pPr>
              <w:pStyle w:val="cc3-ob"/>
              <w:ind w:firstLine="0"/>
              <w:jc w:val="center"/>
            </w:pPr>
            <w:r>
              <w:fldChar w:fldCharType="begin"/>
            </w:r>
            <w:r>
              <w:instrText>STYLEREF  _cc3-ob \l  \* MERGEFORMAT</w:instrText>
            </w:r>
            <w:r>
              <w:fldChar w:fldCharType="separate"/>
            </w:r>
            <w:r w:rsidR="00D208C9">
              <w:t>Não obrigatório</w:t>
            </w:r>
            <w:r>
              <w:fldChar w:fldCharType="end"/>
            </w:r>
          </w:p>
        </w:tc>
      </w:tr>
    </w:tbl>
    <w:p w14:paraId="6A01D9F6" w14:textId="77777777" w:rsidR="00467ED5" w:rsidRPr="004432FA" w:rsidRDefault="00467ED5" w:rsidP="004432FA">
      <w:pPr>
        <w:pStyle w:val="Ttulo1"/>
      </w:pPr>
      <w:bookmarkStart w:id="193" w:name="_Toc53581576"/>
      <w:bookmarkStart w:id="194" w:name="_Toc74735665"/>
      <w:bookmarkStart w:id="195" w:name="_Toc90987798"/>
      <w:bookmarkStart w:id="196" w:name="_Toc91586045"/>
      <w:bookmarkStart w:id="197" w:name="_Toc94539938"/>
      <w:bookmarkStart w:id="198" w:name="_Toc129273191"/>
      <w:r w:rsidRPr="004432FA">
        <w:lastRenderedPageBreak/>
        <w:t>Ementário</w:t>
      </w:r>
      <w:bookmarkEnd w:id="193"/>
      <w:bookmarkEnd w:id="194"/>
      <w:bookmarkEnd w:id="195"/>
      <w:bookmarkEnd w:id="196"/>
      <w:bookmarkEnd w:id="197"/>
      <w:bookmarkEnd w:id="198"/>
    </w:p>
    <w:p w14:paraId="6413AAC6" w14:textId="77777777" w:rsidR="00467ED5" w:rsidRDefault="00467ED5" w:rsidP="00467ED5">
      <w:pPr>
        <w:pStyle w:val="Ttulo2"/>
        <w:numPr>
          <w:ilvl w:val="1"/>
          <w:numId w:val="1"/>
        </w:numPr>
      </w:pPr>
      <w:bookmarkStart w:id="199" w:name="_Toc53581577"/>
      <w:bookmarkStart w:id="200" w:name="_Toc74735666"/>
      <w:bookmarkStart w:id="201" w:name="_Toc90987799"/>
      <w:bookmarkStart w:id="202" w:name="_Toc91586046"/>
      <w:bookmarkStart w:id="203" w:name="_Toc94539939"/>
      <w:bookmarkStart w:id="204" w:name="_Toc129273192"/>
      <w:r w:rsidRPr="006269F8">
        <w:t>Primeiro Semestre</w:t>
      </w:r>
      <w:bookmarkEnd w:id="199"/>
      <w:bookmarkEnd w:id="200"/>
      <w:bookmarkEnd w:id="201"/>
      <w:bookmarkEnd w:id="202"/>
      <w:bookmarkEnd w:id="203"/>
      <w:bookmarkEnd w:id="204"/>
    </w:p>
    <w:tbl>
      <w:tblPr>
        <w:tblStyle w:val="Tabelacomgrade1"/>
        <w:tblW w:w="99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
        <w:gridCol w:w="278"/>
        <w:gridCol w:w="1075"/>
        <w:gridCol w:w="3461"/>
        <w:gridCol w:w="1134"/>
        <w:gridCol w:w="709"/>
        <w:gridCol w:w="567"/>
        <w:gridCol w:w="425"/>
        <w:gridCol w:w="567"/>
        <w:gridCol w:w="522"/>
        <w:gridCol w:w="783"/>
      </w:tblGrid>
      <w:tr w:rsidR="00BC0094" w:rsidRPr="00E048CB" w14:paraId="1ABCB185" w14:textId="77777777">
        <w:trPr>
          <w:trHeight w:val="20"/>
          <w:jc w:val="center"/>
        </w:trPr>
        <w:tc>
          <w:tcPr>
            <w:tcW w:w="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3E86E31D" w14:textId="77777777" w:rsidR="00BC0094" w:rsidRPr="00257DFB" w:rsidRDefault="00BC0094">
            <w:pPr>
              <w:pStyle w:val="ImagemeFonte"/>
            </w:pPr>
            <w:r w:rsidRPr="00D44A90">
              <w:rPr>
                <w:b/>
                <w:bCs/>
              </w:rPr>
              <w:t>Sem</w:t>
            </w:r>
            <w:r>
              <w:rPr>
                <w:b/>
                <w:bCs/>
              </w:rPr>
              <w:t>.</w:t>
            </w:r>
          </w:p>
        </w:tc>
        <w:tc>
          <w:tcPr>
            <w:tcW w:w="278"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57C3A8EC" w14:textId="77777777" w:rsidR="00BC0094" w:rsidRPr="00E048CB" w:rsidRDefault="00BC0094">
            <w:pPr>
              <w:pStyle w:val="ImagemeFonte"/>
              <w:spacing w:before="40" w:after="40"/>
              <w:rPr>
                <w:b/>
                <w:bCs/>
              </w:rPr>
            </w:pPr>
            <w:r>
              <w:rPr>
                <w:b/>
                <w:bCs/>
              </w:rPr>
              <w:t>Nº</w:t>
            </w:r>
          </w:p>
        </w:tc>
        <w:tc>
          <w:tcPr>
            <w:tcW w:w="1075"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08345A54" w14:textId="77777777" w:rsidR="00BC0094" w:rsidRPr="00E048CB" w:rsidRDefault="00BC0094">
            <w:pPr>
              <w:pStyle w:val="ImagemeFonte"/>
              <w:spacing w:before="40" w:after="40"/>
              <w:rPr>
                <w:b/>
                <w:bCs/>
              </w:rPr>
            </w:pPr>
            <w:r w:rsidRPr="00E048CB">
              <w:rPr>
                <w:b/>
                <w:bCs/>
              </w:rPr>
              <w:t>Sigla</w:t>
            </w:r>
          </w:p>
        </w:tc>
        <w:tc>
          <w:tcPr>
            <w:tcW w:w="3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5B79EDE7" w14:textId="77777777" w:rsidR="00BC0094" w:rsidRPr="00E048CB" w:rsidRDefault="00BC0094">
            <w:pPr>
              <w:pStyle w:val="ImagemeFonte"/>
              <w:spacing w:before="40" w:after="40"/>
              <w:rPr>
                <w:b/>
                <w:bCs/>
              </w:rPr>
            </w:pPr>
            <w:r>
              <w:rPr>
                <w:b/>
                <w:bCs/>
              </w:rPr>
              <w:t>C</w:t>
            </w:r>
            <w:r w:rsidRPr="00E048CB">
              <w:rPr>
                <w:b/>
                <w:bCs/>
              </w:rPr>
              <w:t>omponente</w:t>
            </w:r>
          </w:p>
        </w:tc>
        <w:tc>
          <w:tcPr>
            <w:tcW w:w="1134"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6FA8A942" w14:textId="77777777" w:rsidR="00BC0094" w:rsidRPr="00D12E46" w:rsidRDefault="00BC0094">
            <w:pPr>
              <w:pStyle w:val="ImagemeFonte"/>
              <w:spacing w:before="40" w:after="40"/>
              <w:rPr>
                <w:b/>
                <w:bCs/>
              </w:rPr>
            </w:pPr>
            <w:r>
              <w:rPr>
                <w:b/>
                <w:bCs/>
              </w:rPr>
              <w:t>Oferta</w:t>
            </w:r>
          </w:p>
        </w:tc>
        <w:tc>
          <w:tcPr>
            <w:tcW w:w="3573" w:type="dxa"/>
            <w:gridSpan w:val="6"/>
            <w:tcBorders>
              <w:top w:val="single" w:sz="18" w:space="0" w:color="auto"/>
              <w:left w:val="single" w:sz="12" w:space="0" w:color="000000" w:themeColor="text1"/>
              <w:right w:val="single" w:sz="12" w:space="0" w:color="000000" w:themeColor="text1"/>
            </w:tcBorders>
            <w:shd w:val="clear" w:color="auto" w:fill="8EAADB" w:themeFill="accent1" w:themeFillTint="99"/>
          </w:tcPr>
          <w:p w14:paraId="347229DC" w14:textId="77777777" w:rsidR="00BC0094" w:rsidRPr="00E048CB" w:rsidRDefault="00BC0094">
            <w:pPr>
              <w:pStyle w:val="ImagemeFonte"/>
              <w:spacing w:before="40" w:after="40"/>
              <w:rPr>
                <w:b/>
                <w:bCs/>
              </w:rPr>
            </w:pPr>
            <w:r>
              <w:rPr>
                <w:b/>
                <w:bCs/>
              </w:rPr>
              <w:t>Quantidade de aulas semestrais</w:t>
            </w:r>
          </w:p>
        </w:tc>
      </w:tr>
      <w:tr w:rsidR="00BC0094" w:rsidRPr="00E048CB" w14:paraId="26430364" w14:textId="77777777" w:rsidTr="00452C23">
        <w:trPr>
          <w:trHeight w:val="234"/>
          <w:jc w:val="center"/>
        </w:trPr>
        <w:tc>
          <w:tcPr>
            <w:tcW w:w="461" w:type="dxa"/>
            <w:vMerge/>
            <w:tcBorders>
              <w:left w:val="single" w:sz="12" w:space="0" w:color="000000" w:themeColor="text1"/>
              <w:right w:val="single" w:sz="12" w:space="0" w:color="000000" w:themeColor="text1"/>
            </w:tcBorders>
            <w:shd w:val="clear" w:color="auto" w:fill="8EAADB" w:themeFill="accent1" w:themeFillTint="99"/>
            <w:vAlign w:val="center"/>
          </w:tcPr>
          <w:p w14:paraId="53F2F190" w14:textId="77777777" w:rsidR="00BC0094" w:rsidRPr="00E048CB" w:rsidRDefault="00BC0094">
            <w:pPr>
              <w:pStyle w:val="ImagemeFonte"/>
              <w:spacing w:before="40" w:after="40"/>
              <w:rPr>
                <w:b/>
                <w:bCs/>
              </w:rPr>
            </w:pPr>
          </w:p>
        </w:tc>
        <w:tc>
          <w:tcPr>
            <w:tcW w:w="278" w:type="dxa"/>
            <w:vMerge/>
            <w:tcBorders>
              <w:left w:val="single" w:sz="12" w:space="0" w:color="000000" w:themeColor="text1"/>
              <w:right w:val="single" w:sz="12" w:space="0" w:color="000000" w:themeColor="text1"/>
            </w:tcBorders>
            <w:shd w:val="clear" w:color="auto" w:fill="8EAADB" w:themeFill="accent1" w:themeFillTint="99"/>
          </w:tcPr>
          <w:p w14:paraId="2A2A0EA2" w14:textId="77777777" w:rsidR="00BC0094" w:rsidRPr="00E048CB" w:rsidRDefault="00BC0094">
            <w:pPr>
              <w:pStyle w:val="ImagemeFonte"/>
              <w:spacing w:before="40" w:after="40"/>
              <w:rPr>
                <w:b/>
                <w:bCs/>
              </w:rPr>
            </w:pPr>
          </w:p>
        </w:tc>
        <w:tc>
          <w:tcPr>
            <w:tcW w:w="1075" w:type="dxa"/>
            <w:vMerge/>
            <w:tcBorders>
              <w:left w:val="single" w:sz="12" w:space="0" w:color="000000" w:themeColor="text1"/>
              <w:right w:val="single" w:sz="12" w:space="0" w:color="000000" w:themeColor="text1"/>
            </w:tcBorders>
            <w:shd w:val="clear" w:color="auto" w:fill="8EAADB" w:themeFill="accent1" w:themeFillTint="99"/>
            <w:vAlign w:val="center"/>
          </w:tcPr>
          <w:p w14:paraId="2A803737" w14:textId="77777777" w:rsidR="00BC0094" w:rsidRPr="00E048CB" w:rsidRDefault="00BC0094">
            <w:pPr>
              <w:pStyle w:val="ImagemeFonte"/>
              <w:spacing w:before="40" w:after="40"/>
              <w:rPr>
                <w:b/>
                <w:bCs/>
              </w:rPr>
            </w:pPr>
          </w:p>
        </w:tc>
        <w:tc>
          <w:tcPr>
            <w:tcW w:w="3461" w:type="dxa"/>
            <w:vMerge/>
            <w:tcBorders>
              <w:left w:val="single" w:sz="12" w:space="0" w:color="000000" w:themeColor="text1"/>
              <w:right w:val="single" w:sz="12" w:space="0" w:color="000000" w:themeColor="text1"/>
            </w:tcBorders>
            <w:shd w:val="clear" w:color="auto" w:fill="8EAADB" w:themeFill="accent1" w:themeFillTint="99"/>
            <w:vAlign w:val="center"/>
          </w:tcPr>
          <w:p w14:paraId="13D31512" w14:textId="77777777" w:rsidR="00BC0094" w:rsidRPr="00E048CB" w:rsidRDefault="00BC0094">
            <w:pPr>
              <w:pStyle w:val="ImagemeFonte"/>
              <w:spacing w:before="40" w:after="40"/>
              <w:rPr>
                <w:b/>
                <w:bCs/>
              </w:rPr>
            </w:pPr>
          </w:p>
        </w:tc>
        <w:tc>
          <w:tcPr>
            <w:tcW w:w="1134" w:type="dxa"/>
            <w:vMerge/>
            <w:tcBorders>
              <w:left w:val="single" w:sz="12" w:space="0" w:color="000000" w:themeColor="text1"/>
              <w:right w:val="single" w:sz="12" w:space="0" w:color="000000" w:themeColor="text1"/>
            </w:tcBorders>
            <w:shd w:val="clear" w:color="auto" w:fill="8EAADB" w:themeFill="accent1" w:themeFillTint="99"/>
            <w:vAlign w:val="center"/>
          </w:tcPr>
          <w:p w14:paraId="23DC1015" w14:textId="77777777" w:rsidR="00BC0094" w:rsidRPr="00E048CB" w:rsidRDefault="00BC0094">
            <w:pPr>
              <w:pStyle w:val="ImagemeFonte"/>
              <w:spacing w:before="40" w:after="40"/>
              <w:rPr>
                <w:b/>
                <w:bCs/>
              </w:rPr>
            </w:pPr>
          </w:p>
        </w:tc>
        <w:tc>
          <w:tcPr>
            <w:tcW w:w="1276" w:type="dxa"/>
            <w:gridSpan w:val="2"/>
            <w:tcBorders>
              <w:top w:val="single" w:sz="12" w:space="0" w:color="000000" w:themeColor="text1"/>
              <w:left w:val="single" w:sz="12" w:space="0" w:color="000000" w:themeColor="text1"/>
              <w:bottom w:val="single" w:sz="4" w:space="0" w:color="000000"/>
              <w:right w:val="single" w:sz="8" w:space="0" w:color="auto"/>
            </w:tcBorders>
            <w:shd w:val="clear" w:color="auto" w:fill="8EAADB" w:themeFill="accent1" w:themeFillTint="99"/>
          </w:tcPr>
          <w:p w14:paraId="4C61C67A" w14:textId="77777777" w:rsidR="00BC0094" w:rsidRPr="00E048CB" w:rsidRDefault="00BC0094">
            <w:pPr>
              <w:pStyle w:val="ImagemeFonte"/>
              <w:spacing w:before="40" w:after="40"/>
              <w:rPr>
                <w:b/>
                <w:bCs/>
              </w:rPr>
            </w:pPr>
            <w:r>
              <w:rPr>
                <w:b/>
                <w:bCs/>
              </w:rPr>
              <w:t>Presenciais</w:t>
            </w:r>
          </w:p>
        </w:tc>
        <w:tc>
          <w:tcPr>
            <w:tcW w:w="992" w:type="dxa"/>
            <w:gridSpan w:val="2"/>
            <w:tcBorders>
              <w:top w:val="single" w:sz="12" w:space="0" w:color="000000" w:themeColor="text1"/>
              <w:left w:val="single" w:sz="8" w:space="0" w:color="auto"/>
              <w:right w:val="single" w:sz="12" w:space="0" w:color="000000" w:themeColor="text1"/>
            </w:tcBorders>
            <w:shd w:val="clear" w:color="auto" w:fill="8EAADB" w:themeFill="accent1" w:themeFillTint="99"/>
          </w:tcPr>
          <w:p w14:paraId="5E080FC8" w14:textId="77777777" w:rsidR="00BC0094" w:rsidRPr="00E048CB" w:rsidRDefault="00BC0094">
            <w:pPr>
              <w:pStyle w:val="ImagemeFonte"/>
              <w:spacing w:before="40" w:after="40"/>
              <w:rPr>
                <w:b/>
                <w:bCs/>
              </w:rPr>
            </w:pPr>
            <w:r w:rsidRPr="00E048CB">
              <w:rPr>
                <w:b/>
                <w:bCs/>
              </w:rPr>
              <w:t>On-line</w:t>
            </w:r>
          </w:p>
        </w:tc>
        <w:tc>
          <w:tcPr>
            <w:tcW w:w="522"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tcPr>
          <w:p w14:paraId="586658B0" w14:textId="77777777" w:rsidR="00BC0094" w:rsidRDefault="00BC0094">
            <w:pPr>
              <w:pStyle w:val="ImagemeFonte"/>
              <w:spacing w:before="40" w:after="40"/>
              <w:rPr>
                <w:b/>
                <w:bCs/>
                <w:sz w:val="16"/>
                <w:szCs w:val="16"/>
              </w:rPr>
            </w:pPr>
          </w:p>
          <w:p w14:paraId="76526736" w14:textId="5D2BDD68" w:rsidR="000A0068" w:rsidRPr="000A0068" w:rsidRDefault="000A0068" w:rsidP="000A0068">
            <w:pPr>
              <w:pStyle w:val="zNormal-template"/>
              <w:ind w:firstLine="0"/>
              <w:jc w:val="center"/>
              <w:rPr>
                <w:b/>
                <w:bCs/>
                <w:sz w:val="20"/>
                <w:szCs w:val="20"/>
              </w:rPr>
            </w:pPr>
            <w:r w:rsidRPr="000A0068">
              <w:rPr>
                <w:b/>
                <w:bCs/>
                <w:sz w:val="20"/>
                <w:szCs w:val="20"/>
              </w:rPr>
              <w:t>Total</w:t>
            </w:r>
          </w:p>
        </w:tc>
        <w:tc>
          <w:tcPr>
            <w:tcW w:w="783"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vAlign w:val="center"/>
          </w:tcPr>
          <w:p w14:paraId="524E709C" w14:textId="08B69E4D" w:rsidR="00BC0094" w:rsidRPr="00E048CB" w:rsidRDefault="000A0068">
            <w:pPr>
              <w:pStyle w:val="ImagemeFonte"/>
              <w:spacing w:before="40" w:after="40"/>
              <w:rPr>
                <w:b/>
                <w:bCs/>
              </w:rPr>
            </w:pPr>
            <w:r>
              <w:rPr>
                <w:b/>
                <w:bCs/>
                <w:sz w:val="16"/>
                <w:szCs w:val="16"/>
              </w:rPr>
              <w:t>Atividade Curricular de Extensão</w:t>
            </w:r>
          </w:p>
        </w:tc>
      </w:tr>
      <w:tr w:rsidR="00BC0094" w:rsidRPr="009B7CDA" w14:paraId="70CA7382" w14:textId="77777777" w:rsidTr="00452C23">
        <w:trPr>
          <w:trHeight w:val="201"/>
          <w:jc w:val="center"/>
        </w:trPr>
        <w:tc>
          <w:tcPr>
            <w:tcW w:w="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73E5CA53" w14:textId="77777777" w:rsidR="00BC0094" w:rsidRPr="00E048CB" w:rsidRDefault="00BC0094">
            <w:pPr>
              <w:pStyle w:val="ImagemeFonte"/>
              <w:spacing w:before="40" w:after="40"/>
              <w:rPr>
                <w:b/>
                <w:bCs/>
              </w:rPr>
            </w:pPr>
          </w:p>
        </w:tc>
        <w:tc>
          <w:tcPr>
            <w:tcW w:w="278"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518FB86E" w14:textId="77777777" w:rsidR="00BC0094" w:rsidRPr="00E048CB" w:rsidRDefault="00BC0094">
            <w:pPr>
              <w:pStyle w:val="ImagemeFonte"/>
              <w:spacing w:before="40" w:after="40"/>
              <w:rPr>
                <w:b/>
                <w:bCs/>
              </w:rPr>
            </w:pPr>
          </w:p>
        </w:tc>
        <w:tc>
          <w:tcPr>
            <w:tcW w:w="1075"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11A32B8E" w14:textId="77777777" w:rsidR="00BC0094" w:rsidRPr="00E048CB" w:rsidRDefault="00BC0094">
            <w:pPr>
              <w:pStyle w:val="ImagemeFonte"/>
              <w:spacing w:before="40" w:after="40"/>
              <w:rPr>
                <w:b/>
                <w:bCs/>
              </w:rPr>
            </w:pPr>
          </w:p>
        </w:tc>
        <w:tc>
          <w:tcPr>
            <w:tcW w:w="3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3BCAA706" w14:textId="77777777" w:rsidR="00BC0094" w:rsidRPr="00E048CB" w:rsidRDefault="00BC0094">
            <w:pPr>
              <w:pStyle w:val="ImagemeFonte"/>
              <w:spacing w:before="40" w:after="40"/>
              <w:rPr>
                <w:b/>
                <w:bCs/>
              </w:rPr>
            </w:pPr>
          </w:p>
        </w:tc>
        <w:tc>
          <w:tcPr>
            <w:tcW w:w="1134"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6876731C" w14:textId="77777777" w:rsidR="00BC0094" w:rsidRPr="00E048CB" w:rsidRDefault="00BC0094">
            <w:pPr>
              <w:pStyle w:val="ImagemeFonte"/>
              <w:spacing w:before="40" w:after="40"/>
              <w:rPr>
                <w:b/>
                <w:bCs/>
              </w:rPr>
            </w:pPr>
          </w:p>
        </w:tc>
        <w:tc>
          <w:tcPr>
            <w:tcW w:w="709" w:type="dxa"/>
            <w:tcBorders>
              <w:left w:val="single" w:sz="12" w:space="0" w:color="000000" w:themeColor="text1"/>
              <w:bottom w:val="single" w:sz="12" w:space="0" w:color="000000" w:themeColor="text1"/>
            </w:tcBorders>
            <w:shd w:val="clear" w:color="auto" w:fill="8EAADB" w:themeFill="accent1" w:themeFillTint="99"/>
            <w:vAlign w:val="center"/>
          </w:tcPr>
          <w:p w14:paraId="232AE286" w14:textId="77777777" w:rsidR="00BC0094" w:rsidRPr="00E048CB" w:rsidRDefault="00BC0094">
            <w:pPr>
              <w:pStyle w:val="ImagemeFonte"/>
              <w:spacing w:before="40" w:after="40"/>
              <w:rPr>
                <w:b/>
                <w:bCs/>
              </w:rPr>
            </w:pPr>
            <w:r w:rsidRPr="00E048CB">
              <w:rPr>
                <w:b/>
                <w:bCs/>
              </w:rPr>
              <w:t>Sala</w:t>
            </w:r>
          </w:p>
        </w:tc>
        <w:tc>
          <w:tcPr>
            <w:tcW w:w="567" w:type="dxa"/>
            <w:tcBorders>
              <w:bottom w:val="single" w:sz="12" w:space="0" w:color="000000" w:themeColor="text1"/>
              <w:right w:val="single" w:sz="8" w:space="0" w:color="auto"/>
            </w:tcBorders>
            <w:shd w:val="clear" w:color="auto" w:fill="8EAADB" w:themeFill="accent1" w:themeFillTint="99"/>
            <w:vAlign w:val="center"/>
          </w:tcPr>
          <w:p w14:paraId="3F40F0FE" w14:textId="77777777" w:rsidR="00BC0094" w:rsidRPr="00E048CB" w:rsidRDefault="00BC0094">
            <w:pPr>
              <w:pStyle w:val="ImagemeFonte"/>
              <w:spacing w:before="40" w:after="40"/>
              <w:rPr>
                <w:b/>
                <w:bCs/>
              </w:rPr>
            </w:pPr>
            <w:r w:rsidRPr="00E048CB">
              <w:rPr>
                <w:b/>
                <w:bCs/>
              </w:rPr>
              <w:t>Lab</w:t>
            </w:r>
            <w:r>
              <w:rPr>
                <w:b/>
                <w:bCs/>
              </w:rPr>
              <w:t>.</w:t>
            </w:r>
          </w:p>
        </w:tc>
        <w:tc>
          <w:tcPr>
            <w:tcW w:w="425" w:type="dxa"/>
            <w:tcBorders>
              <w:left w:val="single" w:sz="8" w:space="0" w:color="auto"/>
              <w:bottom w:val="single" w:sz="12" w:space="0" w:color="000000" w:themeColor="text1"/>
              <w:right w:val="single" w:sz="2" w:space="0" w:color="auto"/>
            </w:tcBorders>
            <w:shd w:val="clear" w:color="auto" w:fill="8EAADB" w:themeFill="accent1" w:themeFillTint="99"/>
            <w:vAlign w:val="center"/>
          </w:tcPr>
          <w:p w14:paraId="396A1099" w14:textId="77777777" w:rsidR="00BC0094" w:rsidRPr="00E048CB" w:rsidRDefault="00BC0094">
            <w:pPr>
              <w:pStyle w:val="ImagemeFonte"/>
              <w:spacing w:before="40" w:after="40"/>
              <w:rPr>
                <w:b/>
                <w:bCs/>
              </w:rPr>
            </w:pPr>
            <w:r w:rsidRPr="00E048CB">
              <w:rPr>
                <w:b/>
                <w:bCs/>
              </w:rPr>
              <w:t>Sala</w:t>
            </w:r>
          </w:p>
        </w:tc>
        <w:tc>
          <w:tcPr>
            <w:tcW w:w="567" w:type="dxa"/>
            <w:tcBorders>
              <w:left w:val="single" w:sz="2" w:space="0" w:color="auto"/>
              <w:bottom w:val="single" w:sz="12" w:space="0" w:color="000000" w:themeColor="text1"/>
              <w:right w:val="single" w:sz="12" w:space="0" w:color="000000" w:themeColor="text1"/>
            </w:tcBorders>
            <w:shd w:val="clear" w:color="auto" w:fill="8EAADB" w:themeFill="accent1" w:themeFillTint="99"/>
            <w:vAlign w:val="center"/>
          </w:tcPr>
          <w:p w14:paraId="350B8CA2" w14:textId="77777777" w:rsidR="00BC0094" w:rsidRPr="00E048CB" w:rsidRDefault="00BC0094">
            <w:pPr>
              <w:pStyle w:val="ImagemeFonte"/>
              <w:spacing w:before="40" w:after="40"/>
              <w:rPr>
                <w:b/>
                <w:bCs/>
              </w:rPr>
            </w:pPr>
            <w:r w:rsidRPr="00E048CB">
              <w:rPr>
                <w:b/>
                <w:bCs/>
              </w:rPr>
              <w:t>Lab</w:t>
            </w:r>
            <w:r>
              <w:rPr>
                <w:b/>
                <w:bCs/>
              </w:rPr>
              <w:t>.</w:t>
            </w:r>
          </w:p>
        </w:tc>
        <w:tc>
          <w:tcPr>
            <w:tcW w:w="522"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171EEE88" w14:textId="77777777" w:rsidR="00BC0094" w:rsidRPr="009B7CDA" w:rsidRDefault="00BC0094">
            <w:pPr>
              <w:pStyle w:val="ImagemeFonte"/>
              <w:spacing w:before="40" w:after="40"/>
            </w:pPr>
          </w:p>
        </w:tc>
        <w:tc>
          <w:tcPr>
            <w:tcW w:w="783"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18B19C6B" w14:textId="77777777" w:rsidR="00BC0094" w:rsidRPr="009B7CDA" w:rsidRDefault="00BC0094">
            <w:pPr>
              <w:pStyle w:val="ImagemeFonte"/>
              <w:spacing w:before="40" w:after="40"/>
            </w:pPr>
          </w:p>
        </w:tc>
      </w:tr>
      <w:tr w:rsidR="00BC0094" w:rsidRPr="00D14A6F" w14:paraId="4537EB15" w14:textId="77777777" w:rsidTr="00452C23">
        <w:trPr>
          <w:cantSplit/>
          <w:trHeight w:val="20"/>
          <w:jc w:val="center"/>
        </w:trPr>
        <w:tc>
          <w:tcPr>
            <w:tcW w:w="461" w:type="dxa"/>
            <w:vMerge w:val="restart"/>
            <w:tcBorders>
              <w:top w:val="single" w:sz="12" w:space="0" w:color="000000" w:themeColor="text1"/>
              <w:left w:val="single" w:sz="12" w:space="0" w:color="000000" w:themeColor="text1"/>
              <w:right w:val="single" w:sz="12" w:space="0" w:color="000000" w:themeColor="text1"/>
            </w:tcBorders>
            <w:vAlign w:val="center"/>
          </w:tcPr>
          <w:p w14:paraId="21BE3CBD" w14:textId="77777777" w:rsidR="00BC0094" w:rsidRPr="00E048CB" w:rsidRDefault="00BC0094">
            <w:pPr>
              <w:pStyle w:val="ImagemeFonte"/>
              <w:spacing w:before="40" w:after="40"/>
              <w:rPr>
                <w:b/>
                <w:bCs/>
              </w:rPr>
            </w:pPr>
            <w:r w:rsidRPr="00257DFB">
              <w:rPr>
                <w:b/>
                <w:bCs/>
                <w:sz w:val="36"/>
                <w:szCs w:val="44"/>
              </w:rPr>
              <w:t>1º</w:t>
            </w:r>
            <w:r>
              <w:rPr>
                <w:b/>
                <w:bCs/>
                <w:sz w:val="24"/>
                <w:szCs w:val="32"/>
              </w:rPr>
              <w:t xml:space="preserve"> </w:t>
            </w:r>
          </w:p>
        </w:tc>
        <w:tc>
          <w:tcPr>
            <w:tcW w:w="278" w:type="dxa"/>
            <w:tcBorders>
              <w:top w:val="single" w:sz="12" w:space="0" w:color="000000" w:themeColor="text1"/>
              <w:left w:val="single" w:sz="12" w:space="0" w:color="000000" w:themeColor="text1"/>
              <w:right w:val="single" w:sz="12" w:space="0" w:color="000000" w:themeColor="text1"/>
            </w:tcBorders>
            <w:vAlign w:val="center"/>
          </w:tcPr>
          <w:p w14:paraId="1A2CD18A" w14:textId="77777777" w:rsidR="00BC0094" w:rsidRPr="005F2168" w:rsidRDefault="00BC0094">
            <w:pPr>
              <w:pStyle w:val="numero-componente"/>
            </w:pPr>
            <w:r w:rsidRPr="005F2168">
              <w:t>1</w:t>
            </w:r>
          </w:p>
        </w:tc>
        <w:tc>
          <w:tcPr>
            <w:tcW w:w="1075" w:type="dxa"/>
            <w:tcBorders>
              <w:top w:val="single" w:sz="12" w:space="0" w:color="000000" w:themeColor="text1"/>
              <w:left w:val="single" w:sz="12" w:space="0" w:color="000000" w:themeColor="text1"/>
              <w:right w:val="single" w:sz="12" w:space="0" w:color="000000" w:themeColor="text1"/>
            </w:tcBorders>
            <w:vAlign w:val="center"/>
          </w:tcPr>
          <w:p w14:paraId="446F5B6C" w14:textId="491344D4" w:rsidR="00BC0094" w:rsidRPr="00EA4033" w:rsidRDefault="002B4CA2">
            <w:pPr>
              <w:pStyle w:val="11s"/>
            </w:pPr>
            <w:r>
              <w:t>CEA-</w:t>
            </w:r>
            <w:r w:rsidR="00212AD0">
              <w:t>011</w:t>
            </w:r>
          </w:p>
        </w:tc>
        <w:tc>
          <w:tcPr>
            <w:tcW w:w="3461" w:type="dxa"/>
            <w:tcBorders>
              <w:top w:val="single" w:sz="12" w:space="0" w:color="000000" w:themeColor="text1"/>
              <w:left w:val="single" w:sz="12" w:space="0" w:color="000000" w:themeColor="text1"/>
              <w:right w:val="single" w:sz="12" w:space="0" w:color="000000" w:themeColor="text1"/>
            </w:tcBorders>
            <w:vAlign w:val="center"/>
          </w:tcPr>
          <w:p w14:paraId="7F13123A" w14:textId="1B246807" w:rsidR="00BC0094" w:rsidRPr="00AC13B2" w:rsidRDefault="00212AD0">
            <w:pPr>
              <w:pStyle w:val="11c"/>
            </w:pPr>
            <w:r>
              <w:t>Inovação e Tecnologia no Agronegócio</w:t>
            </w:r>
          </w:p>
        </w:tc>
        <w:tc>
          <w:tcPr>
            <w:tcW w:w="1134" w:type="dxa"/>
            <w:tcBorders>
              <w:top w:val="single" w:sz="12" w:space="0" w:color="000000" w:themeColor="text1"/>
              <w:left w:val="single" w:sz="12" w:space="0" w:color="000000" w:themeColor="text1"/>
              <w:right w:val="single" w:sz="12" w:space="0" w:color="000000" w:themeColor="text1"/>
            </w:tcBorders>
            <w:vAlign w:val="center"/>
          </w:tcPr>
          <w:sdt>
            <w:sdtPr>
              <w:id w:val="-897127231"/>
              <w:placeholder>
                <w:docPart w:val="0F3AF73C9125441D8ECDF4CB1873F5C6"/>
              </w:placeholder>
              <w15:color w:val="000000"/>
              <w:comboBox>
                <w:listItem w:displayText="Presencial" w:value="Presencial"/>
                <w:listItem w:displayText="On-line" w:value="On-line"/>
                <w:listItem w:displayText="Semipresencial" w:value="Semipresencial"/>
                <w:listItem w:displayText="-" w:value="-"/>
              </w:comboBox>
            </w:sdtPr>
            <w:sdtEndPr/>
            <w:sdtContent>
              <w:p w14:paraId="19AF2CAA" w14:textId="77777777" w:rsidR="00BC0094" w:rsidRPr="009B7CDA" w:rsidRDefault="00BC0094">
                <w:pPr>
                  <w:pStyle w:val="11o"/>
                </w:pPr>
                <w:r>
                  <w:t>Presencial</w:t>
                </w:r>
              </w:p>
            </w:sdtContent>
          </w:sdt>
        </w:tc>
        <w:tc>
          <w:tcPr>
            <w:tcW w:w="709" w:type="dxa"/>
            <w:tcBorders>
              <w:top w:val="single" w:sz="12" w:space="0" w:color="000000" w:themeColor="text1"/>
              <w:left w:val="single" w:sz="12" w:space="0" w:color="000000" w:themeColor="text1"/>
            </w:tcBorders>
            <w:vAlign w:val="center"/>
          </w:tcPr>
          <w:p w14:paraId="70513751" w14:textId="77FAA054" w:rsidR="00BC0094" w:rsidRPr="009B7CDA" w:rsidRDefault="0015591E">
            <w:pPr>
              <w:pStyle w:val="ps11"/>
            </w:pPr>
            <w:r>
              <w:t>40</w:t>
            </w:r>
          </w:p>
        </w:tc>
        <w:tc>
          <w:tcPr>
            <w:tcW w:w="567" w:type="dxa"/>
            <w:tcBorders>
              <w:top w:val="single" w:sz="12" w:space="0" w:color="000000" w:themeColor="text1"/>
              <w:right w:val="single" w:sz="8" w:space="0" w:color="auto"/>
            </w:tcBorders>
            <w:vAlign w:val="center"/>
          </w:tcPr>
          <w:p w14:paraId="76C41C27" w14:textId="0E1AE2F9" w:rsidR="00BC0094" w:rsidRPr="009B7CDA" w:rsidRDefault="0015591E">
            <w:pPr>
              <w:pStyle w:val="pl11"/>
            </w:pPr>
            <w:r>
              <w:t>40</w:t>
            </w:r>
          </w:p>
        </w:tc>
        <w:tc>
          <w:tcPr>
            <w:tcW w:w="425" w:type="dxa"/>
            <w:tcBorders>
              <w:top w:val="single" w:sz="12" w:space="0" w:color="000000" w:themeColor="text1"/>
              <w:left w:val="single" w:sz="8" w:space="0" w:color="auto"/>
              <w:right w:val="single" w:sz="2" w:space="0" w:color="auto"/>
            </w:tcBorders>
            <w:vAlign w:val="center"/>
          </w:tcPr>
          <w:p w14:paraId="5C78FC94" w14:textId="77777777" w:rsidR="00BC0094" w:rsidRPr="009B7CDA" w:rsidRDefault="00BC0094">
            <w:pPr>
              <w:pStyle w:val="os11"/>
            </w:pPr>
            <w:r>
              <w:t>-</w:t>
            </w:r>
          </w:p>
        </w:tc>
        <w:tc>
          <w:tcPr>
            <w:tcW w:w="567" w:type="dxa"/>
            <w:tcBorders>
              <w:top w:val="single" w:sz="12" w:space="0" w:color="000000" w:themeColor="text1"/>
              <w:left w:val="single" w:sz="2" w:space="0" w:color="auto"/>
              <w:right w:val="single" w:sz="12" w:space="0" w:color="000000" w:themeColor="text1"/>
            </w:tcBorders>
            <w:vAlign w:val="center"/>
          </w:tcPr>
          <w:p w14:paraId="287E8FB6" w14:textId="77777777" w:rsidR="00BC0094" w:rsidRPr="009B7CDA" w:rsidRDefault="00BC0094">
            <w:pPr>
              <w:pStyle w:val="ol11"/>
            </w:pPr>
            <w:r>
              <w:t>-</w:t>
            </w:r>
          </w:p>
        </w:tc>
        <w:tc>
          <w:tcPr>
            <w:tcW w:w="522" w:type="dxa"/>
            <w:tcBorders>
              <w:top w:val="single" w:sz="12" w:space="0" w:color="000000" w:themeColor="text1"/>
              <w:left w:val="single" w:sz="12" w:space="0" w:color="000000" w:themeColor="text1"/>
              <w:right w:val="single" w:sz="12" w:space="0" w:color="000000" w:themeColor="text1"/>
            </w:tcBorders>
          </w:tcPr>
          <w:p w14:paraId="1A5BF9B5" w14:textId="4FB4A35A" w:rsidR="00BC0094" w:rsidRDefault="0015591E">
            <w:pPr>
              <w:pStyle w:val="11t"/>
            </w:pPr>
            <w:r>
              <w:t>80</w:t>
            </w:r>
          </w:p>
        </w:tc>
        <w:tc>
          <w:tcPr>
            <w:tcW w:w="783" w:type="dxa"/>
            <w:tcBorders>
              <w:top w:val="single" w:sz="12" w:space="0" w:color="000000" w:themeColor="text1"/>
              <w:left w:val="single" w:sz="12" w:space="0" w:color="000000" w:themeColor="text1"/>
              <w:right w:val="single" w:sz="12" w:space="0" w:color="000000" w:themeColor="text1"/>
            </w:tcBorders>
            <w:vAlign w:val="center"/>
          </w:tcPr>
          <w:p w14:paraId="55875E42" w14:textId="65C3367B" w:rsidR="00BC0094" w:rsidRPr="00D14A6F" w:rsidRDefault="000C5A69">
            <w:pPr>
              <w:pStyle w:val="11t"/>
            </w:pPr>
            <w:r>
              <w:t>30</w:t>
            </w:r>
          </w:p>
        </w:tc>
      </w:tr>
      <w:tr w:rsidR="00BC0094" w:rsidRPr="00D14A6F" w14:paraId="24A9B46E" w14:textId="77777777" w:rsidTr="00452C23">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0D426E0E" w14:textId="77777777" w:rsidR="00BC0094" w:rsidRPr="009B7CDA" w:rsidRDefault="00BC0094">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4884D85E" w14:textId="77777777" w:rsidR="00BC0094" w:rsidRPr="005F2168" w:rsidRDefault="00BC0094">
            <w:pPr>
              <w:pStyle w:val="numero-componente"/>
            </w:pPr>
            <w:r w:rsidRPr="005F2168">
              <w:t>2</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2B6D5A5A" w14:textId="2835CD43" w:rsidR="00BC0094" w:rsidRPr="009B7CDA" w:rsidRDefault="0015591E">
            <w:pPr>
              <w:pStyle w:val="12s"/>
            </w:pPr>
            <w:r>
              <w:t>CCC-011</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1D2FFE1F" w14:textId="6940159F" w:rsidR="00BC0094" w:rsidRPr="009B7CDA" w:rsidRDefault="0015591E">
            <w:pPr>
              <w:pStyle w:val="12c"/>
            </w:pPr>
            <w:r>
              <w:t>Custos e Planejamento Agropecuário</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49434313"/>
              <w:placeholder>
                <w:docPart w:val="C815121DB62A420DBF97A11A73E2E9E3"/>
              </w:placeholder>
              <w15:color w:val="000000"/>
              <w:comboBox>
                <w:listItem w:displayText="Presencial" w:value="Presencial"/>
                <w:listItem w:displayText="On-line" w:value="On-line"/>
                <w:listItem w:displayText="Semipresencial" w:value="Semipresencial"/>
                <w:listItem w:displayText="-" w:value="-"/>
              </w:comboBox>
            </w:sdtPr>
            <w:sdtEndPr/>
            <w:sdtContent>
              <w:p w14:paraId="5534B36B" w14:textId="77777777" w:rsidR="00BC0094" w:rsidRPr="009B7CDA" w:rsidRDefault="00BC0094">
                <w:pPr>
                  <w:pStyle w:val="12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61D3E6A3" w14:textId="1A048BE2" w:rsidR="00BC0094" w:rsidRPr="009B7CDA" w:rsidRDefault="0015591E">
            <w:pPr>
              <w:pStyle w:val="ps12"/>
            </w:pPr>
            <w:r>
              <w:t>80</w:t>
            </w:r>
          </w:p>
        </w:tc>
        <w:tc>
          <w:tcPr>
            <w:tcW w:w="567" w:type="dxa"/>
            <w:tcBorders>
              <w:right w:val="single" w:sz="8" w:space="0" w:color="auto"/>
            </w:tcBorders>
            <w:shd w:val="clear" w:color="auto" w:fill="D9D9D9" w:themeFill="background1" w:themeFillShade="D9"/>
            <w:vAlign w:val="center"/>
          </w:tcPr>
          <w:p w14:paraId="1943E218" w14:textId="77777777" w:rsidR="00BC0094" w:rsidRPr="009B7CDA" w:rsidRDefault="00BC0094">
            <w:pPr>
              <w:pStyle w:val="pl12"/>
            </w:pPr>
            <w:r>
              <w:t>-</w:t>
            </w:r>
          </w:p>
        </w:tc>
        <w:tc>
          <w:tcPr>
            <w:tcW w:w="425" w:type="dxa"/>
            <w:tcBorders>
              <w:left w:val="single" w:sz="8" w:space="0" w:color="auto"/>
              <w:right w:val="single" w:sz="2" w:space="0" w:color="auto"/>
            </w:tcBorders>
            <w:shd w:val="clear" w:color="auto" w:fill="D9D9D9" w:themeFill="background1" w:themeFillShade="D9"/>
            <w:vAlign w:val="center"/>
          </w:tcPr>
          <w:p w14:paraId="5C457541" w14:textId="77777777" w:rsidR="00BC0094" w:rsidRPr="009B7CDA" w:rsidRDefault="00BC0094">
            <w:pPr>
              <w:pStyle w:val="os12"/>
            </w:pPr>
            <w:r>
              <w:t>-</w:t>
            </w:r>
          </w:p>
        </w:tc>
        <w:tc>
          <w:tcPr>
            <w:tcW w:w="567" w:type="dxa"/>
            <w:tcBorders>
              <w:left w:val="single" w:sz="2" w:space="0" w:color="auto"/>
              <w:right w:val="single" w:sz="12" w:space="0" w:color="000000" w:themeColor="text1"/>
            </w:tcBorders>
            <w:shd w:val="clear" w:color="auto" w:fill="D9D9D9" w:themeFill="background1" w:themeFillShade="D9"/>
            <w:vAlign w:val="center"/>
          </w:tcPr>
          <w:p w14:paraId="6FB023D7" w14:textId="77777777" w:rsidR="00BC0094" w:rsidRPr="009B7CDA" w:rsidRDefault="00BC0094">
            <w:pPr>
              <w:pStyle w:val="ol12"/>
            </w:pPr>
            <w:r>
              <w:t>-</w:t>
            </w:r>
          </w:p>
        </w:tc>
        <w:tc>
          <w:tcPr>
            <w:tcW w:w="522" w:type="dxa"/>
            <w:tcBorders>
              <w:left w:val="single" w:sz="12" w:space="0" w:color="000000" w:themeColor="text1"/>
              <w:right w:val="single" w:sz="12" w:space="0" w:color="000000" w:themeColor="text1"/>
            </w:tcBorders>
            <w:shd w:val="clear" w:color="auto" w:fill="D9D9D9" w:themeFill="background1" w:themeFillShade="D9"/>
          </w:tcPr>
          <w:p w14:paraId="535BD827" w14:textId="4CDF9AB5" w:rsidR="00BC0094" w:rsidRDefault="0015591E">
            <w:pPr>
              <w:pStyle w:val="12t"/>
            </w:pPr>
            <w:r>
              <w:t>80</w:t>
            </w:r>
          </w:p>
        </w:tc>
        <w:tc>
          <w:tcPr>
            <w:tcW w:w="783" w:type="dxa"/>
            <w:tcBorders>
              <w:left w:val="single" w:sz="12" w:space="0" w:color="000000" w:themeColor="text1"/>
              <w:right w:val="single" w:sz="12" w:space="0" w:color="000000" w:themeColor="text1"/>
            </w:tcBorders>
            <w:shd w:val="clear" w:color="auto" w:fill="D9D9D9" w:themeFill="background1" w:themeFillShade="D9"/>
            <w:vAlign w:val="center"/>
          </w:tcPr>
          <w:p w14:paraId="0580437D" w14:textId="77777777" w:rsidR="00BC0094" w:rsidRPr="00D14A6F" w:rsidRDefault="00BC0094">
            <w:pPr>
              <w:pStyle w:val="12t"/>
            </w:pPr>
            <w:r>
              <w:t>-</w:t>
            </w:r>
          </w:p>
        </w:tc>
      </w:tr>
      <w:tr w:rsidR="00BC0094" w:rsidRPr="00D14A6F" w14:paraId="450DE5E5" w14:textId="77777777" w:rsidTr="00452C23">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1D7BA546" w14:textId="77777777" w:rsidR="00BC0094" w:rsidRPr="009B7CDA" w:rsidRDefault="00BC0094">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2B802295" w14:textId="77777777" w:rsidR="00BC0094" w:rsidRPr="005F2168" w:rsidRDefault="00BC0094">
            <w:pPr>
              <w:pStyle w:val="numero-componente"/>
            </w:pPr>
            <w:r w:rsidRPr="005F2168">
              <w:t>3</w:t>
            </w:r>
          </w:p>
        </w:tc>
        <w:tc>
          <w:tcPr>
            <w:tcW w:w="1075" w:type="dxa"/>
            <w:tcBorders>
              <w:left w:val="single" w:sz="12" w:space="0" w:color="000000" w:themeColor="text1"/>
              <w:right w:val="single" w:sz="12" w:space="0" w:color="000000" w:themeColor="text1"/>
            </w:tcBorders>
            <w:vAlign w:val="center"/>
          </w:tcPr>
          <w:p w14:paraId="6DBB71C9" w14:textId="1DD15DE3" w:rsidR="00BC0094" w:rsidRPr="009B7CDA" w:rsidRDefault="006169F5">
            <w:pPr>
              <w:pStyle w:val="13s"/>
            </w:pPr>
            <w:r>
              <w:t>BBT-010</w:t>
            </w:r>
          </w:p>
        </w:tc>
        <w:tc>
          <w:tcPr>
            <w:tcW w:w="3461" w:type="dxa"/>
            <w:tcBorders>
              <w:left w:val="single" w:sz="12" w:space="0" w:color="000000" w:themeColor="text1"/>
              <w:right w:val="single" w:sz="12" w:space="0" w:color="000000" w:themeColor="text1"/>
            </w:tcBorders>
            <w:vAlign w:val="center"/>
          </w:tcPr>
          <w:p w14:paraId="4B092D0C" w14:textId="3BF3DC17" w:rsidR="00BC0094" w:rsidRPr="009B7CDA" w:rsidRDefault="006169F5">
            <w:pPr>
              <w:pStyle w:val="13c"/>
            </w:pPr>
            <w:r>
              <w:t>Morfologia e Sistemática de Plantas</w:t>
            </w:r>
          </w:p>
        </w:tc>
        <w:tc>
          <w:tcPr>
            <w:tcW w:w="1134" w:type="dxa"/>
            <w:tcBorders>
              <w:left w:val="single" w:sz="12" w:space="0" w:color="000000" w:themeColor="text1"/>
              <w:right w:val="single" w:sz="12" w:space="0" w:color="000000" w:themeColor="text1"/>
            </w:tcBorders>
            <w:vAlign w:val="center"/>
          </w:tcPr>
          <w:sdt>
            <w:sdtPr>
              <w:id w:val="-1110041475"/>
              <w:placeholder>
                <w:docPart w:val="47FD7D9DD2C94579BC32140640AB561A"/>
              </w:placeholder>
              <w15:color w:val="000000"/>
              <w:comboBox>
                <w:listItem w:displayText="Presencial" w:value="Presencial"/>
                <w:listItem w:displayText="On-line" w:value="On-line"/>
                <w:listItem w:displayText="Semipresencial" w:value="Semipresencial"/>
                <w:listItem w:displayText="-" w:value="-"/>
              </w:comboBox>
            </w:sdtPr>
            <w:sdtEndPr/>
            <w:sdtContent>
              <w:p w14:paraId="3A11F71B" w14:textId="77777777" w:rsidR="00BC0094" w:rsidRPr="009B7CDA" w:rsidRDefault="00BC0094">
                <w:pPr>
                  <w:pStyle w:val="13o"/>
                </w:pPr>
                <w:r>
                  <w:t>Presencial</w:t>
                </w:r>
              </w:p>
            </w:sdtContent>
          </w:sdt>
        </w:tc>
        <w:tc>
          <w:tcPr>
            <w:tcW w:w="709" w:type="dxa"/>
            <w:tcBorders>
              <w:left w:val="single" w:sz="12" w:space="0" w:color="000000" w:themeColor="text1"/>
            </w:tcBorders>
            <w:vAlign w:val="center"/>
          </w:tcPr>
          <w:p w14:paraId="5E41A72A" w14:textId="002D07C0" w:rsidR="00BC0094" w:rsidRPr="009B7CDA" w:rsidRDefault="006169F5">
            <w:pPr>
              <w:pStyle w:val="ps13"/>
            </w:pPr>
            <w:r>
              <w:t>40</w:t>
            </w:r>
          </w:p>
        </w:tc>
        <w:tc>
          <w:tcPr>
            <w:tcW w:w="567" w:type="dxa"/>
            <w:tcBorders>
              <w:right w:val="single" w:sz="8" w:space="0" w:color="auto"/>
            </w:tcBorders>
            <w:vAlign w:val="center"/>
          </w:tcPr>
          <w:p w14:paraId="17B6E6BA" w14:textId="2E5BFFFA" w:rsidR="00BC0094" w:rsidRPr="009B7CDA" w:rsidRDefault="006169F5">
            <w:pPr>
              <w:pStyle w:val="pl13"/>
            </w:pPr>
            <w:r>
              <w:t>40</w:t>
            </w:r>
          </w:p>
        </w:tc>
        <w:tc>
          <w:tcPr>
            <w:tcW w:w="425" w:type="dxa"/>
            <w:tcBorders>
              <w:left w:val="single" w:sz="8" w:space="0" w:color="auto"/>
              <w:right w:val="single" w:sz="2" w:space="0" w:color="auto"/>
            </w:tcBorders>
            <w:vAlign w:val="center"/>
          </w:tcPr>
          <w:p w14:paraId="5EBE39B2" w14:textId="77777777" w:rsidR="00BC0094" w:rsidRPr="009B7CDA" w:rsidRDefault="00BC0094">
            <w:pPr>
              <w:pStyle w:val="os13"/>
            </w:pPr>
            <w:r>
              <w:t>-</w:t>
            </w:r>
          </w:p>
        </w:tc>
        <w:tc>
          <w:tcPr>
            <w:tcW w:w="567" w:type="dxa"/>
            <w:tcBorders>
              <w:left w:val="single" w:sz="2" w:space="0" w:color="auto"/>
              <w:right w:val="single" w:sz="12" w:space="0" w:color="000000" w:themeColor="text1"/>
            </w:tcBorders>
            <w:vAlign w:val="center"/>
          </w:tcPr>
          <w:p w14:paraId="42B8507C" w14:textId="77777777" w:rsidR="00BC0094" w:rsidRPr="009B7CDA" w:rsidRDefault="00BC0094">
            <w:pPr>
              <w:pStyle w:val="ol13"/>
            </w:pPr>
            <w:r>
              <w:t>-</w:t>
            </w:r>
          </w:p>
        </w:tc>
        <w:tc>
          <w:tcPr>
            <w:tcW w:w="522" w:type="dxa"/>
            <w:tcBorders>
              <w:left w:val="single" w:sz="12" w:space="0" w:color="000000" w:themeColor="text1"/>
              <w:right w:val="single" w:sz="12" w:space="0" w:color="000000" w:themeColor="text1"/>
            </w:tcBorders>
          </w:tcPr>
          <w:p w14:paraId="33F47153" w14:textId="3BC54A2A" w:rsidR="00BC0094" w:rsidRDefault="006169F5">
            <w:pPr>
              <w:pStyle w:val="13t"/>
            </w:pPr>
            <w:r>
              <w:t>80</w:t>
            </w:r>
          </w:p>
        </w:tc>
        <w:tc>
          <w:tcPr>
            <w:tcW w:w="783" w:type="dxa"/>
            <w:tcBorders>
              <w:left w:val="single" w:sz="12" w:space="0" w:color="000000" w:themeColor="text1"/>
              <w:right w:val="single" w:sz="12" w:space="0" w:color="000000" w:themeColor="text1"/>
            </w:tcBorders>
            <w:vAlign w:val="center"/>
          </w:tcPr>
          <w:p w14:paraId="43AC538B" w14:textId="77777777" w:rsidR="00BC0094" w:rsidRPr="00D14A6F" w:rsidRDefault="00BC0094">
            <w:pPr>
              <w:pStyle w:val="13t"/>
            </w:pPr>
            <w:r>
              <w:t>-</w:t>
            </w:r>
          </w:p>
        </w:tc>
      </w:tr>
      <w:tr w:rsidR="00BC0094" w:rsidRPr="00D14A6F" w14:paraId="3740C916" w14:textId="77777777" w:rsidTr="00452C23">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41395955" w14:textId="77777777" w:rsidR="00BC0094" w:rsidRPr="009B7CDA" w:rsidRDefault="00BC0094">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5024F53C" w14:textId="77777777" w:rsidR="00BC0094" w:rsidRPr="005F2168" w:rsidRDefault="00BC0094">
            <w:pPr>
              <w:pStyle w:val="numero-componente"/>
            </w:pPr>
            <w:r w:rsidRPr="005F2168">
              <w:t>4</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34E0D318" w14:textId="4D916C31" w:rsidR="00BC0094" w:rsidRPr="009B7CDA" w:rsidRDefault="006169F5">
            <w:pPr>
              <w:pStyle w:val="14s"/>
            </w:pPr>
            <w:r>
              <w:t>BBS- 007</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300F0075" w14:textId="52C77927" w:rsidR="00BC0094" w:rsidRPr="009B7CDA" w:rsidRDefault="006169F5">
            <w:pPr>
              <w:pStyle w:val="14c"/>
            </w:pPr>
            <w:r>
              <w:t>Biodinâmica, Manejo e Conservação do Solo</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725870234"/>
              <w:placeholder>
                <w:docPart w:val="ACCCFF1F737D41D9AFC24EE5514F8F03"/>
              </w:placeholder>
              <w15:color w:val="000000"/>
              <w:comboBox>
                <w:listItem w:displayText="Presencial" w:value="Presencial"/>
                <w:listItem w:displayText="On-line" w:value="On-line"/>
                <w:listItem w:displayText="Semipresencial" w:value="Semipresencial"/>
                <w:listItem w:displayText="-" w:value="-"/>
              </w:comboBox>
            </w:sdtPr>
            <w:sdtEndPr/>
            <w:sdtContent>
              <w:p w14:paraId="4A915FF2" w14:textId="77777777" w:rsidR="00BC0094" w:rsidRPr="009B7CDA" w:rsidRDefault="00BC0094">
                <w:pPr>
                  <w:pStyle w:val="14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461A9FC7" w14:textId="2074E946" w:rsidR="00BC0094" w:rsidRPr="009B7CDA" w:rsidRDefault="00FC47A4">
            <w:pPr>
              <w:pStyle w:val="ps14"/>
            </w:pPr>
            <w:r>
              <w:t>40</w:t>
            </w:r>
          </w:p>
        </w:tc>
        <w:tc>
          <w:tcPr>
            <w:tcW w:w="567" w:type="dxa"/>
            <w:tcBorders>
              <w:right w:val="single" w:sz="8" w:space="0" w:color="auto"/>
            </w:tcBorders>
            <w:shd w:val="clear" w:color="auto" w:fill="D9D9D9" w:themeFill="background1" w:themeFillShade="D9"/>
            <w:vAlign w:val="center"/>
          </w:tcPr>
          <w:p w14:paraId="06707F78" w14:textId="13F40E8F" w:rsidR="00BC0094" w:rsidRPr="009B7CDA" w:rsidRDefault="00FC47A4">
            <w:pPr>
              <w:pStyle w:val="pl14"/>
            </w:pPr>
            <w:r>
              <w:t>40</w:t>
            </w:r>
          </w:p>
        </w:tc>
        <w:tc>
          <w:tcPr>
            <w:tcW w:w="425" w:type="dxa"/>
            <w:tcBorders>
              <w:left w:val="single" w:sz="8" w:space="0" w:color="auto"/>
              <w:right w:val="single" w:sz="2" w:space="0" w:color="auto"/>
            </w:tcBorders>
            <w:shd w:val="clear" w:color="auto" w:fill="D9D9D9" w:themeFill="background1" w:themeFillShade="D9"/>
            <w:vAlign w:val="center"/>
          </w:tcPr>
          <w:p w14:paraId="24D6E0D5" w14:textId="77777777" w:rsidR="00BC0094" w:rsidRPr="009B7CDA" w:rsidRDefault="00BC0094">
            <w:pPr>
              <w:pStyle w:val="os14"/>
            </w:pPr>
            <w:r>
              <w:t>-</w:t>
            </w:r>
          </w:p>
        </w:tc>
        <w:tc>
          <w:tcPr>
            <w:tcW w:w="567" w:type="dxa"/>
            <w:tcBorders>
              <w:left w:val="single" w:sz="2" w:space="0" w:color="auto"/>
              <w:right w:val="single" w:sz="12" w:space="0" w:color="000000" w:themeColor="text1"/>
            </w:tcBorders>
            <w:shd w:val="clear" w:color="auto" w:fill="D9D9D9" w:themeFill="background1" w:themeFillShade="D9"/>
            <w:vAlign w:val="center"/>
          </w:tcPr>
          <w:p w14:paraId="627C14BB" w14:textId="77777777" w:rsidR="00BC0094" w:rsidRPr="009B7CDA" w:rsidRDefault="00BC0094">
            <w:pPr>
              <w:pStyle w:val="ol14"/>
            </w:pPr>
            <w:r>
              <w:t>-</w:t>
            </w:r>
          </w:p>
        </w:tc>
        <w:tc>
          <w:tcPr>
            <w:tcW w:w="522" w:type="dxa"/>
            <w:tcBorders>
              <w:left w:val="single" w:sz="12" w:space="0" w:color="000000" w:themeColor="text1"/>
              <w:right w:val="single" w:sz="12" w:space="0" w:color="000000" w:themeColor="text1"/>
            </w:tcBorders>
            <w:shd w:val="clear" w:color="auto" w:fill="D9D9D9" w:themeFill="background1" w:themeFillShade="D9"/>
          </w:tcPr>
          <w:p w14:paraId="4D344378" w14:textId="4D65A359" w:rsidR="00BC0094" w:rsidRDefault="00FC47A4">
            <w:pPr>
              <w:pStyle w:val="14t"/>
            </w:pPr>
            <w:r>
              <w:t>80</w:t>
            </w:r>
          </w:p>
        </w:tc>
        <w:tc>
          <w:tcPr>
            <w:tcW w:w="783" w:type="dxa"/>
            <w:tcBorders>
              <w:left w:val="single" w:sz="12" w:space="0" w:color="000000" w:themeColor="text1"/>
              <w:right w:val="single" w:sz="12" w:space="0" w:color="000000" w:themeColor="text1"/>
            </w:tcBorders>
            <w:shd w:val="clear" w:color="auto" w:fill="D9D9D9" w:themeFill="background1" w:themeFillShade="D9"/>
            <w:vAlign w:val="center"/>
          </w:tcPr>
          <w:p w14:paraId="690D1DE5" w14:textId="77777777" w:rsidR="00BC0094" w:rsidRPr="00D14A6F" w:rsidRDefault="00BC0094">
            <w:pPr>
              <w:pStyle w:val="14t"/>
            </w:pPr>
            <w:r>
              <w:t>-</w:t>
            </w:r>
          </w:p>
        </w:tc>
      </w:tr>
      <w:tr w:rsidR="00BC0094" w:rsidRPr="00D14A6F" w14:paraId="71CBCE7A" w14:textId="77777777" w:rsidTr="00452C23">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4B6F243D" w14:textId="77777777" w:rsidR="00BC0094" w:rsidRPr="009B7CDA" w:rsidRDefault="00BC0094">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01CE0A6F" w14:textId="77777777" w:rsidR="00BC0094" w:rsidRPr="005F2168" w:rsidRDefault="00BC0094">
            <w:pPr>
              <w:pStyle w:val="numero-componente"/>
            </w:pPr>
            <w:r w:rsidRPr="005F2168">
              <w:t>5</w:t>
            </w:r>
          </w:p>
        </w:tc>
        <w:tc>
          <w:tcPr>
            <w:tcW w:w="1075" w:type="dxa"/>
            <w:tcBorders>
              <w:left w:val="single" w:sz="12" w:space="0" w:color="000000" w:themeColor="text1"/>
              <w:right w:val="single" w:sz="12" w:space="0" w:color="000000" w:themeColor="text1"/>
            </w:tcBorders>
            <w:vAlign w:val="center"/>
          </w:tcPr>
          <w:p w14:paraId="587308BC" w14:textId="5A45BDEC" w:rsidR="00BC0094" w:rsidRPr="009B7CDA" w:rsidRDefault="00FC47A4">
            <w:pPr>
              <w:pStyle w:val="15s"/>
            </w:pPr>
            <w:r>
              <w:t>BAM-001</w:t>
            </w:r>
          </w:p>
        </w:tc>
        <w:tc>
          <w:tcPr>
            <w:tcW w:w="3461" w:type="dxa"/>
            <w:tcBorders>
              <w:left w:val="single" w:sz="12" w:space="0" w:color="000000" w:themeColor="text1"/>
              <w:right w:val="single" w:sz="12" w:space="0" w:color="000000" w:themeColor="text1"/>
            </w:tcBorders>
            <w:vAlign w:val="center"/>
          </w:tcPr>
          <w:p w14:paraId="5022E7EB" w14:textId="1F372F32" w:rsidR="00BC0094" w:rsidRPr="009B7CDA" w:rsidRDefault="00FC47A4">
            <w:pPr>
              <w:pStyle w:val="15c"/>
            </w:pPr>
            <w:r>
              <w:t>Agromet</w:t>
            </w:r>
            <w:r w:rsidR="006E6DFC">
              <w:t>eorologia</w:t>
            </w:r>
          </w:p>
        </w:tc>
        <w:tc>
          <w:tcPr>
            <w:tcW w:w="1134" w:type="dxa"/>
            <w:tcBorders>
              <w:left w:val="single" w:sz="12" w:space="0" w:color="000000" w:themeColor="text1"/>
              <w:right w:val="single" w:sz="12" w:space="0" w:color="000000" w:themeColor="text1"/>
            </w:tcBorders>
            <w:vAlign w:val="center"/>
          </w:tcPr>
          <w:sdt>
            <w:sdtPr>
              <w:id w:val="69853658"/>
              <w:placeholder>
                <w:docPart w:val="C8E6E52D463B48DD89D45D20D08FED41"/>
              </w:placeholder>
              <w15:color w:val="000000"/>
              <w:comboBox>
                <w:listItem w:displayText="Presencial" w:value="Presencial"/>
                <w:listItem w:displayText="On-line" w:value="On-line"/>
                <w:listItem w:displayText="Semipresencial" w:value="Semipresencial"/>
                <w:listItem w:displayText="-" w:value="-"/>
              </w:comboBox>
            </w:sdtPr>
            <w:sdtEndPr/>
            <w:sdtContent>
              <w:p w14:paraId="6628081F" w14:textId="77777777" w:rsidR="00BC0094" w:rsidRPr="009B7CDA" w:rsidRDefault="00BC0094">
                <w:pPr>
                  <w:pStyle w:val="15o"/>
                </w:pPr>
                <w:r>
                  <w:t>Presencial</w:t>
                </w:r>
              </w:p>
            </w:sdtContent>
          </w:sdt>
        </w:tc>
        <w:tc>
          <w:tcPr>
            <w:tcW w:w="709" w:type="dxa"/>
            <w:tcBorders>
              <w:left w:val="single" w:sz="12" w:space="0" w:color="000000" w:themeColor="text1"/>
            </w:tcBorders>
            <w:vAlign w:val="center"/>
          </w:tcPr>
          <w:p w14:paraId="28CC80BA" w14:textId="2AC79736" w:rsidR="00BC0094" w:rsidRPr="009B7CDA" w:rsidRDefault="006E6DFC">
            <w:pPr>
              <w:pStyle w:val="ps15"/>
            </w:pPr>
            <w:r>
              <w:t>40</w:t>
            </w:r>
          </w:p>
        </w:tc>
        <w:tc>
          <w:tcPr>
            <w:tcW w:w="567" w:type="dxa"/>
            <w:tcBorders>
              <w:right w:val="single" w:sz="8" w:space="0" w:color="auto"/>
            </w:tcBorders>
            <w:vAlign w:val="center"/>
          </w:tcPr>
          <w:p w14:paraId="487335E3" w14:textId="77777777" w:rsidR="00BC0094" w:rsidRPr="009B7CDA" w:rsidRDefault="00BC0094">
            <w:pPr>
              <w:pStyle w:val="pl15"/>
            </w:pPr>
            <w:r>
              <w:t>-</w:t>
            </w:r>
          </w:p>
        </w:tc>
        <w:tc>
          <w:tcPr>
            <w:tcW w:w="425" w:type="dxa"/>
            <w:tcBorders>
              <w:left w:val="single" w:sz="8" w:space="0" w:color="auto"/>
              <w:right w:val="single" w:sz="2" w:space="0" w:color="auto"/>
            </w:tcBorders>
            <w:vAlign w:val="center"/>
          </w:tcPr>
          <w:p w14:paraId="06E728E6" w14:textId="77777777" w:rsidR="00BC0094" w:rsidRPr="009B7CDA" w:rsidRDefault="00BC0094">
            <w:pPr>
              <w:pStyle w:val="os15"/>
            </w:pPr>
            <w:r>
              <w:t>-</w:t>
            </w:r>
          </w:p>
        </w:tc>
        <w:tc>
          <w:tcPr>
            <w:tcW w:w="567" w:type="dxa"/>
            <w:tcBorders>
              <w:left w:val="single" w:sz="2" w:space="0" w:color="auto"/>
              <w:right w:val="single" w:sz="12" w:space="0" w:color="000000" w:themeColor="text1"/>
            </w:tcBorders>
            <w:vAlign w:val="center"/>
          </w:tcPr>
          <w:p w14:paraId="6D18B474" w14:textId="77777777" w:rsidR="00BC0094" w:rsidRPr="009B7CDA" w:rsidRDefault="00BC0094">
            <w:pPr>
              <w:pStyle w:val="ol15"/>
            </w:pPr>
            <w:r>
              <w:t>-</w:t>
            </w:r>
          </w:p>
        </w:tc>
        <w:tc>
          <w:tcPr>
            <w:tcW w:w="522" w:type="dxa"/>
            <w:tcBorders>
              <w:left w:val="single" w:sz="12" w:space="0" w:color="000000" w:themeColor="text1"/>
              <w:right w:val="single" w:sz="12" w:space="0" w:color="000000" w:themeColor="text1"/>
            </w:tcBorders>
          </w:tcPr>
          <w:p w14:paraId="67CFA91E" w14:textId="692AC7F5" w:rsidR="00BC0094" w:rsidRDefault="006E6DFC">
            <w:pPr>
              <w:pStyle w:val="15t"/>
            </w:pPr>
            <w:r>
              <w:t>40</w:t>
            </w:r>
          </w:p>
        </w:tc>
        <w:tc>
          <w:tcPr>
            <w:tcW w:w="783" w:type="dxa"/>
            <w:tcBorders>
              <w:left w:val="single" w:sz="12" w:space="0" w:color="000000" w:themeColor="text1"/>
              <w:right w:val="single" w:sz="12" w:space="0" w:color="000000" w:themeColor="text1"/>
            </w:tcBorders>
            <w:vAlign w:val="center"/>
          </w:tcPr>
          <w:p w14:paraId="2497E228" w14:textId="77777777" w:rsidR="00BC0094" w:rsidRPr="00D14A6F" w:rsidRDefault="00BC0094">
            <w:pPr>
              <w:pStyle w:val="15t"/>
            </w:pPr>
            <w:r>
              <w:t>-</w:t>
            </w:r>
          </w:p>
        </w:tc>
      </w:tr>
      <w:tr w:rsidR="00BC0094" w:rsidRPr="00D14A6F" w14:paraId="3FC93DCD" w14:textId="77777777" w:rsidTr="00452C23">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32BD1622" w14:textId="77777777" w:rsidR="00BC0094" w:rsidRPr="009B7CDA" w:rsidRDefault="00BC0094">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1B06DAEA" w14:textId="77777777" w:rsidR="00BC0094" w:rsidRPr="005F2168" w:rsidRDefault="00BC0094">
            <w:pPr>
              <w:pStyle w:val="numero-componente"/>
            </w:pPr>
            <w:r w:rsidRPr="005F2168">
              <w:t>6</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7108FE33" w14:textId="6339EDD3" w:rsidR="00BC0094" w:rsidRPr="009B7CDA" w:rsidRDefault="006E6DFC">
            <w:pPr>
              <w:pStyle w:val="16s"/>
            </w:pPr>
            <w:r>
              <w:t>IN</w:t>
            </w:r>
            <w:r w:rsidR="003E5B43">
              <w:t>F</w:t>
            </w:r>
            <w:r>
              <w:t>-015</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010CD767" w14:textId="2C7E4B8D" w:rsidR="00BC0094" w:rsidRPr="009B7CDA" w:rsidRDefault="006E6DFC">
            <w:pPr>
              <w:pStyle w:val="16c"/>
            </w:pPr>
            <w:r>
              <w:t>Informática Básica</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1019162175"/>
              <w:placeholder>
                <w:docPart w:val="7452C25863ED4D9499E43BCFE3831789"/>
              </w:placeholder>
              <w15:color w:val="000000"/>
              <w:comboBox>
                <w:listItem w:displayText="Presencial" w:value="Presencial"/>
                <w:listItem w:displayText="On-line" w:value="On-line"/>
                <w:listItem w:displayText="Semipresencial" w:value="Semipresencial"/>
                <w:listItem w:displayText="-" w:value="-"/>
              </w:comboBox>
            </w:sdtPr>
            <w:sdtEndPr/>
            <w:sdtContent>
              <w:p w14:paraId="64B03B0B" w14:textId="77777777" w:rsidR="00BC0094" w:rsidRDefault="00BC0094">
                <w:pPr>
                  <w:pStyle w:val="16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57D610C7" w14:textId="6143654B" w:rsidR="00BC0094" w:rsidRDefault="00784609">
            <w:pPr>
              <w:pStyle w:val="ps16"/>
            </w:pPr>
            <w:r>
              <w:t>40</w:t>
            </w:r>
          </w:p>
        </w:tc>
        <w:tc>
          <w:tcPr>
            <w:tcW w:w="567" w:type="dxa"/>
            <w:tcBorders>
              <w:right w:val="single" w:sz="8" w:space="0" w:color="auto"/>
            </w:tcBorders>
            <w:shd w:val="clear" w:color="auto" w:fill="D9D9D9" w:themeFill="background1" w:themeFillShade="D9"/>
            <w:vAlign w:val="center"/>
          </w:tcPr>
          <w:p w14:paraId="4A4E8A4B" w14:textId="77777777" w:rsidR="00BC0094" w:rsidRDefault="00BC0094">
            <w:pPr>
              <w:pStyle w:val="pl16"/>
            </w:pPr>
            <w:r>
              <w:t>-</w:t>
            </w:r>
          </w:p>
        </w:tc>
        <w:tc>
          <w:tcPr>
            <w:tcW w:w="425" w:type="dxa"/>
            <w:tcBorders>
              <w:left w:val="single" w:sz="8" w:space="0" w:color="auto"/>
              <w:right w:val="single" w:sz="2" w:space="0" w:color="auto"/>
            </w:tcBorders>
            <w:shd w:val="clear" w:color="auto" w:fill="D9D9D9" w:themeFill="background1" w:themeFillShade="D9"/>
            <w:vAlign w:val="center"/>
          </w:tcPr>
          <w:p w14:paraId="421C3D95" w14:textId="77777777" w:rsidR="00BC0094" w:rsidRDefault="00BC0094">
            <w:pPr>
              <w:pStyle w:val="os16"/>
            </w:pPr>
            <w:r>
              <w:t>-</w:t>
            </w:r>
          </w:p>
        </w:tc>
        <w:tc>
          <w:tcPr>
            <w:tcW w:w="567" w:type="dxa"/>
            <w:tcBorders>
              <w:left w:val="single" w:sz="2" w:space="0" w:color="auto"/>
              <w:right w:val="single" w:sz="12" w:space="0" w:color="000000" w:themeColor="text1"/>
            </w:tcBorders>
            <w:shd w:val="clear" w:color="auto" w:fill="D9D9D9" w:themeFill="background1" w:themeFillShade="D9"/>
            <w:vAlign w:val="center"/>
          </w:tcPr>
          <w:p w14:paraId="50734AE7" w14:textId="77777777" w:rsidR="00BC0094" w:rsidRDefault="00BC0094">
            <w:pPr>
              <w:pStyle w:val="ol16"/>
            </w:pPr>
            <w:r>
              <w:t>-</w:t>
            </w:r>
          </w:p>
        </w:tc>
        <w:tc>
          <w:tcPr>
            <w:tcW w:w="522" w:type="dxa"/>
            <w:tcBorders>
              <w:left w:val="single" w:sz="12" w:space="0" w:color="000000" w:themeColor="text1"/>
              <w:right w:val="single" w:sz="12" w:space="0" w:color="000000" w:themeColor="text1"/>
            </w:tcBorders>
            <w:shd w:val="clear" w:color="auto" w:fill="D9D9D9" w:themeFill="background1" w:themeFillShade="D9"/>
          </w:tcPr>
          <w:p w14:paraId="720D6E96" w14:textId="148D0C7B" w:rsidR="00BC0094" w:rsidRDefault="0080096E">
            <w:pPr>
              <w:pStyle w:val="16t"/>
            </w:pPr>
            <w:r>
              <w:t>40</w:t>
            </w:r>
          </w:p>
        </w:tc>
        <w:tc>
          <w:tcPr>
            <w:tcW w:w="783" w:type="dxa"/>
            <w:tcBorders>
              <w:left w:val="single" w:sz="12" w:space="0" w:color="000000" w:themeColor="text1"/>
              <w:right w:val="single" w:sz="12" w:space="0" w:color="000000" w:themeColor="text1"/>
            </w:tcBorders>
            <w:shd w:val="clear" w:color="auto" w:fill="D9D9D9" w:themeFill="background1" w:themeFillShade="D9"/>
            <w:vAlign w:val="center"/>
          </w:tcPr>
          <w:p w14:paraId="08585533" w14:textId="77777777" w:rsidR="00BC0094" w:rsidRDefault="00BC0094">
            <w:pPr>
              <w:pStyle w:val="16t"/>
            </w:pPr>
            <w:r>
              <w:t>-</w:t>
            </w:r>
          </w:p>
        </w:tc>
      </w:tr>
      <w:tr w:rsidR="00BC0094" w:rsidRPr="00D14A6F" w14:paraId="7507F96A" w14:textId="77777777" w:rsidTr="00452C23">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2654A4C3" w14:textId="77777777" w:rsidR="00BC0094" w:rsidRPr="009B7CDA" w:rsidRDefault="00BC0094">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184184AA" w14:textId="77777777" w:rsidR="00BC0094" w:rsidRPr="005F2168" w:rsidRDefault="00BC0094">
            <w:pPr>
              <w:pStyle w:val="numero-componente"/>
            </w:pPr>
            <w:r w:rsidRPr="005F2168">
              <w:t>7</w:t>
            </w:r>
          </w:p>
        </w:tc>
        <w:tc>
          <w:tcPr>
            <w:tcW w:w="1075" w:type="dxa"/>
            <w:tcBorders>
              <w:left w:val="single" w:sz="12" w:space="0" w:color="000000" w:themeColor="text1"/>
              <w:right w:val="single" w:sz="12" w:space="0" w:color="000000" w:themeColor="text1"/>
            </w:tcBorders>
            <w:vAlign w:val="center"/>
          </w:tcPr>
          <w:p w14:paraId="248B2D99" w14:textId="3D062FB4" w:rsidR="00BC0094" w:rsidRPr="009B7CDA" w:rsidRDefault="0080096E">
            <w:pPr>
              <w:pStyle w:val="17s"/>
            </w:pPr>
            <w:r>
              <w:t>COM-020</w:t>
            </w:r>
          </w:p>
        </w:tc>
        <w:tc>
          <w:tcPr>
            <w:tcW w:w="3461" w:type="dxa"/>
            <w:tcBorders>
              <w:left w:val="single" w:sz="12" w:space="0" w:color="000000" w:themeColor="text1"/>
              <w:right w:val="single" w:sz="12" w:space="0" w:color="000000" w:themeColor="text1"/>
            </w:tcBorders>
            <w:vAlign w:val="center"/>
          </w:tcPr>
          <w:p w14:paraId="0A611722" w14:textId="687F88B6" w:rsidR="00BC0094" w:rsidRPr="009B7CDA" w:rsidRDefault="0080096E">
            <w:pPr>
              <w:pStyle w:val="17c"/>
            </w:pPr>
            <w:r>
              <w:t>Fundamentos de Leitura e Produção de Textos</w:t>
            </w:r>
          </w:p>
        </w:tc>
        <w:tc>
          <w:tcPr>
            <w:tcW w:w="1134" w:type="dxa"/>
            <w:tcBorders>
              <w:left w:val="single" w:sz="12" w:space="0" w:color="000000" w:themeColor="text1"/>
              <w:right w:val="single" w:sz="12" w:space="0" w:color="000000" w:themeColor="text1"/>
            </w:tcBorders>
            <w:vAlign w:val="center"/>
          </w:tcPr>
          <w:sdt>
            <w:sdtPr>
              <w:id w:val="1347754028"/>
              <w:placeholder>
                <w:docPart w:val="3255DDD126EB412DB2B0282CA870FF03"/>
              </w:placeholder>
              <w15:color w:val="000000"/>
              <w:comboBox>
                <w:listItem w:displayText="Presencial" w:value="Presencial"/>
                <w:listItem w:displayText="On-line" w:value="On-line"/>
                <w:listItem w:displayText="Semipresencial" w:value="Semipresencial"/>
                <w:listItem w:displayText="-" w:value="-"/>
              </w:comboBox>
            </w:sdtPr>
            <w:sdtEndPr/>
            <w:sdtContent>
              <w:p w14:paraId="49C130F1" w14:textId="77777777" w:rsidR="00BC0094" w:rsidRDefault="00BC0094">
                <w:pPr>
                  <w:pStyle w:val="17o"/>
                </w:pPr>
                <w:r>
                  <w:t>Presencial</w:t>
                </w:r>
              </w:p>
            </w:sdtContent>
          </w:sdt>
        </w:tc>
        <w:tc>
          <w:tcPr>
            <w:tcW w:w="709" w:type="dxa"/>
            <w:tcBorders>
              <w:left w:val="single" w:sz="12" w:space="0" w:color="000000" w:themeColor="text1"/>
            </w:tcBorders>
            <w:vAlign w:val="center"/>
          </w:tcPr>
          <w:p w14:paraId="137F733B" w14:textId="574ADA3A" w:rsidR="00BC0094" w:rsidRDefault="003C2BB4">
            <w:pPr>
              <w:pStyle w:val="ps17"/>
            </w:pPr>
            <w:r>
              <w:t>40</w:t>
            </w:r>
          </w:p>
        </w:tc>
        <w:tc>
          <w:tcPr>
            <w:tcW w:w="567" w:type="dxa"/>
            <w:tcBorders>
              <w:right w:val="single" w:sz="8" w:space="0" w:color="auto"/>
            </w:tcBorders>
            <w:vAlign w:val="center"/>
          </w:tcPr>
          <w:p w14:paraId="1B746492" w14:textId="77777777" w:rsidR="00BC0094" w:rsidRDefault="00BC0094">
            <w:pPr>
              <w:pStyle w:val="pl17"/>
            </w:pPr>
            <w:r>
              <w:t>-</w:t>
            </w:r>
          </w:p>
        </w:tc>
        <w:tc>
          <w:tcPr>
            <w:tcW w:w="425" w:type="dxa"/>
            <w:tcBorders>
              <w:left w:val="single" w:sz="8" w:space="0" w:color="auto"/>
              <w:right w:val="single" w:sz="2" w:space="0" w:color="auto"/>
            </w:tcBorders>
            <w:vAlign w:val="center"/>
          </w:tcPr>
          <w:p w14:paraId="5B42E91D" w14:textId="77777777" w:rsidR="00BC0094" w:rsidRDefault="00BC0094">
            <w:pPr>
              <w:pStyle w:val="os17"/>
            </w:pPr>
            <w:r>
              <w:t>-</w:t>
            </w:r>
          </w:p>
        </w:tc>
        <w:tc>
          <w:tcPr>
            <w:tcW w:w="567" w:type="dxa"/>
            <w:tcBorders>
              <w:left w:val="single" w:sz="2" w:space="0" w:color="auto"/>
              <w:right w:val="single" w:sz="12" w:space="0" w:color="000000" w:themeColor="text1"/>
            </w:tcBorders>
            <w:vAlign w:val="center"/>
          </w:tcPr>
          <w:p w14:paraId="30F5E097" w14:textId="77777777" w:rsidR="00BC0094" w:rsidRDefault="00BC0094">
            <w:pPr>
              <w:pStyle w:val="ol17"/>
            </w:pPr>
            <w:r>
              <w:t>-</w:t>
            </w:r>
          </w:p>
        </w:tc>
        <w:tc>
          <w:tcPr>
            <w:tcW w:w="522" w:type="dxa"/>
            <w:tcBorders>
              <w:left w:val="single" w:sz="12" w:space="0" w:color="000000" w:themeColor="text1"/>
              <w:right w:val="single" w:sz="12" w:space="0" w:color="000000" w:themeColor="text1"/>
            </w:tcBorders>
          </w:tcPr>
          <w:p w14:paraId="63B5DFA3" w14:textId="26E2A9EA" w:rsidR="00BC0094" w:rsidRDefault="003C2BB4">
            <w:pPr>
              <w:pStyle w:val="17t"/>
            </w:pPr>
            <w:r>
              <w:t>40</w:t>
            </w:r>
          </w:p>
        </w:tc>
        <w:tc>
          <w:tcPr>
            <w:tcW w:w="783" w:type="dxa"/>
            <w:tcBorders>
              <w:left w:val="single" w:sz="12" w:space="0" w:color="000000" w:themeColor="text1"/>
              <w:right w:val="single" w:sz="12" w:space="0" w:color="000000" w:themeColor="text1"/>
            </w:tcBorders>
            <w:vAlign w:val="center"/>
          </w:tcPr>
          <w:p w14:paraId="535167CD" w14:textId="77777777" w:rsidR="00BC0094" w:rsidRDefault="00BC0094">
            <w:pPr>
              <w:pStyle w:val="17t"/>
            </w:pPr>
            <w:r>
              <w:t>-</w:t>
            </w:r>
          </w:p>
        </w:tc>
      </w:tr>
      <w:tr w:rsidR="00BC0094" w:rsidRPr="00D14A6F" w14:paraId="49EEB77C" w14:textId="77777777" w:rsidTr="00452C23">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4DF83E75" w14:textId="77777777" w:rsidR="00BC0094" w:rsidRPr="009B7CDA" w:rsidRDefault="00BC0094">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4780FE86" w14:textId="77777777" w:rsidR="00BC0094" w:rsidRPr="005F2168" w:rsidRDefault="00BC0094">
            <w:pPr>
              <w:pStyle w:val="numero-componente"/>
            </w:pPr>
            <w:r w:rsidRPr="005F2168">
              <w:t>8</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3AB1235C" w14:textId="518CF091" w:rsidR="00BC0094" w:rsidRPr="00B46326" w:rsidRDefault="003C2BB4">
            <w:pPr>
              <w:pStyle w:val="18s"/>
            </w:pPr>
            <w:r w:rsidRPr="00B46326">
              <w:t>IN</w:t>
            </w:r>
            <w:r w:rsidR="000532A4" w:rsidRPr="00B46326">
              <w:t>G-034</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38A6619B" w14:textId="21FC148A" w:rsidR="00BC0094" w:rsidRPr="009B7CDA" w:rsidRDefault="00B46326">
            <w:pPr>
              <w:pStyle w:val="18c"/>
            </w:pPr>
            <w:r>
              <w:t>Inglês I</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1607568029"/>
              <w:placeholder>
                <w:docPart w:val="25DED5C1822E4739B1CE38BE124569B6"/>
              </w:placeholder>
              <w15:color w:val="000000"/>
              <w:comboBox>
                <w:listItem w:displayText="Presencial" w:value="Presencial"/>
                <w:listItem w:displayText="On-line" w:value="On-line"/>
                <w:listItem w:displayText="Semipresencial" w:value="Semipresencial"/>
                <w:listItem w:displayText="-" w:value="-"/>
              </w:comboBox>
            </w:sdtPr>
            <w:sdtEndPr/>
            <w:sdtContent>
              <w:p w14:paraId="61FB4156" w14:textId="77777777" w:rsidR="00BC0094" w:rsidRDefault="00BC0094">
                <w:pPr>
                  <w:pStyle w:val="18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7F066BC3" w14:textId="7F4CD870" w:rsidR="00BC0094" w:rsidRDefault="0055681A">
            <w:pPr>
              <w:pStyle w:val="ps18"/>
            </w:pPr>
            <w:r>
              <w:t>40</w:t>
            </w:r>
          </w:p>
        </w:tc>
        <w:tc>
          <w:tcPr>
            <w:tcW w:w="567" w:type="dxa"/>
            <w:tcBorders>
              <w:right w:val="single" w:sz="8" w:space="0" w:color="auto"/>
            </w:tcBorders>
            <w:shd w:val="clear" w:color="auto" w:fill="D9D9D9" w:themeFill="background1" w:themeFillShade="D9"/>
            <w:vAlign w:val="center"/>
          </w:tcPr>
          <w:p w14:paraId="34610AC8" w14:textId="77777777" w:rsidR="00BC0094" w:rsidRDefault="00BC0094">
            <w:pPr>
              <w:pStyle w:val="pl18"/>
            </w:pPr>
            <w:r>
              <w:t>-</w:t>
            </w:r>
          </w:p>
        </w:tc>
        <w:tc>
          <w:tcPr>
            <w:tcW w:w="425" w:type="dxa"/>
            <w:tcBorders>
              <w:left w:val="single" w:sz="8" w:space="0" w:color="auto"/>
              <w:right w:val="single" w:sz="2" w:space="0" w:color="auto"/>
            </w:tcBorders>
            <w:shd w:val="clear" w:color="auto" w:fill="D9D9D9" w:themeFill="background1" w:themeFillShade="D9"/>
            <w:vAlign w:val="center"/>
          </w:tcPr>
          <w:p w14:paraId="09E766B6" w14:textId="77777777" w:rsidR="00BC0094" w:rsidRDefault="00BC0094">
            <w:pPr>
              <w:pStyle w:val="os18"/>
            </w:pPr>
            <w:r>
              <w:t>-</w:t>
            </w:r>
          </w:p>
        </w:tc>
        <w:tc>
          <w:tcPr>
            <w:tcW w:w="567" w:type="dxa"/>
            <w:tcBorders>
              <w:left w:val="single" w:sz="2" w:space="0" w:color="auto"/>
              <w:right w:val="single" w:sz="12" w:space="0" w:color="000000" w:themeColor="text1"/>
            </w:tcBorders>
            <w:shd w:val="clear" w:color="auto" w:fill="D9D9D9" w:themeFill="background1" w:themeFillShade="D9"/>
            <w:vAlign w:val="center"/>
          </w:tcPr>
          <w:p w14:paraId="0D5C159C" w14:textId="77777777" w:rsidR="00BC0094" w:rsidRDefault="00BC0094">
            <w:pPr>
              <w:pStyle w:val="ol18"/>
            </w:pPr>
            <w:r>
              <w:t>-</w:t>
            </w:r>
          </w:p>
        </w:tc>
        <w:tc>
          <w:tcPr>
            <w:tcW w:w="522" w:type="dxa"/>
            <w:tcBorders>
              <w:left w:val="single" w:sz="12" w:space="0" w:color="000000" w:themeColor="text1"/>
              <w:right w:val="single" w:sz="12" w:space="0" w:color="000000" w:themeColor="text1"/>
            </w:tcBorders>
            <w:shd w:val="clear" w:color="auto" w:fill="D9D9D9" w:themeFill="background1" w:themeFillShade="D9"/>
          </w:tcPr>
          <w:p w14:paraId="20B5ABB5" w14:textId="49D1DB3B" w:rsidR="00BC0094" w:rsidRDefault="0055681A">
            <w:pPr>
              <w:pStyle w:val="18t"/>
            </w:pPr>
            <w:r>
              <w:t>40</w:t>
            </w:r>
          </w:p>
        </w:tc>
        <w:tc>
          <w:tcPr>
            <w:tcW w:w="783" w:type="dxa"/>
            <w:tcBorders>
              <w:left w:val="single" w:sz="12" w:space="0" w:color="000000" w:themeColor="text1"/>
              <w:right w:val="single" w:sz="12" w:space="0" w:color="000000" w:themeColor="text1"/>
            </w:tcBorders>
            <w:shd w:val="clear" w:color="auto" w:fill="D9D9D9" w:themeFill="background1" w:themeFillShade="D9"/>
            <w:vAlign w:val="center"/>
          </w:tcPr>
          <w:p w14:paraId="748914C5" w14:textId="77777777" w:rsidR="00BC0094" w:rsidRDefault="00BC0094">
            <w:pPr>
              <w:pStyle w:val="18t"/>
            </w:pPr>
            <w:r>
              <w:t>-</w:t>
            </w:r>
          </w:p>
        </w:tc>
      </w:tr>
      <w:tr w:rsidR="00BC0094" w:rsidRPr="00E048CB" w14:paraId="5FD77566" w14:textId="77777777" w:rsidTr="00452C23">
        <w:trPr>
          <w:cantSplit/>
          <w:trHeight w:val="20"/>
          <w:jc w:val="center"/>
        </w:trPr>
        <w:tc>
          <w:tcPr>
            <w:tcW w:w="461" w:type="dxa"/>
            <w:vMerge/>
            <w:tcBorders>
              <w:left w:val="single" w:sz="12" w:space="0" w:color="000000" w:themeColor="text1"/>
              <w:bottom w:val="single" w:sz="18" w:space="0" w:color="auto"/>
              <w:right w:val="single" w:sz="12" w:space="0" w:color="000000" w:themeColor="text1"/>
            </w:tcBorders>
            <w:vAlign w:val="center"/>
          </w:tcPr>
          <w:p w14:paraId="4EB3F7DE" w14:textId="77777777" w:rsidR="00BC0094" w:rsidRPr="009B7CDA" w:rsidRDefault="00BC0094">
            <w:pPr>
              <w:pStyle w:val="ImagemeFonte"/>
              <w:spacing w:before="40" w:after="40"/>
            </w:pPr>
          </w:p>
        </w:tc>
        <w:tc>
          <w:tcPr>
            <w:tcW w:w="5948" w:type="dxa"/>
            <w:gridSpan w:val="4"/>
            <w:tcBorders>
              <w:left w:val="single" w:sz="12" w:space="0" w:color="000000" w:themeColor="text1"/>
              <w:bottom w:val="single" w:sz="18" w:space="0" w:color="auto"/>
              <w:right w:val="single" w:sz="12" w:space="0" w:color="000000" w:themeColor="text1"/>
            </w:tcBorders>
            <w:shd w:val="clear" w:color="auto" w:fill="8EAADB" w:themeFill="accent1" w:themeFillTint="99"/>
          </w:tcPr>
          <w:p w14:paraId="6938F12A" w14:textId="77777777" w:rsidR="00BC0094" w:rsidRPr="00E048CB" w:rsidRDefault="00BC0094">
            <w:pPr>
              <w:pStyle w:val="ImagemeFonte"/>
              <w:spacing w:before="40" w:after="40"/>
              <w:jc w:val="right"/>
              <w:rPr>
                <w:b/>
                <w:bCs/>
              </w:rPr>
            </w:pPr>
            <w:r w:rsidRPr="00E048CB">
              <w:rPr>
                <w:b/>
                <w:bCs/>
              </w:rPr>
              <w:t>Total</w:t>
            </w:r>
            <w:r>
              <w:rPr>
                <w:b/>
                <w:bCs/>
              </w:rPr>
              <w:t xml:space="preserve"> </w:t>
            </w:r>
            <w:r w:rsidRPr="00E048CB">
              <w:rPr>
                <w:b/>
                <w:bCs/>
              </w:rPr>
              <w:t>de</w:t>
            </w:r>
            <w:r>
              <w:rPr>
                <w:b/>
                <w:bCs/>
              </w:rPr>
              <w:t xml:space="preserve"> aulas do semestre </w:t>
            </w:r>
            <w:r w:rsidRPr="00257DFB">
              <w:rPr>
                <w:b/>
                <w:bCs/>
                <w:color w:val="D9D9D9" w:themeColor="background1" w:themeShade="D9"/>
              </w:rPr>
              <w:t>.</w:t>
            </w:r>
            <w:r>
              <w:rPr>
                <w:b/>
                <w:bCs/>
              </w:rPr>
              <w:t xml:space="preserve"> </w:t>
            </w:r>
          </w:p>
        </w:tc>
        <w:tc>
          <w:tcPr>
            <w:tcW w:w="709" w:type="dxa"/>
            <w:tcBorders>
              <w:top w:val="single" w:sz="8" w:space="0" w:color="auto"/>
              <w:left w:val="single" w:sz="12" w:space="0" w:color="000000" w:themeColor="text1"/>
              <w:bottom w:val="single" w:sz="18" w:space="0" w:color="auto"/>
            </w:tcBorders>
            <w:shd w:val="clear" w:color="auto" w:fill="8EAADB" w:themeFill="accent1" w:themeFillTint="99"/>
            <w:vAlign w:val="center"/>
          </w:tcPr>
          <w:p w14:paraId="4888B937" w14:textId="3D40EB33" w:rsidR="00BC0094" w:rsidRPr="00DA13A0" w:rsidRDefault="00CB26C4">
            <w:pPr>
              <w:pStyle w:val="pst1"/>
            </w:pPr>
            <w:r>
              <w:t>360</w:t>
            </w:r>
          </w:p>
        </w:tc>
        <w:tc>
          <w:tcPr>
            <w:tcW w:w="567" w:type="dxa"/>
            <w:tcBorders>
              <w:top w:val="single" w:sz="8" w:space="0" w:color="auto"/>
              <w:bottom w:val="single" w:sz="18" w:space="0" w:color="auto"/>
              <w:right w:val="single" w:sz="8" w:space="0" w:color="auto"/>
            </w:tcBorders>
            <w:shd w:val="clear" w:color="auto" w:fill="8EAADB" w:themeFill="accent1" w:themeFillTint="99"/>
            <w:vAlign w:val="center"/>
          </w:tcPr>
          <w:p w14:paraId="40364E78" w14:textId="6990ADEE" w:rsidR="00BC0094" w:rsidRPr="00DA13A0" w:rsidRDefault="00CB26C4">
            <w:pPr>
              <w:pStyle w:val="plt1"/>
            </w:pPr>
            <w:r>
              <w:t>120</w:t>
            </w:r>
          </w:p>
        </w:tc>
        <w:tc>
          <w:tcPr>
            <w:tcW w:w="425" w:type="dxa"/>
            <w:tcBorders>
              <w:top w:val="single" w:sz="8" w:space="0" w:color="auto"/>
              <w:left w:val="single" w:sz="8" w:space="0" w:color="auto"/>
              <w:bottom w:val="single" w:sz="18" w:space="0" w:color="auto"/>
              <w:right w:val="single" w:sz="2" w:space="0" w:color="auto"/>
            </w:tcBorders>
            <w:shd w:val="clear" w:color="auto" w:fill="8EAADB" w:themeFill="accent1" w:themeFillTint="99"/>
            <w:vAlign w:val="center"/>
          </w:tcPr>
          <w:p w14:paraId="7E6D231D" w14:textId="77777777" w:rsidR="00BC0094" w:rsidRPr="00DA13A0" w:rsidRDefault="00BC0094">
            <w:pPr>
              <w:pStyle w:val="ost1"/>
            </w:pPr>
            <w:r>
              <w:t>-</w:t>
            </w:r>
          </w:p>
        </w:tc>
        <w:tc>
          <w:tcPr>
            <w:tcW w:w="567" w:type="dxa"/>
            <w:tcBorders>
              <w:top w:val="single" w:sz="8" w:space="0" w:color="auto"/>
              <w:left w:val="single" w:sz="2" w:space="0" w:color="auto"/>
              <w:bottom w:val="single" w:sz="18" w:space="0" w:color="auto"/>
              <w:right w:val="single" w:sz="12" w:space="0" w:color="000000" w:themeColor="text1"/>
            </w:tcBorders>
            <w:shd w:val="clear" w:color="auto" w:fill="8EAADB" w:themeFill="accent1" w:themeFillTint="99"/>
            <w:vAlign w:val="center"/>
          </w:tcPr>
          <w:p w14:paraId="3BE9015A" w14:textId="77777777" w:rsidR="00BC0094" w:rsidRPr="00DA13A0" w:rsidRDefault="00BC0094">
            <w:pPr>
              <w:pStyle w:val="olt1"/>
            </w:pPr>
            <w:r>
              <w:t>-</w:t>
            </w:r>
          </w:p>
        </w:tc>
        <w:tc>
          <w:tcPr>
            <w:tcW w:w="522"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vAlign w:val="center"/>
          </w:tcPr>
          <w:p w14:paraId="74E5B03C" w14:textId="29B9A7C1" w:rsidR="00BC0094" w:rsidRDefault="00CB26C4" w:rsidP="00CB26C4">
            <w:pPr>
              <w:pStyle w:val="t1"/>
            </w:pPr>
            <w:r>
              <w:t>480</w:t>
            </w:r>
          </w:p>
        </w:tc>
        <w:tc>
          <w:tcPr>
            <w:tcW w:w="783"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vAlign w:val="center"/>
          </w:tcPr>
          <w:p w14:paraId="2AA6E622" w14:textId="56EEB30C" w:rsidR="00BC0094" w:rsidRPr="00DA13A0" w:rsidRDefault="0075403B">
            <w:pPr>
              <w:pStyle w:val="t1"/>
            </w:pPr>
            <w:r>
              <w:t>30</w:t>
            </w:r>
          </w:p>
        </w:tc>
      </w:tr>
    </w:tbl>
    <w:p w14:paraId="494CE2B7" w14:textId="380065C2" w:rsidR="0079317F" w:rsidRPr="00B966F8" w:rsidRDefault="00467ED5" w:rsidP="00F4592A">
      <w:pPr>
        <w:pStyle w:val="Ttulo3"/>
      </w:pPr>
      <w:bookmarkStart w:id="205" w:name="_Toc129273193"/>
      <w:bookmarkStart w:id="206" w:name="_Toc94539940"/>
      <w:r w:rsidRPr="00B966F8">
        <w:t xml:space="preserve">– </w:t>
      </w:r>
      <w:r w:rsidR="00DD1346">
        <w:fldChar w:fldCharType="begin"/>
      </w:r>
      <w:r w:rsidR="00DD1346">
        <w:instrText>STYLEREF  _11s \l  \* MERGEFORMAT</w:instrText>
      </w:r>
      <w:r w:rsidR="00DD1346">
        <w:fldChar w:fldCharType="separate"/>
      </w:r>
      <w:r w:rsidR="00D208C9">
        <w:rPr>
          <w:noProof/>
        </w:rPr>
        <w:t>CEA-011</w:t>
      </w:r>
      <w:r w:rsidR="00DD1346">
        <w:rPr>
          <w:noProof/>
        </w:rPr>
        <w:fldChar w:fldCharType="end"/>
      </w:r>
      <w:r w:rsidRPr="00B966F8">
        <w:t xml:space="preserve"> – </w:t>
      </w:r>
      <w:r w:rsidR="00DD1346">
        <w:fldChar w:fldCharType="begin"/>
      </w:r>
      <w:r w:rsidR="00DD1346">
        <w:instrText>STYLEREF  _11c \l  \* MERGEFORMAT</w:instrText>
      </w:r>
      <w:r w:rsidR="00DD1346">
        <w:fldChar w:fldCharType="separate"/>
      </w:r>
      <w:r w:rsidR="00D208C9">
        <w:rPr>
          <w:noProof/>
        </w:rPr>
        <w:t>Inovação e Tecnologia no Agronegócio</w:t>
      </w:r>
      <w:r w:rsidR="00DD1346">
        <w:rPr>
          <w:noProof/>
        </w:rPr>
        <w:fldChar w:fldCharType="end"/>
      </w:r>
      <w:r w:rsidR="00DF66A0" w:rsidRPr="00B966F8">
        <w:t xml:space="preserve"> </w:t>
      </w:r>
      <w:r w:rsidRPr="00B966F8">
        <w:t>–</w:t>
      </w:r>
      <w:r w:rsidR="00C04965" w:rsidRPr="00B966F8">
        <w:t xml:space="preserve"> </w:t>
      </w:r>
      <w:r w:rsidR="0073453E" w:rsidRPr="00B966F8">
        <w:t>Oferta</w:t>
      </w:r>
      <w:r w:rsidR="00990D59" w:rsidRPr="00B966F8">
        <w:t xml:space="preserve"> </w:t>
      </w:r>
      <w:r w:rsidR="00DD1346">
        <w:fldChar w:fldCharType="begin"/>
      </w:r>
      <w:r w:rsidR="00DD1346">
        <w:instrText>STYLEREF  _11o \l  \* MERGEFORMAT</w:instrText>
      </w:r>
      <w:r w:rsidR="00DD1346">
        <w:fldChar w:fldCharType="separate"/>
      </w:r>
      <w:r w:rsidR="00D208C9">
        <w:rPr>
          <w:noProof/>
        </w:rPr>
        <w:t>Presencial</w:t>
      </w:r>
      <w:r w:rsidR="00DD1346">
        <w:rPr>
          <w:noProof/>
        </w:rPr>
        <w:fldChar w:fldCharType="end"/>
      </w:r>
      <w:r w:rsidR="007B4E21" w:rsidRPr="00B966F8">
        <w:t xml:space="preserve"> </w:t>
      </w:r>
      <w:r w:rsidR="00582660" w:rsidRPr="00B966F8">
        <w:t>–</w:t>
      </w:r>
      <w:r w:rsidR="001B60DA" w:rsidRPr="00B966F8">
        <w:t xml:space="preserve"> </w:t>
      </w:r>
      <w:r w:rsidR="008E0721" w:rsidRPr="00B966F8">
        <w:t>Total de</w:t>
      </w:r>
      <w:r w:rsidR="00990D59" w:rsidRPr="00B966F8">
        <w:t xml:space="preserve"> </w:t>
      </w:r>
      <w:r w:rsidR="00D208C9">
        <w:t>80</w:t>
      </w:r>
      <w:r w:rsidR="00DA07E2" w:rsidRPr="00B966F8">
        <w:t xml:space="preserve"> </w:t>
      </w:r>
      <w:r w:rsidR="008E0721" w:rsidRPr="00B966F8">
        <w:t>aulas</w:t>
      </w:r>
      <w:bookmarkEnd w:id="205"/>
    </w:p>
    <w:tbl>
      <w:tblPr>
        <w:tblStyle w:val="TabeladeGrade4-nfase2"/>
        <w:tblW w:w="9639" w:type="dxa"/>
        <w:tblLook w:val="04A0" w:firstRow="1" w:lastRow="0" w:firstColumn="1" w:lastColumn="0" w:noHBand="0" w:noVBand="1"/>
      </w:tblPr>
      <w:tblGrid>
        <w:gridCol w:w="9639"/>
      </w:tblGrid>
      <w:tr w:rsidR="00467ED5" w:rsidRPr="00C50D89" w14:paraId="611C7E0C"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bookmarkEnd w:id="206"/>
          <w:p w14:paraId="25A25ED3" w14:textId="77777777" w:rsidR="00467ED5" w:rsidRPr="00C50D89" w:rsidRDefault="008E0721" w:rsidP="006362D7">
            <w:pPr>
              <w:pStyle w:val="titulo-tabela"/>
              <w:rPr>
                <w:b/>
                <w:bCs w:val="0"/>
              </w:rPr>
            </w:pPr>
            <w:r w:rsidRPr="008E0721">
              <w:rPr>
                <w:b/>
              </w:rPr>
              <w:t>Competências desenvolvidas neste componente (profissionais e socioemocionais)</w:t>
            </w:r>
          </w:p>
        </w:tc>
      </w:tr>
      <w:tr w:rsidR="00467ED5" w:rsidRPr="00A525D6" w14:paraId="0D551C44" w14:textId="77777777" w:rsidTr="00C50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825185E" w14:textId="77777777" w:rsidR="006B4693" w:rsidRPr="006B4693" w:rsidRDefault="006B4693" w:rsidP="006B4693">
            <w:pPr>
              <w:pStyle w:val="bolinha"/>
              <w:numPr>
                <w:ilvl w:val="0"/>
                <w:numId w:val="2"/>
              </w:numPr>
            </w:pPr>
            <w:r w:rsidRPr="006B4693">
              <w:t>Empreender ações inovadoras, analisando criticamente a organização, antecipando e promovendo transformações.</w:t>
            </w:r>
          </w:p>
          <w:p w14:paraId="6738E925" w14:textId="6795412B" w:rsidR="00467ED5" w:rsidRPr="00A525D6" w:rsidRDefault="006B4693" w:rsidP="006B4693">
            <w:pPr>
              <w:pStyle w:val="bolinha"/>
              <w:numPr>
                <w:ilvl w:val="0"/>
                <w:numId w:val="2"/>
              </w:numPr>
            </w:pPr>
            <w:r w:rsidRPr="006B4693">
              <w:t>Demostrar capacidade de resolver problemas complexos e propor soluções criativas e inovadoras.</w:t>
            </w:r>
          </w:p>
        </w:tc>
      </w:tr>
    </w:tbl>
    <w:p w14:paraId="152A1ECB" w14:textId="77777777" w:rsidR="00467ED5" w:rsidRPr="006325BC" w:rsidRDefault="00467ED5" w:rsidP="00B75349">
      <w:pPr>
        <w:pStyle w:val="Marcadordeementa"/>
      </w:pPr>
      <w:r w:rsidRPr="006325BC">
        <w:t>Objetivos de Aprendizagem</w:t>
      </w:r>
    </w:p>
    <w:p w14:paraId="0BEC0D2B" w14:textId="17AC5591" w:rsidR="00467ED5" w:rsidRPr="00D44A90" w:rsidRDefault="000450D1" w:rsidP="00D44A90">
      <w:pPr>
        <w:pStyle w:val="zNormal-template"/>
        <w:rPr>
          <w:b/>
          <w:bCs/>
        </w:rPr>
      </w:pPr>
      <w:r w:rsidRPr="000450D1">
        <w:t>Proporcionar aos discentes a compreensão da introdução ao conceito do agronegócio, sua evolução e setorização, conhecer a multiplicidade de variáveis que compõem os segmentos agroindustriais no Brasil e sua importância econômica. Proporcionar conhecimento ligado a lógica do desenvolvimento de inovações e tecnologias no setor do agronegócio, capacitando os alunos para entender os mecanismos suas relações com a gestão comercial no agronegócio.</w:t>
      </w:r>
    </w:p>
    <w:p w14:paraId="79C1DFAB" w14:textId="77777777" w:rsidR="00467ED5" w:rsidRPr="006325BC" w:rsidRDefault="00467ED5" w:rsidP="00B75349">
      <w:pPr>
        <w:pStyle w:val="Marcadordeementa"/>
      </w:pPr>
      <w:r w:rsidRPr="006325BC">
        <w:t>Ementa</w:t>
      </w:r>
    </w:p>
    <w:p w14:paraId="1DAE940A" w14:textId="67180244" w:rsidR="00467ED5" w:rsidRPr="00D44A90" w:rsidRDefault="00E77CAC" w:rsidP="00D44A90">
      <w:pPr>
        <w:pStyle w:val="zNormal-template"/>
        <w:rPr>
          <w:b/>
          <w:bCs/>
        </w:rPr>
      </w:pPr>
      <w:r w:rsidRPr="00F56ACD">
        <w:rPr>
          <w:rFonts w:asciiTheme="minorHAnsi" w:eastAsia="Arial" w:hAnsiTheme="minorHAnsi" w:cs="Arial"/>
        </w:rPr>
        <w:t>Conceitos de Agronegócio, inovação e tecnologia. Inovação e competitividade no agronegócio. Gestão da inovação. Importância do agronegócio para a dinâmica socioeconômica mundial e brasileira. Principais cadeias produtivas do agronegócio. Inovação nas cadeias produtivas. Análise da implementação da inovação e tecnologia no agronegócio e sua inserção no mercado.</w:t>
      </w:r>
    </w:p>
    <w:p w14:paraId="4D721348" w14:textId="77777777" w:rsidR="00467ED5" w:rsidRPr="006325BC" w:rsidRDefault="00467ED5" w:rsidP="00B75349">
      <w:pPr>
        <w:pStyle w:val="Marcadordeementa"/>
      </w:pPr>
      <w:r w:rsidRPr="006325BC">
        <w:t>Metodologia</w:t>
      </w:r>
      <w:r w:rsidR="00CE1F96">
        <w:t>s</w:t>
      </w:r>
      <w:r w:rsidRPr="006325BC">
        <w:t xml:space="preserve"> Proposta</w:t>
      </w:r>
      <w:r w:rsidR="00CE1F96">
        <w:t>s</w:t>
      </w:r>
    </w:p>
    <w:p w14:paraId="2C5A8E38" w14:textId="25F42420" w:rsidR="00467ED5" w:rsidRPr="00D44A90" w:rsidRDefault="00B4458B" w:rsidP="00D44A90">
      <w:pPr>
        <w:pStyle w:val="zNormal-template"/>
        <w:rPr>
          <w:b/>
          <w:bCs/>
        </w:rPr>
      </w:pPr>
      <w:r w:rsidRPr="00D16E88">
        <w:t>Sala de aula invertida</w:t>
      </w:r>
      <w:r>
        <w:t xml:space="preserve">. Aprendizagem baseada em problemas. </w:t>
      </w:r>
      <w:r w:rsidRPr="00D16E88">
        <w:t>Aula expositiva</w:t>
      </w:r>
      <w:r>
        <w:t>.</w:t>
      </w:r>
      <w:r w:rsidRPr="00F56ACD">
        <w:t xml:space="preserve"> Design Thinking</w:t>
      </w:r>
    </w:p>
    <w:p w14:paraId="290EC4C0" w14:textId="77777777" w:rsidR="00467ED5" w:rsidRPr="006325BC" w:rsidRDefault="00467ED5" w:rsidP="00B75349">
      <w:pPr>
        <w:pStyle w:val="Marcadordeementa"/>
      </w:pPr>
      <w:r w:rsidRPr="006325BC">
        <w:t>Instrumento</w:t>
      </w:r>
      <w:r w:rsidR="00CE1F96">
        <w:t>s</w:t>
      </w:r>
      <w:r w:rsidRPr="006325BC">
        <w:t xml:space="preserve"> de Avaliação</w:t>
      </w:r>
      <w:r w:rsidR="00141D5B">
        <w:t xml:space="preserve"> Proposto</w:t>
      </w:r>
      <w:r w:rsidR="00CE1F96">
        <w:t>s</w:t>
      </w:r>
    </w:p>
    <w:p w14:paraId="369EBB63" w14:textId="766E5F3C" w:rsidR="00467ED5" w:rsidRPr="00D44A90" w:rsidRDefault="000456D9" w:rsidP="00D44A90">
      <w:pPr>
        <w:pStyle w:val="zNormal-template"/>
        <w:rPr>
          <w:b/>
          <w:bCs/>
        </w:rPr>
      </w:pPr>
      <w:r w:rsidRPr="00F23797">
        <w:t>Avaliação escrita</w:t>
      </w:r>
      <w:r>
        <w:t>, s</w:t>
      </w:r>
      <w:r w:rsidRPr="00F23797">
        <w:t>eminário</w:t>
      </w:r>
      <w:r>
        <w:t>, pesquisa e t</w:t>
      </w:r>
      <w:r w:rsidRPr="00F23797">
        <w:t>rabalho escrito</w:t>
      </w:r>
      <w:r>
        <w:t>.</w:t>
      </w:r>
    </w:p>
    <w:p w14:paraId="0287A34E" w14:textId="77777777" w:rsidR="00467ED5" w:rsidRDefault="00467ED5" w:rsidP="00B75349">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3709A1" w:rsidRPr="003709A1" w14:paraId="289128CB" w14:textId="77777777" w:rsidTr="00D91A0C">
        <w:trPr>
          <w:trHeight w:val="254"/>
        </w:trPr>
        <w:tc>
          <w:tcPr>
            <w:tcW w:w="281" w:type="dxa"/>
            <w:vAlign w:val="center"/>
          </w:tcPr>
          <w:p w14:paraId="28908EC0" w14:textId="77777777" w:rsidR="00434170" w:rsidRPr="003709A1" w:rsidRDefault="00434170" w:rsidP="00D91A0C">
            <w:pPr>
              <w:pStyle w:val="PargrafodaLista"/>
              <w:numPr>
                <w:ilvl w:val="0"/>
                <w:numId w:val="22"/>
              </w:numPr>
              <w:spacing w:after="0" w:line="240" w:lineRule="auto"/>
              <w:ind w:left="0" w:firstLine="96"/>
            </w:pPr>
          </w:p>
        </w:tc>
        <w:tc>
          <w:tcPr>
            <w:tcW w:w="8677" w:type="dxa"/>
            <w:vAlign w:val="center"/>
          </w:tcPr>
          <w:p w14:paraId="4CC1240F" w14:textId="3B6963D0" w:rsidR="00434170" w:rsidRPr="00512A70" w:rsidRDefault="00A2372F" w:rsidP="00512A70">
            <w:pPr>
              <w:pStyle w:val="BibliografiaBsica"/>
            </w:pPr>
            <w:r w:rsidRPr="00A2372F">
              <w:t>VIEIRA FILHO, J. E. R.; FISHLOW, A. Agricultura e indústria no Brasil: inovação e competitividade. Brasília: Ipea, 2017</w:t>
            </w:r>
          </w:p>
        </w:tc>
      </w:tr>
      <w:tr w:rsidR="003709A1" w:rsidRPr="003709A1" w14:paraId="128021E2" w14:textId="77777777" w:rsidTr="00D91A0C">
        <w:trPr>
          <w:trHeight w:val="70"/>
        </w:trPr>
        <w:tc>
          <w:tcPr>
            <w:tcW w:w="281" w:type="dxa"/>
            <w:vAlign w:val="center"/>
          </w:tcPr>
          <w:p w14:paraId="63D6C950" w14:textId="77777777" w:rsidR="003709A1" w:rsidRPr="003709A1" w:rsidRDefault="003709A1" w:rsidP="00D91A0C">
            <w:pPr>
              <w:pStyle w:val="PargrafodaLista"/>
              <w:numPr>
                <w:ilvl w:val="0"/>
                <w:numId w:val="22"/>
              </w:numPr>
              <w:spacing w:after="0" w:line="240" w:lineRule="auto"/>
              <w:ind w:left="0" w:firstLine="96"/>
            </w:pPr>
          </w:p>
        </w:tc>
        <w:tc>
          <w:tcPr>
            <w:tcW w:w="8677" w:type="dxa"/>
            <w:vAlign w:val="center"/>
          </w:tcPr>
          <w:p w14:paraId="41F5EC89" w14:textId="722F4187" w:rsidR="003709A1" w:rsidRPr="00512A70" w:rsidRDefault="00F35DC9" w:rsidP="00512A70">
            <w:pPr>
              <w:pStyle w:val="BibliografiaBsica"/>
            </w:pPr>
            <w:r w:rsidRPr="00F35DC9">
              <w:t>QUEIROZ, T. R.; ZUIN, L. F. S. Agronegócios: gestão, inovação e sustentabilidade. São Paulo: Saraiva, 2015.</w:t>
            </w:r>
          </w:p>
        </w:tc>
      </w:tr>
      <w:tr w:rsidR="003709A1" w:rsidRPr="003709A1" w14:paraId="3D618B35" w14:textId="77777777" w:rsidTr="00D91A0C">
        <w:trPr>
          <w:trHeight w:val="33"/>
        </w:trPr>
        <w:tc>
          <w:tcPr>
            <w:tcW w:w="281" w:type="dxa"/>
            <w:vAlign w:val="center"/>
          </w:tcPr>
          <w:p w14:paraId="58A093F9" w14:textId="77777777" w:rsidR="003709A1" w:rsidRPr="003709A1" w:rsidRDefault="003709A1" w:rsidP="00D91A0C">
            <w:pPr>
              <w:pStyle w:val="PargrafodaLista"/>
              <w:numPr>
                <w:ilvl w:val="0"/>
                <w:numId w:val="22"/>
              </w:numPr>
              <w:spacing w:after="0" w:line="240" w:lineRule="auto"/>
              <w:ind w:left="0" w:firstLine="96"/>
            </w:pPr>
          </w:p>
        </w:tc>
        <w:tc>
          <w:tcPr>
            <w:tcW w:w="8677" w:type="dxa"/>
            <w:vAlign w:val="center"/>
          </w:tcPr>
          <w:p w14:paraId="23598C21" w14:textId="6041FA94" w:rsidR="003709A1" w:rsidRPr="00512A70" w:rsidRDefault="003D7B64" w:rsidP="00512A70">
            <w:pPr>
              <w:pStyle w:val="BibliografiaBsica"/>
            </w:pPr>
            <w:r w:rsidRPr="001F086D">
              <w:t>BUAINAIN, A. M. Agricultura Familiar e Inovação Tecnológica no Brasil - Coleção: Agricultura, Instituições e Desenvolvimento. UNICAMP, 2008</w:t>
            </w:r>
            <w:r>
              <w:t>.</w:t>
            </w:r>
          </w:p>
        </w:tc>
      </w:tr>
    </w:tbl>
    <w:p w14:paraId="62263317" w14:textId="77777777" w:rsidR="00467ED5" w:rsidRDefault="00467ED5" w:rsidP="00B75349">
      <w:pPr>
        <w:pStyle w:val="Marcadordeementa"/>
      </w:pPr>
      <w:r w:rsidRPr="006325BC">
        <w:t>Bibliografia Complementar</w:t>
      </w:r>
    </w:p>
    <w:p w14:paraId="6E82D417" w14:textId="7CB8CDC2" w:rsidR="005C702C" w:rsidRPr="00D91A0C" w:rsidRDefault="002E10C2" w:rsidP="00C05C97">
      <w:pPr>
        <w:pStyle w:val="BibliografiaComplementar"/>
        <w:rPr>
          <w:rFonts w:eastAsia="Times New Roman" w:cs="Times New Roman"/>
          <w:sz w:val="20"/>
          <w:szCs w:val="20"/>
        </w:rPr>
      </w:pPr>
      <w:r w:rsidRPr="00177958">
        <w:rPr>
          <w:rFonts w:asciiTheme="minorHAnsi" w:eastAsia="Times New Roman" w:hAnsiTheme="minorHAnsi" w:cs="Arial"/>
          <w:bCs/>
          <w:color w:val="000000" w:themeColor="text1"/>
          <w:sz w:val="20"/>
          <w:szCs w:val="20"/>
        </w:rPr>
        <w:t>ARAÚJO, M.</w:t>
      </w:r>
      <w:r>
        <w:rPr>
          <w:rFonts w:asciiTheme="minorHAnsi" w:eastAsia="Times New Roman" w:hAnsiTheme="minorHAnsi" w:cs="Arial"/>
          <w:bCs/>
          <w:color w:val="000000" w:themeColor="text1"/>
          <w:sz w:val="20"/>
          <w:szCs w:val="20"/>
        </w:rPr>
        <w:t xml:space="preserve"> </w:t>
      </w:r>
      <w:r w:rsidRPr="00177958">
        <w:rPr>
          <w:rFonts w:asciiTheme="minorHAnsi" w:eastAsia="Times New Roman" w:hAnsiTheme="minorHAnsi" w:cs="Arial"/>
          <w:bCs/>
          <w:color w:val="000000" w:themeColor="text1"/>
          <w:sz w:val="20"/>
          <w:szCs w:val="20"/>
        </w:rPr>
        <w:t>J. Fundamentos do agronegócio. 5 ed. São Paulo: Atlas, 2018.</w:t>
      </w:r>
    </w:p>
    <w:p w14:paraId="2C0F7549" w14:textId="54525FF0" w:rsidR="00D91A0C" w:rsidRPr="00D91A0C" w:rsidRDefault="00FC41C1" w:rsidP="00C05C97">
      <w:pPr>
        <w:pStyle w:val="BibliografiaComplementar"/>
        <w:rPr>
          <w:rFonts w:eastAsia="Times New Roman" w:cs="Times New Roman"/>
          <w:sz w:val="20"/>
          <w:szCs w:val="20"/>
        </w:rPr>
      </w:pPr>
      <w:r w:rsidRPr="00177958">
        <w:rPr>
          <w:rFonts w:asciiTheme="minorHAnsi" w:eastAsia="Times New Roman" w:hAnsiTheme="minorHAnsi" w:cs="Arial"/>
          <w:bCs/>
          <w:color w:val="000000" w:themeColor="text1"/>
          <w:sz w:val="20"/>
          <w:szCs w:val="20"/>
        </w:rPr>
        <w:t>MARK, J.; STEINBECK, R. Inovação e Tecnologia. São Paulo: HSM, 2015.</w:t>
      </w:r>
    </w:p>
    <w:p w14:paraId="68133FF8" w14:textId="10D07E58" w:rsidR="00192669" w:rsidRPr="00A540D5" w:rsidRDefault="004A05E8" w:rsidP="00F4592A">
      <w:pPr>
        <w:pStyle w:val="Ttulo3"/>
      </w:pPr>
      <w:bookmarkStart w:id="207" w:name="_Toc129273194"/>
      <w:r w:rsidRPr="00A540D5">
        <w:t xml:space="preserve">– </w:t>
      </w:r>
      <w:r w:rsidRPr="00A540D5">
        <w:fldChar w:fldCharType="begin"/>
      </w:r>
      <w:r w:rsidRPr="00A540D5">
        <w:instrText xml:space="preserve"> STYLEREF  _1</w:instrText>
      </w:r>
      <w:r w:rsidR="00A063B0" w:rsidRPr="00A540D5">
        <w:instrText>2</w:instrText>
      </w:r>
      <w:r w:rsidRPr="00A540D5">
        <w:instrText xml:space="preserve">s \l  \* MERGEFORMAT </w:instrText>
      </w:r>
      <w:r w:rsidRPr="00A540D5">
        <w:fldChar w:fldCharType="separate"/>
      </w:r>
      <w:r w:rsidR="00D208C9">
        <w:rPr>
          <w:noProof/>
        </w:rPr>
        <w:t>CCC-011</w:t>
      </w:r>
      <w:r w:rsidRPr="00A540D5">
        <w:fldChar w:fldCharType="end"/>
      </w:r>
      <w:r w:rsidRPr="00A540D5">
        <w:t xml:space="preserve"> – </w:t>
      </w:r>
      <w:r w:rsidRPr="00A540D5">
        <w:fldChar w:fldCharType="begin"/>
      </w:r>
      <w:r w:rsidRPr="00A540D5">
        <w:instrText xml:space="preserve"> STYLEREF  _1</w:instrText>
      </w:r>
      <w:r w:rsidR="009713E6" w:rsidRPr="00A540D5">
        <w:instrText>2</w:instrText>
      </w:r>
      <w:r w:rsidRPr="00A540D5">
        <w:instrText xml:space="preserve">c \l  \* MERGEFORMAT </w:instrText>
      </w:r>
      <w:r w:rsidRPr="00A540D5">
        <w:fldChar w:fldCharType="separate"/>
      </w:r>
      <w:r w:rsidR="00D208C9">
        <w:rPr>
          <w:noProof/>
        </w:rPr>
        <w:t>Custos e Planejamento Agropecuário</w:t>
      </w:r>
      <w:r w:rsidRPr="00A540D5">
        <w:fldChar w:fldCharType="end"/>
      </w:r>
      <w:r w:rsidR="00DF66A0" w:rsidRPr="00A540D5">
        <w:t xml:space="preserve"> </w:t>
      </w:r>
      <w:r w:rsidRPr="00A540D5">
        <w:t xml:space="preserve">– Oferta </w:t>
      </w:r>
      <w:r w:rsidRPr="00A540D5">
        <w:fldChar w:fldCharType="begin"/>
      </w:r>
      <w:r w:rsidRPr="00A540D5">
        <w:instrText xml:space="preserve"> STYLEREF  _1</w:instrText>
      </w:r>
      <w:r w:rsidR="009713E6" w:rsidRPr="00A540D5">
        <w:instrText>2</w:instrText>
      </w:r>
      <w:r w:rsidRPr="00A540D5">
        <w:instrText xml:space="preserve">o \l  \* MERGEFORMAT </w:instrText>
      </w:r>
      <w:r w:rsidRPr="00A540D5">
        <w:fldChar w:fldCharType="separate"/>
      </w:r>
      <w:r w:rsidR="00D208C9">
        <w:rPr>
          <w:noProof/>
        </w:rPr>
        <w:t>Presencial</w:t>
      </w:r>
      <w:r w:rsidRPr="00A540D5">
        <w:fldChar w:fldCharType="end"/>
      </w:r>
      <w:r w:rsidRPr="00A540D5">
        <w:t xml:space="preserve"> – </w:t>
      </w:r>
      <w:r w:rsidR="008E0721" w:rsidRPr="00A540D5">
        <w:t>Total de</w:t>
      </w:r>
      <w:r w:rsidRPr="00A540D5">
        <w:t xml:space="preserve"> </w:t>
      </w:r>
      <w:r w:rsidR="00FC41C1">
        <w:t>80</w:t>
      </w:r>
      <w:r w:rsidRPr="00A540D5">
        <w:t xml:space="preserve"> </w:t>
      </w:r>
      <w:r w:rsidR="008E0721" w:rsidRPr="00A540D5">
        <w:t>aulas</w:t>
      </w:r>
      <w:bookmarkEnd w:id="207"/>
    </w:p>
    <w:tbl>
      <w:tblPr>
        <w:tblStyle w:val="TabeladeGrade4-nfase2"/>
        <w:tblW w:w="9639" w:type="dxa"/>
        <w:tblLook w:val="04A0" w:firstRow="1" w:lastRow="0" w:firstColumn="1" w:lastColumn="0" w:noHBand="0" w:noVBand="1"/>
      </w:tblPr>
      <w:tblGrid>
        <w:gridCol w:w="9639"/>
      </w:tblGrid>
      <w:tr w:rsidR="00192669" w:rsidRPr="00C50D89" w14:paraId="5772C4BA"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4589EDC0" w14:textId="77777777" w:rsidR="00192669" w:rsidRPr="00884383" w:rsidRDefault="008E0721" w:rsidP="00192669">
            <w:pPr>
              <w:pStyle w:val="titulo-tabela"/>
              <w:rPr>
                <w:b/>
                <w:bCs w:val="0"/>
              </w:rPr>
            </w:pPr>
            <w:r w:rsidRPr="008E0721">
              <w:rPr>
                <w:b/>
              </w:rPr>
              <w:t>Competências desenvolvidas neste componente (profissionais e socioemocionais)</w:t>
            </w:r>
          </w:p>
        </w:tc>
      </w:tr>
      <w:tr w:rsidR="00192669" w:rsidRPr="00A525D6" w14:paraId="7A608F65"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12AD43A" w14:textId="77777777" w:rsidR="007B25EE" w:rsidRDefault="007B25EE" w:rsidP="007B25EE">
            <w:pPr>
              <w:pStyle w:val="bolinha"/>
              <w:numPr>
                <w:ilvl w:val="0"/>
                <w:numId w:val="2"/>
              </w:numPr>
            </w:pPr>
            <w:r w:rsidRPr="004B1B6C">
              <w:t>Gerenciar a produção animal e vegetal, desde o planejamento da produção até</w:t>
            </w:r>
            <w:r>
              <w:t xml:space="preserve"> a comercialização dos produtos.</w:t>
            </w:r>
          </w:p>
          <w:p w14:paraId="231C8911" w14:textId="77777777" w:rsidR="007B25EE" w:rsidRDefault="007B25EE" w:rsidP="007B25EE">
            <w:pPr>
              <w:pStyle w:val="bolinha"/>
              <w:numPr>
                <w:ilvl w:val="0"/>
                <w:numId w:val="2"/>
              </w:numPr>
            </w:pPr>
            <w:r w:rsidRPr="00A55F17">
              <w:t>Atuar de forma a aumentar a produtividade, reduzindo custos de produção e promovendo a manutenção da qualida</w:t>
            </w:r>
            <w:r>
              <w:t>de da produção animal e vegetal.</w:t>
            </w:r>
          </w:p>
          <w:p w14:paraId="18C31C68" w14:textId="77777777" w:rsidR="007B25EE" w:rsidRPr="005F084D" w:rsidRDefault="007B25EE" w:rsidP="007B25EE">
            <w:pPr>
              <w:pStyle w:val="bolinha"/>
              <w:numPr>
                <w:ilvl w:val="0"/>
                <w:numId w:val="2"/>
              </w:numPr>
            </w:pPr>
            <w:r w:rsidRPr="004B1B6C">
              <w:t>Executar ações que garantam a sustentabilidade produtiva</w:t>
            </w:r>
            <w:r>
              <w:t xml:space="preserve"> e econômica da produção animal.</w:t>
            </w:r>
          </w:p>
          <w:p w14:paraId="2566F8B9" w14:textId="10258359" w:rsidR="00192669" w:rsidRPr="00A525D6" w:rsidRDefault="007B25EE" w:rsidP="007B25EE">
            <w:pPr>
              <w:pStyle w:val="bolinha"/>
              <w:numPr>
                <w:ilvl w:val="0"/>
                <w:numId w:val="2"/>
              </w:numPr>
              <w:ind w:left="1003" w:hanging="357"/>
            </w:pPr>
            <w:r w:rsidRPr="005F084D">
              <w:t>Implantar sistemas tecnológicos na produção animal, alinhando as técnicas de manejo as análises estratégicas que promovam maiores retornos financeiros a atividade</w:t>
            </w:r>
            <w:r>
              <w:t>.</w:t>
            </w:r>
          </w:p>
        </w:tc>
      </w:tr>
    </w:tbl>
    <w:p w14:paraId="656A0CC0" w14:textId="77777777" w:rsidR="00192669" w:rsidRPr="006325BC" w:rsidRDefault="00192669" w:rsidP="00192669">
      <w:pPr>
        <w:pStyle w:val="Marcadordeementa"/>
      </w:pPr>
      <w:r w:rsidRPr="006325BC">
        <w:t>Objetivos de Aprendizagem</w:t>
      </w:r>
    </w:p>
    <w:p w14:paraId="307813B8" w14:textId="6F1993B9" w:rsidR="00192669" w:rsidRPr="00D44A90" w:rsidRDefault="00626D45" w:rsidP="00D44A90">
      <w:pPr>
        <w:pStyle w:val="zNormal-template"/>
        <w:rPr>
          <w:b/>
          <w:bCs/>
        </w:rPr>
      </w:pPr>
      <w:r w:rsidRPr="008D7903">
        <w:t>Revisão e reconstrução de conceitos matemáticos básicos, necessários ao desenvolvimento de conteúdos afins nos cursos de produção vegetal e animal.</w:t>
      </w:r>
    </w:p>
    <w:p w14:paraId="099937E3" w14:textId="77777777" w:rsidR="00192669" w:rsidRPr="006325BC" w:rsidRDefault="00192669" w:rsidP="00192669">
      <w:pPr>
        <w:pStyle w:val="Marcadordeementa"/>
      </w:pPr>
      <w:r w:rsidRPr="006325BC">
        <w:t>Ementa</w:t>
      </w:r>
    </w:p>
    <w:p w14:paraId="5601C23A" w14:textId="7FBFE58C" w:rsidR="00192669" w:rsidRPr="00D44A90" w:rsidRDefault="009D0409" w:rsidP="00D44A90">
      <w:pPr>
        <w:pStyle w:val="zNormal-template"/>
        <w:rPr>
          <w:b/>
          <w:bCs/>
        </w:rPr>
      </w:pPr>
      <w:r w:rsidRPr="001F086D">
        <w:t>Nivelamento em Matemática: Operações com números</w:t>
      </w:r>
      <w:r>
        <w:t xml:space="preserve"> reais.</w:t>
      </w:r>
      <w:r w:rsidRPr="008F0344">
        <w:t xml:space="preserve"> </w:t>
      </w:r>
      <w:r w:rsidRPr="001F086D">
        <w:t>Conjuntos numéricos.</w:t>
      </w:r>
      <w:r>
        <w:t xml:space="preserve"> Po</w:t>
      </w:r>
      <w:r w:rsidRPr="001F086D">
        <w:t>rcentagem</w:t>
      </w:r>
      <w:r>
        <w:t>. Regra de três simples e composta. U</w:t>
      </w:r>
      <w:r w:rsidRPr="001F086D">
        <w:t>so da calculadora.</w:t>
      </w:r>
      <w:r>
        <w:t xml:space="preserve"> Funções: linear, p</w:t>
      </w:r>
      <w:r w:rsidRPr="001F086D">
        <w:t>olinomial</w:t>
      </w:r>
      <w:r>
        <w:t>, exponencial, l</w:t>
      </w:r>
      <w:r w:rsidRPr="001F086D">
        <w:t>ogarítmica</w:t>
      </w:r>
      <w:r>
        <w:t xml:space="preserve">, potência, trigonométrica. </w:t>
      </w:r>
      <w:r w:rsidRPr="001F086D">
        <w:t>Aplicações: funções de custo, receita, luc</w:t>
      </w:r>
      <w:r w:rsidR="00DA66BE">
        <w:t>ro, c</w:t>
      </w:r>
      <w:r w:rsidRPr="001F086D">
        <w:t>rédito, oferta, demanda</w:t>
      </w:r>
      <w:r w:rsidR="000E53EF">
        <w:t>,</w:t>
      </w:r>
      <w:r w:rsidRPr="001F086D">
        <w:t xml:space="preserve"> ponto de equilíbrio.</w:t>
      </w:r>
      <w:r>
        <w:t xml:space="preserve"> Representação gráfica.</w:t>
      </w:r>
    </w:p>
    <w:p w14:paraId="1C84FED8" w14:textId="77777777" w:rsidR="00EB3257" w:rsidRPr="006325BC" w:rsidRDefault="00EB3257" w:rsidP="00EB3257">
      <w:pPr>
        <w:pStyle w:val="Marcadordeementa"/>
      </w:pPr>
      <w:r w:rsidRPr="006325BC">
        <w:t>Metodologia</w:t>
      </w:r>
      <w:r>
        <w:t>s</w:t>
      </w:r>
      <w:r w:rsidRPr="006325BC">
        <w:t xml:space="preserve"> Proposta</w:t>
      </w:r>
      <w:r>
        <w:t>s</w:t>
      </w:r>
    </w:p>
    <w:p w14:paraId="35315ACB" w14:textId="0A834DE0" w:rsidR="00EB3257" w:rsidRPr="00D44A90" w:rsidRDefault="007D613F" w:rsidP="00D44A90">
      <w:pPr>
        <w:pStyle w:val="zNormal-template"/>
        <w:rPr>
          <w:b/>
          <w:bCs/>
        </w:rPr>
      </w:pPr>
      <w:r w:rsidRPr="007D613F">
        <w:t>Sala de aula invertida. Aprendizagem baseada em projetos. Aula expositiva dialogada.</w:t>
      </w:r>
    </w:p>
    <w:p w14:paraId="4174EBAC"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3D81FBBA" w14:textId="245781B1" w:rsidR="00EB3257" w:rsidRPr="00D44A90" w:rsidRDefault="001547DA" w:rsidP="00D44A90">
      <w:pPr>
        <w:pStyle w:val="zNormal-template"/>
        <w:rPr>
          <w:b/>
          <w:bCs/>
        </w:rPr>
      </w:pPr>
      <w:r w:rsidRPr="00F23797">
        <w:t>Avaliação escrita</w:t>
      </w:r>
      <w:r>
        <w:t>. Atividade escrita. Tr</w:t>
      </w:r>
      <w:r w:rsidRPr="00F23797">
        <w:t>abalho escrito</w:t>
      </w:r>
      <w:r>
        <w:t>.</w:t>
      </w:r>
    </w:p>
    <w:p w14:paraId="3EA2EB08" w14:textId="77777777" w:rsidR="00EB3257" w:rsidRDefault="00EB3257" w:rsidP="00EB325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3709A1" w14:paraId="42E7C4BF" w14:textId="77777777" w:rsidTr="005410B3">
        <w:trPr>
          <w:trHeight w:val="254"/>
        </w:trPr>
        <w:tc>
          <w:tcPr>
            <w:tcW w:w="281" w:type="dxa"/>
            <w:vAlign w:val="center"/>
          </w:tcPr>
          <w:p w14:paraId="0B1F714B"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504A067D" w14:textId="1D3E4B9E" w:rsidR="00EB3257" w:rsidRPr="00512A70" w:rsidRDefault="00EF2865" w:rsidP="00512A70">
            <w:pPr>
              <w:pStyle w:val="BibliografiaBsica"/>
            </w:pPr>
            <w:r w:rsidRPr="001F086D">
              <w:rPr>
                <w:rFonts w:eastAsiaTheme="minorHAnsi"/>
              </w:rPr>
              <w:t>CHIANG, A. Matemática para economistas. São Paulo: Macgraw-Hill. 2005. 684p.</w:t>
            </w:r>
          </w:p>
        </w:tc>
      </w:tr>
      <w:tr w:rsidR="00EB3257" w:rsidRPr="003709A1" w14:paraId="64F44FE7" w14:textId="77777777" w:rsidTr="005410B3">
        <w:trPr>
          <w:trHeight w:val="70"/>
        </w:trPr>
        <w:tc>
          <w:tcPr>
            <w:tcW w:w="281" w:type="dxa"/>
            <w:vAlign w:val="center"/>
          </w:tcPr>
          <w:p w14:paraId="5073BD56"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03335FF1" w14:textId="246BD328" w:rsidR="00EB3257" w:rsidRPr="00512A70" w:rsidRDefault="0089627C" w:rsidP="00512A70">
            <w:pPr>
              <w:pStyle w:val="BibliografiaBsica"/>
            </w:pPr>
            <w:r w:rsidRPr="001F086D">
              <w:rPr>
                <w:rFonts w:eastAsiaTheme="minorHAnsi"/>
              </w:rPr>
              <w:t>FERREIRA S. R. Matemática Aplicada as Ciências Agrárias. Viçosa: Editora UFV.</w:t>
            </w:r>
            <w:r>
              <w:rPr>
                <w:rFonts w:eastAsiaTheme="minorHAnsi"/>
              </w:rPr>
              <w:t xml:space="preserve"> </w:t>
            </w:r>
            <w:r w:rsidRPr="001F086D">
              <w:rPr>
                <w:rFonts w:eastAsiaTheme="minorHAnsi"/>
              </w:rPr>
              <w:t>2016. 333p.</w:t>
            </w:r>
          </w:p>
        </w:tc>
      </w:tr>
      <w:tr w:rsidR="00EB3257" w:rsidRPr="003709A1" w14:paraId="146A94E2" w14:textId="77777777" w:rsidTr="005410B3">
        <w:trPr>
          <w:trHeight w:val="33"/>
        </w:trPr>
        <w:tc>
          <w:tcPr>
            <w:tcW w:w="281" w:type="dxa"/>
            <w:vAlign w:val="center"/>
          </w:tcPr>
          <w:p w14:paraId="0BAA4955"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1ECC0864" w14:textId="2C452523" w:rsidR="00EB3257" w:rsidRPr="00512A70" w:rsidRDefault="005349DB" w:rsidP="00512A70">
            <w:pPr>
              <w:pStyle w:val="BibliografiaBsica"/>
            </w:pPr>
            <w:r w:rsidRPr="001F086D">
              <w:rPr>
                <w:rFonts w:eastAsiaTheme="minorHAnsi"/>
              </w:rPr>
              <w:t>YOSSEF</w:t>
            </w:r>
            <w:r>
              <w:rPr>
                <w:rFonts w:eastAsiaTheme="minorHAnsi"/>
              </w:rPr>
              <w:t>;</w:t>
            </w:r>
            <w:r w:rsidRPr="001F086D">
              <w:rPr>
                <w:rFonts w:eastAsiaTheme="minorHAnsi"/>
              </w:rPr>
              <w:t xml:space="preserve"> FERNANDES. Matemática: Conceitos e fundamentos. Editora Scipione. São Paulo: 1995. 431p</w:t>
            </w:r>
            <w:r>
              <w:rPr>
                <w:rFonts w:eastAsiaTheme="minorHAnsi"/>
              </w:rPr>
              <w:t>.</w:t>
            </w:r>
          </w:p>
        </w:tc>
      </w:tr>
    </w:tbl>
    <w:p w14:paraId="57DE708D" w14:textId="77777777" w:rsidR="00EB3257" w:rsidRDefault="00EB3257" w:rsidP="00EB3257">
      <w:pPr>
        <w:pStyle w:val="Marcadordeementa"/>
      </w:pPr>
      <w:r w:rsidRPr="006325BC">
        <w:lastRenderedPageBreak/>
        <w:t>Bibliografia Complementar</w:t>
      </w:r>
    </w:p>
    <w:p w14:paraId="0B90B1E2" w14:textId="01DE5595" w:rsidR="00EB3257" w:rsidRPr="00D91A0C" w:rsidRDefault="00B86D0F" w:rsidP="00C05C97">
      <w:pPr>
        <w:pStyle w:val="BibliografiaComplementar"/>
        <w:rPr>
          <w:rFonts w:eastAsia="Times New Roman" w:cs="Times New Roman"/>
          <w:sz w:val="20"/>
          <w:szCs w:val="20"/>
        </w:rPr>
      </w:pPr>
      <w:bookmarkStart w:id="208" w:name="_Hlk529454206"/>
      <w:r w:rsidRPr="00177958">
        <w:rPr>
          <w:rFonts w:asciiTheme="minorHAnsi" w:eastAsia="Times New Roman" w:hAnsiTheme="minorHAnsi" w:cs="Arial"/>
          <w:bCs/>
          <w:color w:val="000000" w:themeColor="text1"/>
          <w:sz w:val="20"/>
          <w:szCs w:val="20"/>
        </w:rPr>
        <w:t>MUNHOZ</w:t>
      </w:r>
      <w:r>
        <w:rPr>
          <w:rFonts w:asciiTheme="minorHAnsi" w:eastAsia="Times New Roman" w:hAnsiTheme="minorHAnsi" w:cs="Arial"/>
          <w:bCs/>
          <w:color w:val="000000" w:themeColor="text1"/>
          <w:sz w:val="20"/>
          <w:szCs w:val="20"/>
        </w:rPr>
        <w:t>;</w:t>
      </w:r>
      <w:r w:rsidRPr="00177958">
        <w:rPr>
          <w:rFonts w:asciiTheme="minorHAnsi" w:eastAsia="Times New Roman" w:hAnsiTheme="minorHAnsi" w:cs="Arial"/>
          <w:bCs/>
          <w:color w:val="000000" w:themeColor="text1"/>
          <w:sz w:val="20"/>
          <w:szCs w:val="20"/>
        </w:rPr>
        <w:t xml:space="preserve"> IKIEZAKI.</w:t>
      </w:r>
      <w:r w:rsidRPr="008D7903">
        <w:t xml:space="preserve"> </w:t>
      </w:r>
      <w:r w:rsidRPr="00177958">
        <w:rPr>
          <w:rFonts w:asciiTheme="minorHAnsi" w:eastAsia="Times New Roman" w:hAnsiTheme="minorHAnsi" w:cs="Arial"/>
          <w:bCs/>
          <w:color w:val="000000" w:themeColor="text1"/>
          <w:sz w:val="20"/>
          <w:szCs w:val="20"/>
        </w:rPr>
        <w:t>Matemática autoinstrutivo. São Paulo: Editora Saraiva</w:t>
      </w:r>
      <w:bookmarkEnd w:id="208"/>
      <w:r w:rsidRPr="00177958">
        <w:rPr>
          <w:rFonts w:asciiTheme="minorHAnsi" w:eastAsia="Times New Roman" w:hAnsiTheme="minorHAnsi" w:cs="Arial"/>
          <w:bCs/>
          <w:color w:val="000000" w:themeColor="text1"/>
          <w:sz w:val="20"/>
          <w:szCs w:val="20"/>
        </w:rPr>
        <w:t>. 1977. 173p</w:t>
      </w:r>
      <w:r w:rsidRPr="008D7903">
        <w:t>.</w:t>
      </w:r>
    </w:p>
    <w:p w14:paraId="4904EAB7" w14:textId="314CBE77" w:rsidR="00EB3257" w:rsidRPr="00D91A0C" w:rsidRDefault="00B07A74" w:rsidP="00C05C97">
      <w:pPr>
        <w:pStyle w:val="BibliografiaComplementar"/>
        <w:rPr>
          <w:rFonts w:eastAsia="Times New Roman" w:cs="Times New Roman"/>
          <w:sz w:val="20"/>
          <w:szCs w:val="20"/>
        </w:rPr>
      </w:pPr>
      <w:r>
        <w:t xml:space="preserve">CARDOSO, HUGO MONTEIRO DA CUNHA. </w:t>
      </w:r>
      <w:r w:rsidR="00930618" w:rsidRPr="00930618">
        <w:t>Guia da Gestão Rural</w:t>
      </w:r>
      <w:r>
        <w:t>.</w:t>
      </w:r>
      <w:r w:rsidR="00174A77">
        <w:t xml:space="preserve"> </w:t>
      </w:r>
      <w:r w:rsidR="008D6757">
        <w:t xml:space="preserve">Editora </w:t>
      </w:r>
      <w:r w:rsidR="008D6757" w:rsidRPr="005F2C39">
        <w:rPr>
          <w:rFonts w:ascii="Arial" w:hAnsi="Arial" w:cs="Arial"/>
          <w:color w:val="0F1111"/>
          <w:sz w:val="18"/>
          <w:szCs w:val="18"/>
          <w:shd w:val="clear" w:color="auto" w:fill="FFFFFF"/>
        </w:rPr>
        <w:t>Atlas</w:t>
      </w:r>
      <w:r w:rsidR="005F2C39">
        <w:t xml:space="preserve">. 2ª edição. 2022. </w:t>
      </w:r>
      <w:r w:rsidR="009F57E5">
        <w:t>112 páginas.</w:t>
      </w:r>
    </w:p>
    <w:p w14:paraId="5CAD507C" w14:textId="43BEF9EE" w:rsidR="00192669" w:rsidRPr="00A540D5" w:rsidRDefault="00162CB8" w:rsidP="00F4592A">
      <w:pPr>
        <w:pStyle w:val="Ttulo3"/>
      </w:pPr>
      <w:bookmarkStart w:id="209" w:name="_Toc129273195"/>
      <w:r w:rsidRPr="00A540D5">
        <w:t xml:space="preserve">– </w:t>
      </w:r>
      <w:r w:rsidRPr="00A540D5">
        <w:fldChar w:fldCharType="begin"/>
      </w:r>
      <w:r w:rsidRPr="00A540D5">
        <w:instrText xml:space="preserve"> STYLEREF  _1</w:instrText>
      </w:r>
      <w:r w:rsidR="00A063B0" w:rsidRPr="00A540D5">
        <w:instrText>3</w:instrText>
      </w:r>
      <w:r w:rsidRPr="00A540D5">
        <w:instrText xml:space="preserve">s \l  \* MERGEFORMAT </w:instrText>
      </w:r>
      <w:r w:rsidRPr="00A540D5">
        <w:fldChar w:fldCharType="separate"/>
      </w:r>
      <w:r w:rsidR="00D208C9">
        <w:rPr>
          <w:noProof/>
        </w:rPr>
        <w:t>BBT-010</w:t>
      </w:r>
      <w:r w:rsidRPr="00A540D5">
        <w:fldChar w:fldCharType="end"/>
      </w:r>
      <w:r w:rsidRPr="00A540D5">
        <w:t xml:space="preserve"> – </w:t>
      </w:r>
      <w:r w:rsidRPr="00A540D5">
        <w:fldChar w:fldCharType="begin"/>
      </w:r>
      <w:r w:rsidRPr="00A540D5">
        <w:instrText xml:space="preserve"> STYLEREF  _1</w:instrText>
      </w:r>
      <w:r w:rsidR="009713E6" w:rsidRPr="00A540D5">
        <w:instrText>3</w:instrText>
      </w:r>
      <w:r w:rsidRPr="00A540D5">
        <w:instrText xml:space="preserve">c \l  \* MERGEFORMAT </w:instrText>
      </w:r>
      <w:r w:rsidRPr="00A540D5">
        <w:fldChar w:fldCharType="separate"/>
      </w:r>
      <w:r w:rsidR="00D208C9">
        <w:rPr>
          <w:noProof/>
        </w:rPr>
        <w:t>Morfologia e Sistemática de Plantas</w:t>
      </w:r>
      <w:r w:rsidRPr="00A540D5">
        <w:fldChar w:fldCharType="end"/>
      </w:r>
      <w:r w:rsidR="00DF66A0" w:rsidRPr="00A540D5">
        <w:t xml:space="preserve"> </w:t>
      </w:r>
      <w:r w:rsidRPr="00A540D5">
        <w:t xml:space="preserve">– Oferta </w:t>
      </w:r>
      <w:r w:rsidRPr="00A540D5">
        <w:fldChar w:fldCharType="begin"/>
      </w:r>
      <w:r w:rsidRPr="00A540D5">
        <w:instrText xml:space="preserve"> STYLEREF  _1</w:instrText>
      </w:r>
      <w:r w:rsidR="009713E6" w:rsidRPr="00A540D5">
        <w:instrText>3</w:instrText>
      </w:r>
      <w:r w:rsidRPr="00A540D5">
        <w:instrText xml:space="preserve">o \l  \* MERGEFORMAT </w:instrText>
      </w:r>
      <w:r w:rsidRPr="00A540D5">
        <w:fldChar w:fldCharType="separate"/>
      </w:r>
      <w:r w:rsidR="00D208C9">
        <w:rPr>
          <w:noProof/>
        </w:rPr>
        <w:t>Presencial</w:t>
      </w:r>
      <w:r w:rsidRPr="00A540D5">
        <w:fldChar w:fldCharType="end"/>
      </w:r>
      <w:r w:rsidRPr="00A540D5">
        <w:t xml:space="preserve"> – </w:t>
      </w:r>
      <w:r w:rsidR="008E0721" w:rsidRPr="00A540D5">
        <w:t>Total de</w:t>
      </w:r>
      <w:r w:rsidRPr="00A540D5">
        <w:t xml:space="preserve"> </w:t>
      </w:r>
      <w:r w:rsidR="00863F92">
        <w:t>80</w:t>
      </w:r>
      <w:r w:rsidRPr="00A540D5">
        <w:t xml:space="preserve"> </w:t>
      </w:r>
      <w:r w:rsidR="008E0721" w:rsidRPr="00A540D5">
        <w:t>aulas</w:t>
      </w:r>
      <w:bookmarkEnd w:id="209"/>
    </w:p>
    <w:tbl>
      <w:tblPr>
        <w:tblStyle w:val="TabeladeGrade4-nfase2"/>
        <w:tblW w:w="9639" w:type="dxa"/>
        <w:tblLook w:val="04A0" w:firstRow="1" w:lastRow="0" w:firstColumn="1" w:lastColumn="0" w:noHBand="0" w:noVBand="1"/>
      </w:tblPr>
      <w:tblGrid>
        <w:gridCol w:w="9639"/>
      </w:tblGrid>
      <w:tr w:rsidR="00192669" w:rsidRPr="00C50D89" w14:paraId="0B6FF558"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7FF5955C" w14:textId="77777777" w:rsidR="00192669" w:rsidRPr="00884383" w:rsidRDefault="008E0721" w:rsidP="00192669">
            <w:pPr>
              <w:pStyle w:val="titulo-tabela"/>
              <w:rPr>
                <w:b/>
                <w:bCs w:val="0"/>
              </w:rPr>
            </w:pPr>
            <w:r w:rsidRPr="008E0721">
              <w:rPr>
                <w:b/>
              </w:rPr>
              <w:t>Competências desenvolvidas neste componente (profissionais e socioemocionais)</w:t>
            </w:r>
          </w:p>
        </w:tc>
      </w:tr>
      <w:tr w:rsidR="00192669" w:rsidRPr="00A525D6" w14:paraId="14B77181"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37A6CA9B" w14:textId="0AB9CC1B" w:rsidR="00192669" w:rsidRPr="00A525D6" w:rsidRDefault="00F960E0" w:rsidP="00A258A6">
            <w:pPr>
              <w:pStyle w:val="bolinha"/>
              <w:numPr>
                <w:ilvl w:val="0"/>
                <w:numId w:val="2"/>
              </w:numPr>
              <w:ind w:left="1003" w:hanging="357"/>
            </w:pPr>
            <w:r w:rsidRPr="004B1B6C">
              <w:rPr>
                <w:rFonts w:eastAsiaTheme="minorHAnsi"/>
                <w:szCs w:val="22"/>
              </w:rPr>
              <w:t>Planejar a produção de culturas agrícolas de acordo com as potencialidades</w:t>
            </w:r>
            <w:r>
              <w:rPr>
                <w:rFonts w:eastAsiaTheme="minorHAnsi"/>
                <w:szCs w:val="22"/>
              </w:rPr>
              <w:t xml:space="preserve"> regionais e seu valor agregado</w:t>
            </w:r>
            <w:r w:rsidR="00A258A6">
              <w:rPr>
                <w:rFonts w:eastAsiaTheme="minorHAnsi"/>
                <w:szCs w:val="22"/>
              </w:rPr>
              <w:t>.</w:t>
            </w:r>
          </w:p>
        </w:tc>
      </w:tr>
    </w:tbl>
    <w:p w14:paraId="5C8A297E" w14:textId="77777777" w:rsidR="00192669" w:rsidRPr="006325BC" w:rsidRDefault="00192669" w:rsidP="00192669">
      <w:pPr>
        <w:pStyle w:val="Marcadordeementa"/>
      </w:pPr>
      <w:r w:rsidRPr="006325BC">
        <w:t>Objetivos de Aprendizagem</w:t>
      </w:r>
    </w:p>
    <w:p w14:paraId="3B66B97D" w14:textId="60ABFCC4" w:rsidR="00192669" w:rsidRPr="00D44A90" w:rsidRDefault="004D6998" w:rsidP="00D44A90">
      <w:pPr>
        <w:pStyle w:val="zNormal-template"/>
        <w:rPr>
          <w:b/>
          <w:bCs/>
        </w:rPr>
      </w:pPr>
      <w:r w:rsidRPr="008D7903">
        <w:t>Estudar e compreender a anatomia, a morfologia e a sistemática dos vegetais de interesse econômico para a agricultura.</w:t>
      </w:r>
    </w:p>
    <w:p w14:paraId="6EE6CDC5" w14:textId="77777777" w:rsidR="00192669" w:rsidRPr="006325BC" w:rsidRDefault="00192669" w:rsidP="00192669">
      <w:pPr>
        <w:pStyle w:val="Marcadordeementa"/>
      </w:pPr>
      <w:r w:rsidRPr="006325BC">
        <w:t>Ementa</w:t>
      </w:r>
    </w:p>
    <w:p w14:paraId="2770E4D8" w14:textId="135A15B7" w:rsidR="00192669" w:rsidRPr="00D44A90" w:rsidRDefault="00D33AA6" w:rsidP="00D44A90">
      <w:pPr>
        <w:pStyle w:val="zNormal-template"/>
        <w:rPr>
          <w:b/>
          <w:bCs/>
        </w:rPr>
      </w:pPr>
      <w:r w:rsidRPr="008D7903">
        <w:t>Anatomia e morfologia vegetal. A célula vegetal, tecidos vegetais, órgãos vegetativos, bases da sistemática vegetal, principais famílias de interesse agrícola.</w:t>
      </w:r>
    </w:p>
    <w:p w14:paraId="31080A10" w14:textId="77777777" w:rsidR="00EB3257" w:rsidRPr="006325BC" w:rsidRDefault="00EB3257" w:rsidP="00EB3257">
      <w:pPr>
        <w:pStyle w:val="Marcadordeementa"/>
      </w:pPr>
      <w:r w:rsidRPr="006325BC">
        <w:t>Metodologia</w:t>
      </w:r>
      <w:r>
        <w:t>s</w:t>
      </w:r>
      <w:r w:rsidRPr="006325BC">
        <w:t xml:space="preserve"> Proposta</w:t>
      </w:r>
      <w:r>
        <w:t>s</w:t>
      </w:r>
    </w:p>
    <w:p w14:paraId="1C76C841" w14:textId="7B6D083D" w:rsidR="00EB3257" w:rsidRPr="00D44A90" w:rsidRDefault="00124245" w:rsidP="00D44A90">
      <w:pPr>
        <w:pStyle w:val="zNormal-template"/>
        <w:rPr>
          <w:b/>
          <w:bCs/>
        </w:rPr>
      </w:pPr>
      <w:r w:rsidRPr="008B4DBF">
        <w:t xml:space="preserve">Sala de aula invertida. Aula expositiva dialogada. Estudo de caso. </w:t>
      </w:r>
      <w:r>
        <w:t>Seminários e discussões.</w:t>
      </w:r>
    </w:p>
    <w:p w14:paraId="13ED212F"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0B1ECB10" w14:textId="28C95845" w:rsidR="00EB3257" w:rsidRPr="00D44A90" w:rsidRDefault="00F41719" w:rsidP="00D44A90">
      <w:pPr>
        <w:pStyle w:val="zNormal-template"/>
        <w:rPr>
          <w:b/>
          <w:bCs/>
        </w:rPr>
      </w:pPr>
      <w:r w:rsidRPr="00F23797">
        <w:t>Avaliação escrita</w:t>
      </w:r>
      <w:r>
        <w:t>, Atividade escrita. S</w:t>
      </w:r>
      <w:r w:rsidRPr="00F23797">
        <w:t>eminário</w:t>
      </w:r>
      <w:r>
        <w:t>.</w:t>
      </w:r>
    </w:p>
    <w:p w14:paraId="3760E720" w14:textId="77777777" w:rsidR="00EB3257" w:rsidRDefault="00EB3257" w:rsidP="00EB325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3709A1" w14:paraId="5E0F4D31" w14:textId="77777777" w:rsidTr="005410B3">
        <w:trPr>
          <w:trHeight w:val="254"/>
        </w:trPr>
        <w:tc>
          <w:tcPr>
            <w:tcW w:w="281" w:type="dxa"/>
            <w:vAlign w:val="center"/>
          </w:tcPr>
          <w:p w14:paraId="1B8F86F3"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6C38E753" w14:textId="7DB8C9EF" w:rsidR="00EB3257" w:rsidRPr="00512A70" w:rsidRDefault="004E5145" w:rsidP="00512A70">
            <w:pPr>
              <w:pStyle w:val="BibliografiaBsica"/>
            </w:pPr>
            <w:r w:rsidRPr="00AF1544">
              <w:t>LORENZI, H.; GONÇALVES, E. Morfologia vegetal: organografia e dicionário ilustrado de morfologia das plantas vasculares. 2. ed. São Paulo: Instituto Plantarun de Estudos da Flora, 2011</w:t>
            </w:r>
            <w:r w:rsidR="00AD0FCE">
              <w:t>.</w:t>
            </w:r>
          </w:p>
        </w:tc>
      </w:tr>
      <w:tr w:rsidR="00EB3257" w:rsidRPr="003709A1" w14:paraId="290FB9D6" w14:textId="77777777" w:rsidTr="005410B3">
        <w:trPr>
          <w:trHeight w:val="70"/>
        </w:trPr>
        <w:tc>
          <w:tcPr>
            <w:tcW w:w="281" w:type="dxa"/>
            <w:vAlign w:val="center"/>
          </w:tcPr>
          <w:p w14:paraId="0C113C54"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0C4408BC" w14:textId="027DC94E" w:rsidR="00EB3257" w:rsidRPr="00512A70" w:rsidRDefault="00CB6244" w:rsidP="00512A70">
            <w:pPr>
              <w:pStyle w:val="BibliografiaBsica"/>
            </w:pPr>
            <w:r w:rsidRPr="00AF1544">
              <w:t>OLIVEIRA, F</w:t>
            </w:r>
            <w:r>
              <w:t>.</w:t>
            </w:r>
            <w:r w:rsidRPr="00AF1544">
              <w:t xml:space="preserve"> de; SAITO, M</w:t>
            </w:r>
            <w:r>
              <w:t>.</w:t>
            </w:r>
            <w:r w:rsidRPr="00AF1544">
              <w:t xml:space="preserve"> L. Práticas de morfologia vegetal. Rio de Janeiro: Atheneu, 2000.</w:t>
            </w:r>
          </w:p>
        </w:tc>
      </w:tr>
      <w:tr w:rsidR="00EB3257" w:rsidRPr="003709A1" w14:paraId="024E8CC2" w14:textId="77777777" w:rsidTr="005410B3">
        <w:trPr>
          <w:trHeight w:val="33"/>
        </w:trPr>
        <w:tc>
          <w:tcPr>
            <w:tcW w:w="281" w:type="dxa"/>
            <w:vAlign w:val="center"/>
          </w:tcPr>
          <w:p w14:paraId="5B5920A8"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0546A5AD" w14:textId="09EF2FFC" w:rsidR="00EB3257" w:rsidRPr="00512A70" w:rsidRDefault="00266958" w:rsidP="00512A70">
            <w:pPr>
              <w:pStyle w:val="BibliografiaBsica"/>
            </w:pPr>
            <w:r w:rsidRPr="00AF1544">
              <w:t>CUTTER, E.</w:t>
            </w:r>
            <w:r>
              <w:t xml:space="preserve"> </w:t>
            </w:r>
            <w:r w:rsidRPr="00AF1544">
              <w:t>G. Anatomia vegetal: parte I – células e tecidos. 2ed. São Pau</w:t>
            </w:r>
            <w:r>
              <w:t>lo: Roca, 2002. 320p.</w:t>
            </w:r>
          </w:p>
        </w:tc>
      </w:tr>
    </w:tbl>
    <w:p w14:paraId="1A7A96B7" w14:textId="77777777" w:rsidR="00EB3257" w:rsidRDefault="00EB3257" w:rsidP="00EB3257">
      <w:pPr>
        <w:pStyle w:val="Marcadordeementa"/>
      </w:pPr>
      <w:r w:rsidRPr="006325BC">
        <w:t>Bibliografia Complementar</w:t>
      </w:r>
    </w:p>
    <w:p w14:paraId="6BF4B2B6" w14:textId="21A43013" w:rsidR="00EB3257" w:rsidRPr="00D91A0C" w:rsidRDefault="002228ED" w:rsidP="00C05C97">
      <w:pPr>
        <w:pStyle w:val="BibliografiaComplementar"/>
        <w:rPr>
          <w:rFonts w:eastAsia="Times New Roman" w:cs="Times New Roman"/>
          <w:sz w:val="20"/>
          <w:szCs w:val="20"/>
        </w:rPr>
      </w:pPr>
      <w:r w:rsidRPr="00177958">
        <w:rPr>
          <w:rFonts w:asciiTheme="minorHAnsi" w:hAnsiTheme="minorHAnsi" w:cs="Arial"/>
          <w:sz w:val="20"/>
        </w:rPr>
        <w:t>CUTTER, E.</w:t>
      </w:r>
      <w:r>
        <w:rPr>
          <w:rFonts w:asciiTheme="minorHAnsi" w:hAnsiTheme="minorHAnsi" w:cs="Arial"/>
          <w:sz w:val="20"/>
        </w:rPr>
        <w:t xml:space="preserve"> </w:t>
      </w:r>
      <w:r w:rsidRPr="00177958">
        <w:rPr>
          <w:rFonts w:asciiTheme="minorHAnsi" w:hAnsiTheme="minorHAnsi" w:cs="Arial"/>
          <w:sz w:val="20"/>
        </w:rPr>
        <w:t>G. Anatomia vegetal: parte II – órgãos, experimentos e interpretação. 2ed. São Paulo: Roca, 2002. 346p.</w:t>
      </w:r>
    </w:p>
    <w:p w14:paraId="2578E4DC" w14:textId="1D49D626" w:rsidR="00EB3257" w:rsidRPr="000674DB" w:rsidRDefault="00E337AD" w:rsidP="000674DB">
      <w:pPr>
        <w:pStyle w:val="BibliografiaComplementar"/>
        <w:rPr>
          <w:rFonts w:eastAsia="Times New Roman" w:cs="Times New Roman"/>
          <w:sz w:val="20"/>
          <w:szCs w:val="20"/>
        </w:rPr>
      </w:pPr>
      <w:r w:rsidRPr="000E5BBC">
        <w:rPr>
          <w:rFonts w:asciiTheme="minorHAnsi" w:hAnsiTheme="minorHAnsi" w:cs="Arial"/>
          <w:sz w:val="20"/>
          <w:lang w:val="es-ES"/>
        </w:rPr>
        <w:t xml:space="preserve">RAVEN, P. H.; EVERT, R. F.; EICHHORN, S. E. Biologia vegetal. </w:t>
      </w:r>
      <w:r w:rsidRPr="00177958">
        <w:rPr>
          <w:rFonts w:asciiTheme="minorHAnsi" w:hAnsiTheme="minorHAnsi" w:cs="Arial"/>
          <w:sz w:val="20"/>
        </w:rPr>
        <w:t>7ed. Rio de Janeiro: Guanabara Koogan S.A. 2007. 830p.</w:t>
      </w:r>
    </w:p>
    <w:p w14:paraId="29F07F66" w14:textId="145BAA4F" w:rsidR="00192669" w:rsidRPr="00A540D5" w:rsidRDefault="00162CB8" w:rsidP="00F4592A">
      <w:pPr>
        <w:pStyle w:val="Ttulo3"/>
      </w:pPr>
      <w:bookmarkStart w:id="210" w:name="_Toc129273196"/>
      <w:r w:rsidRPr="00A540D5">
        <w:lastRenderedPageBreak/>
        <w:t xml:space="preserve">– </w:t>
      </w:r>
      <w:r w:rsidRPr="00A540D5">
        <w:fldChar w:fldCharType="begin"/>
      </w:r>
      <w:r w:rsidRPr="00A540D5">
        <w:instrText xml:space="preserve"> STYLEREF  _1</w:instrText>
      </w:r>
      <w:r w:rsidR="00A063B0" w:rsidRPr="00A540D5">
        <w:instrText>4</w:instrText>
      </w:r>
      <w:r w:rsidRPr="00A540D5">
        <w:instrText xml:space="preserve">s \l  \* MERGEFORMAT </w:instrText>
      </w:r>
      <w:r w:rsidRPr="00A540D5">
        <w:fldChar w:fldCharType="separate"/>
      </w:r>
      <w:r w:rsidR="00D208C9">
        <w:rPr>
          <w:noProof/>
        </w:rPr>
        <w:t>BBS- 007</w:t>
      </w:r>
      <w:r w:rsidRPr="00A540D5">
        <w:fldChar w:fldCharType="end"/>
      </w:r>
      <w:r w:rsidRPr="00A540D5">
        <w:t xml:space="preserve"> – </w:t>
      </w:r>
      <w:r w:rsidRPr="00A540D5">
        <w:fldChar w:fldCharType="begin"/>
      </w:r>
      <w:r w:rsidRPr="00A540D5">
        <w:instrText xml:space="preserve"> STYLEREF  _1</w:instrText>
      </w:r>
      <w:r w:rsidR="009713E6" w:rsidRPr="00A540D5">
        <w:instrText>4</w:instrText>
      </w:r>
      <w:r w:rsidRPr="00A540D5">
        <w:instrText xml:space="preserve">c \l  \* MERGEFORMAT </w:instrText>
      </w:r>
      <w:r w:rsidRPr="00A540D5">
        <w:fldChar w:fldCharType="separate"/>
      </w:r>
      <w:r w:rsidR="00D208C9">
        <w:rPr>
          <w:noProof/>
        </w:rPr>
        <w:t>Biodinâmica, Manejo e Conservação do Solo</w:t>
      </w:r>
      <w:r w:rsidRPr="00A540D5">
        <w:fldChar w:fldCharType="end"/>
      </w:r>
      <w:r w:rsidR="00DF66A0" w:rsidRPr="00A540D5">
        <w:t xml:space="preserve"> </w:t>
      </w:r>
      <w:r w:rsidRPr="00A540D5">
        <w:t xml:space="preserve">– Oferta </w:t>
      </w:r>
      <w:r w:rsidRPr="00A540D5">
        <w:fldChar w:fldCharType="begin"/>
      </w:r>
      <w:r w:rsidRPr="00A540D5">
        <w:instrText xml:space="preserve"> STYLEREF  _1</w:instrText>
      </w:r>
      <w:r w:rsidR="009713E6" w:rsidRPr="00A540D5">
        <w:instrText>4</w:instrText>
      </w:r>
      <w:r w:rsidRPr="00A540D5">
        <w:instrText xml:space="preserve">o \l  \* MERGEFORMAT </w:instrText>
      </w:r>
      <w:r w:rsidRPr="00A540D5">
        <w:fldChar w:fldCharType="separate"/>
      </w:r>
      <w:r w:rsidR="00D208C9">
        <w:rPr>
          <w:noProof/>
        </w:rPr>
        <w:t>Presencial</w:t>
      </w:r>
      <w:r w:rsidRPr="00A540D5">
        <w:fldChar w:fldCharType="end"/>
      </w:r>
      <w:r w:rsidRPr="00A540D5">
        <w:t xml:space="preserve"> – </w:t>
      </w:r>
      <w:r w:rsidR="008E0721" w:rsidRPr="00A540D5">
        <w:t>Total de</w:t>
      </w:r>
      <w:r w:rsidRPr="00A540D5">
        <w:t xml:space="preserve"> </w:t>
      </w:r>
      <w:r w:rsidR="00E337AD">
        <w:t>80</w:t>
      </w:r>
      <w:r w:rsidRPr="00A540D5">
        <w:t xml:space="preserve"> </w:t>
      </w:r>
      <w:r w:rsidR="008E0721" w:rsidRPr="00A540D5">
        <w:t>aulas</w:t>
      </w:r>
      <w:bookmarkEnd w:id="210"/>
    </w:p>
    <w:tbl>
      <w:tblPr>
        <w:tblStyle w:val="TabeladeGrade4-nfase2"/>
        <w:tblW w:w="9639" w:type="dxa"/>
        <w:tblLook w:val="04A0" w:firstRow="1" w:lastRow="0" w:firstColumn="1" w:lastColumn="0" w:noHBand="0" w:noVBand="1"/>
      </w:tblPr>
      <w:tblGrid>
        <w:gridCol w:w="9639"/>
      </w:tblGrid>
      <w:tr w:rsidR="00192669" w:rsidRPr="00C50D89" w14:paraId="5CD0E1F5"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A543DBB" w14:textId="77777777" w:rsidR="00192669" w:rsidRPr="00884383" w:rsidRDefault="008E0721" w:rsidP="00192669">
            <w:pPr>
              <w:pStyle w:val="titulo-tabela"/>
              <w:rPr>
                <w:b/>
                <w:bCs w:val="0"/>
              </w:rPr>
            </w:pPr>
            <w:r w:rsidRPr="008E0721">
              <w:rPr>
                <w:b/>
              </w:rPr>
              <w:t>Competências desenvolvidas neste componente (profissionais e socioemocionais)</w:t>
            </w:r>
          </w:p>
        </w:tc>
      </w:tr>
      <w:tr w:rsidR="00192669" w:rsidRPr="00A525D6" w14:paraId="4BE4CE6F"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1A4B6D0" w14:textId="77777777" w:rsidR="005A2723" w:rsidRPr="005A2723" w:rsidRDefault="00905031" w:rsidP="005A2723">
            <w:pPr>
              <w:pStyle w:val="Marcador-tabela"/>
              <w:numPr>
                <w:ilvl w:val="0"/>
                <w:numId w:val="2"/>
              </w:numPr>
              <w:rPr>
                <w:sz w:val="22"/>
                <w:szCs w:val="22"/>
              </w:rPr>
            </w:pPr>
            <w:r w:rsidRPr="005A2723">
              <w:rPr>
                <w:sz w:val="22"/>
                <w:szCs w:val="22"/>
              </w:rPr>
              <w:t>Empregar técnicas de análise de solo, visando a manutenção da fertilidade e da sustentabilidade produtiva por meio da aplicação racional de fertilizantes</w:t>
            </w:r>
            <w:r w:rsidR="005A2723" w:rsidRPr="005A2723">
              <w:rPr>
                <w:sz w:val="22"/>
                <w:szCs w:val="22"/>
              </w:rPr>
              <w:t>;</w:t>
            </w:r>
          </w:p>
          <w:p w14:paraId="50AE5AF8" w14:textId="6032383F" w:rsidR="00192669" w:rsidRPr="00A525D6" w:rsidRDefault="00905031" w:rsidP="005A2723">
            <w:pPr>
              <w:pStyle w:val="Marcador-tabela"/>
              <w:numPr>
                <w:ilvl w:val="0"/>
                <w:numId w:val="2"/>
              </w:numPr>
            </w:pPr>
            <w:r w:rsidRPr="005A2723">
              <w:rPr>
                <w:sz w:val="22"/>
                <w:szCs w:val="22"/>
              </w:rPr>
              <w:t>Atuar em todas as etapas da produção vegetal, respeitando as normas ambientais e a segurança alimentar, de modo a promover a qualidade do produto final.</w:t>
            </w:r>
          </w:p>
        </w:tc>
      </w:tr>
    </w:tbl>
    <w:p w14:paraId="23D05935" w14:textId="77777777" w:rsidR="00192669" w:rsidRPr="006325BC" w:rsidRDefault="00192669" w:rsidP="00192669">
      <w:pPr>
        <w:pStyle w:val="Marcadordeementa"/>
      </w:pPr>
      <w:r w:rsidRPr="006325BC">
        <w:t>Objetivos de Aprendizagem</w:t>
      </w:r>
    </w:p>
    <w:p w14:paraId="0AFB1AC7" w14:textId="683751E7" w:rsidR="00192669" w:rsidRPr="00D44A90" w:rsidRDefault="008F76B6" w:rsidP="00D44A90">
      <w:pPr>
        <w:pStyle w:val="zNormal-template"/>
        <w:rPr>
          <w:b/>
          <w:bCs/>
        </w:rPr>
      </w:pPr>
      <w:r w:rsidRPr="005631B5">
        <w:rPr>
          <w:rFonts w:eastAsiaTheme="minorEastAsia"/>
          <w:bCs/>
          <w:szCs w:val="21"/>
        </w:rPr>
        <w:t>Reconhecer a aptidão agrícola das terras. Descrever os principais mecanismos do processo erosivo. Identificar os principais métodos de manejo das diferentes classes de solo. Reconhecer a importância da conservação do solo.</w:t>
      </w:r>
    </w:p>
    <w:p w14:paraId="5E3EF392" w14:textId="77777777" w:rsidR="00192669" w:rsidRPr="006325BC" w:rsidRDefault="00192669" w:rsidP="00192669">
      <w:pPr>
        <w:pStyle w:val="Marcadordeementa"/>
      </w:pPr>
      <w:r w:rsidRPr="006325BC">
        <w:t>Ementa</w:t>
      </w:r>
    </w:p>
    <w:p w14:paraId="3013197B" w14:textId="776BD2A4" w:rsidR="00192669" w:rsidRPr="00D44A90" w:rsidRDefault="00907243" w:rsidP="00D44A90">
      <w:pPr>
        <w:pStyle w:val="zNormal-template"/>
        <w:rPr>
          <w:b/>
          <w:bCs/>
        </w:rPr>
      </w:pPr>
      <w:r w:rsidRPr="005631B5">
        <w:rPr>
          <w:rFonts w:eastAsiaTheme="minorEastAsia"/>
          <w:bCs/>
          <w:szCs w:val="21"/>
        </w:rPr>
        <w:t>Introdução e importância da biologia e microbiologia do solo. Ciclo do carbono, decomposição de matéria orgânica, formação de húmus. Ciclo do nitrogênio: mineralização, nitrificação, desnitrificação, imobilização e fixação de nitrogênio atmosférico. Transformações microbianas do fósforo, enxofre, ferro, manganês, potássio e metais pesados. Microbiologia da rizosfera. Hidrologia de superfície, erosão e conservação do solo e da água. Impactos ambientais e econômicos da erosão do solo. Práticas de controle da erosão do solo. Planejamento de uso do solo. Levantamento e planejamento conservacionista. Manejo de agro ecossistemas em propriedade agrícola e em microbacia hidrográfica</w:t>
      </w:r>
      <w:r>
        <w:rPr>
          <w:rFonts w:eastAsiaTheme="minorEastAsia"/>
          <w:bCs/>
          <w:szCs w:val="21"/>
        </w:rPr>
        <w:t>.</w:t>
      </w:r>
    </w:p>
    <w:p w14:paraId="67C55DAC" w14:textId="77777777" w:rsidR="00EB3257" w:rsidRPr="006325BC" w:rsidRDefault="00EB3257" w:rsidP="00EB3257">
      <w:pPr>
        <w:pStyle w:val="Marcadordeementa"/>
      </w:pPr>
      <w:r w:rsidRPr="006325BC">
        <w:t>Metodologia</w:t>
      </w:r>
      <w:r>
        <w:t>s</w:t>
      </w:r>
      <w:r w:rsidRPr="006325BC">
        <w:t xml:space="preserve"> Proposta</w:t>
      </w:r>
      <w:r>
        <w:t>s</w:t>
      </w:r>
    </w:p>
    <w:p w14:paraId="19A76F18" w14:textId="22F2C338" w:rsidR="00EB3257" w:rsidRPr="00D44A90" w:rsidRDefault="00FF6ED3" w:rsidP="00D44A90">
      <w:pPr>
        <w:pStyle w:val="zNormal-template"/>
        <w:rPr>
          <w:b/>
          <w:bCs/>
        </w:rPr>
      </w:pPr>
      <w:r>
        <w:t xml:space="preserve">Sala de aula invertida. </w:t>
      </w:r>
      <w:r w:rsidRPr="005631B5">
        <w:t>Aula expositiva dialogada</w:t>
      </w:r>
      <w:r>
        <w:t>. Estudo de caso.  Pesquisa de Campo.</w:t>
      </w:r>
    </w:p>
    <w:p w14:paraId="475DBCDE"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72235F9F" w14:textId="34742FBE" w:rsidR="00EB3257" w:rsidRPr="00D44A90" w:rsidRDefault="0015145D" w:rsidP="00D44A90">
      <w:pPr>
        <w:pStyle w:val="zNormal-template"/>
        <w:rPr>
          <w:b/>
          <w:bCs/>
        </w:rPr>
      </w:pPr>
      <w:r>
        <w:t>Avaliação escrita. Atividade Escrita e Seminário.</w:t>
      </w:r>
    </w:p>
    <w:p w14:paraId="521841D5" w14:textId="77777777" w:rsidR="00EB3257" w:rsidRDefault="00EB3257" w:rsidP="00EB325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3709A1" w14:paraId="0262F724" w14:textId="77777777" w:rsidTr="005410B3">
        <w:trPr>
          <w:trHeight w:val="254"/>
        </w:trPr>
        <w:tc>
          <w:tcPr>
            <w:tcW w:w="281" w:type="dxa"/>
            <w:vAlign w:val="center"/>
          </w:tcPr>
          <w:p w14:paraId="07A277F3"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7EE06A82" w14:textId="5B37E303" w:rsidR="00EB3257" w:rsidRPr="00512A70" w:rsidRDefault="007D0AFB" w:rsidP="00512A70">
            <w:pPr>
              <w:pStyle w:val="BibliografiaBsica"/>
            </w:pPr>
            <w:r w:rsidRPr="005631B5">
              <w:rPr>
                <w:rFonts w:eastAsiaTheme="minorHAnsi"/>
              </w:rPr>
              <w:t>MELO, V. F.; ALBONI, L. R. F. Química e mineralogia do solo: Conceitos básicos. Volume 1. Viçosa: Sociedade Brasileira de Ciência do Solo. 2009.</w:t>
            </w:r>
          </w:p>
        </w:tc>
      </w:tr>
      <w:tr w:rsidR="00EB3257" w:rsidRPr="003709A1" w14:paraId="1B004E9D" w14:textId="77777777" w:rsidTr="005410B3">
        <w:trPr>
          <w:trHeight w:val="70"/>
        </w:trPr>
        <w:tc>
          <w:tcPr>
            <w:tcW w:w="281" w:type="dxa"/>
            <w:vAlign w:val="center"/>
          </w:tcPr>
          <w:p w14:paraId="29AFC193"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56A1DF4C" w14:textId="0656C13B" w:rsidR="00EB3257" w:rsidRPr="00512A70" w:rsidRDefault="000879E8" w:rsidP="00512A70">
            <w:pPr>
              <w:pStyle w:val="BibliografiaBsica"/>
            </w:pPr>
            <w:r w:rsidRPr="000E5BBC">
              <w:rPr>
                <w:rFonts w:eastAsiaTheme="minorHAnsi"/>
                <w:lang w:val="es-ES"/>
              </w:rPr>
              <w:t xml:space="preserve">VAN LIER, Q. J. Física do Solo. </w:t>
            </w:r>
            <w:r w:rsidRPr="005631B5">
              <w:rPr>
                <w:rFonts w:eastAsiaTheme="minorHAnsi"/>
              </w:rPr>
              <w:t>Viçosa: Sociedade Brasileira de Ciência do Solo. 2010.</w:t>
            </w:r>
          </w:p>
        </w:tc>
      </w:tr>
      <w:tr w:rsidR="00EB3257" w:rsidRPr="003709A1" w14:paraId="01A88C53" w14:textId="77777777" w:rsidTr="005410B3">
        <w:trPr>
          <w:trHeight w:val="33"/>
        </w:trPr>
        <w:tc>
          <w:tcPr>
            <w:tcW w:w="281" w:type="dxa"/>
            <w:vAlign w:val="center"/>
          </w:tcPr>
          <w:p w14:paraId="75D49501"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77653B80" w14:textId="78F7C4E5" w:rsidR="00EB3257" w:rsidRPr="00512A70" w:rsidRDefault="00141F16" w:rsidP="00512A70">
            <w:pPr>
              <w:pStyle w:val="BibliografiaBsica"/>
            </w:pPr>
            <w:r w:rsidRPr="005631B5">
              <w:rPr>
                <w:rFonts w:eastAsiaTheme="minorHAnsi"/>
              </w:rPr>
              <w:t xml:space="preserve">PRIMAVESI, </w:t>
            </w:r>
            <w:r w:rsidR="006F4070">
              <w:rPr>
                <w:rFonts w:eastAsiaTheme="minorHAnsi"/>
              </w:rPr>
              <w:t>A</w:t>
            </w:r>
            <w:r w:rsidRPr="005631B5">
              <w:rPr>
                <w:rFonts w:eastAsiaTheme="minorHAnsi"/>
              </w:rPr>
              <w:t>. Manejo ecológico do solo: a agricultura em regiões tropicais. São Paulo: Nobel, 2002</w:t>
            </w:r>
            <w:r>
              <w:rPr>
                <w:rFonts w:eastAsiaTheme="minorHAnsi"/>
              </w:rPr>
              <w:t>.</w:t>
            </w:r>
          </w:p>
        </w:tc>
      </w:tr>
    </w:tbl>
    <w:p w14:paraId="3A1BF224" w14:textId="77777777" w:rsidR="00EB3257" w:rsidRDefault="00EB3257" w:rsidP="00EB3257">
      <w:pPr>
        <w:pStyle w:val="Marcadordeementa"/>
      </w:pPr>
      <w:r w:rsidRPr="006325BC">
        <w:t>Bibliografia Complementar</w:t>
      </w:r>
    </w:p>
    <w:p w14:paraId="5D252C70" w14:textId="1CFB65B9" w:rsidR="00EB3257" w:rsidRPr="00D91A0C" w:rsidRDefault="00081E3C" w:rsidP="00C05C97">
      <w:pPr>
        <w:pStyle w:val="BibliografiaComplementar"/>
        <w:rPr>
          <w:rFonts w:eastAsia="Times New Roman" w:cs="Times New Roman"/>
          <w:sz w:val="20"/>
          <w:szCs w:val="20"/>
        </w:rPr>
      </w:pPr>
      <w:r w:rsidRPr="00177958">
        <w:rPr>
          <w:rFonts w:asciiTheme="minorHAnsi" w:hAnsiTheme="minorHAnsi" w:cs="Arial"/>
          <w:sz w:val="20"/>
          <w:szCs w:val="20"/>
        </w:rPr>
        <w:t>GUERRA, A. J. T.; SILVA, A. S.; BOTELHO, R. G. M. Erosão e conservação de solos: conceitos temas e aplicações. Rio de Janeiro: Bertrand Brasil, 1999.</w:t>
      </w:r>
    </w:p>
    <w:p w14:paraId="7626B66D" w14:textId="3BABD615" w:rsidR="00EB3257" w:rsidRPr="00D91A0C" w:rsidRDefault="00B56FCD" w:rsidP="00C05C97">
      <w:pPr>
        <w:pStyle w:val="BibliografiaComplementar"/>
        <w:rPr>
          <w:rFonts w:eastAsia="Times New Roman" w:cs="Times New Roman"/>
          <w:sz w:val="20"/>
          <w:szCs w:val="20"/>
        </w:rPr>
      </w:pPr>
      <w:r w:rsidRPr="00177958">
        <w:rPr>
          <w:rFonts w:asciiTheme="minorHAnsi" w:hAnsiTheme="minorHAnsi" w:cs="Arial"/>
          <w:sz w:val="20"/>
          <w:szCs w:val="20"/>
        </w:rPr>
        <w:t>OSAKI, F. Microbacias: práticas de conservação de solos. Curitiba: Agris. 1994.</w:t>
      </w:r>
    </w:p>
    <w:p w14:paraId="46316976" w14:textId="5C6A1438" w:rsidR="00192669" w:rsidRPr="00A540D5" w:rsidRDefault="00162CB8" w:rsidP="00F4592A">
      <w:pPr>
        <w:pStyle w:val="Ttulo3"/>
      </w:pPr>
      <w:bookmarkStart w:id="211" w:name="_Toc129273197"/>
      <w:r w:rsidRPr="00A540D5">
        <w:lastRenderedPageBreak/>
        <w:t xml:space="preserve">– </w:t>
      </w:r>
      <w:r w:rsidRPr="00A540D5">
        <w:fldChar w:fldCharType="begin"/>
      </w:r>
      <w:r w:rsidRPr="00A540D5">
        <w:instrText xml:space="preserve"> STYLEREF  _1</w:instrText>
      </w:r>
      <w:r w:rsidR="00A063B0" w:rsidRPr="00A540D5">
        <w:instrText>5</w:instrText>
      </w:r>
      <w:r w:rsidRPr="00A540D5">
        <w:instrText xml:space="preserve">s \l  \* MERGEFORMAT </w:instrText>
      </w:r>
      <w:r w:rsidRPr="00A540D5">
        <w:fldChar w:fldCharType="separate"/>
      </w:r>
      <w:r w:rsidR="00D208C9">
        <w:rPr>
          <w:noProof/>
        </w:rPr>
        <w:t>BAM-001</w:t>
      </w:r>
      <w:r w:rsidRPr="00A540D5">
        <w:fldChar w:fldCharType="end"/>
      </w:r>
      <w:r w:rsidRPr="00A540D5">
        <w:t xml:space="preserve"> – </w:t>
      </w:r>
      <w:r w:rsidRPr="00A540D5">
        <w:fldChar w:fldCharType="begin"/>
      </w:r>
      <w:r w:rsidRPr="00A540D5">
        <w:instrText xml:space="preserve"> STYLEREF  _1</w:instrText>
      </w:r>
      <w:r w:rsidR="009713E6" w:rsidRPr="00A540D5">
        <w:instrText>5</w:instrText>
      </w:r>
      <w:r w:rsidRPr="00A540D5">
        <w:instrText xml:space="preserve">c \l  \* MERGEFORMAT </w:instrText>
      </w:r>
      <w:r w:rsidRPr="00A540D5">
        <w:fldChar w:fldCharType="separate"/>
      </w:r>
      <w:r w:rsidR="00D208C9">
        <w:rPr>
          <w:noProof/>
        </w:rPr>
        <w:t>Agrometeorologia</w:t>
      </w:r>
      <w:r w:rsidRPr="00A540D5">
        <w:fldChar w:fldCharType="end"/>
      </w:r>
      <w:r w:rsidR="00DF66A0" w:rsidRPr="00A540D5">
        <w:t xml:space="preserve"> </w:t>
      </w:r>
      <w:r w:rsidRPr="00A540D5">
        <w:t xml:space="preserve">– Oferta </w:t>
      </w:r>
      <w:r w:rsidRPr="00A540D5">
        <w:fldChar w:fldCharType="begin"/>
      </w:r>
      <w:r w:rsidRPr="00A540D5">
        <w:instrText xml:space="preserve"> STYLEREF  _1</w:instrText>
      </w:r>
      <w:r w:rsidR="009713E6" w:rsidRPr="00A540D5">
        <w:instrText>5</w:instrText>
      </w:r>
      <w:r w:rsidRPr="00A540D5">
        <w:instrText xml:space="preserve">o \l  \* MERGEFORMAT </w:instrText>
      </w:r>
      <w:r w:rsidRPr="00A540D5">
        <w:fldChar w:fldCharType="separate"/>
      </w:r>
      <w:r w:rsidR="00D208C9">
        <w:rPr>
          <w:noProof/>
        </w:rPr>
        <w:t>Presencial</w:t>
      </w:r>
      <w:r w:rsidRPr="00A540D5">
        <w:fldChar w:fldCharType="end"/>
      </w:r>
      <w:r w:rsidRPr="00A540D5">
        <w:t xml:space="preserve"> – </w:t>
      </w:r>
      <w:r w:rsidR="008E0721" w:rsidRPr="00A540D5">
        <w:t>Total de</w:t>
      </w:r>
      <w:r w:rsidR="004F0D89" w:rsidRPr="00A540D5">
        <w:t xml:space="preserve"> </w:t>
      </w:r>
      <w:r w:rsidRPr="00A540D5">
        <w:fldChar w:fldCharType="begin"/>
      </w:r>
      <w:r w:rsidRPr="00A540D5">
        <w:instrText xml:space="preserve"> STYLEREF  _1</w:instrText>
      </w:r>
      <w:r w:rsidR="009713E6" w:rsidRPr="00A540D5">
        <w:instrText>5</w:instrText>
      </w:r>
      <w:r w:rsidRPr="00A540D5">
        <w:instrText xml:space="preserve">t \l  \* MERGEFORMAT </w:instrText>
      </w:r>
      <w:r w:rsidRPr="00A540D5">
        <w:fldChar w:fldCharType="separate"/>
      </w:r>
      <w:r w:rsidR="00D208C9">
        <w:rPr>
          <w:noProof/>
        </w:rPr>
        <w:t>-</w:t>
      </w:r>
      <w:r w:rsidRPr="00A540D5">
        <w:fldChar w:fldCharType="end"/>
      </w:r>
      <w:r w:rsidRPr="00A540D5">
        <w:t xml:space="preserve"> </w:t>
      </w:r>
      <w:r w:rsidR="008E0721" w:rsidRPr="00A540D5">
        <w:t>aulas</w:t>
      </w:r>
      <w:bookmarkEnd w:id="211"/>
    </w:p>
    <w:tbl>
      <w:tblPr>
        <w:tblStyle w:val="TabeladeGrade4-nfase2"/>
        <w:tblW w:w="9639" w:type="dxa"/>
        <w:tblLook w:val="04A0" w:firstRow="1" w:lastRow="0" w:firstColumn="1" w:lastColumn="0" w:noHBand="0" w:noVBand="1"/>
      </w:tblPr>
      <w:tblGrid>
        <w:gridCol w:w="9639"/>
      </w:tblGrid>
      <w:tr w:rsidR="00192669" w:rsidRPr="00C50D89" w14:paraId="6A279CCA"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70A7A310" w14:textId="77777777" w:rsidR="00192669" w:rsidRPr="00884383" w:rsidRDefault="008E0721" w:rsidP="00192669">
            <w:pPr>
              <w:pStyle w:val="titulo-tabela"/>
              <w:rPr>
                <w:b/>
                <w:bCs w:val="0"/>
              </w:rPr>
            </w:pPr>
            <w:r w:rsidRPr="008E0721">
              <w:rPr>
                <w:b/>
              </w:rPr>
              <w:t>Competências desenvolvidas neste componente (profissionais e socioemocionais)</w:t>
            </w:r>
          </w:p>
        </w:tc>
      </w:tr>
      <w:tr w:rsidR="00192669" w:rsidRPr="00A525D6" w14:paraId="6C057C11"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026BF10" w14:textId="21C57FA1" w:rsidR="00DA3E76" w:rsidRPr="004D0EF8" w:rsidRDefault="00DA3E76" w:rsidP="00DC68BB">
            <w:pPr>
              <w:pStyle w:val="Marcador-tabela"/>
              <w:numPr>
                <w:ilvl w:val="0"/>
                <w:numId w:val="2"/>
              </w:numPr>
            </w:pPr>
            <w:r w:rsidRPr="00DC68BB">
              <w:rPr>
                <w:sz w:val="22"/>
                <w:szCs w:val="22"/>
              </w:rPr>
              <w:t>Empregar técnicas de análise de solo, visando a manutenção da fertilidade e da sustentabilidade produtiva por meio da aplicação racional de fertilizantes</w:t>
            </w:r>
            <w:r w:rsidR="00284611">
              <w:rPr>
                <w:sz w:val="22"/>
                <w:szCs w:val="22"/>
              </w:rPr>
              <w:t>;</w:t>
            </w:r>
          </w:p>
          <w:p w14:paraId="5D038B57" w14:textId="1674211B" w:rsidR="00192669" w:rsidRPr="00DC68BB" w:rsidRDefault="00DA3E76" w:rsidP="00DC68BB">
            <w:pPr>
              <w:pStyle w:val="Marcador-tabela"/>
              <w:numPr>
                <w:ilvl w:val="0"/>
                <w:numId w:val="2"/>
              </w:numPr>
              <w:rPr>
                <w:sz w:val="22"/>
                <w:szCs w:val="22"/>
              </w:rPr>
            </w:pPr>
            <w:r w:rsidRPr="00DC68BB">
              <w:rPr>
                <w:sz w:val="22"/>
                <w:szCs w:val="22"/>
              </w:rPr>
              <w:t>Atuar em todas as etapas da produção vegetal, respeitando as normas ambientais e a segurança alimentar, de modo a promover a qualidade do produto final.</w:t>
            </w:r>
          </w:p>
        </w:tc>
      </w:tr>
    </w:tbl>
    <w:p w14:paraId="297594DC" w14:textId="77777777" w:rsidR="00192669" w:rsidRPr="006325BC" w:rsidRDefault="00192669" w:rsidP="00192669">
      <w:pPr>
        <w:pStyle w:val="Marcadordeementa"/>
      </w:pPr>
      <w:r w:rsidRPr="006325BC">
        <w:t>Objetivos de Aprendizagem</w:t>
      </w:r>
    </w:p>
    <w:p w14:paraId="1EDC78FE" w14:textId="714B35D0" w:rsidR="00192669" w:rsidRPr="00D44A90" w:rsidRDefault="00687A9D" w:rsidP="00D44A90">
      <w:pPr>
        <w:pStyle w:val="zNormal-template"/>
        <w:rPr>
          <w:b/>
          <w:bCs/>
        </w:rPr>
      </w:pPr>
      <w:r w:rsidRPr="005631B5">
        <w:rPr>
          <w:rFonts w:asciiTheme="minorHAnsi" w:hAnsiTheme="minorHAnsi" w:cs="Arial"/>
        </w:rPr>
        <w:t>Entender os fenômenos meteorológicos e suas influências regionalizadas na agricultura e pecuária, de modo que se possa investigá-los detectando suas potencialidades e minimizando seus riscos.</w:t>
      </w:r>
    </w:p>
    <w:p w14:paraId="0B1A5D2D" w14:textId="77777777" w:rsidR="00192669" w:rsidRPr="006325BC" w:rsidRDefault="00192669" w:rsidP="00192669">
      <w:pPr>
        <w:pStyle w:val="Marcadordeementa"/>
      </w:pPr>
      <w:r w:rsidRPr="006325BC">
        <w:t>Ementa</w:t>
      </w:r>
    </w:p>
    <w:p w14:paraId="0D7543F8" w14:textId="73C5AB8D" w:rsidR="00192669" w:rsidRPr="00D44A90" w:rsidRDefault="0052237E" w:rsidP="00D44A90">
      <w:pPr>
        <w:pStyle w:val="zNormal-template"/>
        <w:rPr>
          <w:b/>
          <w:bCs/>
        </w:rPr>
      </w:pPr>
      <w:r w:rsidRPr="005631B5">
        <w:rPr>
          <w:rFonts w:asciiTheme="minorHAnsi" w:hAnsiTheme="minorHAnsi" w:cs="Arial"/>
        </w:rPr>
        <w:t>Dinâmica dos movimentos atmosféricos. Circulação atmosférica da América do Sul. O clima da região. Fenômenos meteorológicos. El Niño e La Niña. Micrometeorologia. Potencialidades e riscos climáticos. Previsões climáticas. Zoneamentos agroclimáticos. Métodos para minimizar fenômenos meteorológicos adversos. Ambientes controlados. Classificações climáticas. Estações meteorológicas. Climatologia agrícola.</w:t>
      </w:r>
    </w:p>
    <w:p w14:paraId="66BD328B" w14:textId="77777777" w:rsidR="00EB3257" w:rsidRPr="006325BC" w:rsidRDefault="00EB3257" w:rsidP="00EB3257">
      <w:pPr>
        <w:pStyle w:val="Marcadordeementa"/>
      </w:pPr>
      <w:r w:rsidRPr="006325BC">
        <w:t>Metodologia</w:t>
      </w:r>
      <w:r>
        <w:t>s</w:t>
      </w:r>
      <w:r w:rsidRPr="006325BC">
        <w:t xml:space="preserve"> Proposta</w:t>
      </w:r>
      <w:r>
        <w:t>s</w:t>
      </w:r>
    </w:p>
    <w:p w14:paraId="0348FA35" w14:textId="13D059A6" w:rsidR="00EB3257" w:rsidRPr="00D44A90" w:rsidRDefault="00A77546" w:rsidP="00D44A90">
      <w:pPr>
        <w:pStyle w:val="zNormal-template"/>
        <w:rPr>
          <w:b/>
          <w:bCs/>
        </w:rPr>
      </w:pPr>
      <w:r w:rsidRPr="00260A8A">
        <w:t>Sala de aula invertida. Aula expositiva dialogada. Seminários e discussões. Estudo de caso.</w:t>
      </w:r>
    </w:p>
    <w:p w14:paraId="21B37276"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7C3ADCFA" w14:textId="1B0D2E8F" w:rsidR="00EB3257" w:rsidRPr="00D44A90" w:rsidRDefault="00DE072D" w:rsidP="00D44A90">
      <w:pPr>
        <w:pStyle w:val="zNormal-template"/>
        <w:rPr>
          <w:b/>
          <w:bCs/>
        </w:rPr>
      </w:pPr>
      <w:r w:rsidRPr="007271A2">
        <w:t>Avaliação escrita, seminário, pesquisa e trabalho escrito.</w:t>
      </w:r>
    </w:p>
    <w:p w14:paraId="793C57EE" w14:textId="77777777" w:rsidR="00EB3257" w:rsidRDefault="00EB3257" w:rsidP="00EB325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3709A1" w14:paraId="4DD4C678" w14:textId="77777777" w:rsidTr="005410B3">
        <w:trPr>
          <w:trHeight w:val="254"/>
        </w:trPr>
        <w:tc>
          <w:tcPr>
            <w:tcW w:w="281" w:type="dxa"/>
            <w:vAlign w:val="center"/>
          </w:tcPr>
          <w:p w14:paraId="1B064212"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5A2162B6" w14:textId="31160A7F" w:rsidR="00EB3257" w:rsidRPr="00512A70" w:rsidRDefault="00792EB4" w:rsidP="00512A70">
            <w:pPr>
              <w:pStyle w:val="BibliografiaBsica"/>
            </w:pPr>
            <w:r w:rsidRPr="00062EC1">
              <w:rPr>
                <w:rFonts w:eastAsiaTheme="minorHAnsi"/>
              </w:rPr>
              <w:t>AYODE, J. O. Introdução à climatologia para os trópicos. 15 ed., 2011</w:t>
            </w:r>
            <w:r>
              <w:rPr>
                <w:rFonts w:eastAsiaTheme="minorHAnsi"/>
              </w:rPr>
              <w:t>.</w:t>
            </w:r>
          </w:p>
        </w:tc>
      </w:tr>
      <w:tr w:rsidR="00EB3257" w:rsidRPr="003709A1" w14:paraId="7453973F" w14:textId="77777777" w:rsidTr="005410B3">
        <w:trPr>
          <w:trHeight w:val="70"/>
        </w:trPr>
        <w:tc>
          <w:tcPr>
            <w:tcW w:w="281" w:type="dxa"/>
            <w:vAlign w:val="center"/>
          </w:tcPr>
          <w:p w14:paraId="76CEC813"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75DE82FA" w14:textId="619486C3" w:rsidR="00EB3257" w:rsidRPr="00512A70" w:rsidRDefault="009F5FB7" w:rsidP="00512A70">
            <w:pPr>
              <w:pStyle w:val="BibliografiaBsica"/>
            </w:pPr>
            <w:r w:rsidRPr="00062EC1">
              <w:rPr>
                <w:rFonts w:eastAsiaTheme="minorHAnsi"/>
              </w:rPr>
              <w:t>SILVA, M. A. V. Meteorologia e Climatologia. Versão Digital 2. Recife, 2006</w:t>
            </w:r>
            <w:r>
              <w:rPr>
                <w:rFonts w:eastAsiaTheme="minorHAnsi"/>
              </w:rPr>
              <w:t>.</w:t>
            </w:r>
          </w:p>
        </w:tc>
      </w:tr>
      <w:tr w:rsidR="00EB3257" w:rsidRPr="003709A1" w14:paraId="2DCBE4BA" w14:textId="77777777" w:rsidTr="005410B3">
        <w:trPr>
          <w:trHeight w:val="33"/>
        </w:trPr>
        <w:tc>
          <w:tcPr>
            <w:tcW w:w="281" w:type="dxa"/>
            <w:vAlign w:val="center"/>
          </w:tcPr>
          <w:p w14:paraId="45DE316A"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781A8E24" w14:textId="0F8C1BDE" w:rsidR="00EB3257" w:rsidRPr="00512A70" w:rsidRDefault="00AA7195" w:rsidP="00512A70">
            <w:pPr>
              <w:pStyle w:val="BibliografiaBsica"/>
            </w:pPr>
            <w:r w:rsidRPr="00062EC1">
              <w:rPr>
                <w:rFonts w:eastAsiaTheme="minorHAnsi"/>
              </w:rPr>
              <w:t>TUCCI, C. E. M.; BRAGA, B. Clima e recursos hídricos no Brasil. ABRH, 2003</w:t>
            </w:r>
            <w:r>
              <w:rPr>
                <w:rFonts w:eastAsiaTheme="minorHAnsi"/>
              </w:rPr>
              <w:t>.</w:t>
            </w:r>
          </w:p>
        </w:tc>
      </w:tr>
    </w:tbl>
    <w:p w14:paraId="021291E9" w14:textId="77777777" w:rsidR="00EB3257" w:rsidRDefault="00EB3257" w:rsidP="00EB3257">
      <w:pPr>
        <w:pStyle w:val="Marcadordeementa"/>
      </w:pPr>
      <w:r w:rsidRPr="006325BC">
        <w:t>Bibliografia Complementar</w:t>
      </w:r>
    </w:p>
    <w:p w14:paraId="1D743F0F" w14:textId="4C11792E" w:rsidR="00EB3257" w:rsidRPr="00D91A0C" w:rsidRDefault="00364E37" w:rsidP="00C05C97">
      <w:pPr>
        <w:pStyle w:val="BibliografiaComplementar"/>
        <w:rPr>
          <w:rFonts w:eastAsia="Times New Roman" w:cs="Times New Roman"/>
          <w:sz w:val="20"/>
          <w:szCs w:val="20"/>
        </w:rPr>
      </w:pPr>
      <w:r w:rsidRPr="00177958">
        <w:rPr>
          <w:rFonts w:asciiTheme="minorHAnsi" w:hAnsiTheme="minorHAnsi" w:cs="Arial"/>
          <w:sz w:val="20"/>
          <w:szCs w:val="20"/>
        </w:rPr>
        <w:t>MANTOVANI, E. C.; BERNARDO, S.; PALARETTI, L.</w:t>
      </w:r>
      <w:r>
        <w:rPr>
          <w:rFonts w:asciiTheme="minorHAnsi" w:hAnsiTheme="minorHAnsi" w:cs="Arial"/>
          <w:sz w:val="20"/>
          <w:szCs w:val="20"/>
        </w:rPr>
        <w:t xml:space="preserve"> </w:t>
      </w:r>
      <w:r w:rsidRPr="00177958">
        <w:rPr>
          <w:rFonts w:asciiTheme="minorHAnsi" w:hAnsiTheme="minorHAnsi" w:cs="Arial"/>
          <w:sz w:val="20"/>
          <w:szCs w:val="20"/>
        </w:rPr>
        <w:t>F. Irrigação princípios e métodos. Viçosa. Ed. UFV. 2009.</w:t>
      </w:r>
    </w:p>
    <w:p w14:paraId="0FA3EAC3" w14:textId="52EECB0F" w:rsidR="00EB3257" w:rsidRPr="00D91A0C" w:rsidRDefault="009828B6" w:rsidP="00C05C97">
      <w:pPr>
        <w:pStyle w:val="BibliografiaComplementar"/>
        <w:rPr>
          <w:rFonts w:eastAsia="Times New Roman" w:cs="Times New Roman"/>
          <w:sz w:val="20"/>
          <w:szCs w:val="20"/>
        </w:rPr>
      </w:pPr>
      <w:r w:rsidRPr="00177958">
        <w:rPr>
          <w:sz w:val="20"/>
          <w:szCs w:val="20"/>
        </w:rPr>
        <w:t>MARIN, F. R.; ASSAD, E. D.; PILAU, F. G. Climatologia – Noções básicas e clima no Brasil. Oficina de Textos, 2007</w:t>
      </w:r>
      <w:r w:rsidRPr="008D7903">
        <w:t>.</w:t>
      </w:r>
    </w:p>
    <w:p w14:paraId="1E71E9D2" w14:textId="33D486D4" w:rsidR="00192669" w:rsidRPr="00A540D5" w:rsidRDefault="00162CB8" w:rsidP="00F4592A">
      <w:pPr>
        <w:pStyle w:val="Ttulo3"/>
      </w:pPr>
      <w:bookmarkStart w:id="212" w:name="_Toc129273198"/>
      <w:r w:rsidRPr="00A540D5">
        <w:t xml:space="preserve">– </w:t>
      </w:r>
      <w:r w:rsidRPr="00A540D5">
        <w:fldChar w:fldCharType="begin"/>
      </w:r>
      <w:r w:rsidRPr="00A540D5">
        <w:instrText xml:space="preserve"> STYLEREF  _1</w:instrText>
      </w:r>
      <w:r w:rsidR="00A063B0" w:rsidRPr="00A540D5">
        <w:instrText>6</w:instrText>
      </w:r>
      <w:r w:rsidRPr="00A540D5">
        <w:instrText xml:space="preserve">s \l  \* MERGEFORMAT </w:instrText>
      </w:r>
      <w:r w:rsidRPr="00A540D5">
        <w:fldChar w:fldCharType="separate"/>
      </w:r>
      <w:r w:rsidR="00D208C9">
        <w:rPr>
          <w:noProof/>
        </w:rPr>
        <w:t>IN</w:t>
      </w:r>
      <w:r w:rsidR="00DC08F7">
        <w:rPr>
          <w:noProof/>
        </w:rPr>
        <w:t>F</w:t>
      </w:r>
      <w:r w:rsidR="00D208C9">
        <w:rPr>
          <w:noProof/>
        </w:rPr>
        <w:t>-015</w:t>
      </w:r>
      <w:r w:rsidRPr="00A540D5">
        <w:fldChar w:fldCharType="end"/>
      </w:r>
      <w:r w:rsidRPr="00A540D5">
        <w:t xml:space="preserve"> – </w:t>
      </w:r>
      <w:r w:rsidRPr="00A540D5">
        <w:fldChar w:fldCharType="begin"/>
      </w:r>
      <w:r w:rsidRPr="00A540D5">
        <w:instrText xml:space="preserve"> STYLEREF  _1</w:instrText>
      </w:r>
      <w:r w:rsidR="00A063B0" w:rsidRPr="00A540D5">
        <w:instrText>6</w:instrText>
      </w:r>
      <w:r w:rsidRPr="00A540D5">
        <w:instrText xml:space="preserve">c \l  \* MERGEFORMAT </w:instrText>
      </w:r>
      <w:r w:rsidRPr="00A540D5">
        <w:fldChar w:fldCharType="separate"/>
      </w:r>
      <w:r w:rsidR="00D208C9">
        <w:rPr>
          <w:noProof/>
        </w:rPr>
        <w:t>Informática Básica</w:t>
      </w:r>
      <w:r w:rsidRPr="00A540D5">
        <w:fldChar w:fldCharType="end"/>
      </w:r>
      <w:r w:rsidR="00DF66A0" w:rsidRPr="00A540D5">
        <w:t xml:space="preserve"> </w:t>
      </w:r>
      <w:r w:rsidRPr="00A540D5">
        <w:t xml:space="preserve">– Oferta </w:t>
      </w:r>
      <w:r w:rsidRPr="00A540D5">
        <w:fldChar w:fldCharType="begin"/>
      </w:r>
      <w:r w:rsidRPr="00A540D5">
        <w:instrText xml:space="preserve"> STYLEREF  _1</w:instrText>
      </w:r>
      <w:r w:rsidR="00A063B0" w:rsidRPr="00A540D5">
        <w:instrText>6</w:instrText>
      </w:r>
      <w:r w:rsidRPr="00A540D5">
        <w:instrText xml:space="preserve">o \l  \* MERGEFORMAT </w:instrText>
      </w:r>
      <w:r w:rsidRPr="00A540D5">
        <w:fldChar w:fldCharType="separate"/>
      </w:r>
      <w:r w:rsidR="00D208C9">
        <w:rPr>
          <w:noProof/>
        </w:rPr>
        <w:t>Presencial</w:t>
      </w:r>
      <w:r w:rsidRPr="00A540D5">
        <w:fldChar w:fldCharType="end"/>
      </w:r>
      <w:r w:rsidRPr="00A540D5">
        <w:t xml:space="preserve"> – </w:t>
      </w:r>
      <w:r w:rsidR="008E0721" w:rsidRPr="00A540D5">
        <w:t>Total de</w:t>
      </w:r>
      <w:r w:rsidRPr="00A540D5">
        <w:t xml:space="preserve"> </w:t>
      </w:r>
      <w:r w:rsidR="009828B6">
        <w:t>40</w:t>
      </w:r>
      <w:r w:rsidRPr="00A540D5">
        <w:t xml:space="preserve"> </w:t>
      </w:r>
      <w:r w:rsidR="008E0721" w:rsidRPr="00A540D5">
        <w:t>aulas</w:t>
      </w:r>
      <w:bookmarkEnd w:id="212"/>
    </w:p>
    <w:tbl>
      <w:tblPr>
        <w:tblStyle w:val="TabeladeGrade4-nfase2"/>
        <w:tblW w:w="9639" w:type="dxa"/>
        <w:tblLook w:val="04A0" w:firstRow="1" w:lastRow="0" w:firstColumn="1" w:lastColumn="0" w:noHBand="0" w:noVBand="1"/>
      </w:tblPr>
      <w:tblGrid>
        <w:gridCol w:w="9639"/>
      </w:tblGrid>
      <w:tr w:rsidR="00192669" w:rsidRPr="00C50D89" w14:paraId="6528A608"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323F2DC" w14:textId="77777777" w:rsidR="00192669" w:rsidRPr="00884383" w:rsidRDefault="008E0721" w:rsidP="00192669">
            <w:pPr>
              <w:pStyle w:val="titulo-tabela"/>
              <w:rPr>
                <w:b/>
                <w:bCs w:val="0"/>
              </w:rPr>
            </w:pPr>
            <w:r w:rsidRPr="008E0721">
              <w:rPr>
                <w:b/>
              </w:rPr>
              <w:t>Competências desenvolvidas neste componente (profissionais e socioemocionais)</w:t>
            </w:r>
          </w:p>
        </w:tc>
      </w:tr>
      <w:tr w:rsidR="00192669" w:rsidRPr="00A525D6" w14:paraId="4BEF639B"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1A4163F" w14:textId="77777777" w:rsidR="00AB4133" w:rsidRPr="00AB4133" w:rsidRDefault="00AB4133" w:rsidP="00AB4133">
            <w:pPr>
              <w:pStyle w:val="bolinha"/>
              <w:numPr>
                <w:ilvl w:val="0"/>
                <w:numId w:val="2"/>
              </w:numPr>
              <w:mirrorIndents/>
              <w:rPr>
                <w:bCs/>
              </w:rPr>
            </w:pPr>
            <w:r w:rsidRPr="00AB4133">
              <w:rPr>
                <w:bCs/>
              </w:rPr>
              <w:t>Empreender ações inovadoras, analisando criticamente a organização, antecipando e promovendo transformações;</w:t>
            </w:r>
          </w:p>
          <w:p w14:paraId="4F27FBB0" w14:textId="4EF64AE6" w:rsidR="00192669" w:rsidRPr="00A525D6" w:rsidRDefault="00AB4133" w:rsidP="00AB4133">
            <w:pPr>
              <w:pStyle w:val="bolinha"/>
              <w:numPr>
                <w:ilvl w:val="0"/>
                <w:numId w:val="2"/>
              </w:numPr>
            </w:pPr>
            <w:r w:rsidRPr="00AB4133">
              <w:t>Demostrar capacidade de resolver problemas complexos e propor soluções criativas e inovadoras.</w:t>
            </w:r>
          </w:p>
        </w:tc>
      </w:tr>
    </w:tbl>
    <w:p w14:paraId="39CD14E4" w14:textId="77777777" w:rsidR="00192669" w:rsidRPr="006325BC" w:rsidRDefault="00192669" w:rsidP="00192669">
      <w:pPr>
        <w:pStyle w:val="Marcadordeementa"/>
      </w:pPr>
      <w:r w:rsidRPr="006325BC">
        <w:t>Objetivos de Aprendizagem</w:t>
      </w:r>
    </w:p>
    <w:p w14:paraId="0BA731AB" w14:textId="5BF3E906" w:rsidR="00192669" w:rsidRPr="00D44A90" w:rsidRDefault="00FD6811" w:rsidP="00D44A90">
      <w:pPr>
        <w:pStyle w:val="zNormal-template"/>
        <w:rPr>
          <w:b/>
          <w:bCs/>
        </w:rPr>
      </w:pPr>
      <w:r w:rsidRPr="00D60DDF">
        <w:lastRenderedPageBreak/>
        <w:t>Descrever a organização funcional de um computador. Identificar as principais formas de utilização e aplicação de computadores. Ter noções de programas aplicativos dos tipos processadores de texto, planilhas eletrônicas e banco de dados, softwares aplicados à agropecuária.</w:t>
      </w:r>
    </w:p>
    <w:p w14:paraId="2829217F" w14:textId="77777777" w:rsidR="00192669" w:rsidRPr="006325BC" w:rsidRDefault="00192669" w:rsidP="00192669">
      <w:pPr>
        <w:pStyle w:val="Marcadordeementa"/>
      </w:pPr>
      <w:r w:rsidRPr="006325BC">
        <w:t>Ementa</w:t>
      </w:r>
    </w:p>
    <w:p w14:paraId="4CF6DDB4" w14:textId="274872D2" w:rsidR="00192669" w:rsidRPr="00D44A90" w:rsidRDefault="007449A5" w:rsidP="00D44A90">
      <w:pPr>
        <w:pStyle w:val="zNormal-template"/>
        <w:rPr>
          <w:b/>
          <w:bCs/>
        </w:rPr>
      </w:pPr>
      <w:r w:rsidRPr="00D60DDF">
        <w:rPr>
          <w:rFonts w:asciiTheme="minorHAnsi" w:hAnsiTheme="minorHAnsi" w:cs="Arial"/>
        </w:rPr>
        <w:t>Introdução à Informática. Hardware e Software. Funcionamento de um sistema operacional. Funcionamento de Editores de Texto. Funcionamento de Planilhas Eletrônicas. Funcionamento de Software de Apresentação. Funcionamento Básico da Internet. Seleção de Aplicativos e de práticas em computadores relacionadas com o curso. Rotinas e procedimentos profissionais específicos.</w:t>
      </w:r>
    </w:p>
    <w:p w14:paraId="35A410B1" w14:textId="77777777" w:rsidR="00EB3257" w:rsidRPr="006325BC" w:rsidRDefault="00EB3257" w:rsidP="00EB3257">
      <w:pPr>
        <w:pStyle w:val="Marcadordeementa"/>
      </w:pPr>
      <w:r w:rsidRPr="006325BC">
        <w:t>Metodologia</w:t>
      </w:r>
      <w:r>
        <w:t>s</w:t>
      </w:r>
      <w:r w:rsidRPr="006325BC">
        <w:t xml:space="preserve"> Proposta</w:t>
      </w:r>
      <w:r>
        <w:t>s</w:t>
      </w:r>
    </w:p>
    <w:p w14:paraId="72212905" w14:textId="2F8C1B6C" w:rsidR="00EB3257" w:rsidRPr="00D44A90" w:rsidRDefault="001177A3" w:rsidP="00D44A90">
      <w:pPr>
        <w:pStyle w:val="zNormal-template"/>
        <w:rPr>
          <w:b/>
          <w:bCs/>
        </w:rPr>
      </w:pPr>
      <w:r>
        <w:t xml:space="preserve">Sala de aula invertida. </w:t>
      </w:r>
      <w:r w:rsidRPr="00260A8A">
        <w:t xml:space="preserve">Aula expositiva </w:t>
      </w:r>
      <w:r>
        <w:t xml:space="preserve">dialogada. </w:t>
      </w:r>
      <w:r w:rsidRPr="00260A8A">
        <w:t>Seminários e discussões</w:t>
      </w:r>
      <w:r>
        <w:t>.</w:t>
      </w:r>
    </w:p>
    <w:p w14:paraId="7D2F9308"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2528A19A" w14:textId="24D22E2E" w:rsidR="00EB3257" w:rsidRPr="00D44A90" w:rsidRDefault="008C1B7A" w:rsidP="00D44A90">
      <w:pPr>
        <w:pStyle w:val="zNormal-template"/>
        <w:rPr>
          <w:b/>
          <w:bCs/>
        </w:rPr>
      </w:pPr>
      <w:r w:rsidRPr="00E2710B">
        <w:t>Avaliação escrita, seminário, pesquisa e trabalho escrito.</w:t>
      </w:r>
    </w:p>
    <w:p w14:paraId="22CC68FD" w14:textId="77777777" w:rsidR="00EB3257" w:rsidRDefault="00EB3257" w:rsidP="00EB325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3709A1" w14:paraId="581BD4A9" w14:textId="77777777" w:rsidTr="005410B3">
        <w:trPr>
          <w:trHeight w:val="254"/>
        </w:trPr>
        <w:tc>
          <w:tcPr>
            <w:tcW w:w="281" w:type="dxa"/>
            <w:vAlign w:val="center"/>
          </w:tcPr>
          <w:p w14:paraId="16E475CC"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5587DC50" w14:textId="738A1D21" w:rsidR="00EB3257" w:rsidRPr="00512A70" w:rsidRDefault="002177E2" w:rsidP="00512A70">
            <w:pPr>
              <w:pStyle w:val="BibliografiaBsica"/>
            </w:pPr>
            <w:r w:rsidRPr="00014182">
              <w:rPr>
                <w:rFonts w:eastAsiaTheme="minorHAnsi"/>
              </w:rPr>
              <w:t>ALVES, W. P. Informática fundamental: introdução ao processamento de dados. São Paulo: Érica, 2010</w:t>
            </w:r>
            <w:r>
              <w:rPr>
                <w:rFonts w:eastAsiaTheme="minorHAnsi"/>
              </w:rPr>
              <w:t>.</w:t>
            </w:r>
          </w:p>
        </w:tc>
      </w:tr>
      <w:tr w:rsidR="00EB3257" w:rsidRPr="003709A1" w14:paraId="4507C22B" w14:textId="77777777" w:rsidTr="005410B3">
        <w:trPr>
          <w:trHeight w:val="70"/>
        </w:trPr>
        <w:tc>
          <w:tcPr>
            <w:tcW w:w="281" w:type="dxa"/>
            <w:vAlign w:val="center"/>
          </w:tcPr>
          <w:p w14:paraId="3EBA2AF1"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070E2756" w14:textId="210E38FD" w:rsidR="00EB3257" w:rsidRPr="00512A70" w:rsidRDefault="009B4F04" w:rsidP="00512A70">
            <w:pPr>
              <w:pStyle w:val="BibliografiaBsica"/>
            </w:pPr>
            <w:r w:rsidRPr="00014182">
              <w:rPr>
                <w:rFonts w:eastAsiaTheme="minorHAnsi"/>
              </w:rPr>
              <w:t>BROOKSHEAR, J. Glenn. Ciência da computação: uma visão abrangente. 11. ed. Porto Alegre: Bookman, 2013</w:t>
            </w:r>
            <w:r>
              <w:rPr>
                <w:rFonts w:eastAsiaTheme="minorHAnsi"/>
              </w:rPr>
              <w:t>.</w:t>
            </w:r>
          </w:p>
        </w:tc>
      </w:tr>
      <w:tr w:rsidR="00EB3257" w:rsidRPr="003709A1" w14:paraId="1D1DA56A" w14:textId="77777777" w:rsidTr="005410B3">
        <w:trPr>
          <w:trHeight w:val="33"/>
        </w:trPr>
        <w:tc>
          <w:tcPr>
            <w:tcW w:w="281" w:type="dxa"/>
            <w:vAlign w:val="center"/>
          </w:tcPr>
          <w:p w14:paraId="55B0C0BD"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78DEF9AF" w14:textId="3C98B69E" w:rsidR="00EB3257" w:rsidRPr="00512A70" w:rsidRDefault="00744178" w:rsidP="00512A70">
            <w:pPr>
              <w:pStyle w:val="BibliografiaBsica"/>
            </w:pPr>
            <w:r w:rsidRPr="00014182">
              <w:rPr>
                <w:rFonts w:eastAsiaTheme="minorHAnsi"/>
              </w:rPr>
              <w:t>MARÇULA, M.; BENINI FILHO, P. A. Informática: conceitos e aplicação. 3. ed. São Paulo: Érica, 2013.</w:t>
            </w:r>
          </w:p>
        </w:tc>
      </w:tr>
    </w:tbl>
    <w:p w14:paraId="155F8A49" w14:textId="77777777" w:rsidR="00EB3257" w:rsidRDefault="00EB3257" w:rsidP="00EB3257">
      <w:pPr>
        <w:pStyle w:val="Marcadordeementa"/>
      </w:pPr>
      <w:r w:rsidRPr="006325BC">
        <w:t>Bibliografia Complementar</w:t>
      </w:r>
    </w:p>
    <w:p w14:paraId="0D48BD88" w14:textId="730D4CE7" w:rsidR="00EB3257" w:rsidRPr="00D91A0C" w:rsidRDefault="00175136" w:rsidP="00C05C97">
      <w:pPr>
        <w:pStyle w:val="BibliografiaComplementar"/>
        <w:rPr>
          <w:rFonts w:eastAsia="Times New Roman" w:cs="Times New Roman"/>
          <w:sz w:val="20"/>
          <w:szCs w:val="20"/>
        </w:rPr>
      </w:pPr>
      <w:r w:rsidRPr="00177958">
        <w:rPr>
          <w:sz w:val="20"/>
          <w:szCs w:val="20"/>
        </w:rPr>
        <w:t xml:space="preserve">CAPRON, H. L.; JOHNSON, J. A. Introdução à informática. </w:t>
      </w:r>
      <w:r w:rsidRPr="009B4BE2">
        <w:rPr>
          <w:sz w:val="20"/>
          <w:szCs w:val="20"/>
          <w:lang w:val="en-US"/>
        </w:rPr>
        <w:t>8. ed. São Paulo, SP: Pearson Prentice Hall, 2004.</w:t>
      </w:r>
    </w:p>
    <w:p w14:paraId="3A9BC7EC" w14:textId="4559C669" w:rsidR="00EB3257" w:rsidRPr="00D91A0C" w:rsidRDefault="00FC6469" w:rsidP="00C05C97">
      <w:pPr>
        <w:pStyle w:val="BibliografiaComplementar"/>
        <w:rPr>
          <w:rFonts w:eastAsia="Times New Roman" w:cs="Times New Roman"/>
          <w:sz w:val="20"/>
          <w:szCs w:val="20"/>
        </w:rPr>
      </w:pPr>
      <w:r w:rsidRPr="00177958">
        <w:rPr>
          <w:sz w:val="20"/>
          <w:szCs w:val="20"/>
          <w:lang w:val="it-IT"/>
        </w:rPr>
        <w:t>MANZANO, J</w:t>
      </w:r>
      <w:r>
        <w:rPr>
          <w:sz w:val="20"/>
          <w:szCs w:val="20"/>
          <w:lang w:val="it-IT"/>
        </w:rPr>
        <w:t>.</w:t>
      </w:r>
      <w:r w:rsidRPr="00177958">
        <w:rPr>
          <w:sz w:val="20"/>
          <w:szCs w:val="20"/>
          <w:lang w:val="it-IT"/>
        </w:rPr>
        <w:t xml:space="preserve"> A</w:t>
      </w:r>
      <w:r>
        <w:rPr>
          <w:sz w:val="20"/>
          <w:szCs w:val="20"/>
          <w:lang w:val="it-IT"/>
        </w:rPr>
        <w:t>.</w:t>
      </w:r>
      <w:r w:rsidRPr="00177958">
        <w:rPr>
          <w:sz w:val="20"/>
          <w:szCs w:val="20"/>
          <w:lang w:val="it-IT"/>
        </w:rPr>
        <w:t xml:space="preserve"> N</w:t>
      </w:r>
      <w:r>
        <w:rPr>
          <w:sz w:val="20"/>
          <w:szCs w:val="20"/>
          <w:lang w:val="it-IT"/>
        </w:rPr>
        <w:t>.</w:t>
      </w:r>
      <w:r w:rsidRPr="00177958">
        <w:rPr>
          <w:sz w:val="20"/>
          <w:szCs w:val="20"/>
          <w:lang w:val="it-IT"/>
        </w:rPr>
        <w:t xml:space="preserve"> G. </w:t>
      </w:r>
      <w:r w:rsidRPr="00177958">
        <w:rPr>
          <w:sz w:val="20"/>
          <w:szCs w:val="20"/>
        </w:rPr>
        <w:t>Estudo dirigido de Microsoft Office Excel 2010 avançado. São Paulo: Érica, 2011.</w:t>
      </w:r>
    </w:p>
    <w:p w14:paraId="05518773" w14:textId="5DC5D8BD" w:rsidR="00192669" w:rsidRPr="00F4592A" w:rsidRDefault="00162CB8" w:rsidP="00F4592A">
      <w:pPr>
        <w:pStyle w:val="Ttulo3"/>
      </w:pPr>
      <w:bookmarkStart w:id="213" w:name="_Toc129273199"/>
      <w:r w:rsidRPr="00F4592A">
        <w:t xml:space="preserve">– </w:t>
      </w:r>
      <w:r w:rsidRPr="00F4592A">
        <w:fldChar w:fldCharType="begin"/>
      </w:r>
      <w:r w:rsidRPr="00F4592A">
        <w:instrText xml:space="preserve"> STYLEREF  _1</w:instrText>
      </w:r>
      <w:r w:rsidR="00A063B0" w:rsidRPr="00F4592A">
        <w:instrText>7</w:instrText>
      </w:r>
      <w:r w:rsidRPr="00F4592A">
        <w:instrText xml:space="preserve">s \l  \* MERGEFORMAT </w:instrText>
      </w:r>
      <w:r w:rsidRPr="00F4592A">
        <w:fldChar w:fldCharType="separate"/>
      </w:r>
      <w:r w:rsidR="00D208C9">
        <w:rPr>
          <w:noProof/>
        </w:rPr>
        <w:t>COM-020</w:t>
      </w:r>
      <w:r w:rsidRPr="00F4592A">
        <w:fldChar w:fldCharType="end"/>
      </w:r>
      <w:r w:rsidRPr="00F4592A">
        <w:t xml:space="preserve"> – </w:t>
      </w:r>
      <w:r w:rsidRPr="00F4592A">
        <w:fldChar w:fldCharType="begin"/>
      </w:r>
      <w:r w:rsidRPr="00F4592A">
        <w:instrText xml:space="preserve"> STYLEREF  _1</w:instrText>
      </w:r>
      <w:r w:rsidR="00A063B0" w:rsidRPr="00F4592A">
        <w:instrText>7</w:instrText>
      </w:r>
      <w:r w:rsidRPr="00F4592A">
        <w:instrText xml:space="preserve">c \l  \* MERGEFORMAT </w:instrText>
      </w:r>
      <w:r w:rsidRPr="00F4592A">
        <w:fldChar w:fldCharType="separate"/>
      </w:r>
      <w:r w:rsidR="00D208C9">
        <w:rPr>
          <w:noProof/>
        </w:rPr>
        <w:t>Fundamentos de Leitura e Produção de Textos</w:t>
      </w:r>
      <w:r w:rsidRPr="00F4592A">
        <w:fldChar w:fldCharType="end"/>
      </w:r>
      <w:r w:rsidR="00F71D68">
        <w:t xml:space="preserve"> </w:t>
      </w:r>
      <w:r w:rsidRPr="00F4592A">
        <w:t xml:space="preserve">– Oferta </w:t>
      </w:r>
      <w:r w:rsidRPr="00F4592A">
        <w:fldChar w:fldCharType="begin"/>
      </w:r>
      <w:r w:rsidRPr="00F4592A">
        <w:instrText xml:space="preserve"> STYLEREF  _1</w:instrText>
      </w:r>
      <w:r w:rsidR="00A063B0" w:rsidRPr="00F4592A">
        <w:instrText>7o</w:instrText>
      </w:r>
      <w:r w:rsidRPr="00F4592A">
        <w:instrText xml:space="preserve"> \l  \* MERGEFORMAT </w:instrText>
      </w:r>
      <w:r w:rsidRPr="00F4592A">
        <w:fldChar w:fldCharType="separate"/>
      </w:r>
      <w:r w:rsidR="00D208C9">
        <w:rPr>
          <w:noProof/>
        </w:rPr>
        <w:t>Presencial</w:t>
      </w:r>
      <w:r w:rsidRPr="00F4592A">
        <w:fldChar w:fldCharType="end"/>
      </w:r>
      <w:r w:rsidRPr="00F4592A">
        <w:t xml:space="preserve"> – </w:t>
      </w:r>
      <w:r w:rsidR="008E0721" w:rsidRPr="00F4592A">
        <w:t>Total de</w:t>
      </w:r>
      <w:r w:rsidRPr="00F4592A">
        <w:t xml:space="preserve"> </w:t>
      </w:r>
      <w:r w:rsidR="00FC6469">
        <w:t>40</w:t>
      </w:r>
      <w:r w:rsidRPr="00F4592A">
        <w:t xml:space="preserve"> </w:t>
      </w:r>
      <w:r w:rsidR="008E0721" w:rsidRPr="00F4592A">
        <w:t>aulas</w:t>
      </w:r>
      <w:bookmarkEnd w:id="213"/>
    </w:p>
    <w:tbl>
      <w:tblPr>
        <w:tblStyle w:val="TabeladeGrade4-nfase2"/>
        <w:tblW w:w="9639" w:type="dxa"/>
        <w:tblLook w:val="04A0" w:firstRow="1" w:lastRow="0" w:firstColumn="1" w:lastColumn="0" w:noHBand="0" w:noVBand="1"/>
      </w:tblPr>
      <w:tblGrid>
        <w:gridCol w:w="9639"/>
      </w:tblGrid>
      <w:tr w:rsidR="00192669" w:rsidRPr="00C50D89" w14:paraId="7AC87C2E"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23C5EAAC" w14:textId="77777777" w:rsidR="00192669" w:rsidRPr="00884383" w:rsidRDefault="008E0721" w:rsidP="00192669">
            <w:pPr>
              <w:pStyle w:val="titulo-tabela"/>
              <w:rPr>
                <w:b/>
                <w:bCs w:val="0"/>
              </w:rPr>
            </w:pPr>
            <w:r w:rsidRPr="008E0721">
              <w:rPr>
                <w:b/>
              </w:rPr>
              <w:t>Competências desenvolvidas neste componente (profissionais e socioemocionais)</w:t>
            </w:r>
          </w:p>
        </w:tc>
      </w:tr>
      <w:tr w:rsidR="00192669" w:rsidRPr="00A525D6" w14:paraId="1A99A7F6"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6577355" w14:textId="42A48039" w:rsidR="008158FA" w:rsidRPr="007B26E9" w:rsidRDefault="008158FA" w:rsidP="008158FA">
            <w:pPr>
              <w:pStyle w:val="bolinha"/>
              <w:numPr>
                <w:ilvl w:val="0"/>
                <w:numId w:val="2"/>
              </w:numPr>
              <w:rPr>
                <w:b/>
              </w:rPr>
            </w:pPr>
            <w:r w:rsidRPr="007B26E9">
              <w:rPr>
                <w:szCs w:val="22"/>
              </w:rPr>
              <w:t>Evidenciar o uso de pensamento crítico em situações adversas</w:t>
            </w:r>
            <w:r>
              <w:rPr>
                <w:szCs w:val="22"/>
              </w:rPr>
              <w:t>;</w:t>
            </w:r>
          </w:p>
          <w:p w14:paraId="23F05AB9" w14:textId="767F2BB1" w:rsidR="008158FA" w:rsidRPr="00021185" w:rsidRDefault="008158FA" w:rsidP="008158FA">
            <w:pPr>
              <w:pStyle w:val="bolinha"/>
              <w:numPr>
                <w:ilvl w:val="0"/>
                <w:numId w:val="2"/>
              </w:numPr>
            </w:pPr>
            <w:r w:rsidRPr="007B26E9">
              <w:rPr>
                <w:szCs w:val="22"/>
              </w:rPr>
              <w:t>Comunicar-se em língua estrangeira</w:t>
            </w:r>
            <w:r>
              <w:rPr>
                <w:szCs w:val="22"/>
              </w:rPr>
              <w:t>;</w:t>
            </w:r>
          </w:p>
          <w:p w14:paraId="561FBCC5" w14:textId="56D532B0" w:rsidR="00192669" w:rsidRPr="00A525D6" w:rsidRDefault="008158FA" w:rsidP="008158FA">
            <w:pPr>
              <w:pStyle w:val="bolinha"/>
              <w:numPr>
                <w:ilvl w:val="0"/>
                <w:numId w:val="2"/>
              </w:numPr>
              <w:ind w:left="1003" w:hanging="357"/>
            </w:pPr>
            <w:r w:rsidRPr="00021185">
              <w:rPr>
                <w:szCs w:val="22"/>
              </w:rPr>
              <w:t>Desenvolver comunicação interpessoal, compreensão e interpretação em situações que envolvam expressão de ideias, negociação, análise e elaboração de documentos na língua-alvo, na área de atuação profissional</w:t>
            </w:r>
            <w:r w:rsidRPr="007B26E9">
              <w:rPr>
                <w:szCs w:val="22"/>
              </w:rPr>
              <w:t>.</w:t>
            </w:r>
          </w:p>
        </w:tc>
      </w:tr>
    </w:tbl>
    <w:p w14:paraId="13CD4C68" w14:textId="77777777" w:rsidR="00192669" w:rsidRPr="006325BC" w:rsidRDefault="00192669" w:rsidP="00192669">
      <w:pPr>
        <w:pStyle w:val="Marcadordeementa"/>
      </w:pPr>
      <w:r w:rsidRPr="006325BC">
        <w:t>Objetivos de Aprendizagem</w:t>
      </w:r>
    </w:p>
    <w:p w14:paraId="45F8E28F" w14:textId="362695D3" w:rsidR="00192669" w:rsidRPr="00D44A90" w:rsidRDefault="00DA0417" w:rsidP="00D44A90">
      <w:pPr>
        <w:pStyle w:val="zNormal-template"/>
        <w:rPr>
          <w:b/>
          <w:bCs/>
        </w:rPr>
      </w:pPr>
      <w:r w:rsidRPr="00D60DDF">
        <w:rPr>
          <w:rFonts w:asciiTheme="minorHAnsi" w:hAnsiTheme="minorHAnsi" w:cs="Arial"/>
        </w:rPr>
        <w:t>Dominar recursos de diversas linguagens e reconhecer diferentes contextos de uso da língua e diversos gêneros textuais. Elaborar textos escritos com domínio dos recursos textuais e discursivos</w:t>
      </w:r>
      <w:r>
        <w:rPr>
          <w:rFonts w:asciiTheme="minorHAnsi" w:hAnsiTheme="minorHAnsi" w:cs="Arial"/>
        </w:rPr>
        <w:t>.</w:t>
      </w:r>
    </w:p>
    <w:p w14:paraId="78186B4D" w14:textId="77777777" w:rsidR="00192669" w:rsidRPr="006325BC" w:rsidRDefault="00192669" w:rsidP="00192669">
      <w:pPr>
        <w:pStyle w:val="Marcadordeementa"/>
      </w:pPr>
      <w:r w:rsidRPr="006325BC">
        <w:t>Ementa</w:t>
      </w:r>
    </w:p>
    <w:p w14:paraId="5BD963A1" w14:textId="025A8CFE" w:rsidR="00192669" w:rsidRPr="00D44A90" w:rsidRDefault="00194947" w:rsidP="00D44A90">
      <w:pPr>
        <w:pStyle w:val="zNormal-template"/>
        <w:rPr>
          <w:b/>
          <w:bCs/>
        </w:rPr>
      </w:pPr>
      <w:r w:rsidRPr="000A421D">
        <w:rPr>
          <w:rFonts w:asciiTheme="minorHAnsi" w:hAnsiTheme="minorHAnsi" w:cs="Arial"/>
        </w:rPr>
        <w:lastRenderedPageBreak/>
        <w:t>Noções de linguagem e de língua. Distinção entre língua falada e língua escrita. A variante coloquial. A variante culta. Texto: considerações gerais. Leitura, interpretação e produção de gêneros textuais. Mecanismos de textualidade: coesão e coerência textuais.</w:t>
      </w:r>
    </w:p>
    <w:p w14:paraId="3DCFFEAA" w14:textId="77777777" w:rsidR="00EB3257" w:rsidRPr="006325BC" w:rsidRDefault="00EB3257" w:rsidP="00EB3257">
      <w:pPr>
        <w:pStyle w:val="Marcadordeementa"/>
      </w:pPr>
      <w:r w:rsidRPr="006325BC">
        <w:t>Metodologia</w:t>
      </w:r>
      <w:r>
        <w:t>s</w:t>
      </w:r>
      <w:r w:rsidRPr="006325BC">
        <w:t xml:space="preserve"> Proposta</w:t>
      </w:r>
      <w:r>
        <w:t>s</w:t>
      </w:r>
    </w:p>
    <w:p w14:paraId="6F699E2A" w14:textId="4980F4E4" w:rsidR="00EB3257" w:rsidRPr="00D44A90" w:rsidRDefault="00B26775" w:rsidP="00D44A90">
      <w:pPr>
        <w:pStyle w:val="zNormal-template"/>
        <w:rPr>
          <w:b/>
          <w:bCs/>
        </w:rPr>
      </w:pPr>
      <w:r>
        <w:t xml:space="preserve">Aula expositiva dialogada. </w:t>
      </w:r>
      <w:r w:rsidRPr="00260A8A">
        <w:t>Seminários e discussões</w:t>
      </w:r>
      <w:r>
        <w:t>. Aula invertida.</w:t>
      </w:r>
    </w:p>
    <w:p w14:paraId="41E5AC5D"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23125669" w14:textId="7657F718" w:rsidR="00EB3257" w:rsidRPr="00D44A90" w:rsidRDefault="00B57267" w:rsidP="00D44A90">
      <w:pPr>
        <w:pStyle w:val="zNormal-template"/>
        <w:rPr>
          <w:b/>
          <w:bCs/>
        </w:rPr>
      </w:pPr>
      <w:r w:rsidRPr="0070226D">
        <w:t>Avaliação escrita</w:t>
      </w:r>
      <w:r>
        <w:t>. Aula expositiva. Seminários. Trabalho Escrito.</w:t>
      </w:r>
    </w:p>
    <w:p w14:paraId="1189BFD5" w14:textId="77777777" w:rsidR="00EB3257" w:rsidRDefault="00EB3257" w:rsidP="00EB325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B807EE" w:rsidRPr="003709A1" w14:paraId="6CFEF8FA" w14:textId="77777777" w:rsidTr="00B807EE">
        <w:trPr>
          <w:trHeight w:val="254"/>
        </w:trPr>
        <w:tc>
          <w:tcPr>
            <w:tcW w:w="281" w:type="dxa"/>
            <w:vAlign w:val="center"/>
          </w:tcPr>
          <w:p w14:paraId="6C90FF01" w14:textId="77777777" w:rsidR="00B807EE" w:rsidRPr="003709A1" w:rsidRDefault="00B807EE" w:rsidP="00B807EE">
            <w:pPr>
              <w:pStyle w:val="PargrafodaLista"/>
              <w:numPr>
                <w:ilvl w:val="0"/>
                <w:numId w:val="22"/>
              </w:numPr>
              <w:spacing w:after="0" w:line="240" w:lineRule="auto"/>
              <w:ind w:left="0" w:firstLine="96"/>
            </w:pPr>
          </w:p>
        </w:tc>
        <w:tc>
          <w:tcPr>
            <w:tcW w:w="8677" w:type="dxa"/>
            <w:vAlign w:val="center"/>
          </w:tcPr>
          <w:p w14:paraId="4B070887" w14:textId="6A31CD70" w:rsidR="00B807EE" w:rsidRPr="00512A70" w:rsidRDefault="00B807EE" w:rsidP="00B807EE">
            <w:pPr>
              <w:pStyle w:val="BibliografiaBsica"/>
            </w:pPr>
            <w:r w:rsidRPr="00CE713B">
              <w:t xml:space="preserve"> LOUZADA, M. S.; GOLDSTEIN, N.; IVAMOTO, R. O. texto sem mistério: leitura e escrita na universidade. São Paulo: Ática, 2009.</w:t>
            </w:r>
          </w:p>
        </w:tc>
      </w:tr>
      <w:tr w:rsidR="00B807EE" w:rsidRPr="003709A1" w14:paraId="7BA9520B" w14:textId="77777777" w:rsidTr="00B807EE">
        <w:trPr>
          <w:trHeight w:val="70"/>
        </w:trPr>
        <w:tc>
          <w:tcPr>
            <w:tcW w:w="281" w:type="dxa"/>
            <w:vAlign w:val="center"/>
          </w:tcPr>
          <w:p w14:paraId="0CA2752D" w14:textId="77777777" w:rsidR="00B807EE" w:rsidRPr="003709A1" w:rsidRDefault="00B807EE" w:rsidP="00B807EE">
            <w:pPr>
              <w:pStyle w:val="PargrafodaLista"/>
              <w:numPr>
                <w:ilvl w:val="0"/>
                <w:numId w:val="22"/>
              </w:numPr>
              <w:spacing w:after="0" w:line="240" w:lineRule="auto"/>
              <w:ind w:left="0" w:firstLine="96"/>
            </w:pPr>
          </w:p>
        </w:tc>
        <w:tc>
          <w:tcPr>
            <w:tcW w:w="8677" w:type="dxa"/>
            <w:vAlign w:val="center"/>
          </w:tcPr>
          <w:p w14:paraId="32F5CD11" w14:textId="13A32C50" w:rsidR="00B807EE" w:rsidRPr="00512A70" w:rsidRDefault="00B807EE" w:rsidP="00B807EE">
            <w:pPr>
              <w:pStyle w:val="BibliografiaBsica"/>
            </w:pPr>
            <w:r w:rsidRPr="00CE713B">
              <w:t>FARACO, C. A.; TEZZA, C. Prática de Texto: para estudantes universitários. 17ª. Ed. Petrópolis: Vozes, 2008.</w:t>
            </w:r>
          </w:p>
        </w:tc>
      </w:tr>
      <w:tr w:rsidR="00B807EE" w:rsidRPr="003709A1" w14:paraId="286B2973" w14:textId="77777777" w:rsidTr="00B807EE">
        <w:trPr>
          <w:trHeight w:val="33"/>
        </w:trPr>
        <w:tc>
          <w:tcPr>
            <w:tcW w:w="281" w:type="dxa"/>
            <w:vAlign w:val="center"/>
          </w:tcPr>
          <w:p w14:paraId="29BD748C" w14:textId="77777777" w:rsidR="00B807EE" w:rsidRPr="003709A1" w:rsidRDefault="00B807EE" w:rsidP="00B807EE">
            <w:pPr>
              <w:pStyle w:val="PargrafodaLista"/>
              <w:numPr>
                <w:ilvl w:val="0"/>
                <w:numId w:val="22"/>
              </w:numPr>
              <w:spacing w:after="0" w:line="240" w:lineRule="auto"/>
              <w:ind w:left="0" w:firstLine="96"/>
            </w:pPr>
          </w:p>
        </w:tc>
        <w:tc>
          <w:tcPr>
            <w:tcW w:w="8677" w:type="dxa"/>
            <w:vAlign w:val="center"/>
          </w:tcPr>
          <w:p w14:paraId="1D3FC46A" w14:textId="75E7BEBE" w:rsidR="00B807EE" w:rsidRPr="00512A70" w:rsidRDefault="00DD1346" w:rsidP="00B807EE">
            <w:pPr>
              <w:pStyle w:val="BibliografiaBsica"/>
            </w:pPr>
            <w:hyperlink r:id="rId15" w:history="1">
              <w:r w:rsidR="00B807EE" w:rsidRPr="00CE713B">
                <w:t>KÖCHE, V. S.</w:t>
              </w:r>
            </w:hyperlink>
            <w:r w:rsidR="00B807EE" w:rsidRPr="00CE713B">
              <w:t xml:space="preserve">; BOFF, O. M. B.; MARINELLO, A. F. Leitura e Produção Textual: gêneros textuais do argumentar e expor. Petrópolis: </w:t>
            </w:r>
            <w:hyperlink r:id="rId16" w:history="1">
              <w:r w:rsidR="00B807EE" w:rsidRPr="00CE713B">
                <w:t>Vozes, 2010</w:t>
              </w:r>
            </w:hyperlink>
            <w:r w:rsidR="00B807EE" w:rsidRPr="00CE713B">
              <w:t>.</w:t>
            </w:r>
          </w:p>
        </w:tc>
      </w:tr>
    </w:tbl>
    <w:p w14:paraId="3221DA40" w14:textId="77777777" w:rsidR="00EB3257" w:rsidRPr="00060B0C" w:rsidRDefault="00EB3257" w:rsidP="00EB3257">
      <w:pPr>
        <w:pStyle w:val="Marcadordeementa"/>
        <w:rPr>
          <w:szCs w:val="22"/>
        </w:rPr>
      </w:pPr>
      <w:r w:rsidRPr="00060B0C">
        <w:rPr>
          <w:szCs w:val="22"/>
        </w:rPr>
        <w:t>Bibliografia Complementar</w:t>
      </w:r>
    </w:p>
    <w:p w14:paraId="57BE88F0" w14:textId="683702CD" w:rsidR="00EB3257" w:rsidRPr="00060B0C" w:rsidRDefault="00AD680A" w:rsidP="00C05C97">
      <w:pPr>
        <w:pStyle w:val="BibliografiaComplementar"/>
        <w:rPr>
          <w:rFonts w:eastAsia="Times New Roman" w:cs="Times New Roman"/>
        </w:rPr>
      </w:pPr>
      <w:r w:rsidRPr="00060B0C">
        <w:rPr>
          <w:rFonts w:asciiTheme="minorHAnsi" w:hAnsiTheme="minorHAnsi" w:cs="Arial"/>
        </w:rPr>
        <w:t>ANDRADE, M. M.; HENRIQUES, A. Língua Portuguesa: noções básicas para cursos superiores. 9 ed. São Paulo: Atlas, 2010.</w:t>
      </w:r>
    </w:p>
    <w:p w14:paraId="4398482A" w14:textId="7E02AB58" w:rsidR="00EB3257" w:rsidRPr="00060B0C" w:rsidRDefault="00DD1346" w:rsidP="00C05C97">
      <w:pPr>
        <w:pStyle w:val="BibliografiaComplementar"/>
        <w:rPr>
          <w:rFonts w:eastAsia="Times New Roman" w:cs="Times New Roman"/>
        </w:rPr>
      </w:pPr>
      <w:hyperlink r:id="rId17" w:history="1">
        <w:r w:rsidR="00B4658D" w:rsidRPr="00060B0C">
          <w:rPr>
            <w:rFonts w:asciiTheme="minorHAnsi" w:hAnsiTheme="minorHAnsi" w:cs="Arial"/>
          </w:rPr>
          <w:t xml:space="preserve">DINTEL, F. Como escrever textos técnicos e profissionais. </w:t>
        </w:r>
      </w:hyperlink>
      <w:r w:rsidR="00B4658D" w:rsidRPr="00060B0C">
        <w:rPr>
          <w:rFonts w:asciiTheme="minorHAnsi" w:hAnsiTheme="minorHAnsi" w:cs="Arial"/>
        </w:rPr>
        <w:t>São Paulo: Gutenberg, 2011.</w:t>
      </w:r>
    </w:p>
    <w:p w14:paraId="44153917" w14:textId="17459CB0" w:rsidR="00192669" w:rsidRPr="00A540D5" w:rsidRDefault="00162CB8" w:rsidP="00F71D68">
      <w:pPr>
        <w:pStyle w:val="Ttulo3"/>
      </w:pPr>
      <w:bookmarkStart w:id="214" w:name="_Toc129273200"/>
      <w:r w:rsidRPr="00A540D5">
        <w:t xml:space="preserve">– </w:t>
      </w:r>
      <w:r w:rsidRPr="00A540D5">
        <w:fldChar w:fldCharType="begin"/>
      </w:r>
      <w:r w:rsidRPr="00A540D5">
        <w:instrText xml:space="preserve"> STYLEREF  _1</w:instrText>
      </w:r>
      <w:r w:rsidR="00A063B0" w:rsidRPr="00A540D5">
        <w:instrText>8</w:instrText>
      </w:r>
      <w:r w:rsidRPr="00A540D5">
        <w:instrText xml:space="preserve">s \l  \* MERGEFORMAT </w:instrText>
      </w:r>
      <w:r w:rsidRPr="00A540D5">
        <w:fldChar w:fldCharType="separate"/>
      </w:r>
      <w:r w:rsidR="00D208C9">
        <w:rPr>
          <w:noProof/>
        </w:rPr>
        <w:t>ING-034</w:t>
      </w:r>
      <w:r w:rsidRPr="00A540D5">
        <w:fldChar w:fldCharType="end"/>
      </w:r>
      <w:r w:rsidRPr="00A540D5">
        <w:t xml:space="preserve"> – </w:t>
      </w:r>
      <w:r w:rsidRPr="00A540D5">
        <w:fldChar w:fldCharType="begin"/>
      </w:r>
      <w:r w:rsidRPr="00A540D5">
        <w:instrText xml:space="preserve"> STYLEREF  _1</w:instrText>
      </w:r>
      <w:r w:rsidR="00A063B0" w:rsidRPr="00A540D5">
        <w:instrText>8</w:instrText>
      </w:r>
      <w:r w:rsidRPr="00A540D5">
        <w:instrText xml:space="preserve">c \l  \* MERGEFORMAT </w:instrText>
      </w:r>
      <w:r w:rsidRPr="00A540D5">
        <w:fldChar w:fldCharType="separate"/>
      </w:r>
      <w:r w:rsidR="00D208C9">
        <w:rPr>
          <w:noProof/>
        </w:rPr>
        <w:t>Inglês I</w:t>
      </w:r>
      <w:r w:rsidRPr="00A540D5">
        <w:fldChar w:fldCharType="end"/>
      </w:r>
      <w:r w:rsidR="00CA29E3" w:rsidRPr="00A540D5">
        <w:t xml:space="preserve"> </w:t>
      </w:r>
      <w:r w:rsidRPr="00A540D5">
        <w:t xml:space="preserve">– Oferta </w:t>
      </w:r>
      <w:r w:rsidRPr="00A540D5">
        <w:fldChar w:fldCharType="begin"/>
      </w:r>
      <w:r w:rsidRPr="00A540D5">
        <w:instrText xml:space="preserve"> STYLEREF  _1</w:instrText>
      </w:r>
      <w:r w:rsidR="00A063B0" w:rsidRPr="00A540D5">
        <w:instrText>8</w:instrText>
      </w:r>
      <w:r w:rsidRPr="00A540D5">
        <w:instrText xml:space="preserve">o \l  \* MERGEFORMAT </w:instrText>
      </w:r>
      <w:r w:rsidRPr="00A540D5">
        <w:fldChar w:fldCharType="separate"/>
      </w:r>
      <w:r w:rsidR="00D208C9">
        <w:rPr>
          <w:noProof/>
        </w:rPr>
        <w:t>Presencial</w:t>
      </w:r>
      <w:r w:rsidRPr="00A540D5">
        <w:fldChar w:fldCharType="end"/>
      </w:r>
      <w:r w:rsidRPr="00A540D5">
        <w:t xml:space="preserve"> – </w:t>
      </w:r>
      <w:r w:rsidR="008E0721" w:rsidRPr="00A540D5">
        <w:t>Total de</w:t>
      </w:r>
      <w:r w:rsidRPr="00A540D5">
        <w:t xml:space="preserve"> </w:t>
      </w:r>
      <w:r w:rsidR="00060B0C">
        <w:t>40</w:t>
      </w:r>
      <w:r w:rsidRPr="00A540D5">
        <w:t xml:space="preserve"> </w:t>
      </w:r>
      <w:r w:rsidR="008E0721" w:rsidRPr="00A540D5">
        <w:t>aulas</w:t>
      </w:r>
      <w:bookmarkEnd w:id="214"/>
    </w:p>
    <w:tbl>
      <w:tblPr>
        <w:tblStyle w:val="TabeladeGrade4-nfase2"/>
        <w:tblW w:w="9639" w:type="dxa"/>
        <w:tblLook w:val="04A0" w:firstRow="1" w:lastRow="0" w:firstColumn="1" w:lastColumn="0" w:noHBand="0" w:noVBand="1"/>
      </w:tblPr>
      <w:tblGrid>
        <w:gridCol w:w="9639"/>
      </w:tblGrid>
      <w:tr w:rsidR="00192669" w:rsidRPr="00C50D89" w14:paraId="03B019B3"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7D3C0C48" w14:textId="77777777" w:rsidR="00192669" w:rsidRPr="00884383" w:rsidRDefault="008E0721" w:rsidP="00192669">
            <w:pPr>
              <w:pStyle w:val="titulo-tabela"/>
              <w:rPr>
                <w:b/>
                <w:bCs w:val="0"/>
              </w:rPr>
            </w:pPr>
            <w:r w:rsidRPr="008E0721">
              <w:rPr>
                <w:b/>
              </w:rPr>
              <w:t>Competências desenvolvidas neste componente (profissionais e socioemocionais)</w:t>
            </w:r>
          </w:p>
        </w:tc>
      </w:tr>
      <w:tr w:rsidR="00192669" w:rsidRPr="00A525D6" w14:paraId="2395BCEA"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8B895F1" w14:textId="77777777" w:rsidR="003B2082" w:rsidRPr="007B26E9" w:rsidRDefault="003B2082" w:rsidP="003B2082">
            <w:pPr>
              <w:pStyle w:val="bolinha"/>
              <w:numPr>
                <w:ilvl w:val="0"/>
                <w:numId w:val="2"/>
              </w:numPr>
              <w:rPr>
                <w:b/>
              </w:rPr>
            </w:pPr>
            <w:r w:rsidRPr="007B26E9">
              <w:rPr>
                <w:szCs w:val="22"/>
              </w:rPr>
              <w:t xml:space="preserve">Evidenciar o uso de pensamento crítico em situações adversas. </w:t>
            </w:r>
          </w:p>
          <w:p w14:paraId="6C5D2B6B" w14:textId="77777777" w:rsidR="003B2082" w:rsidRPr="00021185" w:rsidRDefault="003B2082" w:rsidP="003B2082">
            <w:pPr>
              <w:pStyle w:val="bolinha"/>
              <w:numPr>
                <w:ilvl w:val="0"/>
                <w:numId w:val="2"/>
              </w:numPr>
            </w:pPr>
            <w:r w:rsidRPr="007B26E9">
              <w:rPr>
                <w:szCs w:val="22"/>
              </w:rPr>
              <w:t>Comunicar-se em língua estrangeira</w:t>
            </w:r>
            <w:r>
              <w:rPr>
                <w:szCs w:val="22"/>
              </w:rPr>
              <w:t>.</w:t>
            </w:r>
          </w:p>
          <w:p w14:paraId="65A26F53" w14:textId="4D57A527" w:rsidR="00192669" w:rsidRPr="00A525D6" w:rsidRDefault="003B2082" w:rsidP="003B2082">
            <w:pPr>
              <w:pStyle w:val="bolinha"/>
              <w:numPr>
                <w:ilvl w:val="0"/>
                <w:numId w:val="2"/>
              </w:numPr>
              <w:ind w:left="1003" w:hanging="357"/>
            </w:pPr>
            <w:r w:rsidRPr="00021185">
              <w:rPr>
                <w:szCs w:val="22"/>
              </w:rPr>
              <w:t>Desenvolver comunicação interpessoal, compreensão e interpretação em situações que envolvam expressão de ideias, negociação, análise e elaboração de documentos na língua-alvo, na área de atuação profissional</w:t>
            </w:r>
            <w:r w:rsidRPr="007B26E9">
              <w:rPr>
                <w:szCs w:val="22"/>
              </w:rPr>
              <w:t>.</w:t>
            </w:r>
          </w:p>
        </w:tc>
      </w:tr>
    </w:tbl>
    <w:p w14:paraId="427D16DA" w14:textId="77777777" w:rsidR="00192669" w:rsidRPr="006325BC" w:rsidRDefault="00192669" w:rsidP="00192669">
      <w:pPr>
        <w:pStyle w:val="Marcadordeementa"/>
      </w:pPr>
      <w:r w:rsidRPr="006325BC">
        <w:t>Objetivos de Aprendizagem</w:t>
      </w:r>
    </w:p>
    <w:p w14:paraId="53E28BBA" w14:textId="23CDE5EE" w:rsidR="00192669" w:rsidRPr="00D44A90" w:rsidRDefault="00EB14E8" w:rsidP="00D44A90">
      <w:pPr>
        <w:pStyle w:val="zNormal-template"/>
        <w:rPr>
          <w:b/>
          <w:bCs/>
        </w:rPr>
      </w:pPr>
      <w:r w:rsidRPr="00E7799B">
        <w:rPr>
          <w:rFonts w:asciiTheme="minorHAnsi" w:hAnsiTheme="minorHAnsi" w:cs="Arial"/>
          <w:bCs/>
          <w:color w:val="000000" w:themeColor="text1"/>
        </w:rPr>
        <w:t>Compreender e produzir textos simples orais e escritos; apresentar-se e fornecer informações pessoais e coorporativas, descrever áreas de atuação de empresas; anotar horários, datas e locais; reconhecer a entoação e o uso dos diferentes fonemas da língua; fazer uso de estratégias de leitura e de compreensão oral para entender o assunto tratado em textos orais e escritos da sua área de atuação.</w:t>
      </w:r>
    </w:p>
    <w:p w14:paraId="351732F1" w14:textId="77777777" w:rsidR="00192669" w:rsidRPr="006325BC" w:rsidRDefault="00192669" w:rsidP="00192669">
      <w:pPr>
        <w:pStyle w:val="Marcadordeementa"/>
      </w:pPr>
      <w:r w:rsidRPr="006325BC">
        <w:t>Ementa</w:t>
      </w:r>
    </w:p>
    <w:p w14:paraId="560A0F42" w14:textId="52B1DEB9" w:rsidR="00192669" w:rsidRPr="00D44A90" w:rsidRDefault="00633D24" w:rsidP="00D44A90">
      <w:pPr>
        <w:pStyle w:val="zNormal-template"/>
        <w:rPr>
          <w:b/>
          <w:bCs/>
        </w:rPr>
      </w:pPr>
      <w:r w:rsidRPr="00E7799B">
        <w:rPr>
          <w:rFonts w:asciiTheme="minorHAnsi" w:hAnsiTheme="minorHAnsi" w:cs="Arial"/>
          <w:bCs/>
          <w:color w:val="000000" w:themeColor="text1"/>
        </w:rPr>
        <w:t>Introdução às habilidades de compreensão e produção oral e escrita por meio de funções comunicativas e estruturas simples da língua. Ênfase na oralidade, atendendo às especificidades da área e abordando aspectos socioculturais.</w:t>
      </w:r>
    </w:p>
    <w:p w14:paraId="5AF82A4C" w14:textId="77777777" w:rsidR="00EB3257" w:rsidRPr="006325BC" w:rsidRDefault="00EB3257" w:rsidP="00EB3257">
      <w:pPr>
        <w:pStyle w:val="Marcadordeementa"/>
      </w:pPr>
      <w:r w:rsidRPr="006325BC">
        <w:t>Metodologia</w:t>
      </w:r>
      <w:r>
        <w:t>s</w:t>
      </w:r>
      <w:r w:rsidRPr="006325BC">
        <w:t xml:space="preserve"> Proposta</w:t>
      </w:r>
      <w:r>
        <w:t>s</w:t>
      </w:r>
    </w:p>
    <w:p w14:paraId="7D7B7ED8" w14:textId="4D68F4F9" w:rsidR="00EB3257" w:rsidRPr="00D44A90" w:rsidRDefault="00107213" w:rsidP="00D44A90">
      <w:pPr>
        <w:pStyle w:val="zNormal-template"/>
        <w:rPr>
          <w:b/>
          <w:bCs/>
        </w:rPr>
      </w:pPr>
      <w:r w:rsidRPr="00FC009D">
        <w:t>Aulas expositivo-dialogadas, apresentações orais, dramatização (role-play), gamificação e atividades em pares/grupos</w:t>
      </w:r>
      <w:r>
        <w:t>.</w:t>
      </w:r>
    </w:p>
    <w:p w14:paraId="05BE317D" w14:textId="77777777" w:rsidR="00EB3257" w:rsidRPr="006325BC" w:rsidRDefault="00EB3257" w:rsidP="00EB3257">
      <w:pPr>
        <w:pStyle w:val="Marcadordeementa"/>
      </w:pPr>
      <w:r w:rsidRPr="006325BC">
        <w:lastRenderedPageBreak/>
        <w:t>Instrumento</w:t>
      </w:r>
      <w:r>
        <w:t>s</w:t>
      </w:r>
      <w:r w:rsidRPr="006325BC">
        <w:t xml:space="preserve"> de Avaliação</w:t>
      </w:r>
      <w:r>
        <w:t xml:space="preserve"> Propostos</w:t>
      </w:r>
    </w:p>
    <w:p w14:paraId="6C7D3630" w14:textId="25434168" w:rsidR="00EB3257" w:rsidRPr="00D44A90" w:rsidRDefault="003211D5" w:rsidP="00D44A90">
      <w:pPr>
        <w:pStyle w:val="zNormal-template"/>
        <w:rPr>
          <w:b/>
          <w:bCs/>
        </w:rPr>
      </w:pPr>
      <w:r w:rsidRPr="00396A9D">
        <w:t>Avaliação diagnóstica (nivelamento). Avaliação formativa: exercícios para prática e produção oral e escrita ao longo do curso (com feedback e plano de ações). Avaliação somativa: provas ou trabalhos, individuais ou em grupo, que avaliem tanto a escrita e leitura quanto a oralidade e compreensão auditiva</w:t>
      </w:r>
      <w:r w:rsidRPr="000B508D">
        <w:t>.</w:t>
      </w:r>
    </w:p>
    <w:p w14:paraId="1A94CEF8" w14:textId="77777777" w:rsidR="00EB3257" w:rsidRDefault="00EB3257" w:rsidP="00EB325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B45495" w:rsidRPr="003709A1" w14:paraId="30576BC3" w14:textId="77777777" w:rsidTr="00B45495">
        <w:trPr>
          <w:trHeight w:val="254"/>
        </w:trPr>
        <w:tc>
          <w:tcPr>
            <w:tcW w:w="281" w:type="dxa"/>
            <w:vAlign w:val="center"/>
          </w:tcPr>
          <w:p w14:paraId="59D4B990" w14:textId="77777777" w:rsidR="00B45495" w:rsidRPr="003709A1" w:rsidRDefault="00B45495" w:rsidP="00B45495">
            <w:pPr>
              <w:pStyle w:val="PargrafodaLista"/>
              <w:numPr>
                <w:ilvl w:val="0"/>
                <w:numId w:val="22"/>
              </w:numPr>
              <w:spacing w:after="0" w:line="240" w:lineRule="auto"/>
              <w:ind w:left="0" w:firstLine="96"/>
            </w:pPr>
          </w:p>
        </w:tc>
        <w:tc>
          <w:tcPr>
            <w:tcW w:w="8677" w:type="dxa"/>
            <w:vAlign w:val="center"/>
          </w:tcPr>
          <w:p w14:paraId="568946B3" w14:textId="7CC3FA83" w:rsidR="00B45495" w:rsidRPr="00512A70" w:rsidRDefault="00B45495" w:rsidP="00B45495">
            <w:pPr>
              <w:pStyle w:val="BibliografiaBsica"/>
            </w:pPr>
            <w:r w:rsidRPr="00CE713B">
              <w:rPr>
                <w:lang w:val="en-US"/>
              </w:rPr>
              <w:t>HUGES, J.   et al. Business Result: Elementary. Student Book Pack. Oxford: New York: Oxford University Press, 2012.</w:t>
            </w:r>
          </w:p>
        </w:tc>
      </w:tr>
      <w:tr w:rsidR="00B45495" w:rsidRPr="003709A1" w14:paraId="7A5653AE" w14:textId="77777777" w:rsidTr="00B45495">
        <w:trPr>
          <w:trHeight w:val="70"/>
        </w:trPr>
        <w:tc>
          <w:tcPr>
            <w:tcW w:w="281" w:type="dxa"/>
            <w:vAlign w:val="center"/>
          </w:tcPr>
          <w:p w14:paraId="24CDDDAD" w14:textId="77777777" w:rsidR="00B45495" w:rsidRPr="003709A1" w:rsidRDefault="00B45495" w:rsidP="00B45495">
            <w:pPr>
              <w:pStyle w:val="PargrafodaLista"/>
              <w:numPr>
                <w:ilvl w:val="0"/>
                <w:numId w:val="22"/>
              </w:numPr>
              <w:spacing w:after="0" w:line="240" w:lineRule="auto"/>
              <w:ind w:left="0" w:firstLine="96"/>
            </w:pPr>
          </w:p>
        </w:tc>
        <w:tc>
          <w:tcPr>
            <w:tcW w:w="8677" w:type="dxa"/>
            <w:vAlign w:val="center"/>
          </w:tcPr>
          <w:p w14:paraId="4BDC2F51" w14:textId="056E760C" w:rsidR="00B45495" w:rsidRPr="00512A70" w:rsidRDefault="00B45495" w:rsidP="00B45495">
            <w:pPr>
              <w:pStyle w:val="BibliografiaBsica"/>
            </w:pPr>
            <w:r w:rsidRPr="00CE713B">
              <w:rPr>
                <w:lang w:val="en-US"/>
              </w:rPr>
              <w:t xml:space="preserve">IBBOTSON, Mark; STEPHENS, Bryan. Business Start-up: Student Book 1. </w:t>
            </w:r>
            <w:r w:rsidRPr="00CE713B">
              <w:t>Cambridge: Cambridge University Press, 2015.</w:t>
            </w:r>
          </w:p>
        </w:tc>
      </w:tr>
      <w:tr w:rsidR="00B45495" w:rsidRPr="003709A1" w14:paraId="1D1F92F2" w14:textId="77777777" w:rsidTr="00B45495">
        <w:trPr>
          <w:trHeight w:val="33"/>
        </w:trPr>
        <w:tc>
          <w:tcPr>
            <w:tcW w:w="281" w:type="dxa"/>
            <w:vAlign w:val="center"/>
          </w:tcPr>
          <w:p w14:paraId="5CD53DDC" w14:textId="77777777" w:rsidR="00B45495" w:rsidRPr="003709A1" w:rsidRDefault="00B45495" w:rsidP="00B45495">
            <w:pPr>
              <w:pStyle w:val="PargrafodaLista"/>
              <w:numPr>
                <w:ilvl w:val="0"/>
                <w:numId w:val="22"/>
              </w:numPr>
              <w:spacing w:after="0" w:line="240" w:lineRule="auto"/>
              <w:ind w:left="0" w:firstLine="96"/>
            </w:pPr>
          </w:p>
        </w:tc>
        <w:tc>
          <w:tcPr>
            <w:tcW w:w="8677" w:type="dxa"/>
            <w:vAlign w:val="center"/>
          </w:tcPr>
          <w:p w14:paraId="1858C20E" w14:textId="79B3578A" w:rsidR="00B45495" w:rsidRPr="00512A70" w:rsidRDefault="00B45495" w:rsidP="00B45495">
            <w:pPr>
              <w:pStyle w:val="BibliografiaBsica"/>
            </w:pPr>
            <w:r w:rsidRPr="00CE713B">
              <w:rPr>
                <w:lang w:val="en-US"/>
              </w:rPr>
              <w:t xml:space="preserve">OXENDEN, Clive; LATHAM-KOENIG, Christina. American English File: Student’s Book 1. </w:t>
            </w:r>
            <w:r w:rsidRPr="00CE713B">
              <w:t>New York, NY: Oxford University Press, 2008.</w:t>
            </w:r>
          </w:p>
        </w:tc>
      </w:tr>
    </w:tbl>
    <w:p w14:paraId="5F5502E3" w14:textId="77777777" w:rsidR="00EB3257" w:rsidRDefault="00EB3257" w:rsidP="00EB3257">
      <w:pPr>
        <w:pStyle w:val="Marcadordeementa"/>
      </w:pPr>
      <w:r w:rsidRPr="006325BC">
        <w:t>Bibliografia Complementar</w:t>
      </w:r>
    </w:p>
    <w:p w14:paraId="16A18627" w14:textId="77777777" w:rsidR="00005D70" w:rsidRDefault="00005D70" w:rsidP="00005D70">
      <w:pPr>
        <w:pStyle w:val="BibliografiaComplementar"/>
      </w:pPr>
      <w:r>
        <w:t>BARNARD, R., CADY, J., DUCKWORTH, M., TREW, G. Business Venture: Student book 1 with practice for the TOEIC test. Oxford: Oxford University Press, 2009.</w:t>
      </w:r>
    </w:p>
    <w:p w14:paraId="0CB5BE35" w14:textId="4DA4336D" w:rsidR="00EB3257" w:rsidRPr="00005D70" w:rsidRDefault="00005D70" w:rsidP="00005D70">
      <w:pPr>
        <w:pStyle w:val="BibliografiaComplementar"/>
        <w:rPr>
          <w:rFonts w:eastAsia="Times New Roman" w:cs="Times New Roman"/>
          <w:sz w:val="20"/>
          <w:szCs w:val="20"/>
        </w:rPr>
      </w:pPr>
      <w:r>
        <w:t>CARTER, Ronald.; NUNAN, David. Teaching English to Speakers of other languages. Cambridge: Cambridge University Press, 2015.</w:t>
      </w:r>
    </w:p>
    <w:p w14:paraId="2C8B0447" w14:textId="77777777" w:rsidR="00B7220D" w:rsidRDefault="00B7220D">
      <w:pPr>
        <w:spacing w:before="0" w:after="0"/>
        <w:ind w:firstLine="0"/>
        <w:jc w:val="left"/>
        <w:rPr>
          <w:rFonts w:eastAsia="Times New Roman" w:cs="Times New Roman"/>
          <w:sz w:val="20"/>
          <w:szCs w:val="20"/>
          <w:lang w:eastAsia="pt-BR"/>
        </w:rPr>
      </w:pPr>
      <w:r>
        <w:rPr>
          <w:rFonts w:eastAsia="Times New Roman" w:cs="Times New Roman"/>
          <w:sz w:val="20"/>
          <w:szCs w:val="20"/>
        </w:rPr>
        <w:br w:type="page"/>
      </w:r>
    </w:p>
    <w:p w14:paraId="6C2FF3BA" w14:textId="77777777" w:rsidR="00884383" w:rsidRDefault="00192669" w:rsidP="00192669">
      <w:pPr>
        <w:pStyle w:val="Ttulo2"/>
      </w:pPr>
      <w:bookmarkStart w:id="215" w:name="_Toc129273208"/>
      <w:r>
        <w:lastRenderedPageBreak/>
        <w:t>Segundo</w:t>
      </w:r>
      <w:r w:rsidR="00884383" w:rsidRPr="006269F8">
        <w:t xml:space="preserve"> Semestre</w:t>
      </w:r>
      <w:bookmarkEnd w:id="215"/>
    </w:p>
    <w:tbl>
      <w:tblPr>
        <w:tblStyle w:val="Tabelacomgrade1"/>
        <w:tblW w:w="99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
        <w:gridCol w:w="278"/>
        <w:gridCol w:w="1075"/>
        <w:gridCol w:w="3461"/>
        <w:gridCol w:w="1134"/>
        <w:gridCol w:w="709"/>
        <w:gridCol w:w="567"/>
        <w:gridCol w:w="425"/>
        <w:gridCol w:w="567"/>
        <w:gridCol w:w="567"/>
        <w:gridCol w:w="738"/>
      </w:tblGrid>
      <w:tr w:rsidR="000A0068" w:rsidRPr="00E048CB" w14:paraId="4E2FC6AF" w14:textId="77777777">
        <w:trPr>
          <w:trHeight w:val="20"/>
          <w:jc w:val="center"/>
        </w:trPr>
        <w:tc>
          <w:tcPr>
            <w:tcW w:w="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68449292" w14:textId="77777777" w:rsidR="000A0068" w:rsidRPr="00257DFB" w:rsidRDefault="000A0068">
            <w:pPr>
              <w:pStyle w:val="ImagemeFonte"/>
            </w:pPr>
            <w:r w:rsidRPr="00D44A90">
              <w:rPr>
                <w:b/>
                <w:bCs/>
              </w:rPr>
              <w:t>Sem</w:t>
            </w:r>
            <w:r>
              <w:rPr>
                <w:b/>
                <w:bCs/>
              </w:rPr>
              <w:t>.</w:t>
            </w:r>
          </w:p>
        </w:tc>
        <w:tc>
          <w:tcPr>
            <w:tcW w:w="278"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29B7C6FA" w14:textId="77777777" w:rsidR="000A0068" w:rsidRPr="00E048CB" w:rsidRDefault="000A0068">
            <w:pPr>
              <w:pStyle w:val="ImagemeFonte"/>
              <w:spacing w:before="40" w:after="40"/>
              <w:rPr>
                <w:b/>
                <w:bCs/>
              </w:rPr>
            </w:pPr>
            <w:r>
              <w:rPr>
                <w:b/>
                <w:bCs/>
              </w:rPr>
              <w:t>Nº</w:t>
            </w:r>
          </w:p>
        </w:tc>
        <w:tc>
          <w:tcPr>
            <w:tcW w:w="1075"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0A5939CB" w14:textId="77777777" w:rsidR="000A0068" w:rsidRPr="00E048CB" w:rsidRDefault="000A0068">
            <w:pPr>
              <w:pStyle w:val="ImagemeFonte"/>
              <w:spacing w:before="40" w:after="40"/>
              <w:rPr>
                <w:b/>
                <w:bCs/>
              </w:rPr>
            </w:pPr>
            <w:r w:rsidRPr="00E048CB">
              <w:rPr>
                <w:b/>
                <w:bCs/>
              </w:rPr>
              <w:t>Sigla</w:t>
            </w:r>
          </w:p>
        </w:tc>
        <w:tc>
          <w:tcPr>
            <w:tcW w:w="3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1C0AD37A" w14:textId="77777777" w:rsidR="000A0068" w:rsidRPr="00E048CB" w:rsidRDefault="000A0068">
            <w:pPr>
              <w:pStyle w:val="ImagemeFonte"/>
              <w:spacing w:before="40" w:after="40"/>
              <w:rPr>
                <w:b/>
                <w:bCs/>
              </w:rPr>
            </w:pPr>
            <w:r>
              <w:rPr>
                <w:b/>
                <w:bCs/>
              </w:rPr>
              <w:t>C</w:t>
            </w:r>
            <w:r w:rsidRPr="00E048CB">
              <w:rPr>
                <w:b/>
                <w:bCs/>
              </w:rPr>
              <w:t>omponente</w:t>
            </w:r>
          </w:p>
        </w:tc>
        <w:tc>
          <w:tcPr>
            <w:tcW w:w="1134"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665FA1AC" w14:textId="77777777" w:rsidR="000A0068" w:rsidRPr="00D12E46" w:rsidRDefault="000A0068">
            <w:pPr>
              <w:pStyle w:val="ImagemeFonte"/>
              <w:spacing w:before="40" w:after="40"/>
              <w:rPr>
                <w:b/>
                <w:bCs/>
              </w:rPr>
            </w:pPr>
            <w:r>
              <w:rPr>
                <w:b/>
                <w:bCs/>
              </w:rPr>
              <w:t>Oferta</w:t>
            </w:r>
          </w:p>
        </w:tc>
        <w:tc>
          <w:tcPr>
            <w:tcW w:w="3573" w:type="dxa"/>
            <w:gridSpan w:val="6"/>
            <w:tcBorders>
              <w:top w:val="single" w:sz="18" w:space="0" w:color="auto"/>
              <w:left w:val="single" w:sz="12" w:space="0" w:color="000000" w:themeColor="text1"/>
              <w:right w:val="single" w:sz="12" w:space="0" w:color="000000" w:themeColor="text1"/>
            </w:tcBorders>
            <w:shd w:val="clear" w:color="auto" w:fill="8EAADB" w:themeFill="accent1" w:themeFillTint="99"/>
          </w:tcPr>
          <w:p w14:paraId="7DCA1FB8" w14:textId="77777777" w:rsidR="000A0068" w:rsidRPr="00E048CB" w:rsidRDefault="000A0068">
            <w:pPr>
              <w:pStyle w:val="ImagemeFonte"/>
              <w:spacing w:before="40" w:after="40"/>
              <w:rPr>
                <w:b/>
                <w:bCs/>
              </w:rPr>
            </w:pPr>
            <w:r>
              <w:rPr>
                <w:b/>
                <w:bCs/>
              </w:rPr>
              <w:t>Quantidade de aulas semestrais</w:t>
            </w:r>
          </w:p>
        </w:tc>
      </w:tr>
      <w:tr w:rsidR="000A0068" w:rsidRPr="00E048CB" w14:paraId="79C639FF" w14:textId="77777777" w:rsidTr="000A0068">
        <w:trPr>
          <w:trHeight w:val="234"/>
          <w:jc w:val="center"/>
        </w:trPr>
        <w:tc>
          <w:tcPr>
            <w:tcW w:w="461" w:type="dxa"/>
            <w:vMerge/>
            <w:tcBorders>
              <w:left w:val="single" w:sz="12" w:space="0" w:color="000000" w:themeColor="text1"/>
              <w:right w:val="single" w:sz="12" w:space="0" w:color="000000" w:themeColor="text1"/>
            </w:tcBorders>
            <w:shd w:val="clear" w:color="auto" w:fill="8EAADB" w:themeFill="accent1" w:themeFillTint="99"/>
            <w:vAlign w:val="center"/>
          </w:tcPr>
          <w:p w14:paraId="19E616B2" w14:textId="77777777" w:rsidR="000A0068" w:rsidRPr="00E048CB" w:rsidRDefault="000A0068">
            <w:pPr>
              <w:pStyle w:val="ImagemeFonte"/>
              <w:spacing w:before="40" w:after="40"/>
              <w:rPr>
                <w:b/>
                <w:bCs/>
              </w:rPr>
            </w:pPr>
          </w:p>
        </w:tc>
        <w:tc>
          <w:tcPr>
            <w:tcW w:w="278" w:type="dxa"/>
            <w:vMerge/>
            <w:tcBorders>
              <w:left w:val="single" w:sz="12" w:space="0" w:color="000000" w:themeColor="text1"/>
              <w:right w:val="single" w:sz="12" w:space="0" w:color="000000" w:themeColor="text1"/>
            </w:tcBorders>
            <w:shd w:val="clear" w:color="auto" w:fill="8EAADB" w:themeFill="accent1" w:themeFillTint="99"/>
          </w:tcPr>
          <w:p w14:paraId="2B016C74" w14:textId="77777777" w:rsidR="000A0068" w:rsidRPr="00E048CB" w:rsidRDefault="000A0068">
            <w:pPr>
              <w:pStyle w:val="ImagemeFonte"/>
              <w:spacing w:before="40" w:after="40"/>
              <w:rPr>
                <w:b/>
                <w:bCs/>
              </w:rPr>
            </w:pPr>
          </w:p>
        </w:tc>
        <w:tc>
          <w:tcPr>
            <w:tcW w:w="1075" w:type="dxa"/>
            <w:vMerge/>
            <w:tcBorders>
              <w:left w:val="single" w:sz="12" w:space="0" w:color="000000" w:themeColor="text1"/>
              <w:right w:val="single" w:sz="12" w:space="0" w:color="000000" w:themeColor="text1"/>
            </w:tcBorders>
            <w:shd w:val="clear" w:color="auto" w:fill="8EAADB" w:themeFill="accent1" w:themeFillTint="99"/>
            <w:vAlign w:val="center"/>
          </w:tcPr>
          <w:p w14:paraId="70AA640C" w14:textId="77777777" w:rsidR="000A0068" w:rsidRPr="00E048CB" w:rsidRDefault="000A0068">
            <w:pPr>
              <w:pStyle w:val="ImagemeFonte"/>
              <w:spacing w:before="40" w:after="40"/>
              <w:rPr>
                <w:b/>
                <w:bCs/>
              </w:rPr>
            </w:pPr>
          </w:p>
        </w:tc>
        <w:tc>
          <w:tcPr>
            <w:tcW w:w="3461" w:type="dxa"/>
            <w:vMerge/>
            <w:tcBorders>
              <w:left w:val="single" w:sz="12" w:space="0" w:color="000000" w:themeColor="text1"/>
              <w:right w:val="single" w:sz="12" w:space="0" w:color="000000" w:themeColor="text1"/>
            </w:tcBorders>
            <w:shd w:val="clear" w:color="auto" w:fill="8EAADB" w:themeFill="accent1" w:themeFillTint="99"/>
            <w:vAlign w:val="center"/>
          </w:tcPr>
          <w:p w14:paraId="53CD0C41" w14:textId="77777777" w:rsidR="000A0068" w:rsidRPr="00E048CB" w:rsidRDefault="000A0068">
            <w:pPr>
              <w:pStyle w:val="ImagemeFonte"/>
              <w:spacing w:before="40" w:after="40"/>
              <w:rPr>
                <w:b/>
                <w:bCs/>
              </w:rPr>
            </w:pPr>
          </w:p>
        </w:tc>
        <w:tc>
          <w:tcPr>
            <w:tcW w:w="1134" w:type="dxa"/>
            <w:vMerge/>
            <w:tcBorders>
              <w:left w:val="single" w:sz="12" w:space="0" w:color="000000" w:themeColor="text1"/>
              <w:right w:val="single" w:sz="12" w:space="0" w:color="000000" w:themeColor="text1"/>
            </w:tcBorders>
            <w:shd w:val="clear" w:color="auto" w:fill="8EAADB" w:themeFill="accent1" w:themeFillTint="99"/>
            <w:vAlign w:val="center"/>
          </w:tcPr>
          <w:p w14:paraId="7C5C0907" w14:textId="77777777" w:rsidR="000A0068" w:rsidRPr="00E048CB" w:rsidRDefault="000A0068">
            <w:pPr>
              <w:pStyle w:val="ImagemeFonte"/>
              <w:spacing w:before="40" w:after="40"/>
              <w:rPr>
                <w:b/>
                <w:bCs/>
              </w:rPr>
            </w:pPr>
          </w:p>
        </w:tc>
        <w:tc>
          <w:tcPr>
            <w:tcW w:w="1276" w:type="dxa"/>
            <w:gridSpan w:val="2"/>
            <w:tcBorders>
              <w:top w:val="single" w:sz="12" w:space="0" w:color="000000" w:themeColor="text1"/>
              <w:left w:val="single" w:sz="12" w:space="0" w:color="000000" w:themeColor="text1"/>
              <w:bottom w:val="single" w:sz="4" w:space="0" w:color="000000"/>
              <w:right w:val="single" w:sz="8" w:space="0" w:color="auto"/>
            </w:tcBorders>
            <w:shd w:val="clear" w:color="auto" w:fill="8EAADB" w:themeFill="accent1" w:themeFillTint="99"/>
          </w:tcPr>
          <w:p w14:paraId="71D35590" w14:textId="77777777" w:rsidR="000A0068" w:rsidRPr="00E048CB" w:rsidRDefault="000A0068">
            <w:pPr>
              <w:pStyle w:val="ImagemeFonte"/>
              <w:spacing w:before="40" w:after="40"/>
              <w:rPr>
                <w:b/>
                <w:bCs/>
              </w:rPr>
            </w:pPr>
            <w:r>
              <w:rPr>
                <w:b/>
                <w:bCs/>
              </w:rPr>
              <w:t>Presenciais</w:t>
            </w:r>
          </w:p>
        </w:tc>
        <w:tc>
          <w:tcPr>
            <w:tcW w:w="992" w:type="dxa"/>
            <w:gridSpan w:val="2"/>
            <w:tcBorders>
              <w:top w:val="single" w:sz="12" w:space="0" w:color="000000" w:themeColor="text1"/>
              <w:left w:val="single" w:sz="8" w:space="0" w:color="auto"/>
              <w:right w:val="single" w:sz="12" w:space="0" w:color="000000" w:themeColor="text1"/>
            </w:tcBorders>
            <w:shd w:val="clear" w:color="auto" w:fill="8EAADB" w:themeFill="accent1" w:themeFillTint="99"/>
          </w:tcPr>
          <w:p w14:paraId="5386779D" w14:textId="77777777" w:rsidR="000A0068" w:rsidRPr="00E048CB" w:rsidRDefault="000A0068">
            <w:pPr>
              <w:pStyle w:val="ImagemeFonte"/>
              <w:spacing w:before="40" w:after="40"/>
              <w:rPr>
                <w:b/>
                <w:bCs/>
              </w:rPr>
            </w:pPr>
            <w:r w:rsidRPr="00E048CB">
              <w:rPr>
                <w:b/>
                <w:bCs/>
              </w:rPr>
              <w:t>On-line</w:t>
            </w:r>
          </w:p>
        </w:tc>
        <w:tc>
          <w:tcPr>
            <w:tcW w:w="567"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tcPr>
          <w:p w14:paraId="68A79714" w14:textId="77777777" w:rsidR="000A0068" w:rsidRDefault="000A0068">
            <w:pPr>
              <w:pStyle w:val="ImagemeFonte"/>
              <w:spacing w:before="40" w:after="40"/>
              <w:rPr>
                <w:b/>
                <w:bCs/>
                <w:sz w:val="16"/>
                <w:szCs w:val="16"/>
              </w:rPr>
            </w:pPr>
          </w:p>
          <w:p w14:paraId="005BBA54" w14:textId="77777777" w:rsidR="000A0068" w:rsidRPr="000A0068" w:rsidRDefault="000A0068">
            <w:pPr>
              <w:pStyle w:val="zNormal-template"/>
              <w:ind w:firstLine="0"/>
              <w:jc w:val="center"/>
              <w:rPr>
                <w:b/>
                <w:bCs/>
                <w:sz w:val="20"/>
                <w:szCs w:val="20"/>
              </w:rPr>
            </w:pPr>
            <w:r w:rsidRPr="000A0068">
              <w:rPr>
                <w:b/>
                <w:bCs/>
                <w:sz w:val="20"/>
                <w:szCs w:val="20"/>
              </w:rPr>
              <w:t>Total</w:t>
            </w:r>
          </w:p>
        </w:tc>
        <w:tc>
          <w:tcPr>
            <w:tcW w:w="738"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vAlign w:val="center"/>
          </w:tcPr>
          <w:p w14:paraId="5A07D6BF" w14:textId="77777777" w:rsidR="000A0068" w:rsidRPr="00E048CB" w:rsidRDefault="000A0068">
            <w:pPr>
              <w:pStyle w:val="ImagemeFonte"/>
              <w:spacing w:before="40" w:after="40"/>
              <w:rPr>
                <w:b/>
                <w:bCs/>
              </w:rPr>
            </w:pPr>
            <w:r>
              <w:rPr>
                <w:b/>
                <w:bCs/>
                <w:sz w:val="16"/>
                <w:szCs w:val="16"/>
              </w:rPr>
              <w:t>Atividade Curricular de Extensão</w:t>
            </w:r>
          </w:p>
        </w:tc>
      </w:tr>
      <w:tr w:rsidR="000A0068" w:rsidRPr="009B7CDA" w14:paraId="43EA6551" w14:textId="77777777" w:rsidTr="000A0068">
        <w:trPr>
          <w:trHeight w:val="201"/>
          <w:jc w:val="center"/>
        </w:trPr>
        <w:tc>
          <w:tcPr>
            <w:tcW w:w="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44ABE758" w14:textId="77777777" w:rsidR="000A0068" w:rsidRPr="00E048CB" w:rsidRDefault="000A0068">
            <w:pPr>
              <w:pStyle w:val="ImagemeFonte"/>
              <w:spacing w:before="40" w:after="40"/>
              <w:rPr>
                <w:b/>
                <w:bCs/>
              </w:rPr>
            </w:pPr>
          </w:p>
        </w:tc>
        <w:tc>
          <w:tcPr>
            <w:tcW w:w="278"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11D6F09D" w14:textId="77777777" w:rsidR="000A0068" w:rsidRPr="00E048CB" w:rsidRDefault="000A0068">
            <w:pPr>
              <w:pStyle w:val="ImagemeFonte"/>
              <w:spacing w:before="40" w:after="40"/>
              <w:rPr>
                <w:b/>
                <w:bCs/>
              </w:rPr>
            </w:pPr>
          </w:p>
        </w:tc>
        <w:tc>
          <w:tcPr>
            <w:tcW w:w="1075"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7DD9821C" w14:textId="77777777" w:rsidR="000A0068" w:rsidRPr="00E048CB" w:rsidRDefault="000A0068">
            <w:pPr>
              <w:pStyle w:val="ImagemeFonte"/>
              <w:spacing w:before="40" w:after="40"/>
              <w:rPr>
                <w:b/>
                <w:bCs/>
              </w:rPr>
            </w:pPr>
          </w:p>
        </w:tc>
        <w:tc>
          <w:tcPr>
            <w:tcW w:w="3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1C616C87" w14:textId="77777777" w:rsidR="000A0068" w:rsidRPr="00E048CB" w:rsidRDefault="000A0068">
            <w:pPr>
              <w:pStyle w:val="ImagemeFonte"/>
              <w:spacing w:before="40" w:after="40"/>
              <w:rPr>
                <w:b/>
                <w:bCs/>
              </w:rPr>
            </w:pPr>
          </w:p>
        </w:tc>
        <w:tc>
          <w:tcPr>
            <w:tcW w:w="1134"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608D305D" w14:textId="77777777" w:rsidR="000A0068" w:rsidRPr="00E048CB" w:rsidRDefault="000A0068">
            <w:pPr>
              <w:pStyle w:val="ImagemeFonte"/>
              <w:spacing w:before="40" w:after="40"/>
              <w:rPr>
                <w:b/>
                <w:bCs/>
              </w:rPr>
            </w:pPr>
          </w:p>
        </w:tc>
        <w:tc>
          <w:tcPr>
            <w:tcW w:w="709" w:type="dxa"/>
            <w:tcBorders>
              <w:left w:val="single" w:sz="12" w:space="0" w:color="000000" w:themeColor="text1"/>
              <w:bottom w:val="single" w:sz="12" w:space="0" w:color="000000" w:themeColor="text1"/>
            </w:tcBorders>
            <w:shd w:val="clear" w:color="auto" w:fill="8EAADB" w:themeFill="accent1" w:themeFillTint="99"/>
            <w:vAlign w:val="center"/>
          </w:tcPr>
          <w:p w14:paraId="238537E7" w14:textId="77777777" w:rsidR="000A0068" w:rsidRPr="00E048CB" w:rsidRDefault="000A0068">
            <w:pPr>
              <w:pStyle w:val="ImagemeFonte"/>
              <w:spacing w:before="40" w:after="40"/>
              <w:rPr>
                <w:b/>
                <w:bCs/>
              </w:rPr>
            </w:pPr>
            <w:r w:rsidRPr="00E048CB">
              <w:rPr>
                <w:b/>
                <w:bCs/>
              </w:rPr>
              <w:t>Sala</w:t>
            </w:r>
          </w:p>
        </w:tc>
        <w:tc>
          <w:tcPr>
            <w:tcW w:w="567" w:type="dxa"/>
            <w:tcBorders>
              <w:bottom w:val="single" w:sz="12" w:space="0" w:color="000000" w:themeColor="text1"/>
              <w:right w:val="single" w:sz="8" w:space="0" w:color="auto"/>
            </w:tcBorders>
            <w:shd w:val="clear" w:color="auto" w:fill="8EAADB" w:themeFill="accent1" w:themeFillTint="99"/>
            <w:vAlign w:val="center"/>
          </w:tcPr>
          <w:p w14:paraId="48BE63C5" w14:textId="77777777" w:rsidR="000A0068" w:rsidRPr="00E048CB" w:rsidRDefault="000A0068">
            <w:pPr>
              <w:pStyle w:val="ImagemeFonte"/>
              <w:spacing w:before="40" w:after="40"/>
              <w:rPr>
                <w:b/>
                <w:bCs/>
              </w:rPr>
            </w:pPr>
            <w:r w:rsidRPr="00E048CB">
              <w:rPr>
                <w:b/>
                <w:bCs/>
              </w:rPr>
              <w:t>Lab</w:t>
            </w:r>
            <w:r>
              <w:rPr>
                <w:b/>
                <w:bCs/>
              </w:rPr>
              <w:t>.</w:t>
            </w:r>
          </w:p>
        </w:tc>
        <w:tc>
          <w:tcPr>
            <w:tcW w:w="425" w:type="dxa"/>
            <w:tcBorders>
              <w:left w:val="single" w:sz="8" w:space="0" w:color="auto"/>
              <w:bottom w:val="single" w:sz="12" w:space="0" w:color="000000" w:themeColor="text1"/>
              <w:right w:val="single" w:sz="2" w:space="0" w:color="auto"/>
            </w:tcBorders>
            <w:shd w:val="clear" w:color="auto" w:fill="8EAADB" w:themeFill="accent1" w:themeFillTint="99"/>
            <w:vAlign w:val="center"/>
          </w:tcPr>
          <w:p w14:paraId="4B066803" w14:textId="77777777" w:rsidR="000A0068" w:rsidRPr="00E048CB" w:rsidRDefault="000A0068">
            <w:pPr>
              <w:pStyle w:val="ImagemeFonte"/>
              <w:spacing w:before="40" w:after="40"/>
              <w:rPr>
                <w:b/>
                <w:bCs/>
              </w:rPr>
            </w:pPr>
            <w:r w:rsidRPr="00E048CB">
              <w:rPr>
                <w:b/>
                <w:bCs/>
              </w:rPr>
              <w:t>Sala</w:t>
            </w:r>
          </w:p>
        </w:tc>
        <w:tc>
          <w:tcPr>
            <w:tcW w:w="567" w:type="dxa"/>
            <w:tcBorders>
              <w:left w:val="single" w:sz="2" w:space="0" w:color="auto"/>
              <w:bottom w:val="single" w:sz="12" w:space="0" w:color="000000" w:themeColor="text1"/>
              <w:right w:val="single" w:sz="12" w:space="0" w:color="000000" w:themeColor="text1"/>
            </w:tcBorders>
            <w:shd w:val="clear" w:color="auto" w:fill="8EAADB" w:themeFill="accent1" w:themeFillTint="99"/>
            <w:vAlign w:val="center"/>
          </w:tcPr>
          <w:p w14:paraId="4FD12710" w14:textId="77777777" w:rsidR="000A0068" w:rsidRPr="00E048CB" w:rsidRDefault="000A0068">
            <w:pPr>
              <w:pStyle w:val="ImagemeFonte"/>
              <w:spacing w:before="40" w:after="40"/>
              <w:rPr>
                <w:b/>
                <w:bCs/>
              </w:rPr>
            </w:pPr>
            <w:r w:rsidRPr="00E048CB">
              <w:rPr>
                <w:b/>
                <w:bCs/>
              </w:rPr>
              <w:t>Lab</w:t>
            </w:r>
            <w:r>
              <w:rPr>
                <w:b/>
                <w:bCs/>
              </w:rPr>
              <w:t>.</w:t>
            </w:r>
          </w:p>
        </w:tc>
        <w:tc>
          <w:tcPr>
            <w:tcW w:w="567"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25D460D6" w14:textId="77777777" w:rsidR="000A0068" w:rsidRPr="009B7CDA" w:rsidRDefault="000A0068">
            <w:pPr>
              <w:pStyle w:val="ImagemeFonte"/>
              <w:spacing w:before="40" w:after="40"/>
            </w:pPr>
          </w:p>
        </w:tc>
        <w:tc>
          <w:tcPr>
            <w:tcW w:w="738"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5F93CB48" w14:textId="77777777" w:rsidR="000A0068" w:rsidRPr="009B7CDA" w:rsidRDefault="000A0068">
            <w:pPr>
              <w:pStyle w:val="ImagemeFonte"/>
              <w:spacing w:before="40" w:after="40"/>
            </w:pPr>
          </w:p>
        </w:tc>
      </w:tr>
      <w:tr w:rsidR="000A0068" w:rsidRPr="00D14A6F" w14:paraId="3B04093B" w14:textId="77777777" w:rsidTr="000A0068">
        <w:trPr>
          <w:cantSplit/>
          <w:trHeight w:val="20"/>
          <w:jc w:val="center"/>
        </w:trPr>
        <w:tc>
          <w:tcPr>
            <w:tcW w:w="461" w:type="dxa"/>
            <w:vMerge w:val="restart"/>
            <w:tcBorders>
              <w:top w:val="single" w:sz="12" w:space="0" w:color="000000" w:themeColor="text1"/>
              <w:left w:val="single" w:sz="12" w:space="0" w:color="000000" w:themeColor="text1"/>
              <w:right w:val="single" w:sz="12" w:space="0" w:color="000000" w:themeColor="text1"/>
            </w:tcBorders>
            <w:vAlign w:val="center"/>
          </w:tcPr>
          <w:p w14:paraId="123DBE4D" w14:textId="620CCB2C" w:rsidR="000A0068" w:rsidRPr="00E048CB" w:rsidRDefault="000A0068">
            <w:pPr>
              <w:pStyle w:val="ImagemeFonte"/>
              <w:spacing w:before="40" w:after="40"/>
              <w:rPr>
                <w:b/>
                <w:bCs/>
              </w:rPr>
            </w:pPr>
            <w:r>
              <w:rPr>
                <w:b/>
                <w:bCs/>
                <w:sz w:val="36"/>
                <w:szCs w:val="44"/>
              </w:rPr>
              <w:t>2</w:t>
            </w:r>
            <w:r w:rsidRPr="00257DFB">
              <w:rPr>
                <w:b/>
                <w:bCs/>
                <w:sz w:val="36"/>
                <w:szCs w:val="44"/>
              </w:rPr>
              <w:t>º</w:t>
            </w:r>
            <w:r>
              <w:rPr>
                <w:b/>
                <w:bCs/>
                <w:sz w:val="24"/>
                <w:szCs w:val="32"/>
              </w:rPr>
              <w:t xml:space="preserve"> </w:t>
            </w:r>
          </w:p>
        </w:tc>
        <w:tc>
          <w:tcPr>
            <w:tcW w:w="278" w:type="dxa"/>
            <w:tcBorders>
              <w:top w:val="single" w:sz="12" w:space="0" w:color="000000" w:themeColor="text1"/>
              <w:left w:val="single" w:sz="12" w:space="0" w:color="000000" w:themeColor="text1"/>
              <w:right w:val="single" w:sz="12" w:space="0" w:color="000000" w:themeColor="text1"/>
            </w:tcBorders>
            <w:vAlign w:val="center"/>
          </w:tcPr>
          <w:p w14:paraId="65BA5CB2" w14:textId="77777777" w:rsidR="000A0068" w:rsidRPr="005F2168" w:rsidRDefault="000A0068">
            <w:pPr>
              <w:pStyle w:val="numero-componente"/>
            </w:pPr>
            <w:r w:rsidRPr="005F2168">
              <w:t>1</w:t>
            </w:r>
          </w:p>
        </w:tc>
        <w:tc>
          <w:tcPr>
            <w:tcW w:w="1075" w:type="dxa"/>
            <w:tcBorders>
              <w:top w:val="single" w:sz="12" w:space="0" w:color="000000" w:themeColor="text1"/>
              <w:left w:val="single" w:sz="12" w:space="0" w:color="000000" w:themeColor="text1"/>
              <w:right w:val="single" w:sz="12" w:space="0" w:color="000000" w:themeColor="text1"/>
            </w:tcBorders>
            <w:vAlign w:val="center"/>
          </w:tcPr>
          <w:p w14:paraId="398318DE" w14:textId="4701250F" w:rsidR="000A0068" w:rsidRPr="00EA4033" w:rsidRDefault="003C4456">
            <w:pPr>
              <w:pStyle w:val="11s"/>
            </w:pPr>
            <w:r>
              <w:t>BBS-008</w:t>
            </w:r>
          </w:p>
        </w:tc>
        <w:tc>
          <w:tcPr>
            <w:tcW w:w="3461" w:type="dxa"/>
            <w:tcBorders>
              <w:top w:val="single" w:sz="12" w:space="0" w:color="000000" w:themeColor="text1"/>
              <w:left w:val="single" w:sz="12" w:space="0" w:color="000000" w:themeColor="text1"/>
              <w:right w:val="single" w:sz="12" w:space="0" w:color="000000" w:themeColor="text1"/>
            </w:tcBorders>
            <w:vAlign w:val="center"/>
          </w:tcPr>
          <w:p w14:paraId="755DCE51" w14:textId="7643F93E" w:rsidR="000A0068" w:rsidRPr="00AC13B2" w:rsidRDefault="00234958">
            <w:pPr>
              <w:pStyle w:val="11c"/>
            </w:pPr>
            <w:r w:rsidRPr="0014483E">
              <w:rPr>
                <w:rFonts w:cs="Arial"/>
              </w:rPr>
              <w:t>Bioquímica Aplicada à Agropecuária</w:t>
            </w:r>
          </w:p>
        </w:tc>
        <w:tc>
          <w:tcPr>
            <w:tcW w:w="1134" w:type="dxa"/>
            <w:tcBorders>
              <w:top w:val="single" w:sz="12" w:space="0" w:color="000000" w:themeColor="text1"/>
              <w:left w:val="single" w:sz="12" w:space="0" w:color="000000" w:themeColor="text1"/>
              <w:right w:val="single" w:sz="12" w:space="0" w:color="000000" w:themeColor="text1"/>
            </w:tcBorders>
            <w:vAlign w:val="center"/>
          </w:tcPr>
          <w:sdt>
            <w:sdtPr>
              <w:id w:val="-672642147"/>
              <w:placeholder>
                <w:docPart w:val="6DE500246B2243058D4B3D836B8E6925"/>
              </w:placeholder>
              <w15:color w:val="000000"/>
              <w:comboBox>
                <w:listItem w:displayText="Presencial" w:value="Presencial"/>
                <w:listItem w:displayText="On-line" w:value="On-line"/>
                <w:listItem w:displayText="Semipresencial" w:value="Semipresencial"/>
                <w:listItem w:displayText="-" w:value="-"/>
              </w:comboBox>
            </w:sdtPr>
            <w:sdtEndPr/>
            <w:sdtContent>
              <w:p w14:paraId="2AC0F92E" w14:textId="77777777" w:rsidR="000A0068" w:rsidRPr="009B7CDA" w:rsidRDefault="000A0068">
                <w:pPr>
                  <w:pStyle w:val="11o"/>
                </w:pPr>
                <w:r>
                  <w:t>Presencial</w:t>
                </w:r>
              </w:p>
            </w:sdtContent>
          </w:sdt>
        </w:tc>
        <w:tc>
          <w:tcPr>
            <w:tcW w:w="709" w:type="dxa"/>
            <w:tcBorders>
              <w:top w:val="single" w:sz="12" w:space="0" w:color="000000" w:themeColor="text1"/>
              <w:left w:val="single" w:sz="12" w:space="0" w:color="000000" w:themeColor="text1"/>
            </w:tcBorders>
            <w:vAlign w:val="center"/>
          </w:tcPr>
          <w:p w14:paraId="48242803" w14:textId="63C772C6" w:rsidR="000A0068" w:rsidRPr="009B7CDA" w:rsidRDefault="00297B44">
            <w:pPr>
              <w:pStyle w:val="ps11"/>
            </w:pPr>
            <w:r>
              <w:t>40</w:t>
            </w:r>
          </w:p>
        </w:tc>
        <w:tc>
          <w:tcPr>
            <w:tcW w:w="567" w:type="dxa"/>
            <w:tcBorders>
              <w:top w:val="single" w:sz="12" w:space="0" w:color="000000" w:themeColor="text1"/>
              <w:right w:val="single" w:sz="8" w:space="0" w:color="auto"/>
            </w:tcBorders>
            <w:vAlign w:val="center"/>
          </w:tcPr>
          <w:p w14:paraId="2E1FCDD0" w14:textId="2D6538A9" w:rsidR="000A0068" w:rsidRPr="009B7CDA" w:rsidRDefault="001F2C47">
            <w:pPr>
              <w:pStyle w:val="pl11"/>
            </w:pPr>
            <w:r>
              <w:t>40</w:t>
            </w:r>
          </w:p>
        </w:tc>
        <w:tc>
          <w:tcPr>
            <w:tcW w:w="425" w:type="dxa"/>
            <w:tcBorders>
              <w:top w:val="single" w:sz="12" w:space="0" w:color="000000" w:themeColor="text1"/>
              <w:left w:val="single" w:sz="8" w:space="0" w:color="auto"/>
              <w:right w:val="single" w:sz="2" w:space="0" w:color="auto"/>
            </w:tcBorders>
            <w:vAlign w:val="center"/>
          </w:tcPr>
          <w:p w14:paraId="15276C6C" w14:textId="77777777" w:rsidR="000A0068" w:rsidRPr="009B7CDA" w:rsidRDefault="000A0068">
            <w:pPr>
              <w:pStyle w:val="os11"/>
            </w:pPr>
            <w:r>
              <w:t>-</w:t>
            </w:r>
          </w:p>
        </w:tc>
        <w:tc>
          <w:tcPr>
            <w:tcW w:w="567" w:type="dxa"/>
            <w:tcBorders>
              <w:top w:val="single" w:sz="12" w:space="0" w:color="000000" w:themeColor="text1"/>
              <w:left w:val="single" w:sz="2" w:space="0" w:color="auto"/>
              <w:right w:val="single" w:sz="12" w:space="0" w:color="000000" w:themeColor="text1"/>
            </w:tcBorders>
            <w:vAlign w:val="center"/>
          </w:tcPr>
          <w:p w14:paraId="24772621" w14:textId="77777777" w:rsidR="000A0068" w:rsidRPr="009B7CDA" w:rsidRDefault="000A0068">
            <w:pPr>
              <w:pStyle w:val="ol11"/>
            </w:pPr>
            <w:r>
              <w:t>-</w:t>
            </w:r>
          </w:p>
        </w:tc>
        <w:tc>
          <w:tcPr>
            <w:tcW w:w="567" w:type="dxa"/>
            <w:tcBorders>
              <w:top w:val="single" w:sz="12" w:space="0" w:color="000000" w:themeColor="text1"/>
              <w:left w:val="single" w:sz="12" w:space="0" w:color="000000" w:themeColor="text1"/>
              <w:right w:val="single" w:sz="12" w:space="0" w:color="000000" w:themeColor="text1"/>
            </w:tcBorders>
          </w:tcPr>
          <w:p w14:paraId="09FE90FD" w14:textId="425C1FA3" w:rsidR="000A0068" w:rsidRDefault="001F2C47">
            <w:pPr>
              <w:pStyle w:val="11t"/>
            </w:pPr>
            <w:r>
              <w:t>80</w:t>
            </w:r>
          </w:p>
        </w:tc>
        <w:tc>
          <w:tcPr>
            <w:tcW w:w="738" w:type="dxa"/>
            <w:tcBorders>
              <w:top w:val="single" w:sz="12" w:space="0" w:color="000000" w:themeColor="text1"/>
              <w:left w:val="single" w:sz="12" w:space="0" w:color="000000" w:themeColor="text1"/>
              <w:right w:val="single" w:sz="12" w:space="0" w:color="000000" w:themeColor="text1"/>
            </w:tcBorders>
            <w:vAlign w:val="center"/>
          </w:tcPr>
          <w:p w14:paraId="060CFAF4" w14:textId="77777777" w:rsidR="000A0068" w:rsidRPr="00D14A6F" w:rsidRDefault="000A0068">
            <w:pPr>
              <w:pStyle w:val="11t"/>
            </w:pPr>
            <w:r>
              <w:t>-</w:t>
            </w:r>
          </w:p>
        </w:tc>
      </w:tr>
      <w:tr w:rsidR="000A0068" w:rsidRPr="00D14A6F" w14:paraId="6E3DEBF9" w14:textId="77777777" w:rsidTr="000A0068">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24E2E4D1" w14:textId="77777777" w:rsidR="000A0068" w:rsidRPr="009B7CDA" w:rsidRDefault="000A0068">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2F70EB3C" w14:textId="77777777" w:rsidR="000A0068" w:rsidRPr="005F2168" w:rsidRDefault="000A0068">
            <w:pPr>
              <w:pStyle w:val="numero-componente"/>
            </w:pPr>
            <w:r w:rsidRPr="005F2168">
              <w:t>2</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19FD3750" w14:textId="4CBE1C49" w:rsidR="000A0068" w:rsidRPr="009B7CDA" w:rsidRDefault="00C67F58">
            <w:pPr>
              <w:pStyle w:val="12s"/>
            </w:pPr>
            <w:r>
              <w:t>BBS-009</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223FBBBA" w14:textId="426EA801" w:rsidR="000A0068" w:rsidRPr="009B7CDA" w:rsidRDefault="00E73C0E">
            <w:pPr>
              <w:pStyle w:val="12c"/>
            </w:pPr>
            <w:r w:rsidRPr="004964FB">
              <w:fldChar w:fldCharType="begin"/>
            </w:r>
            <w:r w:rsidRPr="004964FB">
              <w:instrText xml:space="preserve"> STYLEREF  </w:instrText>
            </w:r>
            <w:r w:rsidRPr="004964FB">
              <w:rPr>
                <w:rFonts w:cs="Calibri"/>
                <w:color w:val="000000"/>
                <w:szCs w:val="18"/>
              </w:rPr>
              <w:instrText>_22c</w:instrText>
            </w:r>
            <w:r w:rsidRPr="004964FB">
              <w:instrText xml:space="preserve"> \l  \* MERGEFORMAT </w:instrText>
            </w:r>
            <w:r w:rsidRPr="004964FB">
              <w:fldChar w:fldCharType="separate"/>
            </w:r>
            <w:r>
              <w:t>Experimentação Agrícola</w:t>
            </w:r>
            <w:r w:rsidRPr="004964FB">
              <w:fldChar w:fldCharType="end"/>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483512651"/>
              <w:placeholder>
                <w:docPart w:val="1BFFD330A55F4EBA8F1389A3EF8378C9"/>
              </w:placeholder>
              <w15:color w:val="000000"/>
              <w:comboBox>
                <w:listItem w:displayText="Presencial" w:value="Presencial"/>
                <w:listItem w:displayText="On-line" w:value="On-line"/>
                <w:listItem w:displayText="Semipresencial" w:value="Semipresencial"/>
                <w:listItem w:displayText="-" w:value="-"/>
              </w:comboBox>
            </w:sdtPr>
            <w:sdtEndPr/>
            <w:sdtContent>
              <w:p w14:paraId="021182E0" w14:textId="77777777" w:rsidR="000A0068" w:rsidRPr="009B7CDA" w:rsidRDefault="000A0068">
                <w:pPr>
                  <w:pStyle w:val="12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74D6769B" w14:textId="141910CD" w:rsidR="000A0068" w:rsidRPr="009B7CDA" w:rsidRDefault="001F2C47">
            <w:pPr>
              <w:pStyle w:val="ps12"/>
            </w:pPr>
            <w:r>
              <w:t>40</w:t>
            </w:r>
          </w:p>
        </w:tc>
        <w:tc>
          <w:tcPr>
            <w:tcW w:w="567" w:type="dxa"/>
            <w:tcBorders>
              <w:right w:val="single" w:sz="8" w:space="0" w:color="auto"/>
            </w:tcBorders>
            <w:shd w:val="clear" w:color="auto" w:fill="D9D9D9" w:themeFill="background1" w:themeFillShade="D9"/>
            <w:vAlign w:val="center"/>
          </w:tcPr>
          <w:p w14:paraId="62911118" w14:textId="33452760" w:rsidR="000A0068" w:rsidRPr="009B7CDA" w:rsidRDefault="001F2C47">
            <w:pPr>
              <w:pStyle w:val="pl12"/>
            </w:pPr>
            <w:r>
              <w:t>40</w:t>
            </w:r>
          </w:p>
        </w:tc>
        <w:tc>
          <w:tcPr>
            <w:tcW w:w="425" w:type="dxa"/>
            <w:tcBorders>
              <w:left w:val="single" w:sz="8" w:space="0" w:color="auto"/>
              <w:right w:val="single" w:sz="2" w:space="0" w:color="auto"/>
            </w:tcBorders>
            <w:shd w:val="clear" w:color="auto" w:fill="D9D9D9" w:themeFill="background1" w:themeFillShade="D9"/>
            <w:vAlign w:val="center"/>
          </w:tcPr>
          <w:p w14:paraId="7249AF24" w14:textId="77777777" w:rsidR="000A0068" w:rsidRPr="009B7CDA" w:rsidRDefault="000A0068">
            <w:pPr>
              <w:pStyle w:val="os12"/>
            </w:pPr>
            <w:r>
              <w:t>-</w:t>
            </w:r>
          </w:p>
        </w:tc>
        <w:tc>
          <w:tcPr>
            <w:tcW w:w="567" w:type="dxa"/>
            <w:tcBorders>
              <w:left w:val="single" w:sz="2" w:space="0" w:color="auto"/>
              <w:right w:val="single" w:sz="12" w:space="0" w:color="000000" w:themeColor="text1"/>
            </w:tcBorders>
            <w:shd w:val="clear" w:color="auto" w:fill="D9D9D9" w:themeFill="background1" w:themeFillShade="D9"/>
            <w:vAlign w:val="center"/>
          </w:tcPr>
          <w:p w14:paraId="0FD0E7B9" w14:textId="77777777" w:rsidR="000A0068" w:rsidRPr="009B7CDA" w:rsidRDefault="000A0068">
            <w:pPr>
              <w:pStyle w:val="ol12"/>
            </w:pPr>
            <w:r>
              <w:t>-</w:t>
            </w: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5C56708F" w14:textId="717A15D4" w:rsidR="000A0068" w:rsidRDefault="00A81A16">
            <w:pPr>
              <w:pStyle w:val="12t"/>
            </w:pPr>
            <w:r>
              <w:t>80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7B28FB4E" w14:textId="0DE42B32" w:rsidR="000A0068" w:rsidRPr="00D14A6F" w:rsidRDefault="00A81A16">
            <w:pPr>
              <w:pStyle w:val="12t"/>
            </w:pPr>
            <w:r>
              <w:t>40</w:t>
            </w:r>
          </w:p>
        </w:tc>
      </w:tr>
      <w:tr w:rsidR="000A0068" w:rsidRPr="00D14A6F" w14:paraId="2008570C" w14:textId="77777777" w:rsidTr="000A0068">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5892AD69" w14:textId="77777777" w:rsidR="000A0068" w:rsidRPr="009B7CDA" w:rsidRDefault="000A0068">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0E137C06" w14:textId="77777777" w:rsidR="000A0068" w:rsidRPr="005F2168" w:rsidRDefault="000A0068">
            <w:pPr>
              <w:pStyle w:val="numero-componente"/>
            </w:pPr>
            <w:r w:rsidRPr="005F2168">
              <w:t>3</w:t>
            </w:r>
          </w:p>
        </w:tc>
        <w:tc>
          <w:tcPr>
            <w:tcW w:w="1075" w:type="dxa"/>
            <w:tcBorders>
              <w:left w:val="single" w:sz="12" w:space="0" w:color="000000" w:themeColor="text1"/>
              <w:right w:val="single" w:sz="12" w:space="0" w:color="000000" w:themeColor="text1"/>
            </w:tcBorders>
            <w:vAlign w:val="center"/>
          </w:tcPr>
          <w:p w14:paraId="1C89B4B8" w14:textId="4EAC0CCA" w:rsidR="000A0068" w:rsidRPr="009B7CDA" w:rsidRDefault="0023689C">
            <w:pPr>
              <w:pStyle w:val="13s"/>
            </w:pPr>
            <w:r>
              <w:t>BBT</w:t>
            </w:r>
            <w:r w:rsidR="00383570">
              <w:t>-012</w:t>
            </w:r>
          </w:p>
        </w:tc>
        <w:tc>
          <w:tcPr>
            <w:tcW w:w="3461" w:type="dxa"/>
            <w:tcBorders>
              <w:left w:val="single" w:sz="12" w:space="0" w:color="000000" w:themeColor="text1"/>
              <w:right w:val="single" w:sz="12" w:space="0" w:color="000000" w:themeColor="text1"/>
            </w:tcBorders>
            <w:vAlign w:val="center"/>
          </w:tcPr>
          <w:p w14:paraId="69E6B5B5" w14:textId="7EF12D21" w:rsidR="000A0068" w:rsidRPr="009B7CDA" w:rsidRDefault="00286202" w:rsidP="00486F7D">
            <w:pPr>
              <w:pStyle w:val="13c"/>
              <w:ind w:left="0"/>
            </w:pPr>
            <w:r>
              <w:t xml:space="preserve"> </w:t>
            </w:r>
            <w:r w:rsidR="005159DB">
              <w:t>Fisiologia Vegetal</w:t>
            </w:r>
          </w:p>
        </w:tc>
        <w:tc>
          <w:tcPr>
            <w:tcW w:w="1134" w:type="dxa"/>
            <w:tcBorders>
              <w:left w:val="single" w:sz="12" w:space="0" w:color="000000" w:themeColor="text1"/>
              <w:right w:val="single" w:sz="12" w:space="0" w:color="000000" w:themeColor="text1"/>
            </w:tcBorders>
            <w:vAlign w:val="center"/>
          </w:tcPr>
          <w:sdt>
            <w:sdtPr>
              <w:id w:val="-1885554813"/>
              <w:placeholder>
                <w:docPart w:val="A2FBED85FFE0464BADEA18E7B922B520"/>
              </w:placeholder>
              <w15:color w:val="000000"/>
              <w:comboBox>
                <w:listItem w:displayText="Presencial" w:value="Presencial"/>
                <w:listItem w:displayText="On-line" w:value="On-line"/>
                <w:listItem w:displayText="Semipresencial" w:value="Semipresencial"/>
                <w:listItem w:displayText="-" w:value="-"/>
              </w:comboBox>
            </w:sdtPr>
            <w:sdtEndPr/>
            <w:sdtContent>
              <w:p w14:paraId="52D5C9CD" w14:textId="77777777" w:rsidR="000A0068" w:rsidRPr="009B7CDA" w:rsidRDefault="000A0068">
                <w:pPr>
                  <w:pStyle w:val="13o"/>
                </w:pPr>
                <w:r>
                  <w:t>Presencial</w:t>
                </w:r>
              </w:p>
            </w:sdtContent>
          </w:sdt>
        </w:tc>
        <w:tc>
          <w:tcPr>
            <w:tcW w:w="709" w:type="dxa"/>
            <w:tcBorders>
              <w:left w:val="single" w:sz="12" w:space="0" w:color="000000" w:themeColor="text1"/>
            </w:tcBorders>
            <w:vAlign w:val="center"/>
          </w:tcPr>
          <w:p w14:paraId="6EABB0A3" w14:textId="408A107C" w:rsidR="000A0068" w:rsidRPr="009B7CDA" w:rsidRDefault="001F2C47">
            <w:pPr>
              <w:pStyle w:val="ps13"/>
            </w:pPr>
            <w:r>
              <w:t>40</w:t>
            </w:r>
          </w:p>
        </w:tc>
        <w:tc>
          <w:tcPr>
            <w:tcW w:w="567" w:type="dxa"/>
            <w:tcBorders>
              <w:right w:val="single" w:sz="8" w:space="0" w:color="auto"/>
            </w:tcBorders>
            <w:vAlign w:val="center"/>
          </w:tcPr>
          <w:p w14:paraId="4BA43E06" w14:textId="38EA2084" w:rsidR="000A0068" w:rsidRPr="009B7CDA" w:rsidRDefault="001F2C47">
            <w:pPr>
              <w:pStyle w:val="pl13"/>
            </w:pPr>
            <w:r>
              <w:t>40</w:t>
            </w:r>
          </w:p>
        </w:tc>
        <w:tc>
          <w:tcPr>
            <w:tcW w:w="425" w:type="dxa"/>
            <w:tcBorders>
              <w:left w:val="single" w:sz="8" w:space="0" w:color="auto"/>
              <w:right w:val="single" w:sz="2" w:space="0" w:color="auto"/>
            </w:tcBorders>
            <w:vAlign w:val="center"/>
          </w:tcPr>
          <w:p w14:paraId="76EC39BA" w14:textId="77777777" w:rsidR="000A0068" w:rsidRPr="009B7CDA" w:rsidRDefault="000A0068">
            <w:pPr>
              <w:pStyle w:val="os13"/>
            </w:pPr>
            <w:r>
              <w:t>-</w:t>
            </w:r>
          </w:p>
        </w:tc>
        <w:tc>
          <w:tcPr>
            <w:tcW w:w="567" w:type="dxa"/>
            <w:tcBorders>
              <w:left w:val="single" w:sz="2" w:space="0" w:color="auto"/>
              <w:right w:val="single" w:sz="12" w:space="0" w:color="000000" w:themeColor="text1"/>
            </w:tcBorders>
            <w:vAlign w:val="center"/>
          </w:tcPr>
          <w:p w14:paraId="5F6F94B2" w14:textId="77777777" w:rsidR="000A0068" w:rsidRPr="009B7CDA" w:rsidRDefault="000A0068">
            <w:pPr>
              <w:pStyle w:val="ol13"/>
            </w:pPr>
            <w:r>
              <w:t>-</w:t>
            </w:r>
          </w:p>
        </w:tc>
        <w:tc>
          <w:tcPr>
            <w:tcW w:w="567" w:type="dxa"/>
            <w:tcBorders>
              <w:left w:val="single" w:sz="12" w:space="0" w:color="000000" w:themeColor="text1"/>
              <w:right w:val="single" w:sz="12" w:space="0" w:color="000000" w:themeColor="text1"/>
            </w:tcBorders>
          </w:tcPr>
          <w:p w14:paraId="56A861E1" w14:textId="5F3D0F47" w:rsidR="000A0068" w:rsidRDefault="00A81A16">
            <w:pPr>
              <w:pStyle w:val="13t"/>
            </w:pPr>
            <w:r>
              <w:t>80</w:t>
            </w:r>
          </w:p>
        </w:tc>
        <w:tc>
          <w:tcPr>
            <w:tcW w:w="738" w:type="dxa"/>
            <w:tcBorders>
              <w:left w:val="single" w:sz="12" w:space="0" w:color="000000" w:themeColor="text1"/>
              <w:right w:val="single" w:sz="12" w:space="0" w:color="000000" w:themeColor="text1"/>
            </w:tcBorders>
            <w:vAlign w:val="center"/>
          </w:tcPr>
          <w:p w14:paraId="14BFE030" w14:textId="77777777" w:rsidR="000A0068" w:rsidRPr="00D14A6F" w:rsidRDefault="000A0068">
            <w:pPr>
              <w:pStyle w:val="13t"/>
            </w:pPr>
            <w:r>
              <w:t>-</w:t>
            </w:r>
          </w:p>
        </w:tc>
      </w:tr>
      <w:tr w:rsidR="000A0068" w:rsidRPr="00D14A6F" w14:paraId="13D0E90B" w14:textId="77777777" w:rsidTr="000A0068">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7B003761" w14:textId="77777777" w:rsidR="000A0068" w:rsidRPr="009B7CDA" w:rsidRDefault="000A0068">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52598424" w14:textId="77777777" w:rsidR="000A0068" w:rsidRPr="005F2168" w:rsidRDefault="000A0068">
            <w:pPr>
              <w:pStyle w:val="numero-componente"/>
            </w:pPr>
            <w:r w:rsidRPr="005F2168">
              <w:t>4</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4F2F3550" w14:textId="1BD5E8DE" w:rsidR="000A0068" w:rsidRPr="009B7CDA" w:rsidRDefault="005159DB">
            <w:pPr>
              <w:pStyle w:val="14s"/>
            </w:pPr>
            <w:r>
              <w:t>BBS-010</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611D2EE7" w14:textId="7156A4DC" w:rsidR="000A0068" w:rsidRPr="009B7CDA" w:rsidRDefault="0094242C">
            <w:pPr>
              <w:pStyle w:val="14c"/>
            </w:pPr>
            <w:r>
              <w:t>Fertilidade do Solo</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1934704721"/>
              <w:placeholder>
                <w:docPart w:val="4414358CD55742BBB122865D356FB4BB"/>
              </w:placeholder>
              <w15:color w:val="000000"/>
              <w:comboBox>
                <w:listItem w:displayText="Presencial" w:value="Presencial"/>
                <w:listItem w:displayText="On-line" w:value="On-line"/>
                <w:listItem w:displayText="Semipresencial" w:value="Semipresencial"/>
                <w:listItem w:displayText="-" w:value="-"/>
              </w:comboBox>
            </w:sdtPr>
            <w:sdtEndPr/>
            <w:sdtContent>
              <w:p w14:paraId="379D42E3" w14:textId="77777777" w:rsidR="000A0068" w:rsidRPr="009B7CDA" w:rsidRDefault="000A0068">
                <w:pPr>
                  <w:pStyle w:val="14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271BD8AE" w14:textId="53B226E2" w:rsidR="000A0068" w:rsidRPr="009B7CDA" w:rsidRDefault="001F2C47">
            <w:pPr>
              <w:pStyle w:val="ps14"/>
            </w:pPr>
            <w:r>
              <w:t>40</w:t>
            </w:r>
          </w:p>
        </w:tc>
        <w:tc>
          <w:tcPr>
            <w:tcW w:w="567" w:type="dxa"/>
            <w:tcBorders>
              <w:right w:val="single" w:sz="8" w:space="0" w:color="auto"/>
            </w:tcBorders>
            <w:shd w:val="clear" w:color="auto" w:fill="D9D9D9" w:themeFill="background1" w:themeFillShade="D9"/>
            <w:vAlign w:val="center"/>
          </w:tcPr>
          <w:p w14:paraId="7254595C" w14:textId="46BF665B" w:rsidR="000A0068" w:rsidRPr="009B7CDA" w:rsidRDefault="001F2C47">
            <w:pPr>
              <w:pStyle w:val="pl14"/>
            </w:pPr>
            <w:r>
              <w:t>40</w:t>
            </w:r>
          </w:p>
        </w:tc>
        <w:tc>
          <w:tcPr>
            <w:tcW w:w="425" w:type="dxa"/>
            <w:tcBorders>
              <w:left w:val="single" w:sz="8" w:space="0" w:color="auto"/>
              <w:right w:val="single" w:sz="2" w:space="0" w:color="auto"/>
            </w:tcBorders>
            <w:shd w:val="clear" w:color="auto" w:fill="D9D9D9" w:themeFill="background1" w:themeFillShade="D9"/>
            <w:vAlign w:val="center"/>
          </w:tcPr>
          <w:p w14:paraId="28F50992" w14:textId="77777777" w:rsidR="000A0068" w:rsidRPr="009B7CDA" w:rsidRDefault="000A0068">
            <w:pPr>
              <w:pStyle w:val="os14"/>
            </w:pPr>
            <w:r>
              <w:t>-</w:t>
            </w:r>
          </w:p>
        </w:tc>
        <w:tc>
          <w:tcPr>
            <w:tcW w:w="567" w:type="dxa"/>
            <w:tcBorders>
              <w:left w:val="single" w:sz="2" w:space="0" w:color="auto"/>
              <w:right w:val="single" w:sz="12" w:space="0" w:color="000000" w:themeColor="text1"/>
            </w:tcBorders>
            <w:shd w:val="clear" w:color="auto" w:fill="D9D9D9" w:themeFill="background1" w:themeFillShade="D9"/>
            <w:vAlign w:val="center"/>
          </w:tcPr>
          <w:p w14:paraId="5B7CF649" w14:textId="77777777" w:rsidR="000A0068" w:rsidRPr="009B7CDA" w:rsidRDefault="000A0068">
            <w:pPr>
              <w:pStyle w:val="ol14"/>
            </w:pPr>
            <w:r>
              <w:t>-</w:t>
            </w: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64013CF6" w14:textId="1F789B61" w:rsidR="000A0068" w:rsidRDefault="00A81A16">
            <w:pPr>
              <w:pStyle w:val="14t"/>
            </w:pPr>
            <w:r>
              <w:t>80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1E8C9F88" w14:textId="77777777" w:rsidR="000A0068" w:rsidRPr="00D14A6F" w:rsidRDefault="000A0068">
            <w:pPr>
              <w:pStyle w:val="14t"/>
            </w:pPr>
            <w:r>
              <w:t>-</w:t>
            </w:r>
          </w:p>
        </w:tc>
      </w:tr>
      <w:tr w:rsidR="000A0068" w:rsidRPr="00D14A6F" w14:paraId="0ED4CDD7" w14:textId="77777777" w:rsidTr="000A0068">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50890D28" w14:textId="77777777" w:rsidR="000A0068" w:rsidRPr="009B7CDA" w:rsidRDefault="000A0068">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34CAA048" w14:textId="77777777" w:rsidR="000A0068" w:rsidRPr="005F2168" w:rsidRDefault="000A0068">
            <w:pPr>
              <w:pStyle w:val="numero-componente"/>
            </w:pPr>
            <w:r w:rsidRPr="005F2168">
              <w:t>5</w:t>
            </w:r>
          </w:p>
        </w:tc>
        <w:tc>
          <w:tcPr>
            <w:tcW w:w="1075" w:type="dxa"/>
            <w:tcBorders>
              <w:left w:val="single" w:sz="12" w:space="0" w:color="000000" w:themeColor="text1"/>
              <w:right w:val="single" w:sz="12" w:space="0" w:color="000000" w:themeColor="text1"/>
            </w:tcBorders>
            <w:vAlign w:val="center"/>
          </w:tcPr>
          <w:p w14:paraId="5C73C172" w14:textId="75BACD55" w:rsidR="000A0068" w:rsidRPr="009B7CDA" w:rsidRDefault="00402BD5">
            <w:pPr>
              <w:pStyle w:val="15s"/>
            </w:pPr>
            <w:r>
              <w:t>BAL-</w:t>
            </w:r>
            <w:r w:rsidR="00297B44">
              <w:t>003</w:t>
            </w:r>
          </w:p>
        </w:tc>
        <w:tc>
          <w:tcPr>
            <w:tcW w:w="3461" w:type="dxa"/>
            <w:tcBorders>
              <w:left w:val="single" w:sz="12" w:space="0" w:color="000000" w:themeColor="text1"/>
              <w:right w:val="single" w:sz="12" w:space="0" w:color="000000" w:themeColor="text1"/>
            </w:tcBorders>
            <w:vAlign w:val="center"/>
          </w:tcPr>
          <w:p w14:paraId="5FD123B4" w14:textId="461EC1AA" w:rsidR="000A0068" w:rsidRPr="009B7CDA" w:rsidRDefault="00297B44">
            <w:pPr>
              <w:pStyle w:val="15c"/>
            </w:pPr>
            <w:r>
              <w:t>Avaliação Bromatológica</w:t>
            </w:r>
          </w:p>
        </w:tc>
        <w:tc>
          <w:tcPr>
            <w:tcW w:w="1134" w:type="dxa"/>
            <w:tcBorders>
              <w:left w:val="single" w:sz="12" w:space="0" w:color="000000" w:themeColor="text1"/>
              <w:right w:val="single" w:sz="12" w:space="0" w:color="000000" w:themeColor="text1"/>
            </w:tcBorders>
            <w:vAlign w:val="center"/>
          </w:tcPr>
          <w:sdt>
            <w:sdtPr>
              <w:id w:val="-1537343386"/>
              <w:placeholder>
                <w:docPart w:val="16E8BFFEEBAC4E679F9192429B564DA1"/>
              </w:placeholder>
              <w15:color w:val="000000"/>
              <w:comboBox>
                <w:listItem w:displayText="Presencial" w:value="Presencial"/>
                <w:listItem w:displayText="On-line" w:value="On-line"/>
                <w:listItem w:displayText="Semipresencial" w:value="Semipresencial"/>
                <w:listItem w:displayText="-" w:value="-"/>
              </w:comboBox>
            </w:sdtPr>
            <w:sdtEndPr/>
            <w:sdtContent>
              <w:p w14:paraId="7553A2CE" w14:textId="77777777" w:rsidR="000A0068" w:rsidRPr="009B7CDA" w:rsidRDefault="000A0068">
                <w:pPr>
                  <w:pStyle w:val="15o"/>
                </w:pPr>
                <w:r>
                  <w:t>Presencial</w:t>
                </w:r>
              </w:p>
            </w:sdtContent>
          </w:sdt>
        </w:tc>
        <w:tc>
          <w:tcPr>
            <w:tcW w:w="709" w:type="dxa"/>
            <w:tcBorders>
              <w:left w:val="single" w:sz="12" w:space="0" w:color="000000" w:themeColor="text1"/>
            </w:tcBorders>
            <w:vAlign w:val="center"/>
          </w:tcPr>
          <w:p w14:paraId="2499A0B0" w14:textId="1C72E894" w:rsidR="000A0068" w:rsidRPr="009B7CDA" w:rsidRDefault="001F2C47">
            <w:pPr>
              <w:pStyle w:val="ps15"/>
            </w:pPr>
            <w:r>
              <w:t>20</w:t>
            </w:r>
          </w:p>
        </w:tc>
        <w:tc>
          <w:tcPr>
            <w:tcW w:w="567" w:type="dxa"/>
            <w:tcBorders>
              <w:right w:val="single" w:sz="8" w:space="0" w:color="auto"/>
            </w:tcBorders>
            <w:vAlign w:val="center"/>
          </w:tcPr>
          <w:p w14:paraId="34B6507D" w14:textId="7B0E1130" w:rsidR="000A0068" w:rsidRPr="009B7CDA" w:rsidRDefault="001F2C47">
            <w:pPr>
              <w:pStyle w:val="pl15"/>
            </w:pPr>
            <w:r>
              <w:t>20</w:t>
            </w:r>
          </w:p>
        </w:tc>
        <w:tc>
          <w:tcPr>
            <w:tcW w:w="425" w:type="dxa"/>
            <w:tcBorders>
              <w:left w:val="single" w:sz="8" w:space="0" w:color="auto"/>
              <w:right w:val="single" w:sz="2" w:space="0" w:color="auto"/>
            </w:tcBorders>
            <w:vAlign w:val="center"/>
          </w:tcPr>
          <w:p w14:paraId="513A8900" w14:textId="77777777" w:rsidR="000A0068" w:rsidRPr="009B7CDA" w:rsidRDefault="000A0068">
            <w:pPr>
              <w:pStyle w:val="os15"/>
            </w:pPr>
            <w:r>
              <w:t>-</w:t>
            </w:r>
          </w:p>
        </w:tc>
        <w:tc>
          <w:tcPr>
            <w:tcW w:w="567" w:type="dxa"/>
            <w:tcBorders>
              <w:left w:val="single" w:sz="2" w:space="0" w:color="auto"/>
              <w:right w:val="single" w:sz="12" w:space="0" w:color="000000" w:themeColor="text1"/>
            </w:tcBorders>
            <w:vAlign w:val="center"/>
          </w:tcPr>
          <w:p w14:paraId="4DA6AAAD" w14:textId="77777777" w:rsidR="000A0068" w:rsidRPr="009B7CDA" w:rsidRDefault="000A0068">
            <w:pPr>
              <w:pStyle w:val="ol15"/>
            </w:pPr>
            <w:r>
              <w:t>-</w:t>
            </w:r>
          </w:p>
        </w:tc>
        <w:tc>
          <w:tcPr>
            <w:tcW w:w="567" w:type="dxa"/>
            <w:tcBorders>
              <w:left w:val="single" w:sz="12" w:space="0" w:color="000000" w:themeColor="text1"/>
              <w:right w:val="single" w:sz="12" w:space="0" w:color="000000" w:themeColor="text1"/>
            </w:tcBorders>
          </w:tcPr>
          <w:p w14:paraId="0DEE9B59" w14:textId="5D9A1B52" w:rsidR="000A0068" w:rsidRDefault="00A81A16">
            <w:pPr>
              <w:pStyle w:val="15t"/>
            </w:pPr>
            <w:r>
              <w:t>40</w:t>
            </w:r>
          </w:p>
        </w:tc>
        <w:tc>
          <w:tcPr>
            <w:tcW w:w="738" w:type="dxa"/>
            <w:tcBorders>
              <w:left w:val="single" w:sz="12" w:space="0" w:color="000000" w:themeColor="text1"/>
              <w:right w:val="single" w:sz="12" w:space="0" w:color="000000" w:themeColor="text1"/>
            </w:tcBorders>
            <w:vAlign w:val="center"/>
          </w:tcPr>
          <w:p w14:paraId="15CA5969" w14:textId="77777777" w:rsidR="000A0068" w:rsidRPr="00D14A6F" w:rsidRDefault="000A0068">
            <w:pPr>
              <w:pStyle w:val="15t"/>
            </w:pPr>
            <w:r>
              <w:t>-</w:t>
            </w:r>
          </w:p>
        </w:tc>
      </w:tr>
      <w:tr w:rsidR="000A0068" w:rsidRPr="00D14A6F" w14:paraId="202A143F" w14:textId="77777777" w:rsidTr="000A0068">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14E96988" w14:textId="77777777" w:rsidR="000A0068" w:rsidRPr="009B7CDA" w:rsidRDefault="000A0068">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59823144" w14:textId="77777777" w:rsidR="000A0068" w:rsidRPr="005F2168" w:rsidRDefault="000A0068">
            <w:pPr>
              <w:pStyle w:val="numero-componente"/>
            </w:pPr>
            <w:r w:rsidRPr="005F2168">
              <w:t>6</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72A8D3A5" w14:textId="4FA4E9CE" w:rsidR="000A0068" w:rsidRPr="009B7CDA" w:rsidRDefault="00297B44">
            <w:pPr>
              <w:pStyle w:val="16s"/>
            </w:pPr>
            <w:r>
              <w:t>BBT-011</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51CC47E4" w14:textId="287C1AB5" w:rsidR="000A0068" w:rsidRPr="009B7CDA" w:rsidRDefault="00297B44">
            <w:pPr>
              <w:pStyle w:val="16c"/>
            </w:pPr>
            <w:r>
              <w:t>Fisiologia Animal</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1748262820"/>
              <w:placeholder>
                <w:docPart w:val="A86900F036C6472E8912A3CA43222BF3"/>
              </w:placeholder>
              <w15:color w:val="000000"/>
              <w:comboBox>
                <w:listItem w:displayText="Presencial" w:value="Presencial"/>
                <w:listItem w:displayText="On-line" w:value="On-line"/>
                <w:listItem w:displayText="Semipresencial" w:value="Semipresencial"/>
                <w:listItem w:displayText="-" w:value="-"/>
              </w:comboBox>
            </w:sdtPr>
            <w:sdtEndPr/>
            <w:sdtContent>
              <w:p w14:paraId="24EEE5D9" w14:textId="77777777" w:rsidR="000A0068" w:rsidRDefault="000A0068">
                <w:pPr>
                  <w:pStyle w:val="16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7BF47E82" w14:textId="5F3B1097" w:rsidR="000A0068" w:rsidRDefault="001F2C47">
            <w:pPr>
              <w:pStyle w:val="ps16"/>
            </w:pPr>
            <w:r>
              <w:t>40</w:t>
            </w:r>
          </w:p>
        </w:tc>
        <w:tc>
          <w:tcPr>
            <w:tcW w:w="567" w:type="dxa"/>
            <w:tcBorders>
              <w:right w:val="single" w:sz="8" w:space="0" w:color="auto"/>
            </w:tcBorders>
            <w:shd w:val="clear" w:color="auto" w:fill="D9D9D9" w:themeFill="background1" w:themeFillShade="D9"/>
            <w:vAlign w:val="center"/>
          </w:tcPr>
          <w:p w14:paraId="6DA648C5" w14:textId="20523765" w:rsidR="000A0068" w:rsidRDefault="001F2C47">
            <w:pPr>
              <w:pStyle w:val="pl16"/>
            </w:pPr>
            <w:r>
              <w:t>40</w:t>
            </w:r>
          </w:p>
        </w:tc>
        <w:tc>
          <w:tcPr>
            <w:tcW w:w="425" w:type="dxa"/>
            <w:tcBorders>
              <w:left w:val="single" w:sz="8" w:space="0" w:color="auto"/>
              <w:right w:val="single" w:sz="2" w:space="0" w:color="auto"/>
            </w:tcBorders>
            <w:shd w:val="clear" w:color="auto" w:fill="D9D9D9" w:themeFill="background1" w:themeFillShade="D9"/>
            <w:vAlign w:val="center"/>
          </w:tcPr>
          <w:p w14:paraId="1F429E09" w14:textId="77777777" w:rsidR="000A0068" w:rsidRDefault="000A0068">
            <w:pPr>
              <w:pStyle w:val="os16"/>
            </w:pPr>
            <w:r>
              <w:t>-</w:t>
            </w:r>
          </w:p>
        </w:tc>
        <w:tc>
          <w:tcPr>
            <w:tcW w:w="567" w:type="dxa"/>
            <w:tcBorders>
              <w:left w:val="single" w:sz="2" w:space="0" w:color="auto"/>
              <w:right w:val="single" w:sz="12" w:space="0" w:color="000000" w:themeColor="text1"/>
            </w:tcBorders>
            <w:shd w:val="clear" w:color="auto" w:fill="D9D9D9" w:themeFill="background1" w:themeFillShade="D9"/>
            <w:vAlign w:val="center"/>
          </w:tcPr>
          <w:p w14:paraId="59B58B78" w14:textId="77777777" w:rsidR="000A0068" w:rsidRDefault="000A0068">
            <w:pPr>
              <w:pStyle w:val="ol16"/>
            </w:pPr>
            <w:r>
              <w:t>-</w:t>
            </w: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24B47062" w14:textId="4C9DA80C" w:rsidR="000A0068" w:rsidRDefault="00A81A16">
            <w:pPr>
              <w:pStyle w:val="16t"/>
            </w:pPr>
            <w:r>
              <w:t>80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394827C2" w14:textId="77777777" w:rsidR="000A0068" w:rsidRDefault="000A0068">
            <w:pPr>
              <w:pStyle w:val="16t"/>
            </w:pPr>
            <w:r>
              <w:t>-</w:t>
            </w:r>
          </w:p>
        </w:tc>
      </w:tr>
      <w:tr w:rsidR="000A0068" w:rsidRPr="00D14A6F" w14:paraId="2B220AFA" w14:textId="77777777" w:rsidTr="000A0068">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09577567" w14:textId="77777777" w:rsidR="000A0068" w:rsidRPr="009B7CDA" w:rsidRDefault="000A0068">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7B3FB2F3" w14:textId="77777777" w:rsidR="000A0068" w:rsidRPr="005F2168" w:rsidRDefault="000A0068">
            <w:pPr>
              <w:pStyle w:val="numero-componente"/>
            </w:pPr>
            <w:r w:rsidRPr="005F2168">
              <w:t>7</w:t>
            </w:r>
          </w:p>
        </w:tc>
        <w:tc>
          <w:tcPr>
            <w:tcW w:w="1075" w:type="dxa"/>
            <w:tcBorders>
              <w:left w:val="single" w:sz="12" w:space="0" w:color="000000" w:themeColor="text1"/>
              <w:right w:val="single" w:sz="12" w:space="0" w:color="000000" w:themeColor="text1"/>
            </w:tcBorders>
            <w:vAlign w:val="center"/>
          </w:tcPr>
          <w:p w14:paraId="55C11FDE" w14:textId="2BF87B9E" w:rsidR="000A0068" w:rsidRPr="009B7CDA" w:rsidRDefault="00297B44">
            <w:pPr>
              <w:pStyle w:val="17s"/>
            </w:pPr>
            <w:r>
              <w:t>ING-035</w:t>
            </w:r>
          </w:p>
        </w:tc>
        <w:tc>
          <w:tcPr>
            <w:tcW w:w="3461" w:type="dxa"/>
            <w:tcBorders>
              <w:left w:val="single" w:sz="12" w:space="0" w:color="000000" w:themeColor="text1"/>
              <w:right w:val="single" w:sz="12" w:space="0" w:color="000000" w:themeColor="text1"/>
            </w:tcBorders>
            <w:vAlign w:val="center"/>
          </w:tcPr>
          <w:p w14:paraId="6CF070C5" w14:textId="59CB52D7" w:rsidR="000A0068" w:rsidRPr="009B7CDA" w:rsidRDefault="00297B44">
            <w:pPr>
              <w:pStyle w:val="17c"/>
            </w:pPr>
            <w:r>
              <w:t>Inglês II</w:t>
            </w:r>
          </w:p>
        </w:tc>
        <w:tc>
          <w:tcPr>
            <w:tcW w:w="1134" w:type="dxa"/>
            <w:tcBorders>
              <w:left w:val="single" w:sz="12" w:space="0" w:color="000000" w:themeColor="text1"/>
              <w:right w:val="single" w:sz="12" w:space="0" w:color="000000" w:themeColor="text1"/>
            </w:tcBorders>
            <w:vAlign w:val="center"/>
          </w:tcPr>
          <w:sdt>
            <w:sdtPr>
              <w:id w:val="1027990837"/>
              <w:placeholder>
                <w:docPart w:val="CE9D6017451845D3943BCC9728104A8E"/>
              </w:placeholder>
              <w15:color w:val="000000"/>
              <w:comboBox>
                <w:listItem w:displayText="Presencial" w:value="Presencial"/>
                <w:listItem w:displayText="On-line" w:value="On-line"/>
                <w:listItem w:displayText="Semipresencial" w:value="Semipresencial"/>
                <w:listItem w:displayText="-" w:value="-"/>
              </w:comboBox>
            </w:sdtPr>
            <w:sdtEndPr/>
            <w:sdtContent>
              <w:p w14:paraId="5F232FB3" w14:textId="77777777" w:rsidR="000A0068" w:rsidRDefault="000A0068">
                <w:pPr>
                  <w:pStyle w:val="17o"/>
                </w:pPr>
                <w:r>
                  <w:t>Presencial</w:t>
                </w:r>
              </w:p>
            </w:sdtContent>
          </w:sdt>
        </w:tc>
        <w:tc>
          <w:tcPr>
            <w:tcW w:w="709" w:type="dxa"/>
            <w:tcBorders>
              <w:left w:val="single" w:sz="12" w:space="0" w:color="000000" w:themeColor="text1"/>
            </w:tcBorders>
            <w:vAlign w:val="center"/>
          </w:tcPr>
          <w:p w14:paraId="63E9C2DD" w14:textId="70A45FC1" w:rsidR="000A0068" w:rsidRDefault="001F2C47">
            <w:pPr>
              <w:pStyle w:val="ps17"/>
            </w:pPr>
            <w:r>
              <w:t>40</w:t>
            </w:r>
          </w:p>
        </w:tc>
        <w:tc>
          <w:tcPr>
            <w:tcW w:w="567" w:type="dxa"/>
            <w:tcBorders>
              <w:right w:val="single" w:sz="8" w:space="0" w:color="auto"/>
            </w:tcBorders>
            <w:vAlign w:val="center"/>
          </w:tcPr>
          <w:p w14:paraId="19E57426" w14:textId="77777777" w:rsidR="000A0068" w:rsidRDefault="000A0068">
            <w:pPr>
              <w:pStyle w:val="pl17"/>
            </w:pPr>
            <w:r>
              <w:t>-</w:t>
            </w:r>
          </w:p>
        </w:tc>
        <w:tc>
          <w:tcPr>
            <w:tcW w:w="425" w:type="dxa"/>
            <w:tcBorders>
              <w:left w:val="single" w:sz="8" w:space="0" w:color="auto"/>
              <w:right w:val="single" w:sz="2" w:space="0" w:color="auto"/>
            </w:tcBorders>
            <w:vAlign w:val="center"/>
          </w:tcPr>
          <w:p w14:paraId="12A5A3CF" w14:textId="77777777" w:rsidR="000A0068" w:rsidRDefault="000A0068">
            <w:pPr>
              <w:pStyle w:val="os17"/>
            </w:pPr>
            <w:r>
              <w:t>-</w:t>
            </w:r>
          </w:p>
        </w:tc>
        <w:tc>
          <w:tcPr>
            <w:tcW w:w="567" w:type="dxa"/>
            <w:tcBorders>
              <w:left w:val="single" w:sz="2" w:space="0" w:color="auto"/>
              <w:right w:val="single" w:sz="12" w:space="0" w:color="000000" w:themeColor="text1"/>
            </w:tcBorders>
            <w:vAlign w:val="center"/>
          </w:tcPr>
          <w:p w14:paraId="7789F30B" w14:textId="77777777" w:rsidR="000A0068" w:rsidRDefault="000A0068">
            <w:pPr>
              <w:pStyle w:val="ol17"/>
            </w:pPr>
            <w:r>
              <w:t>-</w:t>
            </w:r>
          </w:p>
        </w:tc>
        <w:tc>
          <w:tcPr>
            <w:tcW w:w="567" w:type="dxa"/>
            <w:tcBorders>
              <w:left w:val="single" w:sz="12" w:space="0" w:color="000000" w:themeColor="text1"/>
              <w:right w:val="single" w:sz="12" w:space="0" w:color="000000" w:themeColor="text1"/>
            </w:tcBorders>
          </w:tcPr>
          <w:p w14:paraId="023DEBB4" w14:textId="612EACC7" w:rsidR="000A0068" w:rsidRDefault="00A81A16">
            <w:pPr>
              <w:pStyle w:val="17t"/>
            </w:pPr>
            <w:r>
              <w:t>40</w:t>
            </w:r>
          </w:p>
        </w:tc>
        <w:tc>
          <w:tcPr>
            <w:tcW w:w="738" w:type="dxa"/>
            <w:tcBorders>
              <w:left w:val="single" w:sz="12" w:space="0" w:color="000000" w:themeColor="text1"/>
              <w:right w:val="single" w:sz="12" w:space="0" w:color="000000" w:themeColor="text1"/>
            </w:tcBorders>
            <w:vAlign w:val="center"/>
          </w:tcPr>
          <w:p w14:paraId="1C8811DD" w14:textId="77777777" w:rsidR="000A0068" w:rsidRDefault="000A0068">
            <w:pPr>
              <w:pStyle w:val="17t"/>
            </w:pPr>
            <w:r>
              <w:t>-</w:t>
            </w:r>
          </w:p>
        </w:tc>
      </w:tr>
      <w:tr w:rsidR="000A0068" w:rsidRPr="00E048CB" w14:paraId="53BB7501" w14:textId="77777777" w:rsidTr="00E75B5B">
        <w:trPr>
          <w:cantSplit/>
          <w:trHeight w:val="20"/>
          <w:jc w:val="center"/>
        </w:trPr>
        <w:tc>
          <w:tcPr>
            <w:tcW w:w="461" w:type="dxa"/>
            <w:vMerge/>
            <w:tcBorders>
              <w:left w:val="single" w:sz="12" w:space="0" w:color="000000" w:themeColor="text1"/>
              <w:bottom w:val="single" w:sz="18" w:space="0" w:color="auto"/>
              <w:right w:val="single" w:sz="12" w:space="0" w:color="000000" w:themeColor="text1"/>
            </w:tcBorders>
            <w:vAlign w:val="center"/>
          </w:tcPr>
          <w:p w14:paraId="7F7661F2" w14:textId="77777777" w:rsidR="000A0068" w:rsidRPr="009B7CDA" w:rsidRDefault="000A0068">
            <w:pPr>
              <w:pStyle w:val="ImagemeFonte"/>
              <w:spacing w:before="40" w:after="40"/>
            </w:pPr>
          </w:p>
        </w:tc>
        <w:tc>
          <w:tcPr>
            <w:tcW w:w="5948" w:type="dxa"/>
            <w:gridSpan w:val="4"/>
            <w:tcBorders>
              <w:left w:val="single" w:sz="12" w:space="0" w:color="000000" w:themeColor="text1"/>
              <w:bottom w:val="single" w:sz="18" w:space="0" w:color="auto"/>
              <w:right w:val="single" w:sz="12" w:space="0" w:color="000000" w:themeColor="text1"/>
            </w:tcBorders>
            <w:shd w:val="clear" w:color="auto" w:fill="8EAADB" w:themeFill="accent1" w:themeFillTint="99"/>
          </w:tcPr>
          <w:p w14:paraId="7B987C2B" w14:textId="77777777" w:rsidR="000A0068" w:rsidRPr="00E048CB" w:rsidRDefault="000A0068">
            <w:pPr>
              <w:pStyle w:val="ImagemeFonte"/>
              <w:spacing w:before="40" w:after="40"/>
              <w:jc w:val="right"/>
              <w:rPr>
                <w:b/>
                <w:bCs/>
              </w:rPr>
            </w:pPr>
            <w:r w:rsidRPr="00E048CB">
              <w:rPr>
                <w:b/>
                <w:bCs/>
              </w:rPr>
              <w:t>Total</w:t>
            </w:r>
            <w:r>
              <w:rPr>
                <w:b/>
                <w:bCs/>
              </w:rPr>
              <w:t xml:space="preserve"> </w:t>
            </w:r>
            <w:r w:rsidRPr="00E048CB">
              <w:rPr>
                <w:b/>
                <w:bCs/>
              </w:rPr>
              <w:t>de</w:t>
            </w:r>
            <w:r>
              <w:rPr>
                <w:b/>
                <w:bCs/>
              </w:rPr>
              <w:t xml:space="preserve"> aulas do semestre </w:t>
            </w:r>
            <w:r w:rsidRPr="00257DFB">
              <w:rPr>
                <w:b/>
                <w:bCs/>
                <w:color w:val="D9D9D9" w:themeColor="background1" w:themeShade="D9"/>
              </w:rPr>
              <w:t>.</w:t>
            </w:r>
            <w:r>
              <w:rPr>
                <w:b/>
                <w:bCs/>
              </w:rPr>
              <w:t xml:space="preserve"> </w:t>
            </w:r>
          </w:p>
        </w:tc>
        <w:tc>
          <w:tcPr>
            <w:tcW w:w="709" w:type="dxa"/>
            <w:tcBorders>
              <w:top w:val="single" w:sz="8" w:space="0" w:color="auto"/>
              <w:left w:val="single" w:sz="12" w:space="0" w:color="000000" w:themeColor="text1"/>
              <w:bottom w:val="single" w:sz="18" w:space="0" w:color="auto"/>
            </w:tcBorders>
            <w:shd w:val="clear" w:color="auto" w:fill="8EAADB" w:themeFill="accent1" w:themeFillTint="99"/>
            <w:vAlign w:val="center"/>
          </w:tcPr>
          <w:p w14:paraId="23E0762F" w14:textId="16272890" w:rsidR="000A0068" w:rsidRPr="00DA13A0" w:rsidRDefault="00E75B5B">
            <w:pPr>
              <w:pStyle w:val="pst1"/>
            </w:pPr>
            <w:r>
              <w:t>260</w:t>
            </w:r>
          </w:p>
        </w:tc>
        <w:tc>
          <w:tcPr>
            <w:tcW w:w="567" w:type="dxa"/>
            <w:tcBorders>
              <w:top w:val="single" w:sz="8" w:space="0" w:color="auto"/>
              <w:bottom w:val="single" w:sz="18" w:space="0" w:color="auto"/>
              <w:right w:val="single" w:sz="8" w:space="0" w:color="auto"/>
            </w:tcBorders>
            <w:shd w:val="clear" w:color="auto" w:fill="8EAADB" w:themeFill="accent1" w:themeFillTint="99"/>
            <w:vAlign w:val="center"/>
          </w:tcPr>
          <w:p w14:paraId="7522A696" w14:textId="5CC2EF70" w:rsidR="000A0068" w:rsidRPr="00DA13A0" w:rsidRDefault="00E75B5B">
            <w:pPr>
              <w:pStyle w:val="plt1"/>
            </w:pPr>
            <w:r>
              <w:t>220</w:t>
            </w:r>
          </w:p>
        </w:tc>
        <w:tc>
          <w:tcPr>
            <w:tcW w:w="425" w:type="dxa"/>
            <w:tcBorders>
              <w:top w:val="single" w:sz="8" w:space="0" w:color="auto"/>
              <w:left w:val="single" w:sz="8" w:space="0" w:color="auto"/>
              <w:bottom w:val="single" w:sz="18" w:space="0" w:color="auto"/>
              <w:right w:val="single" w:sz="2" w:space="0" w:color="auto"/>
            </w:tcBorders>
            <w:shd w:val="clear" w:color="auto" w:fill="8EAADB" w:themeFill="accent1" w:themeFillTint="99"/>
            <w:vAlign w:val="center"/>
          </w:tcPr>
          <w:p w14:paraId="4D5DCD90" w14:textId="77777777" w:rsidR="000A0068" w:rsidRPr="00DA13A0" w:rsidRDefault="000A0068">
            <w:pPr>
              <w:pStyle w:val="ost1"/>
            </w:pPr>
            <w:r>
              <w:t>-</w:t>
            </w:r>
          </w:p>
        </w:tc>
        <w:tc>
          <w:tcPr>
            <w:tcW w:w="567" w:type="dxa"/>
            <w:tcBorders>
              <w:top w:val="single" w:sz="8" w:space="0" w:color="auto"/>
              <w:left w:val="single" w:sz="2" w:space="0" w:color="auto"/>
              <w:bottom w:val="single" w:sz="18" w:space="0" w:color="auto"/>
              <w:right w:val="single" w:sz="12" w:space="0" w:color="000000" w:themeColor="text1"/>
            </w:tcBorders>
            <w:shd w:val="clear" w:color="auto" w:fill="8EAADB" w:themeFill="accent1" w:themeFillTint="99"/>
            <w:vAlign w:val="center"/>
          </w:tcPr>
          <w:p w14:paraId="22A3FDEF" w14:textId="77777777" w:rsidR="000A0068" w:rsidRPr="00DA13A0" w:rsidRDefault="000A0068">
            <w:pPr>
              <w:pStyle w:val="olt1"/>
            </w:pPr>
            <w:r>
              <w:t>-</w:t>
            </w:r>
          </w:p>
        </w:tc>
        <w:tc>
          <w:tcPr>
            <w:tcW w:w="567"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vAlign w:val="center"/>
          </w:tcPr>
          <w:p w14:paraId="08516D87" w14:textId="57179883" w:rsidR="000A0068" w:rsidRDefault="00A81A16" w:rsidP="00E75B5B">
            <w:pPr>
              <w:pStyle w:val="t1"/>
            </w:pPr>
            <w:r>
              <w:t>480</w:t>
            </w:r>
          </w:p>
        </w:tc>
        <w:tc>
          <w:tcPr>
            <w:tcW w:w="738"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vAlign w:val="center"/>
          </w:tcPr>
          <w:p w14:paraId="36E39442" w14:textId="4C964729" w:rsidR="000A0068" w:rsidRPr="00DA13A0" w:rsidRDefault="00A81A16">
            <w:pPr>
              <w:pStyle w:val="t1"/>
            </w:pPr>
            <w:r>
              <w:t>40</w:t>
            </w:r>
          </w:p>
        </w:tc>
      </w:tr>
    </w:tbl>
    <w:p w14:paraId="0D585A44" w14:textId="12C2A65C" w:rsidR="00884383" w:rsidRPr="00F71D68" w:rsidRDefault="00884383" w:rsidP="00F71D68">
      <w:pPr>
        <w:pStyle w:val="Ttulo3"/>
      </w:pPr>
      <w:bookmarkStart w:id="216" w:name="_Toc129273209"/>
      <w:r w:rsidRPr="00F71D68">
        <w:t xml:space="preserve">– </w:t>
      </w:r>
      <w:bookmarkEnd w:id="216"/>
      <w:r w:rsidR="0006621D" w:rsidRPr="0006621D">
        <w:t>BBS-008 - Bioquímica Aplicada à Agropecuária – Oferta Presencial – Total de 80 aulas</w:t>
      </w:r>
    </w:p>
    <w:tbl>
      <w:tblPr>
        <w:tblStyle w:val="TabeladeGrade4-nfase2"/>
        <w:tblW w:w="9639" w:type="dxa"/>
        <w:tblLook w:val="04A0" w:firstRow="1" w:lastRow="0" w:firstColumn="1" w:lastColumn="0" w:noHBand="0" w:noVBand="1"/>
      </w:tblPr>
      <w:tblGrid>
        <w:gridCol w:w="9639"/>
      </w:tblGrid>
      <w:tr w:rsidR="00884383" w:rsidRPr="00C50D89" w14:paraId="346344FE"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18B9F19" w14:textId="77777777" w:rsidR="00884383" w:rsidRPr="00884383" w:rsidRDefault="008E0721" w:rsidP="00884383">
            <w:pPr>
              <w:pStyle w:val="titulo-tabela"/>
              <w:rPr>
                <w:b/>
                <w:bCs w:val="0"/>
              </w:rPr>
            </w:pPr>
            <w:r w:rsidRPr="008E0721">
              <w:rPr>
                <w:b/>
              </w:rPr>
              <w:t>Competências desenvolvidas neste componente (profissionais e socioemocionais)</w:t>
            </w:r>
          </w:p>
        </w:tc>
      </w:tr>
      <w:tr w:rsidR="00884383" w:rsidRPr="00A525D6" w14:paraId="5E3A8929"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3BCE641" w14:textId="0E51BDEF" w:rsidR="005F4F26" w:rsidRPr="00334AEC" w:rsidRDefault="005F4F26" w:rsidP="005F4F26">
            <w:pPr>
              <w:pStyle w:val="bolinha"/>
              <w:numPr>
                <w:ilvl w:val="0"/>
                <w:numId w:val="2"/>
              </w:numPr>
            </w:pPr>
            <w:r w:rsidRPr="008F0344">
              <w:rPr>
                <w:szCs w:val="22"/>
              </w:rPr>
              <w:t>Empregar técnicas de análise de solo, visando a manutenção da fertilidade e da sustentabilidade produtiva por meio da aplicação racional de fertilizantes</w:t>
            </w:r>
            <w:r>
              <w:rPr>
                <w:szCs w:val="22"/>
              </w:rPr>
              <w:t>;</w:t>
            </w:r>
          </w:p>
          <w:p w14:paraId="339E62A1" w14:textId="40DA144B" w:rsidR="00884383" w:rsidRPr="00A525D6" w:rsidRDefault="005F4F26" w:rsidP="005F4F26">
            <w:pPr>
              <w:pStyle w:val="bolinha"/>
              <w:numPr>
                <w:ilvl w:val="0"/>
                <w:numId w:val="2"/>
              </w:numPr>
              <w:ind w:left="1003" w:hanging="357"/>
            </w:pPr>
            <w:r w:rsidRPr="00DD4356">
              <w:rPr>
                <w:rFonts w:eastAsiaTheme="minorHAnsi"/>
                <w:szCs w:val="22"/>
              </w:rPr>
              <w:t>Atuar em todas as etapas da produção vegetal, respeitando as normas ambientais e a segurança alimentar, de modo a promover a qualidade do produto final</w:t>
            </w:r>
            <w:r>
              <w:rPr>
                <w:rFonts w:eastAsiaTheme="minorHAnsi"/>
                <w:szCs w:val="22"/>
              </w:rPr>
              <w:t>.</w:t>
            </w:r>
          </w:p>
        </w:tc>
      </w:tr>
    </w:tbl>
    <w:p w14:paraId="06ACDF76" w14:textId="77777777" w:rsidR="00884383" w:rsidRPr="006325BC" w:rsidRDefault="00884383" w:rsidP="00884383">
      <w:pPr>
        <w:pStyle w:val="Marcadordeementa"/>
      </w:pPr>
      <w:r w:rsidRPr="006325BC">
        <w:t>Objetivos de Aprendizagem</w:t>
      </w:r>
    </w:p>
    <w:p w14:paraId="3105651F" w14:textId="3F96562A" w:rsidR="00884383" w:rsidRPr="00D44A90" w:rsidRDefault="00B90A5E" w:rsidP="00D44A90">
      <w:pPr>
        <w:pStyle w:val="zNormal-template"/>
        <w:rPr>
          <w:b/>
          <w:bCs/>
        </w:rPr>
      </w:pPr>
      <w:r w:rsidRPr="00177958">
        <w:rPr>
          <w:rFonts w:asciiTheme="minorHAnsi" w:hAnsiTheme="minorHAnsi" w:cs="Arial"/>
        </w:rPr>
        <w:t>Identificar, comparar e explicar funções de substâncias orgânicas nos organismos vivos, bem como suas estruturas, propriedades e transformações, destacando a integração entre os fenômenos bioquímicos.</w:t>
      </w:r>
    </w:p>
    <w:p w14:paraId="37051308" w14:textId="77777777" w:rsidR="00884383" w:rsidRPr="006325BC" w:rsidRDefault="00884383" w:rsidP="00884383">
      <w:pPr>
        <w:pStyle w:val="Marcadordeementa"/>
      </w:pPr>
      <w:r w:rsidRPr="006325BC">
        <w:t>Ementa</w:t>
      </w:r>
    </w:p>
    <w:p w14:paraId="58B7D94B" w14:textId="501B5B96" w:rsidR="00884383" w:rsidRPr="00D44A90" w:rsidRDefault="00090483" w:rsidP="00D44A90">
      <w:pPr>
        <w:pStyle w:val="zNormal-template"/>
        <w:rPr>
          <w:b/>
          <w:bCs/>
        </w:rPr>
      </w:pPr>
      <w:r w:rsidRPr="00177958">
        <w:rPr>
          <w:rFonts w:asciiTheme="minorHAnsi" w:hAnsiTheme="minorHAnsi" w:cs="Arial"/>
        </w:rPr>
        <w:t>Principais constituintes dos alimentos: água, proteínas, aminoácidos e enzimas, carboidratos, gorduras, pigmentos vegetais, ácidos nucléicos. Metabolismo de: proteínas, lipídeos e carboidratos. Bioquímica dos hormônios.</w:t>
      </w:r>
    </w:p>
    <w:p w14:paraId="201805B6" w14:textId="77777777" w:rsidR="00EB3257" w:rsidRPr="006325BC" w:rsidRDefault="00EB3257" w:rsidP="00EB3257">
      <w:pPr>
        <w:pStyle w:val="Marcadordeementa"/>
      </w:pPr>
      <w:r w:rsidRPr="006325BC">
        <w:t>Metodologia</w:t>
      </w:r>
      <w:r>
        <w:t>s</w:t>
      </w:r>
      <w:r w:rsidRPr="006325BC">
        <w:t xml:space="preserve"> Proposta</w:t>
      </w:r>
      <w:r>
        <w:t>s</w:t>
      </w:r>
    </w:p>
    <w:p w14:paraId="549FED6F" w14:textId="7D2A2B9B" w:rsidR="00EB3257" w:rsidRPr="00D44A90" w:rsidRDefault="002052BA" w:rsidP="00D44A90">
      <w:pPr>
        <w:pStyle w:val="zNormal-template"/>
        <w:rPr>
          <w:b/>
          <w:bCs/>
        </w:rPr>
      </w:pPr>
      <w:r w:rsidRPr="00CC502B">
        <w:t>Aula Prática. Estudo de Caso. Seminário e discussão. Aula expositiva. Aprendizagem baseada em problemas. (PBL). Aula expositiva dialogada.</w:t>
      </w:r>
    </w:p>
    <w:p w14:paraId="16649EC2"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2D2B2D61" w14:textId="18AFD8B2" w:rsidR="00EB3257" w:rsidRPr="00D44A90" w:rsidRDefault="00B81115" w:rsidP="00D44A90">
      <w:pPr>
        <w:pStyle w:val="zNormal-template"/>
        <w:rPr>
          <w:b/>
          <w:bCs/>
        </w:rPr>
      </w:pPr>
      <w:bookmarkStart w:id="217" w:name="_Hlk170480386"/>
      <w:r>
        <w:t>Avaliação escrita. Atividades escritas. Trabalhos escrito.</w:t>
      </w:r>
      <w:bookmarkEnd w:id="217"/>
    </w:p>
    <w:p w14:paraId="6C789EDA" w14:textId="77777777" w:rsidR="00EB3257" w:rsidRDefault="00EB3257" w:rsidP="00EB325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DE5B25" w:rsidRPr="003709A1" w14:paraId="35B258EA" w14:textId="77777777" w:rsidTr="00DE5B25">
        <w:trPr>
          <w:trHeight w:val="254"/>
        </w:trPr>
        <w:tc>
          <w:tcPr>
            <w:tcW w:w="281" w:type="dxa"/>
            <w:vAlign w:val="center"/>
          </w:tcPr>
          <w:p w14:paraId="6A730F5F" w14:textId="77777777" w:rsidR="00DE5B25" w:rsidRPr="003709A1" w:rsidRDefault="00DE5B25" w:rsidP="00DE5B25">
            <w:pPr>
              <w:pStyle w:val="PargrafodaLista"/>
              <w:numPr>
                <w:ilvl w:val="0"/>
                <w:numId w:val="22"/>
              </w:numPr>
              <w:spacing w:after="0" w:line="240" w:lineRule="auto"/>
              <w:ind w:left="0" w:firstLine="96"/>
            </w:pPr>
          </w:p>
        </w:tc>
        <w:tc>
          <w:tcPr>
            <w:tcW w:w="8677" w:type="dxa"/>
            <w:vAlign w:val="center"/>
          </w:tcPr>
          <w:p w14:paraId="65FCDF5B" w14:textId="35B20199" w:rsidR="00DE5B25" w:rsidRPr="00512A70" w:rsidRDefault="00DE5B25" w:rsidP="00DE5B25">
            <w:pPr>
              <w:pStyle w:val="BibliografiaBsica"/>
            </w:pPr>
            <w:r w:rsidRPr="00495E2B">
              <w:t xml:space="preserve"> BENNET, T. P.; FRIEDEN, N. Tópicos Modernos de Bioquímica. São Paulo, Ed. Edgard Blucher, 1971. 176p.</w:t>
            </w:r>
          </w:p>
        </w:tc>
      </w:tr>
      <w:tr w:rsidR="00DE5B25" w:rsidRPr="003709A1" w14:paraId="0134E9F7" w14:textId="77777777" w:rsidTr="00DE5B25">
        <w:trPr>
          <w:trHeight w:val="70"/>
        </w:trPr>
        <w:tc>
          <w:tcPr>
            <w:tcW w:w="281" w:type="dxa"/>
            <w:vAlign w:val="center"/>
          </w:tcPr>
          <w:p w14:paraId="1609CD1F" w14:textId="77777777" w:rsidR="00DE5B25" w:rsidRPr="003709A1" w:rsidRDefault="00DE5B25" w:rsidP="00DE5B25">
            <w:pPr>
              <w:pStyle w:val="PargrafodaLista"/>
              <w:numPr>
                <w:ilvl w:val="0"/>
                <w:numId w:val="22"/>
              </w:numPr>
              <w:spacing w:after="0" w:line="240" w:lineRule="auto"/>
              <w:ind w:left="0" w:firstLine="96"/>
            </w:pPr>
          </w:p>
        </w:tc>
        <w:tc>
          <w:tcPr>
            <w:tcW w:w="8677" w:type="dxa"/>
            <w:vAlign w:val="center"/>
          </w:tcPr>
          <w:p w14:paraId="436E437B" w14:textId="08F409FA" w:rsidR="00DE5B25" w:rsidRPr="00512A70" w:rsidRDefault="00DE5B25" w:rsidP="00DE5B25">
            <w:pPr>
              <w:pStyle w:val="BibliografiaBsica"/>
            </w:pPr>
            <w:r w:rsidRPr="00495E2B">
              <w:t>LEHNINGER, A. L. Bioquímica. São Paulo, Ed. Edgard Blucher, v.1-4, 1997. 770p.</w:t>
            </w:r>
            <w:r w:rsidRPr="00495E2B">
              <w:rPr>
                <w:rFonts w:eastAsiaTheme="minorHAnsi" w:cstheme="minorBidi"/>
              </w:rPr>
              <w:t xml:space="preserve"> </w:t>
            </w:r>
          </w:p>
        </w:tc>
      </w:tr>
      <w:tr w:rsidR="00DE5B25" w:rsidRPr="003709A1" w14:paraId="4BC0947F" w14:textId="77777777" w:rsidTr="00DE5B25">
        <w:trPr>
          <w:trHeight w:val="33"/>
        </w:trPr>
        <w:tc>
          <w:tcPr>
            <w:tcW w:w="281" w:type="dxa"/>
            <w:vAlign w:val="center"/>
          </w:tcPr>
          <w:p w14:paraId="66005709" w14:textId="77777777" w:rsidR="00DE5B25" w:rsidRPr="003709A1" w:rsidRDefault="00DE5B25" w:rsidP="00DE5B25">
            <w:pPr>
              <w:pStyle w:val="PargrafodaLista"/>
              <w:numPr>
                <w:ilvl w:val="0"/>
                <w:numId w:val="22"/>
              </w:numPr>
              <w:spacing w:after="0" w:line="240" w:lineRule="auto"/>
              <w:ind w:left="0" w:firstLine="96"/>
            </w:pPr>
          </w:p>
        </w:tc>
        <w:tc>
          <w:tcPr>
            <w:tcW w:w="8677" w:type="dxa"/>
            <w:vAlign w:val="center"/>
          </w:tcPr>
          <w:p w14:paraId="40001B19" w14:textId="152F6290" w:rsidR="00DE5B25" w:rsidRPr="00512A70" w:rsidRDefault="00DE5B25" w:rsidP="00DE5B25">
            <w:pPr>
              <w:pStyle w:val="BibliografiaBsica"/>
            </w:pPr>
            <w:r w:rsidRPr="00495E2B">
              <w:t xml:space="preserve"> CAMPBELL, Mary K.; FERREIRA, Henrique Bunselmeyer (Trad.) et al. Bioquímica. 3. ed. Porto Alegre: ArtMed, 2007. </w:t>
            </w:r>
          </w:p>
        </w:tc>
      </w:tr>
    </w:tbl>
    <w:p w14:paraId="360D9EDC" w14:textId="77777777" w:rsidR="00EB3257" w:rsidRDefault="00EB3257" w:rsidP="00EB3257">
      <w:pPr>
        <w:pStyle w:val="Marcadordeementa"/>
      </w:pPr>
      <w:r w:rsidRPr="006325BC">
        <w:t>Bibliografia Complementar</w:t>
      </w:r>
    </w:p>
    <w:p w14:paraId="55A2B425" w14:textId="77777777" w:rsidR="001F116B" w:rsidRDefault="001F116B" w:rsidP="001F116B">
      <w:pPr>
        <w:pStyle w:val="BibliografiaComplementar"/>
      </w:pPr>
      <w:r>
        <w:lastRenderedPageBreak/>
        <w:t>DEVLIN, Thomas M. (Coord.). Manual de bioquímica com correlações clínicas. São Paulo: Edgard Blücher, 1998.</w:t>
      </w:r>
    </w:p>
    <w:p w14:paraId="257A248D" w14:textId="5DE5D5A4" w:rsidR="00EB3257" w:rsidRPr="00D91A0C" w:rsidRDefault="001F116B" w:rsidP="001F116B">
      <w:pPr>
        <w:pStyle w:val="BibliografiaComplementar"/>
        <w:rPr>
          <w:rFonts w:eastAsia="Times New Roman" w:cs="Times New Roman"/>
          <w:sz w:val="20"/>
          <w:szCs w:val="20"/>
        </w:rPr>
      </w:pPr>
      <w:r>
        <w:t>LEHNINGER, Albert Lester; MAGALHÃES, J. R. (trad.). Bioquímica. São Paulo: Edgard Blücher, 1995.</w:t>
      </w:r>
    </w:p>
    <w:p w14:paraId="59D90638" w14:textId="0E74CCF1" w:rsidR="00884383" w:rsidRPr="00F71D68" w:rsidRDefault="00884383" w:rsidP="00F71D68">
      <w:pPr>
        <w:pStyle w:val="Ttulo3"/>
      </w:pPr>
      <w:bookmarkStart w:id="218" w:name="_Toc129273210"/>
      <w:r w:rsidRPr="00F71D68">
        <w:t xml:space="preserve">– </w:t>
      </w:r>
      <w:bookmarkEnd w:id="218"/>
      <w:r w:rsidR="00551861" w:rsidRPr="00551861">
        <w:t>BBS-009 – Experimentação Agrícola – Oferta Presencial – Total de 80 aulas</w:t>
      </w:r>
    </w:p>
    <w:tbl>
      <w:tblPr>
        <w:tblStyle w:val="TabeladeGrade4-nfase2"/>
        <w:tblW w:w="9639" w:type="dxa"/>
        <w:tblLook w:val="04A0" w:firstRow="1" w:lastRow="0" w:firstColumn="1" w:lastColumn="0" w:noHBand="0" w:noVBand="1"/>
      </w:tblPr>
      <w:tblGrid>
        <w:gridCol w:w="9639"/>
      </w:tblGrid>
      <w:tr w:rsidR="00884383" w:rsidRPr="00C50D89" w14:paraId="59DB6156"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75D079BE" w14:textId="77777777" w:rsidR="00884383" w:rsidRPr="00884383" w:rsidRDefault="008E0721" w:rsidP="00192669">
            <w:pPr>
              <w:pStyle w:val="titulo-tabela"/>
              <w:rPr>
                <w:b/>
                <w:bCs w:val="0"/>
              </w:rPr>
            </w:pPr>
            <w:r w:rsidRPr="008E0721">
              <w:rPr>
                <w:b/>
              </w:rPr>
              <w:t>Competências desenvolvidas neste componente (profissionais e socioemocionais)</w:t>
            </w:r>
          </w:p>
        </w:tc>
      </w:tr>
      <w:tr w:rsidR="00884383" w:rsidRPr="00A525D6" w14:paraId="4E6239BF"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5DDE1B9" w14:textId="35ABDD0B" w:rsidR="008D7301" w:rsidRPr="008F0344" w:rsidRDefault="008D7301" w:rsidP="008D7301">
            <w:pPr>
              <w:pStyle w:val="bolinha"/>
              <w:numPr>
                <w:ilvl w:val="0"/>
                <w:numId w:val="2"/>
              </w:numPr>
            </w:pPr>
            <w:r w:rsidRPr="008F0344">
              <w:rPr>
                <w:szCs w:val="22"/>
              </w:rPr>
              <w:t>Empreender ações inovadoras, analisando criticamente a organização, antecipa</w:t>
            </w:r>
            <w:r>
              <w:rPr>
                <w:szCs w:val="22"/>
              </w:rPr>
              <w:t>ndo e promovendo transformações;</w:t>
            </w:r>
          </w:p>
          <w:p w14:paraId="2B78A517" w14:textId="19EC3840" w:rsidR="00884383" w:rsidRPr="00A525D6" w:rsidRDefault="008D7301" w:rsidP="008D7301">
            <w:pPr>
              <w:pStyle w:val="bolinha"/>
              <w:numPr>
                <w:ilvl w:val="0"/>
                <w:numId w:val="2"/>
              </w:numPr>
              <w:ind w:left="1003" w:hanging="357"/>
            </w:pPr>
            <w:r w:rsidRPr="008F0344">
              <w:rPr>
                <w:szCs w:val="22"/>
              </w:rPr>
              <w:t xml:space="preserve">Demostrar capacidade de resolver problemas complexos e propor </w:t>
            </w:r>
            <w:r>
              <w:rPr>
                <w:szCs w:val="22"/>
              </w:rPr>
              <w:t>soluções criativas e inovadoras.</w:t>
            </w:r>
          </w:p>
        </w:tc>
      </w:tr>
    </w:tbl>
    <w:p w14:paraId="294E3EC9" w14:textId="77777777" w:rsidR="00884383" w:rsidRPr="006325BC" w:rsidRDefault="00884383" w:rsidP="00884383">
      <w:pPr>
        <w:pStyle w:val="Marcadordeementa"/>
      </w:pPr>
      <w:r w:rsidRPr="006325BC">
        <w:t>Objetivos de Aprendizagem</w:t>
      </w:r>
    </w:p>
    <w:p w14:paraId="39CB7C29" w14:textId="0699F670" w:rsidR="00884383" w:rsidRPr="00D44A90" w:rsidRDefault="006237D8" w:rsidP="00D44A90">
      <w:pPr>
        <w:pStyle w:val="zNormal-template"/>
        <w:rPr>
          <w:b/>
          <w:bCs/>
        </w:rPr>
      </w:pPr>
      <w:r w:rsidRPr="00421277">
        <w:rPr>
          <w:rFonts w:asciiTheme="minorHAnsi" w:hAnsiTheme="minorHAnsi" w:cs="Arial"/>
        </w:rPr>
        <w:t>Ao final do curso, o aluno será capaz de: utilizar corretamente a nomenclatura estatística, relacionar os princípios básicos da experimentação com os delineamentos experimentais, planejar experimentos e reconhecer e aplicar os testes de significância.</w:t>
      </w:r>
    </w:p>
    <w:p w14:paraId="4E671440" w14:textId="77777777" w:rsidR="00884383" w:rsidRPr="006325BC" w:rsidRDefault="00884383" w:rsidP="00884383">
      <w:pPr>
        <w:pStyle w:val="Marcadordeementa"/>
      </w:pPr>
      <w:r w:rsidRPr="006325BC">
        <w:t>Ementa</w:t>
      </w:r>
    </w:p>
    <w:p w14:paraId="6380AF8B" w14:textId="208D7B26" w:rsidR="00884383" w:rsidRPr="00D44A90" w:rsidRDefault="003151BF" w:rsidP="00D44A90">
      <w:pPr>
        <w:pStyle w:val="zNormal-template"/>
        <w:rPr>
          <w:b/>
          <w:bCs/>
        </w:rPr>
      </w:pPr>
      <w:r w:rsidRPr="00421277">
        <w:rPr>
          <w:rFonts w:asciiTheme="minorHAnsi" w:hAnsiTheme="minorHAnsi" w:cs="Arial"/>
        </w:rPr>
        <w:t>Introdução à experimentação agrícola. Testes de significância. Delineamento inteiramente casualizado. Delineamento em blocos casualizados. Experimentos fatoriais. Delineamento em parcelas subdivididas. Análise de regressão por polinômios ortogonais.</w:t>
      </w:r>
    </w:p>
    <w:p w14:paraId="5ADB4E99" w14:textId="77777777" w:rsidR="00EB3257" w:rsidRPr="006325BC" w:rsidRDefault="00EB3257" w:rsidP="00EB3257">
      <w:pPr>
        <w:pStyle w:val="Marcadordeementa"/>
      </w:pPr>
      <w:r w:rsidRPr="006325BC">
        <w:t>Metodologia</w:t>
      </w:r>
      <w:r>
        <w:t>s</w:t>
      </w:r>
      <w:r w:rsidRPr="006325BC">
        <w:t xml:space="preserve"> Proposta</w:t>
      </w:r>
      <w:r>
        <w:t>s</w:t>
      </w:r>
    </w:p>
    <w:p w14:paraId="2A631B06" w14:textId="1FD7D9BB" w:rsidR="00EB3257" w:rsidRPr="00D44A90" w:rsidRDefault="006F754B" w:rsidP="00D44A90">
      <w:pPr>
        <w:pStyle w:val="zNormal-template"/>
        <w:rPr>
          <w:b/>
          <w:bCs/>
        </w:rPr>
      </w:pPr>
      <w:r>
        <w:t xml:space="preserve">Sala de aula invertida. </w:t>
      </w:r>
      <w:r w:rsidRPr="00D16E88">
        <w:t>Aprendizagem baseada em problemas (PBL)</w:t>
      </w:r>
      <w:r>
        <w:t xml:space="preserve">. Aula expositiva dialogada. </w:t>
      </w:r>
      <w:r w:rsidRPr="00D16E88">
        <w:t>Estudo de caso</w:t>
      </w:r>
      <w:r>
        <w:t>.</w:t>
      </w:r>
    </w:p>
    <w:p w14:paraId="37108E0C"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1126262C" w14:textId="6E6890A7" w:rsidR="00EB3257" w:rsidRPr="00D44A90" w:rsidRDefault="003F7660" w:rsidP="00D44A90">
      <w:pPr>
        <w:pStyle w:val="zNormal-template"/>
        <w:rPr>
          <w:b/>
          <w:bCs/>
        </w:rPr>
      </w:pPr>
      <w:r>
        <w:t xml:space="preserve">Avaliação escrita. </w:t>
      </w:r>
      <w:r w:rsidRPr="00D16E88">
        <w:t>Atividades escritas</w:t>
      </w:r>
      <w:r>
        <w:t xml:space="preserve">. </w:t>
      </w:r>
      <w:r w:rsidRPr="00D16E88">
        <w:t>Seminário</w:t>
      </w:r>
      <w:r>
        <w:t xml:space="preserve">. </w:t>
      </w:r>
      <w:r w:rsidRPr="00D16E88">
        <w:t>Experimentação</w:t>
      </w:r>
      <w:r>
        <w:t>.</w:t>
      </w:r>
    </w:p>
    <w:p w14:paraId="7F932838" w14:textId="77777777" w:rsidR="00EB3257" w:rsidRDefault="00EB3257" w:rsidP="00EB325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9B688D" w:rsidRPr="003709A1" w14:paraId="4DEF82B8" w14:textId="77777777" w:rsidTr="009B688D">
        <w:trPr>
          <w:trHeight w:val="254"/>
        </w:trPr>
        <w:tc>
          <w:tcPr>
            <w:tcW w:w="281" w:type="dxa"/>
            <w:vAlign w:val="center"/>
          </w:tcPr>
          <w:p w14:paraId="4B7ADC10" w14:textId="77777777" w:rsidR="009B688D" w:rsidRPr="003709A1" w:rsidRDefault="009B688D" w:rsidP="009B688D">
            <w:pPr>
              <w:pStyle w:val="PargrafodaLista"/>
              <w:numPr>
                <w:ilvl w:val="0"/>
                <w:numId w:val="22"/>
              </w:numPr>
              <w:spacing w:after="0" w:line="240" w:lineRule="auto"/>
              <w:ind w:left="0" w:firstLine="96"/>
            </w:pPr>
          </w:p>
        </w:tc>
        <w:tc>
          <w:tcPr>
            <w:tcW w:w="8677" w:type="dxa"/>
            <w:vAlign w:val="center"/>
          </w:tcPr>
          <w:p w14:paraId="75A04062" w14:textId="17BC25E8" w:rsidR="009B688D" w:rsidRPr="00512A70" w:rsidRDefault="009B688D" w:rsidP="009B688D">
            <w:pPr>
              <w:pStyle w:val="BibliografiaBsica"/>
            </w:pPr>
            <w:r w:rsidRPr="00495E2B">
              <w:t xml:space="preserve">  BANZATO, D.; KRONKA, S. N. Experimentação agrícola. 4ª Edição. Editora: Funep, 2006.</w:t>
            </w:r>
          </w:p>
        </w:tc>
      </w:tr>
      <w:tr w:rsidR="009B688D" w:rsidRPr="003709A1" w14:paraId="25C71A91" w14:textId="77777777" w:rsidTr="009B688D">
        <w:trPr>
          <w:trHeight w:val="70"/>
        </w:trPr>
        <w:tc>
          <w:tcPr>
            <w:tcW w:w="281" w:type="dxa"/>
            <w:vAlign w:val="center"/>
          </w:tcPr>
          <w:p w14:paraId="7876B79D" w14:textId="77777777" w:rsidR="009B688D" w:rsidRPr="003709A1" w:rsidRDefault="009B688D" w:rsidP="009B688D">
            <w:pPr>
              <w:pStyle w:val="PargrafodaLista"/>
              <w:numPr>
                <w:ilvl w:val="0"/>
                <w:numId w:val="22"/>
              </w:numPr>
              <w:spacing w:after="0" w:line="240" w:lineRule="auto"/>
              <w:ind w:left="0" w:firstLine="96"/>
            </w:pPr>
          </w:p>
        </w:tc>
        <w:tc>
          <w:tcPr>
            <w:tcW w:w="8677" w:type="dxa"/>
            <w:vAlign w:val="center"/>
          </w:tcPr>
          <w:p w14:paraId="6DFEB980" w14:textId="2806F2CD" w:rsidR="009B688D" w:rsidRPr="00512A70" w:rsidRDefault="009B688D" w:rsidP="009B688D">
            <w:pPr>
              <w:pStyle w:val="BibliografiaBsica"/>
            </w:pPr>
            <w:r w:rsidRPr="00495E2B">
              <w:t xml:space="preserve"> PIMENTEL-GOMES, F. Curso de estatística experimental. 15ª Edição. Editora: FEALQ, 200.</w:t>
            </w:r>
          </w:p>
        </w:tc>
      </w:tr>
      <w:tr w:rsidR="009B688D" w:rsidRPr="003709A1" w14:paraId="181C43C4" w14:textId="77777777" w:rsidTr="009B688D">
        <w:trPr>
          <w:trHeight w:val="33"/>
        </w:trPr>
        <w:tc>
          <w:tcPr>
            <w:tcW w:w="281" w:type="dxa"/>
            <w:vAlign w:val="center"/>
          </w:tcPr>
          <w:p w14:paraId="625302EB" w14:textId="77777777" w:rsidR="009B688D" w:rsidRPr="003709A1" w:rsidRDefault="009B688D" w:rsidP="009B688D">
            <w:pPr>
              <w:pStyle w:val="PargrafodaLista"/>
              <w:numPr>
                <w:ilvl w:val="0"/>
                <w:numId w:val="22"/>
              </w:numPr>
              <w:spacing w:after="0" w:line="240" w:lineRule="auto"/>
              <w:ind w:left="0" w:firstLine="96"/>
            </w:pPr>
          </w:p>
        </w:tc>
        <w:tc>
          <w:tcPr>
            <w:tcW w:w="8677" w:type="dxa"/>
            <w:vAlign w:val="center"/>
          </w:tcPr>
          <w:p w14:paraId="1D2BC983" w14:textId="2D9D5AD2" w:rsidR="009B688D" w:rsidRPr="00512A70" w:rsidRDefault="009B688D" w:rsidP="009B688D">
            <w:pPr>
              <w:pStyle w:val="BibliografiaBsica"/>
            </w:pPr>
            <w:r w:rsidRPr="00495E2B">
              <w:rPr>
                <w:rFonts w:eastAsiaTheme="minorHAnsi" w:cstheme="minorBidi"/>
              </w:rPr>
              <w:t xml:space="preserve">  </w:t>
            </w:r>
            <w:r w:rsidRPr="00495E2B">
              <w:t>RESENDE, M. D. V. Matemática e estatística na análise de experimentos e no melhoramento genético. Editora: Embrapa, 200.</w:t>
            </w:r>
          </w:p>
        </w:tc>
      </w:tr>
    </w:tbl>
    <w:p w14:paraId="0F607273" w14:textId="77777777" w:rsidR="00EB3257" w:rsidRDefault="00EB3257" w:rsidP="00EB3257">
      <w:pPr>
        <w:pStyle w:val="Marcadordeementa"/>
      </w:pPr>
      <w:r w:rsidRPr="006325BC">
        <w:t>Bibliografia Complementar</w:t>
      </w:r>
    </w:p>
    <w:p w14:paraId="111B626B" w14:textId="77777777" w:rsidR="008E6689" w:rsidRDefault="008E6689" w:rsidP="008E6689">
      <w:pPr>
        <w:pStyle w:val="BibliografiaComplementar"/>
      </w:pPr>
      <w:r>
        <w:t>BARBETTA, P. A.; REIS, M. M.; BORNIA, A. C. Estatística: para cursos de engenharia e informática. 3ª Edição. São Paulo: Atlas, 2010.</w:t>
      </w:r>
    </w:p>
    <w:p w14:paraId="3B8D61B3" w14:textId="629B543F" w:rsidR="00EB3257" w:rsidRPr="00D91A0C" w:rsidRDefault="008E6689" w:rsidP="008E6689">
      <w:pPr>
        <w:pStyle w:val="BibliografiaComplementar"/>
        <w:rPr>
          <w:rFonts w:eastAsia="Times New Roman" w:cs="Times New Roman"/>
          <w:sz w:val="20"/>
          <w:szCs w:val="20"/>
        </w:rPr>
      </w:pPr>
      <w:r>
        <w:t>FERREIRA, P. V. Estatística experimental aplicada à agronomia. 3. ed. Maceió: EDUFAL, 2000.</w:t>
      </w:r>
    </w:p>
    <w:p w14:paraId="39E9E3BA" w14:textId="0C2AB566" w:rsidR="00884383" w:rsidRPr="00F71D68" w:rsidRDefault="00884383" w:rsidP="00F71D68">
      <w:pPr>
        <w:pStyle w:val="Ttulo3"/>
      </w:pPr>
      <w:bookmarkStart w:id="219" w:name="_Toc129273211"/>
      <w:r w:rsidRPr="00F71D68">
        <w:lastRenderedPageBreak/>
        <w:t xml:space="preserve">– </w:t>
      </w:r>
      <w:bookmarkEnd w:id="219"/>
      <w:r w:rsidR="00B4187C" w:rsidRPr="00F71D68">
        <w:fldChar w:fldCharType="begin"/>
      </w:r>
      <w:r w:rsidR="00B4187C" w:rsidRPr="00F71D68">
        <w:instrText xml:space="preserve"> STYLEREF  _23s \l  \* MERGEFORMAT </w:instrText>
      </w:r>
      <w:r w:rsidR="00B4187C" w:rsidRPr="00F71D68">
        <w:fldChar w:fldCharType="separate"/>
      </w:r>
      <w:r w:rsidR="00B4187C">
        <w:rPr>
          <w:noProof/>
        </w:rPr>
        <w:t>BBT-012</w:t>
      </w:r>
      <w:r w:rsidR="00B4187C" w:rsidRPr="00F71D68">
        <w:fldChar w:fldCharType="end"/>
      </w:r>
      <w:r w:rsidR="00B4187C" w:rsidRPr="00F71D68">
        <w:t xml:space="preserve"> – </w:t>
      </w:r>
      <w:r w:rsidR="00DD1346">
        <w:fldChar w:fldCharType="begin"/>
      </w:r>
      <w:r w:rsidR="00DD1346">
        <w:instrText xml:space="preserve"> STYLEREF  _23c \l  \* MERGEFORMAT </w:instrText>
      </w:r>
      <w:r w:rsidR="00DD1346">
        <w:fldChar w:fldCharType="separate"/>
      </w:r>
      <w:r w:rsidR="00B4187C">
        <w:rPr>
          <w:noProof/>
        </w:rPr>
        <w:t>Fisiologia Vegetal</w:t>
      </w:r>
      <w:r w:rsidR="00DD1346">
        <w:rPr>
          <w:noProof/>
        </w:rPr>
        <w:fldChar w:fldCharType="end"/>
      </w:r>
      <w:r w:rsidR="00B4187C" w:rsidRPr="00F71D68">
        <w:t xml:space="preserve"> – Oferta </w:t>
      </w:r>
      <w:r w:rsidR="00DD1346">
        <w:fldChar w:fldCharType="begin"/>
      </w:r>
      <w:r w:rsidR="00DD1346">
        <w:instrText xml:space="preserve"> STYLEREF  _23o \l  \* MERGEFORMAT </w:instrText>
      </w:r>
      <w:r w:rsidR="00DD1346">
        <w:fldChar w:fldCharType="separate"/>
      </w:r>
      <w:r w:rsidR="00B4187C">
        <w:rPr>
          <w:noProof/>
        </w:rPr>
        <w:t>Presencial</w:t>
      </w:r>
      <w:r w:rsidR="00DD1346">
        <w:rPr>
          <w:noProof/>
        </w:rPr>
        <w:fldChar w:fldCharType="end"/>
      </w:r>
      <w:r w:rsidR="00B4187C" w:rsidRPr="00F71D68">
        <w:t xml:space="preserve"> – Total de </w:t>
      </w:r>
      <w:r w:rsidR="00DD1346">
        <w:fldChar w:fldCharType="begin"/>
      </w:r>
      <w:r w:rsidR="00DD1346">
        <w:instrText xml:space="preserve"> STYLEREF  _23t \l  \* MERGEFORMAT </w:instrText>
      </w:r>
      <w:r w:rsidR="00DD1346">
        <w:fldChar w:fldCharType="separate"/>
      </w:r>
      <w:r w:rsidR="00B4187C">
        <w:rPr>
          <w:noProof/>
        </w:rPr>
        <w:t>80</w:t>
      </w:r>
      <w:r w:rsidR="00DD1346">
        <w:rPr>
          <w:noProof/>
        </w:rPr>
        <w:fldChar w:fldCharType="end"/>
      </w:r>
      <w:r w:rsidR="00B4187C" w:rsidRPr="00F71D68">
        <w:t xml:space="preserve"> aulas</w:t>
      </w:r>
    </w:p>
    <w:tbl>
      <w:tblPr>
        <w:tblStyle w:val="TabeladeGrade4-nfase2"/>
        <w:tblW w:w="9639" w:type="dxa"/>
        <w:tblLook w:val="04A0" w:firstRow="1" w:lastRow="0" w:firstColumn="1" w:lastColumn="0" w:noHBand="0" w:noVBand="1"/>
      </w:tblPr>
      <w:tblGrid>
        <w:gridCol w:w="9639"/>
      </w:tblGrid>
      <w:tr w:rsidR="00884383" w:rsidRPr="00C50D89" w14:paraId="03AC9F72"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CD21CED" w14:textId="77777777" w:rsidR="00884383" w:rsidRPr="00884383" w:rsidRDefault="008E0721" w:rsidP="00192669">
            <w:pPr>
              <w:pStyle w:val="titulo-tabela"/>
              <w:rPr>
                <w:b/>
                <w:bCs w:val="0"/>
              </w:rPr>
            </w:pPr>
            <w:r w:rsidRPr="008E0721">
              <w:rPr>
                <w:b/>
              </w:rPr>
              <w:t>Competências desenvolvidas neste componente (profissionais e socioemocionais)</w:t>
            </w:r>
          </w:p>
        </w:tc>
      </w:tr>
      <w:tr w:rsidR="00884383" w:rsidRPr="00A525D6" w14:paraId="57AD577B"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A11B2A4" w14:textId="77777777" w:rsidR="007E30DC" w:rsidRPr="007E30DC" w:rsidRDefault="00C3543A" w:rsidP="00BD103C">
            <w:pPr>
              <w:pStyle w:val="PargrafodaLista"/>
              <w:numPr>
                <w:ilvl w:val="0"/>
                <w:numId w:val="2"/>
              </w:numPr>
            </w:pPr>
            <w:r w:rsidRPr="00395447">
              <w:rPr>
                <w:rFonts w:ascii="Tw Cen MT" w:hAnsi="Tw Cen MT"/>
              </w:rPr>
              <w:t>Empregar técnicas de análise de solo, visando a manutenção da fertilidade e da sustentabilidade produtiva por meio da aplicação racional de fertilizantes</w:t>
            </w:r>
            <w:r>
              <w:rPr>
                <w:rFonts w:ascii="Tw Cen MT" w:hAnsi="Tw Cen MT"/>
              </w:rPr>
              <w:t>;</w:t>
            </w:r>
          </w:p>
          <w:p w14:paraId="48522556" w14:textId="77777777" w:rsidR="007E30DC" w:rsidRPr="007E30DC" w:rsidRDefault="00C3543A" w:rsidP="007E30DC">
            <w:pPr>
              <w:pStyle w:val="PargrafodaLista"/>
              <w:numPr>
                <w:ilvl w:val="0"/>
                <w:numId w:val="2"/>
              </w:numPr>
            </w:pPr>
            <w:r w:rsidRPr="007E30DC">
              <w:rPr>
                <w:szCs w:val="22"/>
              </w:rPr>
              <w:t>Atuar na alimentação animal, com base em conhecimentos fisiológicos, alinhando a finalidade produtiva com as tecnologias disponíveis;</w:t>
            </w:r>
          </w:p>
          <w:p w14:paraId="5523C0EE" w14:textId="276AD3F5" w:rsidR="00884383" w:rsidRPr="00A525D6" w:rsidRDefault="00C3543A" w:rsidP="007E30DC">
            <w:pPr>
              <w:pStyle w:val="PargrafodaLista"/>
              <w:numPr>
                <w:ilvl w:val="0"/>
                <w:numId w:val="2"/>
              </w:numPr>
            </w:pPr>
            <w:r w:rsidRPr="008F0344">
              <w:rPr>
                <w:szCs w:val="22"/>
              </w:rPr>
              <w:t>Atuar em programas de produção de sementes.</w:t>
            </w:r>
          </w:p>
        </w:tc>
      </w:tr>
    </w:tbl>
    <w:p w14:paraId="3001EE8A" w14:textId="77777777" w:rsidR="00884383" w:rsidRPr="006325BC" w:rsidRDefault="00884383" w:rsidP="00884383">
      <w:pPr>
        <w:pStyle w:val="Marcadordeementa"/>
      </w:pPr>
      <w:r w:rsidRPr="006325BC">
        <w:t>Objetivos de Aprendizagem</w:t>
      </w:r>
    </w:p>
    <w:p w14:paraId="5528EA57" w14:textId="1661CF30" w:rsidR="00884383" w:rsidRPr="00D44A90" w:rsidRDefault="00214246" w:rsidP="00D44A90">
      <w:pPr>
        <w:pStyle w:val="zNormal-template"/>
        <w:rPr>
          <w:b/>
          <w:bCs/>
        </w:rPr>
      </w:pPr>
      <w:r w:rsidRPr="00214246">
        <w:t>Proporcionar uma ampla explicação da fisiologia dos vegetais (suas funções) da germinação da semente, até o crescimento vegetativo, maturação e floração, e dos fatores físicos e químicos que originam essas respostas.</w:t>
      </w:r>
    </w:p>
    <w:p w14:paraId="1DB2ED04" w14:textId="77777777" w:rsidR="00884383" w:rsidRPr="006325BC" w:rsidRDefault="00884383" w:rsidP="00884383">
      <w:pPr>
        <w:pStyle w:val="Marcadordeementa"/>
      </w:pPr>
      <w:r w:rsidRPr="006325BC">
        <w:t>Ementa</w:t>
      </w:r>
    </w:p>
    <w:p w14:paraId="743B6B05" w14:textId="0F826896" w:rsidR="00884383" w:rsidRPr="00D44A90" w:rsidRDefault="00A66956" w:rsidP="00D44A90">
      <w:pPr>
        <w:pStyle w:val="zNormal-template"/>
        <w:rPr>
          <w:b/>
          <w:bCs/>
        </w:rPr>
      </w:pPr>
      <w:r w:rsidRPr="00C73E5F">
        <w:rPr>
          <w:rFonts w:asciiTheme="minorHAnsi" w:hAnsiTheme="minorHAnsi" w:cs="Arial"/>
        </w:rPr>
        <w:t>A disciplina trata dos processos bioquímicos e fisiológicos que ocorrem nos vegetais e sua dependência com processos físicos, do crescimento e desenvolvimento vegetal, das relações das plantas com o meio ambiente e da fisiologia sob condições de estresse.</w:t>
      </w:r>
    </w:p>
    <w:p w14:paraId="2685A457" w14:textId="77777777" w:rsidR="00EB3257" w:rsidRPr="006325BC" w:rsidRDefault="00EB3257" w:rsidP="00EB3257">
      <w:pPr>
        <w:pStyle w:val="Marcadordeementa"/>
      </w:pPr>
      <w:r w:rsidRPr="006325BC">
        <w:t>Metodologia</w:t>
      </w:r>
      <w:r>
        <w:t>s</w:t>
      </w:r>
      <w:r w:rsidRPr="006325BC">
        <w:t xml:space="preserve"> Proposta</w:t>
      </w:r>
      <w:r>
        <w:t>s</w:t>
      </w:r>
    </w:p>
    <w:p w14:paraId="6FFE6B74" w14:textId="28D1DDC6" w:rsidR="00EB3257" w:rsidRPr="00D44A90" w:rsidRDefault="0036708A" w:rsidP="00D44A90">
      <w:pPr>
        <w:pStyle w:val="zNormal-template"/>
        <w:rPr>
          <w:b/>
          <w:bCs/>
        </w:rPr>
      </w:pPr>
      <w:r>
        <w:rPr>
          <w:bCs/>
        </w:rPr>
        <w:t xml:space="preserve">Aula expositiva dialogada. </w:t>
      </w:r>
      <w:r w:rsidRPr="000C749F">
        <w:rPr>
          <w:bCs/>
        </w:rPr>
        <w:t>Sala de aula invertida</w:t>
      </w:r>
      <w:r>
        <w:rPr>
          <w:bCs/>
        </w:rPr>
        <w:t>. Aprendizagem baseada em problemas (PBL). Estudo de caso. Aula prática.</w:t>
      </w:r>
    </w:p>
    <w:p w14:paraId="0E6D36C8"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0EDB5107" w14:textId="59E283CF" w:rsidR="00EB3257" w:rsidRPr="00D44A90" w:rsidRDefault="00AA4D5B" w:rsidP="00D44A90">
      <w:pPr>
        <w:pStyle w:val="zNormal-template"/>
        <w:rPr>
          <w:b/>
          <w:bCs/>
        </w:rPr>
      </w:pPr>
      <w:r w:rsidRPr="00C73E5F">
        <w:rPr>
          <w:bCs/>
        </w:rPr>
        <w:t>Avaliação escrita. Atividades escritas. Seminário</w:t>
      </w:r>
      <w:r>
        <w:rPr>
          <w:bCs/>
        </w:rPr>
        <w:t>.</w:t>
      </w:r>
    </w:p>
    <w:p w14:paraId="0EC04021" w14:textId="77777777" w:rsidR="00EB3257" w:rsidRDefault="00EB3257" w:rsidP="00EB325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60056A" w:rsidRPr="003709A1" w14:paraId="633CE867" w14:textId="77777777" w:rsidTr="0060056A">
        <w:trPr>
          <w:trHeight w:val="254"/>
        </w:trPr>
        <w:tc>
          <w:tcPr>
            <w:tcW w:w="281" w:type="dxa"/>
            <w:vAlign w:val="center"/>
          </w:tcPr>
          <w:p w14:paraId="0068E984" w14:textId="77777777" w:rsidR="0060056A" w:rsidRPr="003709A1" w:rsidRDefault="0060056A" w:rsidP="0060056A">
            <w:pPr>
              <w:pStyle w:val="PargrafodaLista"/>
              <w:numPr>
                <w:ilvl w:val="0"/>
                <w:numId w:val="22"/>
              </w:numPr>
              <w:spacing w:after="0" w:line="240" w:lineRule="auto"/>
              <w:ind w:left="0" w:firstLine="96"/>
            </w:pPr>
          </w:p>
        </w:tc>
        <w:tc>
          <w:tcPr>
            <w:tcW w:w="8677" w:type="dxa"/>
            <w:vAlign w:val="center"/>
          </w:tcPr>
          <w:p w14:paraId="4C805048" w14:textId="3B9A70A5" w:rsidR="0060056A" w:rsidRPr="00512A70" w:rsidRDefault="0060056A" w:rsidP="0060056A">
            <w:pPr>
              <w:pStyle w:val="BibliografiaBsica"/>
            </w:pPr>
            <w:r w:rsidRPr="00814C6D">
              <w:rPr>
                <w:lang w:val="es-ES"/>
              </w:rPr>
              <w:t>KERBAUY, G. B. Fisiologia Vegetal. Guanabara Koogan, 2ª ed. 2012.</w:t>
            </w:r>
          </w:p>
        </w:tc>
      </w:tr>
      <w:tr w:rsidR="0060056A" w:rsidRPr="003709A1" w14:paraId="6F3F5020" w14:textId="77777777" w:rsidTr="0060056A">
        <w:trPr>
          <w:trHeight w:val="70"/>
        </w:trPr>
        <w:tc>
          <w:tcPr>
            <w:tcW w:w="281" w:type="dxa"/>
            <w:vAlign w:val="center"/>
          </w:tcPr>
          <w:p w14:paraId="32ACA843" w14:textId="77777777" w:rsidR="0060056A" w:rsidRPr="003709A1" w:rsidRDefault="0060056A" w:rsidP="0060056A">
            <w:pPr>
              <w:pStyle w:val="PargrafodaLista"/>
              <w:numPr>
                <w:ilvl w:val="0"/>
                <w:numId w:val="22"/>
              </w:numPr>
              <w:spacing w:after="0" w:line="240" w:lineRule="auto"/>
              <w:ind w:left="0" w:firstLine="96"/>
            </w:pPr>
          </w:p>
        </w:tc>
        <w:tc>
          <w:tcPr>
            <w:tcW w:w="8677" w:type="dxa"/>
            <w:vAlign w:val="center"/>
          </w:tcPr>
          <w:p w14:paraId="2EFBCF8F" w14:textId="2EE03B3D" w:rsidR="0060056A" w:rsidRPr="00512A70" w:rsidRDefault="0060056A" w:rsidP="0060056A">
            <w:pPr>
              <w:pStyle w:val="BibliografiaBsica"/>
            </w:pPr>
            <w:r w:rsidRPr="00814C6D">
              <w:rPr>
                <w:lang w:val="es-ES"/>
              </w:rPr>
              <w:t xml:space="preserve">RAVEN, P. H.; EVERT, R. F.; EICHORN, S. E. Biologia Vegetal. </w:t>
            </w:r>
            <w:r w:rsidRPr="00814C6D">
              <w:t>Rio de Janeiro, Guanabara Koogan S.A., 7 ed., 2011.</w:t>
            </w:r>
          </w:p>
        </w:tc>
      </w:tr>
      <w:tr w:rsidR="0060056A" w:rsidRPr="003709A1" w14:paraId="514C0354" w14:textId="77777777" w:rsidTr="0060056A">
        <w:trPr>
          <w:trHeight w:val="33"/>
        </w:trPr>
        <w:tc>
          <w:tcPr>
            <w:tcW w:w="281" w:type="dxa"/>
            <w:vAlign w:val="center"/>
          </w:tcPr>
          <w:p w14:paraId="6AF1D023" w14:textId="77777777" w:rsidR="0060056A" w:rsidRPr="003709A1" w:rsidRDefault="0060056A" w:rsidP="0060056A">
            <w:pPr>
              <w:pStyle w:val="PargrafodaLista"/>
              <w:numPr>
                <w:ilvl w:val="0"/>
                <w:numId w:val="22"/>
              </w:numPr>
              <w:spacing w:after="0" w:line="240" w:lineRule="auto"/>
              <w:ind w:left="0" w:firstLine="96"/>
            </w:pPr>
          </w:p>
        </w:tc>
        <w:tc>
          <w:tcPr>
            <w:tcW w:w="8677" w:type="dxa"/>
            <w:vAlign w:val="center"/>
          </w:tcPr>
          <w:p w14:paraId="6FABF32A" w14:textId="6B4D7012" w:rsidR="0060056A" w:rsidRPr="00512A70" w:rsidRDefault="0060056A" w:rsidP="0060056A">
            <w:pPr>
              <w:pStyle w:val="BibliografiaBsica"/>
            </w:pPr>
            <w:r w:rsidRPr="00814C6D">
              <w:t>TAIZ, L.; ZEIGER, E. Fisiologia vegetal. 5. ed. Porto Alegre: Artmed, 2013.</w:t>
            </w:r>
          </w:p>
        </w:tc>
      </w:tr>
    </w:tbl>
    <w:p w14:paraId="6C2890DE" w14:textId="77777777" w:rsidR="00EB3257" w:rsidRDefault="00EB3257" w:rsidP="00EB3257">
      <w:pPr>
        <w:pStyle w:val="Marcadordeementa"/>
      </w:pPr>
      <w:r w:rsidRPr="006325BC">
        <w:t>Bibliografia Complementar</w:t>
      </w:r>
    </w:p>
    <w:p w14:paraId="47236526" w14:textId="77777777" w:rsidR="00230480" w:rsidRDefault="00230480" w:rsidP="00230480">
      <w:pPr>
        <w:pStyle w:val="BibliografiaComplementar"/>
      </w:pPr>
      <w:r>
        <w:t>CASTRO, P. R. C.; KLUGE, R. Ecofisiologia de fruteiras tropicais. São Paulo: Nobel, 1998.</w:t>
      </w:r>
    </w:p>
    <w:p w14:paraId="26688A84" w14:textId="33EC2FD5" w:rsidR="00EB3257" w:rsidRPr="00D91A0C" w:rsidRDefault="00230480" w:rsidP="00230480">
      <w:pPr>
        <w:pStyle w:val="BibliografiaComplementar"/>
        <w:rPr>
          <w:rFonts w:eastAsia="Times New Roman" w:cs="Times New Roman"/>
          <w:sz w:val="20"/>
          <w:szCs w:val="20"/>
        </w:rPr>
      </w:pPr>
      <w:r>
        <w:t>FLOSS, E. L. Fisiologia das plantas cultivadas: o estudo que está por trás do que se vê. 4. ed. UPF, 2008.</w:t>
      </w:r>
    </w:p>
    <w:p w14:paraId="1396A214" w14:textId="21376DA1" w:rsidR="00884383" w:rsidRPr="00F71D68" w:rsidRDefault="00884383" w:rsidP="00F71D68">
      <w:pPr>
        <w:pStyle w:val="Ttulo3"/>
      </w:pPr>
      <w:bookmarkStart w:id="220" w:name="_Toc129273212"/>
      <w:r w:rsidRPr="00F71D68">
        <w:lastRenderedPageBreak/>
        <w:t xml:space="preserve">– </w:t>
      </w:r>
      <w:bookmarkEnd w:id="220"/>
      <w:r w:rsidR="00B11C5C" w:rsidRPr="00F71D68">
        <w:fldChar w:fldCharType="begin"/>
      </w:r>
      <w:r w:rsidR="00B11C5C" w:rsidRPr="00F71D68">
        <w:instrText xml:space="preserve"> STYLEREF  _24s \l  \* MERGEFORMAT </w:instrText>
      </w:r>
      <w:r w:rsidR="00B11C5C" w:rsidRPr="00F71D68">
        <w:fldChar w:fldCharType="separate"/>
      </w:r>
      <w:r w:rsidR="00B11C5C">
        <w:rPr>
          <w:noProof/>
        </w:rPr>
        <w:t>BBS-010</w:t>
      </w:r>
      <w:r w:rsidR="00B11C5C" w:rsidRPr="00F71D68">
        <w:fldChar w:fldCharType="end"/>
      </w:r>
      <w:r w:rsidR="00B11C5C" w:rsidRPr="00F71D68">
        <w:t xml:space="preserve"> – </w:t>
      </w:r>
      <w:r w:rsidR="00DD1346">
        <w:fldChar w:fldCharType="begin"/>
      </w:r>
      <w:r w:rsidR="00DD1346">
        <w:instrText xml:space="preserve"> STYLEREF  _24c \l  \* MERGEFORMAT </w:instrText>
      </w:r>
      <w:r w:rsidR="00DD1346">
        <w:fldChar w:fldCharType="separate"/>
      </w:r>
      <w:r w:rsidR="00B11C5C">
        <w:rPr>
          <w:noProof/>
        </w:rPr>
        <w:t>Fertilidade do Solo</w:t>
      </w:r>
      <w:r w:rsidR="00DD1346">
        <w:rPr>
          <w:noProof/>
        </w:rPr>
        <w:fldChar w:fldCharType="end"/>
      </w:r>
      <w:r w:rsidR="00B11C5C" w:rsidRPr="00F71D68">
        <w:t xml:space="preserve"> – Oferta </w:t>
      </w:r>
      <w:r w:rsidR="00DD1346">
        <w:fldChar w:fldCharType="begin"/>
      </w:r>
      <w:r w:rsidR="00DD1346">
        <w:instrText xml:space="preserve"> STYLEREF  _24o \l  \* MERGEFORMAT </w:instrText>
      </w:r>
      <w:r w:rsidR="00DD1346">
        <w:fldChar w:fldCharType="separate"/>
      </w:r>
      <w:r w:rsidR="00B11C5C">
        <w:rPr>
          <w:noProof/>
        </w:rPr>
        <w:t>Presencial</w:t>
      </w:r>
      <w:r w:rsidR="00DD1346">
        <w:rPr>
          <w:noProof/>
        </w:rPr>
        <w:fldChar w:fldCharType="end"/>
      </w:r>
      <w:r w:rsidR="00B11C5C" w:rsidRPr="00F71D68">
        <w:t xml:space="preserve"> – Total de </w:t>
      </w:r>
      <w:r w:rsidR="00DD1346">
        <w:fldChar w:fldCharType="begin"/>
      </w:r>
      <w:r w:rsidR="00DD1346">
        <w:instrText xml:space="preserve"> STYLEREF  _24t \l  \* MERGEFORMAT </w:instrText>
      </w:r>
      <w:r w:rsidR="00DD1346">
        <w:fldChar w:fldCharType="separate"/>
      </w:r>
      <w:r w:rsidR="00B11C5C">
        <w:rPr>
          <w:noProof/>
        </w:rPr>
        <w:t>80</w:t>
      </w:r>
      <w:r w:rsidR="00DD1346">
        <w:rPr>
          <w:noProof/>
        </w:rPr>
        <w:fldChar w:fldCharType="end"/>
      </w:r>
      <w:r w:rsidR="00B11C5C" w:rsidRPr="00F71D68">
        <w:t xml:space="preserve"> aulas</w:t>
      </w:r>
    </w:p>
    <w:tbl>
      <w:tblPr>
        <w:tblStyle w:val="TabeladeGrade4-nfase2"/>
        <w:tblW w:w="9639" w:type="dxa"/>
        <w:tblLook w:val="04A0" w:firstRow="1" w:lastRow="0" w:firstColumn="1" w:lastColumn="0" w:noHBand="0" w:noVBand="1"/>
      </w:tblPr>
      <w:tblGrid>
        <w:gridCol w:w="9639"/>
      </w:tblGrid>
      <w:tr w:rsidR="00884383" w:rsidRPr="00C50D89" w14:paraId="39700376"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4D48E9E" w14:textId="77777777" w:rsidR="00884383" w:rsidRPr="00884383" w:rsidRDefault="008E0721" w:rsidP="00192669">
            <w:pPr>
              <w:pStyle w:val="titulo-tabela"/>
              <w:rPr>
                <w:b/>
                <w:bCs w:val="0"/>
              </w:rPr>
            </w:pPr>
            <w:r w:rsidRPr="008E0721">
              <w:rPr>
                <w:b/>
              </w:rPr>
              <w:t>Competências desenvolvidas neste componente (profissionais e socioemocionais)</w:t>
            </w:r>
          </w:p>
        </w:tc>
      </w:tr>
      <w:tr w:rsidR="00884383" w:rsidRPr="00A525D6" w14:paraId="12F0B00B"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6335ABA8" w14:textId="4120DD99" w:rsidR="00B901AC" w:rsidRPr="00A95B87" w:rsidRDefault="00B901AC" w:rsidP="00514B69">
            <w:pPr>
              <w:pStyle w:val="Marcador-tabela"/>
              <w:numPr>
                <w:ilvl w:val="0"/>
                <w:numId w:val="2"/>
              </w:numPr>
              <w:rPr>
                <w:sz w:val="22"/>
                <w:szCs w:val="22"/>
              </w:rPr>
            </w:pPr>
            <w:r w:rsidRPr="00A95B87">
              <w:rPr>
                <w:sz w:val="22"/>
                <w:szCs w:val="22"/>
              </w:rPr>
              <w:t>Empregar técnicas de análise de solo, visando a manutenção da fertilidade e da sustentabilidade produtiva por meio da aplicação racional de fertilizantes</w:t>
            </w:r>
          </w:p>
          <w:p w14:paraId="07564062" w14:textId="1D072F17" w:rsidR="00884383" w:rsidRPr="00A525D6" w:rsidRDefault="00B901AC" w:rsidP="00B901AC">
            <w:pPr>
              <w:pStyle w:val="bolinha"/>
              <w:numPr>
                <w:ilvl w:val="0"/>
                <w:numId w:val="2"/>
              </w:numPr>
              <w:ind w:left="1003" w:hanging="357"/>
            </w:pPr>
            <w:r w:rsidRPr="00BC1201">
              <w:t>Atuar em todas as etapas da produção vegetal, respeitando as normas ambientais e a segurança alimentar, de modo a promover a qualidade do produto final.</w:t>
            </w:r>
          </w:p>
        </w:tc>
      </w:tr>
    </w:tbl>
    <w:p w14:paraId="369E5191" w14:textId="77777777" w:rsidR="00884383" w:rsidRPr="006325BC" w:rsidRDefault="00884383" w:rsidP="00884383">
      <w:pPr>
        <w:pStyle w:val="Marcadordeementa"/>
      </w:pPr>
      <w:r w:rsidRPr="006325BC">
        <w:t>Objetivos de Aprendizagem</w:t>
      </w:r>
    </w:p>
    <w:p w14:paraId="72ABEAA9" w14:textId="50588479" w:rsidR="00884383" w:rsidRPr="00D44A90" w:rsidRDefault="00645C25" w:rsidP="00D44A90">
      <w:pPr>
        <w:pStyle w:val="zNormal-template"/>
        <w:rPr>
          <w:b/>
          <w:bCs/>
        </w:rPr>
      </w:pPr>
      <w:r w:rsidRPr="00C73E5F">
        <w:rPr>
          <w:rFonts w:asciiTheme="minorHAnsi" w:hAnsiTheme="minorHAnsi" w:cs="Arial"/>
        </w:rPr>
        <w:t>Proporcionar condições de entender a dinâmica dos nutrientes no solo e seu processo de ciclagem, dentro do enfoque de agricultura sustentável, por meio da avaliação das relações do manejo da fertilidade do solo com o desenvolvimento social, político e econômico da agricultura.</w:t>
      </w:r>
    </w:p>
    <w:p w14:paraId="48563E12" w14:textId="77777777" w:rsidR="00884383" w:rsidRPr="006325BC" w:rsidRDefault="00884383" w:rsidP="00884383">
      <w:pPr>
        <w:pStyle w:val="Marcadordeementa"/>
      </w:pPr>
      <w:r w:rsidRPr="006325BC">
        <w:t>Ementa</w:t>
      </w:r>
    </w:p>
    <w:p w14:paraId="2F9808F0" w14:textId="2D1338BA" w:rsidR="00884383" w:rsidRPr="00D44A90" w:rsidRDefault="00D25356" w:rsidP="00D44A90">
      <w:pPr>
        <w:pStyle w:val="zNormal-template"/>
        <w:rPr>
          <w:b/>
          <w:bCs/>
        </w:rPr>
      </w:pPr>
      <w:r w:rsidRPr="00C73E5F">
        <w:rPr>
          <w:rFonts w:asciiTheme="minorHAnsi" w:hAnsiTheme="minorHAnsi" w:cs="Arial"/>
        </w:rPr>
        <w:t>Conceito de fertilidade do solo; coloides do solo; reação do solo e recomendação de calagem; corretivos do solo; matéria orgânica e sustentabilidade do solo; dinâmica dos nutrientes: nitrogênio, fósforo, potássio, cálcio, magnésio, enxofre, micronutrientes e elementos tóxicos no solo. Leis da fertilidade do solo. Fertilidade do solo e economicidade da adubação.</w:t>
      </w:r>
    </w:p>
    <w:p w14:paraId="769BB534" w14:textId="77777777" w:rsidR="00EB3257" w:rsidRPr="006325BC" w:rsidRDefault="00EB3257" w:rsidP="00EB3257">
      <w:pPr>
        <w:pStyle w:val="Marcadordeementa"/>
      </w:pPr>
      <w:r w:rsidRPr="006325BC">
        <w:t>Metodologia</w:t>
      </w:r>
      <w:r>
        <w:t>s</w:t>
      </w:r>
      <w:r w:rsidRPr="006325BC">
        <w:t xml:space="preserve"> Proposta</w:t>
      </w:r>
      <w:r>
        <w:t>s</w:t>
      </w:r>
    </w:p>
    <w:p w14:paraId="4E8379CF" w14:textId="41E7A098" w:rsidR="00EB3257" w:rsidRPr="00D44A90" w:rsidRDefault="008723B7" w:rsidP="00D44A90">
      <w:pPr>
        <w:pStyle w:val="zNormal-template"/>
        <w:rPr>
          <w:b/>
          <w:bCs/>
        </w:rPr>
      </w:pPr>
      <w:r w:rsidRPr="006B772A">
        <w:rPr>
          <w:bCs/>
        </w:rPr>
        <w:t>Aprendizagem baseada em problemas (PBL)</w:t>
      </w:r>
      <w:r>
        <w:rPr>
          <w:bCs/>
        </w:rPr>
        <w:t xml:space="preserve">. </w:t>
      </w:r>
      <w:r w:rsidRPr="006B772A">
        <w:rPr>
          <w:bCs/>
        </w:rPr>
        <w:t>Aula expositiva dialogada</w:t>
      </w:r>
      <w:r>
        <w:rPr>
          <w:bCs/>
        </w:rPr>
        <w:t xml:space="preserve">. </w:t>
      </w:r>
      <w:r w:rsidRPr="006B772A">
        <w:rPr>
          <w:bCs/>
        </w:rPr>
        <w:t>Estudo de caso</w:t>
      </w:r>
      <w:r>
        <w:rPr>
          <w:bCs/>
        </w:rPr>
        <w:t xml:space="preserve">. </w:t>
      </w:r>
      <w:r w:rsidRPr="006B772A">
        <w:rPr>
          <w:bCs/>
        </w:rPr>
        <w:t>Seminários e discussões</w:t>
      </w:r>
      <w:r>
        <w:rPr>
          <w:bCs/>
        </w:rPr>
        <w:t>.</w:t>
      </w:r>
    </w:p>
    <w:p w14:paraId="24E4E606"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7C593643" w14:textId="3B5D5035" w:rsidR="00EB3257" w:rsidRPr="00D44A90" w:rsidRDefault="00FA27B4" w:rsidP="00D44A90">
      <w:pPr>
        <w:pStyle w:val="zNormal-template"/>
        <w:rPr>
          <w:b/>
          <w:bCs/>
        </w:rPr>
      </w:pPr>
      <w:r w:rsidRPr="006B772A">
        <w:rPr>
          <w:bCs/>
        </w:rPr>
        <w:t>Avaliação escrita. Seminário. Trabalho escrito.</w:t>
      </w:r>
    </w:p>
    <w:p w14:paraId="0583B07D" w14:textId="77777777" w:rsidR="00EB3257" w:rsidRDefault="00EB3257" w:rsidP="00EB325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24169F" w:rsidRPr="003709A1" w14:paraId="07DCBDB4" w14:textId="77777777" w:rsidTr="0024169F">
        <w:trPr>
          <w:trHeight w:val="254"/>
        </w:trPr>
        <w:tc>
          <w:tcPr>
            <w:tcW w:w="281" w:type="dxa"/>
            <w:vAlign w:val="center"/>
          </w:tcPr>
          <w:p w14:paraId="28166089" w14:textId="77777777" w:rsidR="0024169F" w:rsidRPr="003709A1" w:rsidRDefault="0024169F" w:rsidP="0024169F">
            <w:pPr>
              <w:pStyle w:val="PargrafodaLista"/>
              <w:numPr>
                <w:ilvl w:val="0"/>
                <w:numId w:val="22"/>
              </w:numPr>
              <w:spacing w:after="0" w:line="240" w:lineRule="auto"/>
              <w:ind w:left="0" w:firstLine="96"/>
            </w:pPr>
          </w:p>
        </w:tc>
        <w:tc>
          <w:tcPr>
            <w:tcW w:w="8677" w:type="dxa"/>
            <w:vAlign w:val="center"/>
          </w:tcPr>
          <w:p w14:paraId="670B8F6F" w14:textId="328DDB0E" w:rsidR="0024169F" w:rsidRPr="00512A70" w:rsidRDefault="0024169F" w:rsidP="0024169F">
            <w:pPr>
              <w:pStyle w:val="BibliografiaBsica"/>
            </w:pPr>
            <w:r w:rsidRPr="00814C6D">
              <w:t xml:space="preserve"> LEPSCH, I. F. Formação e conservação dos solos. 2. ed. São Paulo: Oficina de Textos, 2010.</w:t>
            </w:r>
          </w:p>
        </w:tc>
      </w:tr>
      <w:tr w:rsidR="0024169F" w:rsidRPr="003709A1" w14:paraId="301AAAFE" w14:textId="77777777" w:rsidTr="0024169F">
        <w:trPr>
          <w:trHeight w:val="70"/>
        </w:trPr>
        <w:tc>
          <w:tcPr>
            <w:tcW w:w="281" w:type="dxa"/>
            <w:vAlign w:val="center"/>
          </w:tcPr>
          <w:p w14:paraId="3A665292" w14:textId="77777777" w:rsidR="0024169F" w:rsidRPr="003709A1" w:rsidRDefault="0024169F" w:rsidP="0024169F">
            <w:pPr>
              <w:pStyle w:val="PargrafodaLista"/>
              <w:numPr>
                <w:ilvl w:val="0"/>
                <w:numId w:val="22"/>
              </w:numPr>
              <w:spacing w:after="0" w:line="240" w:lineRule="auto"/>
              <w:ind w:left="0" w:firstLine="96"/>
            </w:pPr>
          </w:p>
        </w:tc>
        <w:tc>
          <w:tcPr>
            <w:tcW w:w="8677" w:type="dxa"/>
            <w:vAlign w:val="center"/>
          </w:tcPr>
          <w:p w14:paraId="65467EDE" w14:textId="071975DE" w:rsidR="0024169F" w:rsidRPr="00512A70" w:rsidRDefault="0024169F" w:rsidP="0024169F">
            <w:pPr>
              <w:pStyle w:val="BibliografiaBsica"/>
            </w:pPr>
            <w:r w:rsidRPr="00814C6D">
              <w:t>MALAVOLTA, E. Manual de nutrição mineral de plantas. São Paulo: Editora Agronômica Ceres. 2006.</w:t>
            </w:r>
          </w:p>
        </w:tc>
      </w:tr>
      <w:tr w:rsidR="0024169F" w:rsidRPr="003709A1" w14:paraId="61EB73F1" w14:textId="77777777" w:rsidTr="0024169F">
        <w:trPr>
          <w:trHeight w:val="33"/>
        </w:trPr>
        <w:tc>
          <w:tcPr>
            <w:tcW w:w="281" w:type="dxa"/>
            <w:vAlign w:val="center"/>
          </w:tcPr>
          <w:p w14:paraId="0A1E9005" w14:textId="77777777" w:rsidR="0024169F" w:rsidRPr="003709A1" w:rsidRDefault="0024169F" w:rsidP="0024169F">
            <w:pPr>
              <w:pStyle w:val="PargrafodaLista"/>
              <w:numPr>
                <w:ilvl w:val="0"/>
                <w:numId w:val="22"/>
              </w:numPr>
              <w:spacing w:after="0" w:line="240" w:lineRule="auto"/>
              <w:ind w:left="0" w:firstLine="96"/>
            </w:pPr>
          </w:p>
        </w:tc>
        <w:tc>
          <w:tcPr>
            <w:tcW w:w="8677" w:type="dxa"/>
            <w:vAlign w:val="center"/>
          </w:tcPr>
          <w:p w14:paraId="7DC7DE26" w14:textId="76CB6797" w:rsidR="0024169F" w:rsidRPr="00512A70" w:rsidRDefault="0024169F" w:rsidP="0024169F">
            <w:pPr>
              <w:pStyle w:val="BibliografiaBsica"/>
            </w:pPr>
            <w:r w:rsidRPr="00814C6D">
              <w:t>TROEH, R. F.; THOMPSON, L. M. Solos e fertilidade do solo. 6. ed. São Paulo: Andrei, 2007.</w:t>
            </w:r>
          </w:p>
        </w:tc>
      </w:tr>
    </w:tbl>
    <w:p w14:paraId="20CBC091" w14:textId="77777777" w:rsidR="00EB3257" w:rsidRDefault="00EB3257" w:rsidP="00EB3257">
      <w:pPr>
        <w:pStyle w:val="Marcadordeementa"/>
      </w:pPr>
      <w:r w:rsidRPr="006325BC">
        <w:t>Bibliografia Complementar</w:t>
      </w:r>
    </w:p>
    <w:p w14:paraId="0F3D1CCB" w14:textId="77777777" w:rsidR="00DF5187" w:rsidRDefault="00DF5187" w:rsidP="00DF5187">
      <w:pPr>
        <w:pStyle w:val="BibliografiaComplementar"/>
      </w:pPr>
      <w:r>
        <w:t>MALAVOLTA, E.; ALCARDE, J. C.; GOMES, F. P. Adubos e adubações. São Paulo: Nobel, 2002.</w:t>
      </w:r>
    </w:p>
    <w:p w14:paraId="7FF2DC37" w14:textId="36863E7C" w:rsidR="00EB3257" w:rsidRPr="00D91A0C" w:rsidRDefault="00DF5187" w:rsidP="00DF5187">
      <w:pPr>
        <w:pStyle w:val="BibliografiaComplementar"/>
        <w:rPr>
          <w:rFonts w:eastAsia="Times New Roman" w:cs="Times New Roman"/>
          <w:sz w:val="20"/>
          <w:szCs w:val="20"/>
        </w:rPr>
      </w:pPr>
      <w:r>
        <w:t>NEVES, J. C. L. Fertilidade do Solo. Viçosa: Sociedade Brasileira de Ciência do Solo, 2007.</w:t>
      </w:r>
    </w:p>
    <w:p w14:paraId="22F72970" w14:textId="248039EE" w:rsidR="00884383" w:rsidRPr="00F71D68" w:rsidRDefault="00884383" w:rsidP="00F71D68">
      <w:pPr>
        <w:pStyle w:val="Ttulo3"/>
      </w:pPr>
      <w:bookmarkStart w:id="221" w:name="_Toc129273213"/>
      <w:r w:rsidRPr="00F71D68">
        <w:t xml:space="preserve">– </w:t>
      </w:r>
      <w:bookmarkEnd w:id="221"/>
      <w:r w:rsidR="00837190">
        <w:t>BAL-003</w:t>
      </w:r>
      <w:r w:rsidR="001C0E9A" w:rsidRPr="00F71D68">
        <w:t xml:space="preserve"> – </w:t>
      </w:r>
      <w:r w:rsidR="00DC0486" w:rsidRPr="00DC0486">
        <w:t>Avaliação Bromatológica – Oferta Presencial – Total de 40 aulas</w:t>
      </w:r>
    </w:p>
    <w:tbl>
      <w:tblPr>
        <w:tblStyle w:val="TabeladeGrade4-nfase2"/>
        <w:tblW w:w="9639" w:type="dxa"/>
        <w:tblLook w:val="04A0" w:firstRow="1" w:lastRow="0" w:firstColumn="1" w:lastColumn="0" w:noHBand="0" w:noVBand="1"/>
      </w:tblPr>
      <w:tblGrid>
        <w:gridCol w:w="9639"/>
      </w:tblGrid>
      <w:tr w:rsidR="00884383" w:rsidRPr="00C50D89" w14:paraId="595D1BBD"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7EFD601C" w14:textId="77777777" w:rsidR="00884383" w:rsidRPr="00884383" w:rsidRDefault="008E0721" w:rsidP="00192669">
            <w:pPr>
              <w:pStyle w:val="titulo-tabela"/>
              <w:rPr>
                <w:b/>
                <w:bCs w:val="0"/>
              </w:rPr>
            </w:pPr>
            <w:r w:rsidRPr="008E0721">
              <w:rPr>
                <w:b/>
              </w:rPr>
              <w:t>Competências desenvolvidas neste componente (profissionais e socioemocionais)</w:t>
            </w:r>
          </w:p>
        </w:tc>
      </w:tr>
      <w:tr w:rsidR="00884383" w:rsidRPr="00A525D6" w14:paraId="0CBCC0D3"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7B284F17" w14:textId="77777777" w:rsidR="00706AA9" w:rsidRPr="00706AA9" w:rsidRDefault="00332B40" w:rsidP="002023FC">
            <w:pPr>
              <w:pStyle w:val="PargrafodaLista"/>
              <w:numPr>
                <w:ilvl w:val="0"/>
                <w:numId w:val="2"/>
              </w:numPr>
            </w:pPr>
            <w:r w:rsidRPr="005546C5">
              <w:rPr>
                <w:rFonts w:ascii="Tw Cen MT" w:hAnsi="Tw Cen MT"/>
              </w:rPr>
              <w:t>Empregar técnicas de análise de solo, visando a manutenção da fertilidade e da sustentabilidade produtiva por meio da aplicação racional de fertilizantes</w:t>
            </w:r>
            <w:r>
              <w:rPr>
                <w:rFonts w:ascii="Tw Cen MT" w:hAnsi="Tw Cen MT"/>
              </w:rPr>
              <w:t>;</w:t>
            </w:r>
          </w:p>
          <w:p w14:paraId="64BCA7F3" w14:textId="77777777" w:rsidR="00706AA9" w:rsidRPr="00706AA9" w:rsidRDefault="00332B40" w:rsidP="00706AA9">
            <w:pPr>
              <w:pStyle w:val="PargrafodaLista"/>
              <w:numPr>
                <w:ilvl w:val="0"/>
                <w:numId w:val="2"/>
              </w:numPr>
            </w:pPr>
            <w:r w:rsidRPr="00706AA9">
              <w:rPr>
                <w:szCs w:val="22"/>
              </w:rPr>
              <w:t>Atuar na alimentação vegetal, com base em conhecimentos fisiológicos, alinhando a finalidade produtiva com as tecnologias disponíveis;</w:t>
            </w:r>
          </w:p>
          <w:p w14:paraId="247A8E95" w14:textId="03295C0A" w:rsidR="00884383" w:rsidRPr="00A525D6" w:rsidRDefault="00332B40" w:rsidP="00706AA9">
            <w:pPr>
              <w:pStyle w:val="PargrafodaLista"/>
              <w:numPr>
                <w:ilvl w:val="0"/>
                <w:numId w:val="2"/>
              </w:numPr>
            </w:pPr>
            <w:r w:rsidRPr="00CF6CFA">
              <w:rPr>
                <w:szCs w:val="22"/>
              </w:rPr>
              <w:t>Atuar em programas de produção de sementes</w:t>
            </w:r>
            <w:r w:rsidRPr="00CF6CFA">
              <w:rPr>
                <w:bCs w:val="0"/>
                <w:szCs w:val="22"/>
              </w:rPr>
              <w:t>.</w:t>
            </w:r>
          </w:p>
        </w:tc>
      </w:tr>
    </w:tbl>
    <w:p w14:paraId="403E1833" w14:textId="77777777" w:rsidR="00884383" w:rsidRPr="006325BC" w:rsidRDefault="00884383" w:rsidP="00884383">
      <w:pPr>
        <w:pStyle w:val="Marcadordeementa"/>
      </w:pPr>
      <w:r w:rsidRPr="006325BC">
        <w:lastRenderedPageBreak/>
        <w:t>Objetivos de Aprendizagem</w:t>
      </w:r>
    </w:p>
    <w:p w14:paraId="29332330" w14:textId="426F95ED" w:rsidR="00884383" w:rsidRPr="00D44A90" w:rsidRDefault="008C0ADD" w:rsidP="00D44A90">
      <w:pPr>
        <w:pStyle w:val="zNormal-template"/>
        <w:rPr>
          <w:b/>
          <w:bCs/>
        </w:rPr>
      </w:pPr>
      <w:r w:rsidRPr="008C0ADD">
        <w:t>Conhecimento de diferentes metodologias empregadas na estimativa do valor energético de alimentos para Ruminantes e Monogástricos. Identificação, aprendizado e treinamento de diferentes metodologias visando identificar suas vantagens e limitações. Possibilitar a identificação do (s) método (s) preditivo (s), mais acurado e preciso, aplicável a qualquer tipo de alimento. Trabalhar em projetos de pesquisas com o intuito de desenvolver a capacidade de procura por novos conhecimentos.</w:t>
      </w:r>
    </w:p>
    <w:p w14:paraId="29D9A6EE" w14:textId="77777777" w:rsidR="00884383" w:rsidRPr="006325BC" w:rsidRDefault="00884383" w:rsidP="00884383">
      <w:pPr>
        <w:pStyle w:val="Marcadordeementa"/>
      </w:pPr>
      <w:r w:rsidRPr="006325BC">
        <w:t>Ementa</w:t>
      </w:r>
    </w:p>
    <w:p w14:paraId="1DE5BEAC" w14:textId="3FD1AF91" w:rsidR="00884383" w:rsidRPr="00D44A90" w:rsidRDefault="00B427EE" w:rsidP="00D44A90">
      <w:pPr>
        <w:pStyle w:val="zNormal-template"/>
        <w:rPr>
          <w:b/>
          <w:bCs/>
        </w:rPr>
      </w:pPr>
      <w:r w:rsidRPr="00C31333">
        <w:rPr>
          <w:rFonts w:asciiTheme="minorHAnsi" w:hAnsiTheme="minorHAnsi" w:cs="Arial"/>
        </w:rPr>
        <w:t xml:space="preserve">Avaliação de alimentos. Métodos de determinação da digestibilidade para Ruminantes e Monogástricos. Utilização de indicadores em estudos de digestão. Digestão parcial. Determinação da digestibilidade e consumo por animais em condições de pastejo. Fatores que afetam a digestibilidade. Balanço nutricional. Técnicas de abate comparativo e análises de carcaça. Eficiência de utilização da energia para bovinos. Exigências nutricionais e </w:t>
      </w:r>
      <w:r w:rsidR="005F1FBC" w:rsidRPr="00C31333">
        <w:rPr>
          <w:rFonts w:asciiTheme="minorHAnsi" w:hAnsiTheme="minorHAnsi" w:cs="Arial"/>
        </w:rPr>
        <w:t>macro elementos</w:t>
      </w:r>
      <w:r w:rsidRPr="00C31333">
        <w:rPr>
          <w:rFonts w:asciiTheme="minorHAnsi" w:hAnsiTheme="minorHAnsi" w:cs="Arial"/>
        </w:rPr>
        <w:t xml:space="preserve"> inorgânicos. Principais alimentos utilizados para Ruminantes e Monogástricos. Alimentação de Ruminantes e Monogástricos.</w:t>
      </w:r>
    </w:p>
    <w:p w14:paraId="11D08788" w14:textId="77777777" w:rsidR="00EB3257" w:rsidRPr="006325BC" w:rsidRDefault="00EB3257" w:rsidP="00EB3257">
      <w:pPr>
        <w:pStyle w:val="Marcadordeementa"/>
      </w:pPr>
      <w:r w:rsidRPr="006325BC">
        <w:t>Metodologia</w:t>
      </w:r>
      <w:r>
        <w:t>s</w:t>
      </w:r>
      <w:r w:rsidRPr="006325BC">
        <w:t xml:space="preserve"> Proposta</w:t>
      </w:r>
      <w:r>
        <w:t>s</w:t>
      </w:r>
    </w:p>
    <w:p w14:paraId="07EC24FB" w14:textId="04C59F72" w:rsidR="00EB3257" w:rsidRPr="00D44A90" w:rsidRDefault="004F6456" w:rsidP="00D44A90">
      <w:pPr>
        <w:pStyle w:val="zNormal-template"/>
        <w:rPr>
          <w:b/>
          <w:bCs/>
        </w:rPr>
      </w:pPr>
      <w:r>
        <w:t>Sala de aula invertida. Aula expositiva dialogada. Gamificação. Estudo de caso. S</w:t>
      </w:r>
      <w:r w:rsidRPr="006B772A">
        <w:t>eminários e discussões</w:t>
      </w:r>
      <w:r>
        <w:t>.</w:t>
      </w:r>
    </w:p>
    <w:p w14:paraId="095369FC"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60158FE2" w14:textId="5C5F7008" w:rsidR="00EB3257" w:rsidRPr="00D44A90" w:rsidRDefault="00E11A5D" w:rsidP="00D44A90">
      <w:pPr>
        <w:pStyle w:val="zNormal-template"/>
        <w:rPr>
          <w:b/>
          <w:bCs/>
        </w:rPr>
      </w:pPr>
      <w:r w:rsidRPr="006B772A">
        <w:t>Avaliação escrita</w:t>
      </w:r>
      <w:r>
        <w:t xml:space="preserve">. </w:t>
      </w:r>
      <w:r w:rsidRPr="006B772A">
        <w:t>Avaliação oral</w:t>
      </w:r>
      <w:r>
        <w:t xml:space="preserve">. </w:t>
      </w:r>
      <w:r w:rsidRPr="006B772A">
        <w:t>Atividades escritas</w:t>
      </w:r>
      <w:r>
        <w:t xml:space="preserve">. Seminário. </w:t>
      </w:r>
      <w:r w:rsidRPr="006B772A">
        <w:t>Tr</w:t>
      </w:r>
      <w:r>
        <w:t>abalho escrito. Produção textual.</w:t>
      </w:r>
    </w:p>
    <w:p w14:paraId="363DB8CE"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9661B9" w:rsidRPr="003709A1" w14:paraId="25B6CFF9" w14:textId="77777777" w:rsidTr="009661B9">
        <w:trPr>
          <w:trHeight w:val="254"/>
        </w:trPr>
        <w:tc>
          <w:tcPr>
            <w:tcW w:w="281" w:type="dxa"/>
            <w:vAlign w:val="center"/>
          </w:tcPr>
          <w:p w14:paraId="78E7794B" w14:textId="77777777" w:rsidR="009661B9" w:rsidRPr="003709A1" w:rsidRDefault="009661B9" w:rsidP="009661B9">
            <w:pPr>
              <w:pStyle w:val="PargrafodaLista"/>
              <w:numPr>
                <w:ilvl w:val="0"/>
                <w:numId w:val="22"/>
              </w:numPr>
              <w:spacing w:after="0" w:line="240" w:lineRule="auto"/>
              <w:ind w:left="0" w:firstLine="96"/>
            </w:pPr>
          </w:p>
        </w:tc>
        <w:tc>
          <w:tcPr>
            <w:tcW w:w="8677" w:type="dxa"/>
            <w:vAlign w:val="center"/>
          </w:tcPr>
          <w:p w14:paraId="2F84AC5D" w14:textId="7CD214E5" w:rsidR="009661B9" w:rsidRPr="00512A70" w:rsidRDefault="009661B9" w:rsidP="009661B9">
            <w:pPr>
              <w:pStyle w:val="BibliografiaBsica"/>
            </w:pPr>
            <w:r w:rsidRPr="00721D06">
              <w:t>SALINAS, R.D.; MURAD, F. Alimentos e nutrição: Introdução a Bromatologia. Porto Alegre, Artmed, 2002. 278p.</w:t>
            </w:r>
          </w:p>
        </w:tc>
      </w:tr>
      <w:tr w:rsidR="009661B9" w:rsidRPr="003709A1" w14:paraId="668906D5" w14:textId="77777777" w:rsidTr="009661B9">
        <w:trPr>
          <w:trHeight w:val="70"/>
        </w:trPr>
        <w:tc>
          <w:tcPr>
            <w:tcW w:w="281" w:type="dxa"/>
            <w:vAlign w:val="center"/>
          </w:tcPr>
          <w:p w14:paraId="71553774" w14:textId="77777777" w:rsidR="009661B9" w:rsidRPr="003709A1" w:rsidRDefault="009661B9" w:rsidP="009661B9">
            <w:pPr>
              <w:pStyle w:val="PargrafodaLista"/>
              <w:numPr>
                <w:ilvl w:val="0"/>
                <w:numId w:val="22"/>
              </w:numPr>
              <w:spacing w:after="0" w:line="240" w:lineRule="auto"/>
              <w:ind w:left="0" w:firstLine="96"/>
            </w:pPr>
          </w:p>
        </w:tc>
        <w:tc>
          <w:tcPr>
            <w:tcW w:w="8677" w:type="dxa"/>
            <w:vAlign w:val="center"/>
          </w:tcPr>
          <w:p w14:paraId="6A9EBC2B" w14:textId="22788822" w:rsidR="009661B9" w:rsidRPr="00512A70" w:rsidRDefault="009661B9" w:rsidP="009661B9">
            <w:pPr>
              <w:pStyle w:val="BibliografiaBsica"/>
            </w:pPr>
            <w:r w:rsidRPr="00721D06">
              <w:t>SILVA, D.J., Queiroz, A.C. Análise de alimentos: Métodos Químicos e Biológicos. 3 ed. Imprensa Universitária UFV, Viçosa, 2002. 235p.</w:t>
            </w:r>
          </w:p>
        </w:tc>
      </w:tr>
      <w:tr w:rsidR="009661B9" w:rsidRPr="003709A1" w14:paraId="4F67E2B4" w14:textId="77777777" w:rsidTr="009661B9">
        <w:trPr>
          <w:trHeight w:val="33"/>
        </w:trPr>
        <w:tc>
          <w:tcPr>
            <w:tcW w:w="281" w:type="dxa"/>
            <w:vAlign w:val="center"/>
          </w:tcPr>
          <w:p w14:paraId="31D817A2" w14:textId="77777777" w:rsidR="009661B9" w:rsidRPr="003709A1" w:rsidRDefault="009661B9" w:rsidP="009661B9">
            <w:pPr>
              <w:pStyle w:val="PargrafodaLista"/>
              <w:numPr>
                <w:ilvl w:val="0"/>
                <w:numId w:val="22"/>
              </w:numPr>
              <w:spacing w:after="0" w:line="240" w:lineRule="auto"/>
              <w:ind w:left="0" w:firstLine="96"/>
            </w:pPr>
          </w:p>
        </w:tc>
        <w:tc>
          <w:tcPr>
            <w:tcW w:w="8677" w:type="dxa"/>
            <w:vAlign w:val="center"/>
          </w:tcPr>
          <w:p w14:paraId="24F1F13D" w14:textId="050B4C68" w:rsidR="009661B9" w:rsidRPr="00512A70" w:rsidRDefault="009661B9" w:rsidP="009661B9">
            <w:pPr>
              <w:pStyle w:val="BibliografiaBsica"/>
            </w:pPr>
            <w:r w:rsidRPr="00721D06">
              <w:t>VALADARES FILHO,</w:t>
            </w:r>
            <w:r>
              <w:t xml:space="preserve"> S. C.,</w:t>
            </w:r>
            <w:r w:rsidRPr="00721D06">
              <w:t xml:space="preserve"> MARCONDES, M.</w:t>
            </w:r>
            <w:r>
              <w:t xml:space="preserve"> </w:t>
            </w:r>
            <w:r w:rsidRPr="00721D06">
              <w:t>I.; CHIZZOTTI, M.</w:t>
            </w:r>
            <w:r>
              <w:t xml:space="preserve"> </w:t>
            </w:r>
            <w:r w:rsidRPr="00721D06">
              <w:t>L. S.</w:t>
            </w:r>
            <w:r>
              <w:t xml:space="preserve"> </w:t>
            </w:r>
            <w:r w:rsidRPr="00721D06">
              <w:t>C.; PAULINO, P.V.R.; (Ed.) 2ªEd. Exigências nutricionais de zebuínos e tabelas de composição de alimentos BR-Corte, 2010, 193p.</w:t>
            </w:r>
          </w:p>
        </w:tc>
      </w:tr>
    </w:tbl>
    <w:p w14:paraId="5F70FE3D" w14:textId="77777777" w:rsidR="00C05C97" w:rsidRDefault="00C05C97" w:rsidP="00C05C97">
      <w:pPr>
        <w:pStyle w:val="Marcadordeementa"/>
      </w:pPr>
      <w:r w:rsidRPr="006325BC">
        <w:t>Bibliografia Complementar</w:t>
      </w:r>
    </w:p>
    <w:p w14:paraId="561A8016" w14:textId="77777777" w:rsidR="00D84DB6" w:rsidRDefault="00D84DB6" w:rsidP="00D84DB6">
      <w:pPr>
        <w:pStyle w:val="BibliografiaComplementar"/>
      </w:pPr>
      <w:r>
        <w:t>BOBBIO, F. O.; BOBBIO, P. A. Introdução a química de alimentos. 3. ed. rev. e ampl. São Paulo: Varela, 2003.</w:t>
      </w:r>
    </w:p>
    <w:p w14:paraId="13184462" w14:textId="51B0B69D" w:rsidR="00C05C97" w:rsidRPr="00D91A0C" w:rsidRDefault="00D84DB6" w:rsidP="00D84DB6">
      <w:pPr>
        <w:pStyle w:val="BibliografiaComplementar"/>
        <w:rPr>
          <w:rFonts w:eastAsia="Times New Roman" w:cs="Times New Roman"/>
          <w:sz w:val="20"/>
          <w:szCs w:val="20"/>
        </w:rPr>
      </w:pPr>
      <w:r>
        <w:t>BOBBIO, F. O.; BOBBIO, P. A. Química do processamento de alimentos. 3. ed. rev. e ampl. São Paulo: Varela, 2003.</w:t>
      </w:r>
    </w:p>
    <w:p w14:paraId="250413C8" w14:textId="20475FAA" w:rsidR="00884383" w:rsidRPr="00F71D68" w:rsidRDefault="00884383" w:rsidP="00F71D68">
      <w:pPr>
        <w:pStyle w:val="Ttulo3"/>
      </w:pPr>
      <w:bookmarkStart w:id="222" w:name="_Toc129273214"/>
      <w:r w:rsidRPr="00F71D68">
        <w:t xml:space="preserve">– </w:t>
      </w:r>
      <w:bookmarkEnd w:id="222"/>
      <w:r w:rsidR="006B68E0" w:rsidRPr="006B68E0">
        <w:t>BBT-011 – Fisiologia Animal – Oferta Presencial – Total de 80 aulas</w:t>
      </w:r>
    </w:p>
    <w:tbl>
      <w:tblPr>
        <w:tblStyle w:val="TabeladeGrade4-nfase2"/>
        <w:tblW w:w="9639" w:type="dxa"/>
        <w:tblLook w:val="04A0" w:firstRow="1" w:lastRow="0" w:firstColumn="1" w:lastColumn="0" w:noHBand="0" w:noVBand="1"/>
      </w:tblPr>
      <w:tblGrid>
        <w:gridCol w:w="9639"/>
      </w:tblGrid>
      <w:tr w:rsidR="00884383" w:rsidRPr="00C50D89" w14:paraId="12E63C64"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2877B1A1" w14:textId="77777777" w:rsidR="00884383" w:rsidRPr="00884383" w:rsidRDefault="008E0721" w:rsidP="00192669">
            <w:pPr>
              <w:pStyle w:val="titulo-tabela"/>
              <w:rPr>
                <w:b/>
                <w:bCs w:val="0"/>
              </w:rPr>
            </w:pPr>
            <w:r w:rsidRPr="008E0721">
              <w:rPr>
                <w:b/>
              </w:rPr>
              <w:t>Competências desenvolvidas neste componente (profissionais e socioemocionais)</w:t>
            </w:r>
          </w:p>
        </w:tc>
      </w:tr>
      <w:tr w:rsidR="00884383" w:rsidRPr="00A525D6" w14:paraId="751C82A2"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6671A67B" w14:textId="010B16C1" w:rsidR="001967FA" w:rsidRPr="001967FA" w:rsidRDefault="001967FA" w:rsidP="001967FA">
            <w:pPr>
              <w:pStyle w:val="bolinha"/>
              <w:numPr>
                <w:ilvl w:val="0"/>
                <w:numId w:val="2"/>
              </w:numPr>
            </w:pPr>
            <w:r w:rsidRPr="001967FA">
              <w:t>Empregar técnicas de análise de solo, visando a manutenção da fertilidade e da sustentabilidade produtiva por meio da aplicação racional de fertilizantes</w:t>
            </w:r>
            <w:r w:rsidR="005F1FBC">
              <w:t>;</w:t>
            </w:r>
          </w:p>
          <w:p w14:paraId="310C988C" w14:textId="5EEDBC31" w:rsidR="001967FA" w:rsidRPr="001967FA" w:rsidRDefault="001967FA" w:rsidP="001967FA">
            <w:pPr>
              <w:pStyle w:val="bolinha"/>
              <w:numPr>
                <w:ilvl w:val="0"/>
                <w:numId w:val="2"/>
              </w:numPr>
            </w:pPr>
            <w:r w:rsidRPr="001967FA">
              <w:t>Atuar na alimentação animal, com base em conhecimentos fisiológicos, alinhando a finalidade produtiva com as tecnologias disponíveis</w:t>
            </w:r>
            <w:r w:rsidR="005F1FBC">
              <w:t>;</w:t>
            </w:r>
          </w:p>
          <w:p w14:paraId="26CF2DCB" w14:textId="4B4500DC" w:rsidR="00884383" w:rsidRPr="00A525D6" w:rsidRDefault="001967FA" w:rsidP="001967FA">
            <w:pPr>
              <w:pStyle w:val="bolinha"/>
              <w:numPr>
                <w:ilvl w:val="0"/>
                <w:numId w:val="2"/>
              </w:numPr>
            </w:pPr>
            <w:r w:rsidRPr="001967FA">
              <w:t>Atuar em programas de produção de sementes.</w:t>
            </w:r>
          </w:p>
        </w:tc>
      </w:tr>
    </w:tbl>
    <w:p w14:paraId="61CC8267" w14:textId="77777777" w:rsidR="00884383" w:rsidRPr="006325BC" w:rsidRDefault="00884383" w:rsidP="00884383">
      <w:pPr>
        <w:pStyle w:val="Marcadordeementa"/>
      </w:pPr>
      <w:r w:rsidRPr="006325BC">
        <w:t>Objetivos de Aprendizagem</w:t>
      </w:r>
    </w:p>
    <w:p w14:paraId="7DB38580" w14:textId="22E24D07" w:rsidR="00884383" w:rsidRPr="00D44A90" w:rsidRDefault="00A00BC9" w:rsidP="00D44A90">
      <w:pPr>
        <w:pStyle w:val="zNormal-template"/>
        <w:rPr>
          <w:b/>
          <w:bCs/>
        </w:rPr>
      </w:pPr>
      <w:r w:rsidRPr="00A00BC9">
        <w:lastRenderedPageBreak/>
        <w:t>Compreender o funcionamento específico de cada sistema orgânico dos animais domésticos, bem como a interação entre eles. Possibilitar a compreensão de como o funcionamento dos diversos sistemas do organismo podem influenciar no crescimento, desenvolvimento e produção dos animais domésticos</w:t>
      </w:r>
      <w:r>
        <w:t>.</w:t>
      </w:r>
    </w:p>
    <w:p w14:paraId="6B1588C4" w14:textId="77777777" w:rsidR="00884383" w:rsidRPr="006325BC" w:rsidRDefault="00884383" w:rsidP="00884383">
      <w:pPr>
        <w:pStyle w:val="Marcadordeementa"/>
      </w:pPr>
      <w:r w:rsidRPr="006325BC">
        <w:t>Ementa</w:t>
      </w:r>
    </w:p>
    <w:p w14:paraId="342CBE6A" w14:textId="445AED39" w:rsidR="00884383" w:rsidRPr="00D44A90" w:rsidRDefault="00734F72" w:rsidP="00D44A90">
      <w:pPr>
        <w:pStyle w:val="zNormal-template"/>
        <w:rPr>
          <w:b/>
          <w:bCs/>
        </w:rPr>
      </w:pPr>
      <w:r w:rsidRPr="00734F72">
        <w:t>Introdução ao estudo da fisiologia e propriedades gerais dos seres vivos. Estudo da fisiologia nervosa, muscular, sanguínea, digestória e dos mecanismos de termorregulação. Interrelação entre os sistemas e relação de cada um com a produção animal.</w:t>
      </w:r>
    </w:p>
    <w:p w14:paraId="3391C20C" w14:textId="77777777" w:rsidR="00EB3257" w:rsidRPr="006325BC" w:rsidRDefault="00EB3257" w:rsidP="00EB3257">
      <w:pPr>
        <w:pStyle w:val="Marcadordeementa"/>
      </w:pPr>
      <w:r w:rsidRPr="006325BC">
        <w:t>Metodologia</w:t>
      </w:r>
      <w:r>
        <w:t>s</w:t>
      </w:r>
      <w:r w:rsidRPr="006325BC">
        <w:t xml:space="preserve"> Proposta</w:t>
      </w:r>
      <w:r>
        <w:t>s</w:t>
      </w:r>
    </w:p>
    <w:p w14:paraId="79CE2285" w14:textId="7036BECA" w:rsidR="00EB3257" w:rsidRPr="00D44A90" w:rsidRDefault="00B3771D" w:rsidP="00D44A90">
      <w:pPr>
        <w:pStyle w:val="zNormal-template"/>
        <w:rPr>
          <w:b/>
          <w:bCs/>
        </w:rPr>
      </w:pPr>
      <w:r>
        <w:t xml:space="preserve">Aula expositiva dialogada. </w:t>
      </w:r>
      <w:r w:rsidRPr="00583643">
        <w:t>Estudo de caso</w:t>
      </w:r>
      <w:r>
        <w:t xml:space="preserve">. </w:t>
      </w:r>
      <w:r w:rsidRPr="00583643">
        <w:t xml:space="preserve">Pesquisa </w:t>
      </w:r>
      <w:r>
        <w:t>de campo. Sala de aula invertida.</w:t>
      </w:r>
    </w:p>
    <w:p w14:paraId="740F3230"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06054E9B" w14:textId="79885847" w:rsidR="00EB3257" w:rsidRPr="00D44A90" w:rsidRDefault="002D37B0" w:rsidP="00D44A90">
      <w:pPr>
        <w:pStyle w:val="zNormal-template"/>
        <w:rPr>
          <w:b/>
          <w:bCs/>
        </w:rPr>
      </w:pPr>
      <w:r w:rsidRPr="00583643">
        <w:t>Avaliação escrita</w:t>
      </w:r>
      <w:r>
        <w:t xml:space="preserve">. </w:t>
      </w:r>
      <w:r w:rsidRPr="00583643">
        <w:t>Atividades escritas</w:t>
      </w:r>
      <w:r>
        <w:t xml:space="preserve">. </w:t>
      </w:r>
      <w:r w:rsidRPr="00583643">
        <w:t>Produção textual</w:t>
      </w:r>
      <w:r>
        <w:t xml:space="preserve">. </w:t>
      </w:r>
      <w:r w:rsidRPr="00583643">
        <w:t>Trabalho escrito</w:t>
      </w:r>
      <w:r>
        <w:t>.</w:t>
      </w:r>
    </w:p>
    <w:p w14:paraId="14A54AD5"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2D3D60" w:rsidRPr="003709A1" w14:paraId="5B0D0996" w14:textId="77777777" w:rsidTr="002D3D60">
        <w:trPr>
          <w:trHeight w:val="254"/>
        </w:trPr>
        <w:tc>
          <w:tcPr>
            <w:tcW w:w="281" w:type="dxa"/>
            <w:vAlign w:val="center"/>
          </w:tcPr>
          <w:p w14:paraId="24347B89" w14:textId="77777777" w:rsidR="002D3D60" w:rsidRPr="003709A1" w:rsidRDefault="002D3D60" w:rsidP="002D3D60">
            <w:pPr>
              <w:pStyle w:val="PargrafodaLista"/>
              <w:numPr>
                <w:ilvl w:val="0"/>
                <w:numId w:val="22"/>
              </w:numPr>
              <w:spacing w:after="0" w:line="240" w:lineRule="auto"/>
              <w:ind w:left="0" w:firstLine="96"/>
            </w:pPr>
          </w:p>
        </w:tc>
        <w:tc>
          <w:tcPr>
            <w:tcW w:w="8677" w:type="dxa"/>
            <w:vAlign w:val="center"/>
          </w:tcPr>
          <w:p w14:paraId="6572920C" w14:textId="1CBF2692" w:rsidR="002D3D60" w:rsidRPr="00512A70" w:rsidRDefault="002D3D60" w:rsidP="002D3D60">
            <w:pPr>
              <w:pStyle w:val="BibliografiaBsica"/>
            </w:pPr>
            <w:r w:rsidRPr="003162BE">
              <w:t>BERNE</w:t>
            </w:r>
            <w:r>
              <w:t>;</w:t>
            </w:r>
            <w:r w:rsidRPr="003162BE">
              <w:t xml:space="preserve"> LEVY. Fisiologia. Ed. Elsevier, Rio de Janeiro. 6ª edição. 844p. 2009.</w:t>
            </w:r>
          </w:p>
        </w:tc>
      </w:tr>
      <w:tr w:rsidR="002D3D60" w:rsidRPr="003709A1" w14:paraId="0C158566" w14:textId="77777777" w:rsidTr="002D3D60">
        <w:trPr>
          <w:trHeight w:val="70"/>
        </w:trPr>
        <w:tc>
          <w:tcPr>
            <w:tcW w:w="281" w:type="dxa"/>
            <w:vAlign w:val="center"/>
          </w:tcPr>
          <w:p w14:paraId="1E35997C" w14:textId="77777777" w:rsidR="002D3D60" w:rsidRPr="003709A1" w:rsidRDefault="002D3D60" w:rsidP="002D3D60">
            <w:pPr>
              <w:pStyle w:val="PargrafodaLista"/>
              <w:numPr>
                <w:ilvl w:val="0"/>
                <w:numId w:val="22"/>
              </w:numPr>
              <w:spacing w:after="0" w:line="240" w:lineRule="auto"/>
              <w:ind w:left="0" w:firstLine="96"/>
            </w:pPr>
          </w:p>
        </w:tc>
        <w:tc>
          <w:tcPr>
            <w:tcW w:w="8677" w:type="dxa"/>
            <w:vAlign w:val="center"/>
          </w:tcPr>
          <w:p w14:paraId="4A6ABA2A" w14:textId="6C3780C9" w:rsidR="002D3D60" w:rsidRPr="00512A70" w:rsidRDefault="002D3D60" w:rsidP="002D3D60">
            <w:pPr>
              <w:pStyle w:val="BibliografiaBsica"/>
            </w:pPr>
            <w:r w:rsidRPr="003162BE">
              <w:t xml:space="preserve"> COSTANZO, L. Fisiologia. Ed. Elsevier, Rio de Janeiro. 2ª edição. 466p. 2004.</w:t>
            </w:r>
          </w:p>
        </w:tc>
      </w:tr>
      <w:tr w:rsidR="002D3D60" w:rsidRPr="003709A1" w14:paraId="0F27DA83" w14:textId="77777777" w:rsidTr="002D3D60">
        <w:trPr>
          <w:trHeight w:val="33"/>
        </w:trPr>
        <w:tc>
          <w:tcPr>
            <w:tcW w:w="281" w:type="dxa"/>
            <w:vAlign w:val="center"/>
          </w:tcPr>
          <w:p w14:paraId="30AB42AB" w14:textId="77777777" w:rsidR="002D3D60" w:rsidRPr="003709A1" w:rsidRDefault="002D3D60" w:rsidP="002D3D60">
            <w:pPr>
              <w:pStyle w:val="PargrafodaLista"/>
              <w:numPr>
                <w:ilvl w:val="0"/>
                <w:numId w:val="22"/>
              </w:numPr>
              <w:spacing w:after="0" w:line="240" w:lineRule="auto"/>
              <w:ind w:left="0" w:firstLine="96"/>
            </w:pPr>
          </w:p>
        </w:tc>
        <w:tc>
          <w:tcPr>
            <w:tcW w:w="8677" w:type="dxa"/>
            <w:vAlign w:val="center"/>
          </w:tcPr>
          <w:p w14:paraId="58A0CC49" w14:textId="28547F61" w:rsidR="002D3D60" w:rsidRPr="00512A70" w:rsidRDefault="002D3D60" w:rsidP="002D3D60">
            <w:pPr>
              <w:pStyle w:val="BibliografiaBsica"/>
            </w:pPr>
            <w:r w:rsidRPr="003162BE">
              <w:t xml:space="preserve"> CUNINGHAN, J. G. Tratado de Fisiologia Veterinária. </w:t>
            </w:r>
            <w:r w:rsidRPr="003162BE">
              <w:rPr>
                <w:lang w:val="es-ES"/>
              </w:rPr>
              <w:t>Guanabara Koogan, 3ª ed., 2004. 579p.</w:t>
            </w:r>
          </w:p>
        </w:tc>
      </w:tr>
    </w:tbl>
    <w:p w14:paraId="06F691DC" w14:textId="77777777" w:rsidR="00C05C97" w:rsidRDefault="00C05C97" w:rsidP="00C05C97">
      <w:pPr>
        <w:pStyle w:val="Marcadordeementa"/>
      </w:pPr>
      <w:r w:rsidRPr="006325BC">
        <w:t>Bibliografia Complementar</w:t>
      </w:r>
    </w:p>
    <w:p w14:paraId="099068AA" w14:textId="77777777" w:rsidR="00271FDA" w:rsidRDefault="00271FDA" w:rsidP="00271FDA">
      <w:pPr>
        <w:pStyle w:val="BibliografiaComplementar"/>
      </w:pPr>
      <w:r>
        <w:t>CUNNINGHM, J. G.; Klein, Bradley, G. Tratado de fisiologia veterinária. Rio de Janeiro: Elsevier, 2008. 710p.</w:t>
      </w:r>
    </w:p>
    <w:p w14:paraId="7166B679" w14:textId="040BFBAE" w:rsidR="00C05C97" w:rsidRPr="00D91A0C" w:rsidRDefault="00271FDA" w:rsidP="00271FDA">
      <w:pPr>
        <w:pStyle w:val="BibliografiaComplementar"/>
        <w:rPr>
          <w:rFonts w:eastAsia="Times New Roman" w:cs="Times New Roman"/>
          <w:sz w:val="20"/>
          <w:szCs w:val="20"/>
        </w:rPr>
      </w:pPr>
      <w:r>
        <w:t>GUYTON, A. C.; HALL, J. E. Tratado de Fisiologia Médica. Guanabara Koogan, 11ª ed., 2006. 1115p.</w:t>
      </w:r>
    </w:p>
    <w:p w14:paraId="0C734422" w14:textId="374EE9C7" w:rsidR="00884383" w:rsidRPr="00F71D68" w:rsidRDefault="00884383" w:rsidP="00F71D68">
      <w:pPr>
        <w:pStyle w:val="Ttulo3"/>
      </w:pPr>
      <w:bookmarkStart w:id="223" w:name="_Toc129273215"/>
      <w:r w:rsidRPr="00F71D68">
        <w:t xml:space="preserve">– </w:t>
      </w:r>
      <w:bookmarkEnd w:id="223"/>
      <w:r w:rsidR="00D231AD" w:rsidRPr="00F71D68">
        <w:fldChar w:fldCharType="begin"/>
      </w:r>
      <w:r w:rsidR="00D231AD" w:rsidRPr="00F71D68">
        <w:instrText xml:space="preserve"> STYLEREF  _</w:instrText>
      </w:r>
      <w:r w:rsidR="00D231AD">
        <w:instrText>27</w:instrText>
      </w:r>
      <w:r w:rsidR="00D231AD" w:rsidRPr="00F71D68">
        <w:instrText xml:space="preserve">s \l  \* MERGEFORMAT </w:instrText>
      </w:r>
      <w:r w:rsidR="00D231AD" w:rsidRPr="00F71D68">
        <w:fldChar w:fldCharType="separate"/>
      </w:r>
      <w:r w:rsidR="00D231AD">
        <w:rPr>
          <w:noProof/>
        </w:rPr>
        <w:t>ING-035</w:t>
      </w:r>
      <w:r w:rsidR="00D231AD" w:rsidRPr="00F71D68">
        <w:fldChar w:fldCharType="end"/>
      </w:r>
      <w:r w:rsidR="00D231AD" w:rsidRPr="00F71D68">
        <w:t xml:space="preserve"> – </w:t>
      </w:r>
      <w:r w:rsidR="00D231AD" w:rsidRPr="00F71D68">
        <w:fldChar w:fldCharType="begin"/>
      </w:r>
      <w:r w:rsidR="00D231AD" w:rsidRPr="00F71D68">
        <w:instrText xml:space="preserve"> STYLEREF  _</w:instrText>
      </w:r>
      <w:r w:rsidR="00D231AD">
        <w:instrText>27</w:instrText>
      </w:r>
      <w:r w:rsidR="00D231AD" w:rsidRPr="00F71D68">
        <w:instrText xml:space="preserve">c \l  \* MERGEFORMAT </w:instrText>
      </w:r>
      <w:r w:rsidR="00D231AD" w:rsidRPr="00F71D68">
        <w:fldChar w:fldCharType="separate"/>
      </w:r>
      <w:r w:rsidR="00D231AD">
        <w:rPr>
          <w:noProof/>
        </w:rPr>
        <w:t>Inglês II</w:t>
      </w:r>
      <w:r w:rsidR="00D231AD" w:rsidRPr="00F71D68">
        <w:fldChar w:fldCharType="end"/>
      </w:r>
      <w:r w:rsidR="00D231AD" w:rsidRPr="00F71D68">
        <w:t xml:space="preserve"> – Oferta </w:t>
      </w:r>
      <w:r w:rsidR="00D231AD" w:rsidRPr="00F71D68">
        <w:fldChar w:fldCharType="begin"/>
      </w:r>
      <w:r w:rsidR="00D231AD" w:rsidRPr="00F71D68">
        <w:instrText xml:space="preserve"> STYLEREF  _</w:instrText>
      </w:r>
      <w:r w:rsidR="00D231AD">
        <w:instrText>27</w:instrText>
      </w:r>
      <w:r w:rsidR="00D231AD" w:rsidRPr="00F71D68">
        <w:instrText xml:space="preserve">o \l  \* MERGEFORMAT </w:instrText>
      </w:r>
      <w:r w:rsidR="00D231AD" w:rsidRPr="00F71D68">
        <w:fldChar w:fldCharType="separate"/>
      </w:r>
      <w:r w:rsidR="00D231AD">
        <w:rPr>
          <w:noProof/>
        </w:rPr>
        <w:t>Presencial</w:t>
      </w:r>
      <w:r w:rsidR="00D231AD" w:rsidRPr="00F71D68">
        <w:fldChar w:fldCharType="end"/>
      </w:r>
      <w:r w:rsidR="00D231AD" w:rsidRPr="00F71D68">
        <w:t xml:space="preserve"> – Total de </w:t>
      </w:r>
      <w:r w:rsidR="00D231AD" w:rsidRPr="00F71D68">
        <w:fldChar w:fldCharType="begin"/>
      </w:r>
      <w:r w:rsidR="00D231AD" w:rsidRPr="00F71D68">
        <w:instrText xml:space="preserve"> STYLEREF  _</w:instrText>
      </w:r>
      <w:r w:rsidR="00D231AD">
        <w:instrText>27</w:instrText>
      </w:r>
      <w:r w:rsidR="00D231AD" w:rsidRPr="00F71D68">
        <w:instrText xml:space="preserve">t \l  \* MERGEFORMAT </w:instrText>
      </w:r>
      <w:r w:rsidR="00D231AD" w:rsidRPr="00F71D68">
        <w:fldChar w:fldCharType="separate"/>
      </w:r>
      <w:r w:rsidR="00D231AD">
        <w:rPr>
          <w:noProof/>
        </w:rPr>
        <w:t>40</w:t>
      </w:r>
      <w:r w:rsidR="00D231AD" w:rsidRPr="00F71D68">
        <w:fldChar w:fldCharType="end"/>
      </w:r>
      <w:r w:rsidR="00D231AD" w:rsidRPr="00F71D68">
        <w:t xml:space="preserve"> aulas</w:t>
      </w:r>
    </w:p>
    <w:tbl>
      <w:tblPr>
        <w:tblStyle w:val="TabeladeGrade4-nfase2"/>
        <w:tblW w:w="9639" w:type="dxa"/>
        <w:tblLook w:val="04A0" w:firstRow="1" w:lastRow="0" w:firstColumn="1" w:lastColumn="0" w:noHBand="0" w:noVBand="1"/>
      </w:tblPr>
      <w:tblGrid>
        <w:gridCol w:w="9639"/>
      </w:tblGrid>
      <w:tr w:rsidR="00884383" w:rsidRPr="00C50D89" w14:paraId="32DB1E46"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3D098FB6" w14:textId="77777777" w:rsidR="00884383" w:rsidRPr="00884383" w:rsidRDefault="008E0721" w:rsidP="00192669">
            <w:pPr>
              <w:pStyle w:val="titulo-tabela"/>
              <w:rPr>
                <w:b/>
                <w:bCs w:val="0"/>
              </w:rPr>
            </w:pPr>
            <w:r w:rsidRPr="008E0721">
              <w:rPr>
                <w:b/>
              </w:rPr>
              <w:t>Competências desenvolvidas neste componente (profissionais e socioemocionais)</w:t>
            </w:r>
          </w:p>
        </w:tc>
      </w:tr>
      <w:tr w:rsidR="00884383" w:rsidRPr="00A525D6" w14:paraId="09365102"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356BBAFA" w14:textId="32E3FF4B" w:rsidR="007A72F6" w:rsidRPr="007A72F6" w:rsidRDefault="007A72F6" w:rsidP="007A72F6">
            <w:pPr>
              <w:pStyle w:val="bolinha"/>
              <w:numPr>
                <w:ilvl w:val="0"/>
                <w:numId w:val="2"/>
              </w:numPr>
            </w:pPr>
            <w:r w:rsidRPr="007A72F6">
              <w:t>Evidenciar o uso de pensamento crítico em situações adversas</w:t>
            </w:r>
            <w:r>
              <w:t>;</w:t>
            </w:r>
          </w:p>
          <w:p w14:paraId="00F0E283" w14:textId="55797545" w:rsidR="007A72F6" w:rsidRPr="007A72F6" w:rsidRDefault="007A72F6" w:rsidP="007A72F6">
            <w:pPr>
              <w:pStyle w:val="bolinha"/>
              <w:numPr>
                <w:ilvl w:val="0"/>
                <w:numId w:val="2"/>
              </w:numPr>
            </w:pPr>
            <w:r w:rsidRPr="007A72F6">
              <w:t>Comunicar-se tanto na língua materna como em língua estrangeira</w:t>
            </w:r>
            <w:r>
              <w:t>;</w:t>
            </w:r>
          </w:p>
          <w:p w14:paraId="7A28C5B9" w14:textId="342E7F53" w:rsidR="00884383" w:rsidRPr="00A525D6" w:rsidRDefault="007A72F6" w:rsidP="007A72F6">
            <w:pPr>
              <w:pStyle w:val="bolinha"/>
              <w:numPr>
                <w:ilvl w:val="0"/>
                <w:numId w:val="2"/>
              </w:numPr>
            </w:pPr>
            <w:r w:rsidRPr="007A72F6">
              <w:t>Desenvolver comunicação interpessoal, compreensão e interpretação em situações que envolvam expressão de ideias, negociação, análise e elaboração de documentos na língua-alvo, na área de atuação profissional.</w:t>
            </w:r>
          </w:p>
        </w:tc>
      </w:tr>
    </w:tbl>
    <w:p w14:paraId="03CE6484" w14:textId="77777777" w:rsidR="00884383" w:rsidRPr="006325BC" w:rsidRDefault="00884383" w:rsidP="00884383">
      <w:pPr>
        <w:pStyle w:val="Marcadordeementa"/>
      </w:pPr>
      <w:r w:rsidRPr="006325BC">
        <w:t>Objetivos de Aprendizagem</w:t>
      </w:r>
    </w:p>
    <w:p w14:paraId="1FF2C491" w14:textId="133F579A" w:rsidR="00884383" w:rsidRPr="00D44A90" w:rsidRDefault="0090462A" w:rsidP="00D44A90">
      <w:pPr>
        <w:pStyle w:val="zNormal-template"/>
        <w:rPr>
          <w:b/>
          <w:bCs/>
        </w:rPr>
      </w:pPr>
      <w:r w:rsidRPr="0090462A">
        <w:t>Compreender e produzir textos orais e escritos; fazer pedidos (pessoais ou profissionais), descrever rotina de trabalho, atender telefonemas, dar e anotar recados simples ao telefone, redigir notas e mensagens simples; reconhecer a entoação e o uso dos diferentes fonemas da língua, fazer uso de estratégias de leitura e compreensão oral para entender pontos principais de textos orais e escritos da sua área de atuação.</w:t>
      </w:r>
    </w:p>
    <w:p w14:paraId="3F6BB363" w14:textId="77777777" w:rsidR="00884383" w:rsidRPr="006325BC" w:rsidRDefault="00884383" w:rsidP="00884383">
      <w:pPr>
        <w:pStyle w:val="Marcadordeementa"/>
      </w:pPr>
      <w:r w:rsidRPr="006325BC">
        <w:t>Ementa</w:t>
      </w:r>
    </w:p>
    <w:p w14:paraId="21CDA619" w14:textId="3CDC2E1B" w:rsidR="00884383" w:rsidRPr="00D44A90" w:rsidRDefault="008722C2" w:rsidP="00D44A90">
      <w:pPr>
        <w:pStyle w:val="zNormal-template"/>
        <w:rPr>
          <w:b/>
          <w:bCs/>
        </w:rPr>
      </w:pPr>
      <w:r w:rsidRPr="008722C2">
        <w:t>Apropriação de estratégias de aprendizagem (estratégias de leitura, de compreensão e de produção oral e escrita) e repertório relativo a funções comunicativas e estruturas linguísticas apresentadas na disciplina anterior com o intuito de utilizar essas habilidades nos contextos pessoal, acadêmico e profissional. Ênfase na oralidade, atendendo às especificidades da área e abordando aspectos socioculturais.</w:t>
      </w:r>
    </w:p>
    <w:p w14:paraId="6969CB58" w14:textId="77777777" w:rsidR="00EB3257" w:rsidRPr="006325BC" w:rsidRDefault="00EB3257" w:rsidP="00EB3257">
      <w:pPr>
        <w:pStyle w:val="Marcadordeementa"/>
      </w:pPr>
      <w:r w:rsidRPr="006325BC">
        <w:lastRenderedPageBreak/>
        <w:t>Metodologia</w:t>
      </w:r>
      <w:r>
        <w:t>s</w:t>
      </w:r>
      <w:r w:rsidRPr="006325BC">
        <w:t xml:space="preserve"> Proposta</w:t>
      </w:r>
      <w:r>
        <w:t>s</w:t>
      </w:r>
    </w:p>
    <w:p w14:paraId="1AAAED00" w14:textId="6A4651F0" w:rsidR="00EB3257" w:rsidRPr="00D44A90" w:rsidRDefault="00D97888" w:rsidP="00D44A90">
      <w:pPr>
        <w:pStyle w:val="zNormal-template"/>
        <w:rPr>
          <w:b/>
          <w:bCs/>
        </w:rPr>
      </w:pPr>
      <w:r w:rsidRPr="00D97888">
        <w:t>Aulas expositivo-dialogadas, apresentações orais, dramatização (role-play), gamificação e atividades em pares/grupos.</w:t>
      </w:r>
    </w:p>
    <w:p w14:paraId="2A52E069"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4877D397" w14:textId="3533D70F" w:rsidR="00EB3257" w:rsidRPr="00D44A90" w:rsidRDefault="00AA01EC" w:rsidP="00D44A90">
      <w:pPr>
        <w:pStyle w:val="zNormal-template"/>
        <w:rPr>
          <w:b/>
          <w:bCs/>
        </w:rPr>
      </w:pPr>
      <w:r w:rsidRPr="008946E3">
        <w:t>Avaliação formativa: exercícios para prática e produção oral e escrita ao longo do curso (com feedback e plano de ações). Avaliação somativa: provas ou trabalhos, individuais ou em grupo, que avaliem tanto a escrita e leitura quanto a oralidade e compreensão auditiva</w:t>
      </w:r>
      <w:r>
        <w:t>.</w:t>
      </w:r>
    </w:p>
    <w:p w14:paraId="37FD3195"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346FF1" w:rsidRPr="003709A1" w14:paraId="095A5F11" w14:textId="77777777" w:rsidTr="00346FF1">
        <w:trPr>
          <w:trHeight w:val="254"/>
        </w:trPr>
        <w:tc>
          <w:tcPr>
            <w:tcW w:w="281" w:type="dxa"/>
            <w:vAlign w:val="center"/>
          </w:tcPr>
          <w:p w14:paraId="0763DFEC" w14:textId="77777777" w:rsidR="00346FF1" w:rsidRPr="003709A1" w:rsidRDefault="00346FF1" w:rsidP="00346FF1">
            <w:pPr>
              <w:pStyle w:val="PargrafodaLista"/>
              <w:numPr>
                <w:ilvl w:val="0"/>
                <w:numId w:val="22"/>
              </w:numPr>
              <w:spacing w:after="0" w:line="240" w:lineRule="auto"/>
              <w:ind w:left="0" w:firstLine="96"/>
            </w:pPr>
          </w:p>
        </w:tc>
        <w:tc>
          <w:tcPr>
            <w:tcW w:w="8677" w:type="dxa"/>
            <w:vAlign w:val="center"/>
          </w:tcPr>
          <w:p w14:paraId="23C1218F" w14:textId="0F86D363" w:rsidR="00346FF1" w:rsidRPr="00512A70" w:rsidRDefault="00346FF1" w:rsidP="00346FF1">
            <w:pPr>
              <w:pStyle w:val="BibliografiaBsica"/>
            </w:pPr>
            <w:r w:rsidRPr="00F30BA0">
              <w:rPr>
                <w:lang w:val="en-US"/>
              </w:rPr>
              <w:t xml:space="preserve"> HUGES, John et al. Business Result: Elementary. Student Book Pack. Oxford: New York: Oxford University Press, 2012.</w:t>
            </w:r>
          </w:p>
        </w:tc>
      </w:tr>
      <w:tr w:rsidR="00346FF1" w:rsidRPr="003709A1" w14:paraId="15951387" w14:textId="77777777" w:rsidTr="00346FF1">
        <w:trPr>
          <w:trHeight w:val="70"/>
        </w:trPr>
        <w:tc>
          <w:tcPr>
            <w:tcW w:w="281" w:type="dxa"/>
            <w:vAlign w:val="center"/>
          </w:tcPr>
          <w:p w14:paraId="6AFDC93E" w14:textId="77777777" w:rsidR="00346FF1" w:rsidRPr="003709A1" w:rsidRDefault="00346FF1" w:rsidP="00346FF1">
            <w:pPr>
              <w:pStyle w:val="PargrafodaLista"/>
              <w:numPr>
                <w:ilvl w:val="0"/>
                <w:numId w:val="22"/>
              </w:numPr>
              <w:spacing w:after="0" w:line="240" w:lineRule="auto"/>
              <w:ind w:left="0" w:firstLine="96"/>
            </w:pPr>
          </w:p>
        </w:tc>
        <w:tc>
          <w:tcPr>
            <w:tcW w:w="8677" w:type="dxa"/>
            <w:vAlign w:val="center"/>
          </w:tcPr>
          <w:p w14:paraId="593AFD63" w14:textId="42683337" w:rsidR="00346FF1" w:rsidRPr="00512A70" w:rsidRDefault="00346FF1" w:rsidP="00346FF1">
            <w:pPr>
              <w:pStyle w:val="BibliografiaBsica"/>
            </w:pPr>
            <w:r w:rsidRPr="00F30BA0">
              <w:rPr>
                <w:lang w:val="en-US"/>
              </w:rPr>
              <w:t xml:space="preserve">IBBOTSON, Mark; STEPHENS, Bryan. Business Start-up: Student Book 1. </w:t>
            </w:r>
            <w:r w:rsidRPr="00F30BA0">
              <w:t>Cambridge: Cambridge University Press, 2015.</w:t>
            </w:r>
          </w:p>
        </w:tc>
      </w:tr>
      <w:tr w:rsidR="00346FF1" w:rsidRPr="003709A1" w14:paraId="637D6DC8" w14:textId="77777777" w:rsidTr="00346FF1">
        <w:trPr>
          <w:trHeight w:val="33"/>
        </w:trPr>
        <w:tc>
          <w:tcPr>
            <w:tcW w:w="281" w:type="dxa"/>
            <w:vAlign w:val="center"/>
          </w:tcPr>
          <w:p w14:paraId="131AD273" w14:textId="77777777" w:rsidR="00346FF1" w:rsidRPr="003709A1" w:rsidRDefault="00346FF1" w:rsidP="00346FF1">
            <w:pPr>
              <w:pStyle w:val="PargrafodaLista"/>
              <w:numPr>
                <w:ilvl w:val="0"/>
                <w:numId w:val="22"/>
              </w:numPr>
              <w:spacing w:after="0" w:line="240" w:lineRule="auto"/>
              <w:ind w:left="0" w:firstLine="96"/>
            </w:pPr>
          </w:p>
        </w:tc>
        <w:tc>
          <w:tcPr>
            <w:tcW w:w="8677" w:type="dxa"/>
            <w:vAlign w:val="center"/>
          </w:tcPr>
          <w:p w14:paraId="5D0570A8" w14:textId="32818BF0" w:rsidR="00346FF1" w:rsidRPr="00512A70" w:rsidRDefault="00346FF1" w:rsidP="00346FF1">
            <w:pPr>
              <w:pStyle w:val="BibliografiaBsica"/>
            </w:pPr>
            <w:r w:rsidRPr="00F30BA0">
              <w:rPr>
                <w:lang w:val="en-US"/>
              </w:rPr>
              <w:t xml:space="preserve">OXENDEN, Clive; LATHAM-KOENIG, Christina. American English File: Student’s Book 1. </w:t>
            </w:r>
            <w:r w:rsidRPr="00F30BA0">
              <w:t xml:space="preserve">New York, NY: Oxford University Press, 2008. </w:t>
            </w:r>
          </w:p>
        </w:tc>
      </w:tr>
    </w:tbl>
    <w:p w14:paraId="5DE976E2" w14:textId="77777777" w:rsidR="00C05C97" w:rsidRDefault="00C05C97" w:rsidP="00C05C97">
      <w:pPr>
        <w:pStyle w:val="Marcadordeementa"/>
      </w:pPr>
      <w:r w:rsidRPr="006325BC">
        <w:t>Bibliografia Complementar</w:t>
      </w:r>
    </w:p>
    <w:p w14:paraId="7F88B81A" w14:textId="77777777" w:rsidR="00877E82" w:rsidRDefault="00877E82" w:rsidP="00877E82">
      <w:pPr>
        <w:pStyle w:val="BibliografiaComplementar"/>
      </w:pPr>
      <w:r>
        <w:t>BARNARD, R., CADY, J., DUCKWORTH, M., TREW, G. Business Venture: Student book 1 with practice for the TOEIC test. Oxford: Oxford University Press, 2009.</w:t>
      </w:r>
    </w:p>
    <w:p w14:paraId="0F0695F9" w14:textId="3B0BBCC0" w:rsidR="00C05C97" w:rsidRPr="00D91A0C" w:rsidRDefault="00877E82" w:rsidP="00877E82">
      <w:pPr>
        <w:pStyle w:val="BibliografiaComplementar"/>
        <w:rPr>
          <w:rFonts w:eastAsia="Times New Roman" w:cs="Times New Roman"/>
          <w:sz w:val="20"/>
          <w:szCs w:val="20"/>
        </w:rPr>
      </w:pPr>
      <w:r>
        <w:t>CARTER, Ronald.; NUNAN, David. Teaching English to Speakers of other languages. Cambridge: Cambridge University Press, 2015.</w:t>
      </w:r>
    </w:p>
    <w:p w14:paraId="1FB7153A" w14:textId="3E2BFC97" w:rsidR="006A662C" w:rsidRPr="00B7220D" w:rsidRDefault="006A662C" w:rsidP="00381E15">
      <w:pPr>
        <w:pStyle w:val="BibliografiaComplementar"/>
        <w:numPr>
          <w:ilvl w:val="0"/>
          <w:numId w:val="0"/>
        </w:numPr>
        <w:ind w:left="1009"/>
        <w:rPr>
          <w:rFonts w:eastAsia="Times New Roman" w:cs="Times New Roman"/>
          <w:sz w:val="20"/>
          <w:szCs w:val="20"/>
        </w:rPr>
      </w:pPr>
    </w:p>
    <w:p w14:paraId="4DB60FD0" w14:textId="77777777" w:rsidR="00B7220D" w:rsidRDefault="00B7220D">
      <w:pPr>
        <w:spacing w:before="0" w:after="0"/>
        <w:ind w:firstLine="0"/>
        <w:jc w:val="left"/>
        <w:rPr>
          <w:rFonts w:eastAsia="Times New Roman" w:cs="Times New Roman"/>
          <w:sz w:val="20"/>
          <w:szCs w:val="20"/>
          <w:lang w:eastAsia="pt-BR"/>
        </w:rPr>
      </w:pPr>
      <w:r>
        <w:rPr>
          <w:rFonts w:eastAsia="Times New Roman" w:cs="Times New Roman"/>
          <w:sz w:val="20"/>
          <w:szCs w:val="20"/>
        </w:rPr>
        <w:br w:type="page"/>
      </w:r>
    </w:p>
    <w:p w14:paraId="5C896BD0" w14:textId="77777777" w:rsidR="00341CC4" w:rsidRDefault="00341CC4" w:rsidP="00341CC4">
      <w:pPr>
        <w:pStyle w:val="Ttulo2"/>
        <w:numPr>
          <w:ilvl w:val="1"/>
          <w:numId w:val="1"/>
        </w:numPr>
      </w:pPr>
      <w:bookmarkStart w:id="224" w:name="_Toc129273224"/>
      <w:r>
        <w:lastRenderedPageBreak/>
        <w:t>Terceiro</w:t>
      </w:r>
      <w:r w:rsidRPr="006269F8">
        <w:t xml:space="preserve"> Semestre</w:t>
      </w:r>
      <w:bookmarkEnd w:id="224"/>
    </w:p>
    <w:tbl>
      <w:tblPr>
        <w:tblStyle w:val="Tabelacomgrade1"/>
        <w:tblW w:w="99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
        <w:gridCol w:w="278"/>
        <w:gridCol w:w="1075"/>
        <w:gridCol w:w="3461"/>
        <w:gridCol w:w="1134"/>
        <w:gridCol w:w="709"/>
        <w:gridCol w:w="567"/>
        <w:gridCol w:w="425"/>
        <w:gridCol w:w="567"/>
        <w:gridCol w:w="567"/>
        <w:gridCol w:w="738"/>
      </w:tblGrid>
      <w:tr w:rsidR="000A0068" w:rsidRPr="00E048CB" w14:paraId="052F99BD" w14:textId="77777777">
        <w:trPr>
          <w:trHeight w:val="20"/>
          <w:jc w:val="center"/>
        </w:trPr>
        <w:tc>
          <w:tcPr>
            <w:tcW w:w="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4F2A7C0C" w14:textId="77777777" w:rsidR="000A0068" w:rsidRPr="00257DFB" w:rsidRDefault="000A0068">
            <w:pPr>
              <w:pStyle w:val="ImagemeFonte"/>
            </w:pPr>
            <w:r w:rsidRPr="00D44A90">
              <w:rPr>
                <w:b/>
                <w:bCs/>
              </w:rPr>
              <w:t>Sem</w:t>
            </w:r>
            <w:r>
              <w:rPr>
                <w:b/>
                <w:bCs/>
              </w:rPr>
              <w:t>.</w:t>
            </w:r>
          </w:p>
        </w:tc>
        <w:tc>
          <w:tcPr>
            <w:tcW w:w="278"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2BE5AB62" w14:textId="77777777" w:rsidR="000A0068" w:rsidRPr="00E048CB" w:rsidRDefault="000A0068">
            <w:pPr>
              <w:pStyle w:val="ImagemeFonte"/>
              <w:spacing w:before="40" w:after="40"/>
              <w:rPr>
                <w:b/>
                <w:bCs/>
              </w:rPr>
            </w:pPr>
            <w:r>
              <w:rPr>
                <w:b/>
                <w:bCs/>
              </w:rPr>
              <w:t>Nº</w:t>
            </w:r>
          </w:p>
        </w:tc>
        <w:tc>
          <w:tcPr>
            <w:tcW w:w="1075"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24EC8BF8" w14:textId="77777777" w:rsidR="000A0068" w:rsidRPr="00E048CB" w:rsidRDefault="000A0068">
            <w:pPr>
              <w:pStyle w:val="ImagemeFonte"/>
              <w:spacing w:before="40" w:after="40"/>
              <w:rPr>
                <w:b/>
                <w:bCs/>
              </w:rPr>
            </w:pPr>
            <w:r w:rsidRPr="00E048CB">
              <w:rPr>
                <w:b/>
                <w:bCs/>
              </w:rPr>
              <w:t>Sigla</w:t>
            </w:r>
          </w:p>
        </w:tc>
        <w:tc>
          <w:tcPr>
            <w:tcW w:w="3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21C279DE" w14:textId="77777777" w:rsidR="000A0068" w:rsidRPr="00E048CB" w:rsidRDefault="000A0068">
            <w:pPr>
              <w:pStyle w:val="ImagemeFonte"/>
              <w:spacing w:before="40" w:after="40"/>
              <w:rPr>
                <w:b/>
                <w:bCs/>
              </w:rPr>
            </w:pPr>
            <w:r>
              <w:rPr>
                <w:b/>
                <w:bCs/>
              </w:rPr>
              <w:t>C</w:t>
            </w:r>
            <w:r w:rsidRPr="00E048CB">
              <w:rPr>
                <w:b/>
                <w:bCs/>
              </w:rPr>
              <w:t>omponente</w:t>
            </w:r>
          </w:p>
        </w:tc>
        <w:tc>
          <w:tcPr>
            <w:tcW w:w="1134"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3CCA0C25" w14:textId="77777777" w:rsidR="000A0068" w:rsidRPr="00D12E46" w:rsidRDefault="000A0068">
            <w:pPr>
              <w:pStyle w:val="ImagemeFonte"/>
              <w:spacing w:before="40" w:after="40"/>
              <w:rPr>
                <w:b/>
                <w:bCs/>
              </w:rPr>
            </w:pPr>
            <w:r>
              <w:rPr>
                <w:b/>
                <w:bCs/>
              </w:rPr>
              <w:t>Oferta</w:t>
            </w:r>
          </w:p>
        </w:tc>
        <w:tc>
          <w:tcPr>
            <w:tcW w:w="3573" w:type="dxa"/>
            <w:gridSpan w:val="6"/>
            <w:tcBorders>
              <w:top w:val="single" w:sz="18" w:space="0" w:color="auto"/>
              <w:left w:val="single" w:sz="12" w:space="0" w:color="000000" w:themeColor="text1"/>
              <w:right w:val="single" w:sz="12" w:space="0" w:color="000000" w:themeColor="text1"/>
            </w:tcBorders>
            <w:shd w:val="clear" w:color="auto" w:fill="8EAADB" w:themeFill="accent1" w:themeFillTint="99"/>
          </w:tcPr>
          <w:p w14:paraId="2E40C0C2" w14:textId="77777777" w:rsidR="000A0068" w:rsidRPr="00E048CB" w:rsidRDefault="000A0068">
            <w:pPr>
              <w:pStyle w:val="ImagemeFonte"/>
              <w:spacing w:before="40" w:after="40"/>
              <w:rPr>
                <w:b/>
                <w:bCs/>
              </w:rPr>
            </w:pPr>
            <w:r>
              <w:rPr>
                <w:b/>
                <w:bCs/>
              </w:rPr>
              <w:t>Quantidade de aulas semestrais</w:t>
            </w:r>
          </w:p>
        </w:tc>
      </w:tr>
      <w:tr w:rsidR="000A0068" w:rsidRPr="00E048CB" w14:paraId="6E10E773" w14:textId="77777777">
        <w:trPr>
          <w:trHeight w:val="234"/>
          <w:jc w:val="center"/>
        </w:trPr>
        <w:tc>
          <w:tcPr>
            <w:tcW w:w="461" w:type="dxa"/>
            <w:vMerge/>
            <w:tcBorders>
              <w:left w:val="single" w:sz="12" w:space="0" w:color="000000" w:themeColor="text1"/>
              <w:right w:val="single" w:sz="12" w:space="0" w:color="000000" w:themeColor="text1"/>
            </w:tcBorders>
            <w:shd w:val="clear" w:color="auto" w:fill="8EAADB" w:themeFill="accent1" w:themeFillTint="99"/>
            <w:vAlign w:val="center"/>
          </w:tcPr>
          <w:p w14:paraId="0E29912C" w14:textId="77777777" w:rsidR="000A0068" w:rsidRPr="00E048CB" w:rsidRDefault="000A0068">
            <w:pPr>
              <w:pStyle w:val="ImagemeFonte"/>
              <w:spacing w:before="40" w:after="40"/>
              <w:rPr>
                <w:b/>
                <w:bCs/>
              </w:rPr>
            </w:pPr>
          </w:p>
        </w:tc>
        <w:tc>
          <w:tcPr>
            <w:tcW w:w="278" w:type="dxa"/>
            <w:vMerge/>
            <w:tcBorders>
              <w:left w:val="single" w:sz="12" w:space="0" w:color="000000" w:themeColor="text1"/>
              <w:right w:val="single" w:sz="12" w:space="0" w:color="000000" w:themeColor="text1"/>
            </w:tcBorders>
            <w:shd w:val="clear" w:color="auto" w:fill="8EAADB" w:themeFill="accent1" w:themeFillTint="99"/>
          </w:tcPr>
          <w:p w14:paraId="6BB31096" w14:textId="77777777" w:rsidR="000A0068" w:rsidRPr="00E048CB" w:rsidRDefault="000A0068">
            <w:pPr>
              <w:pStyle w:val="ImagemeFonte"/>
              <w:spacing w:before="40" w:after="40"/>
              <w:rPr>
                <w:b/>
                <w:bCs/>
              </w:rPr>
            </w:pPr>
          </w:p>
        </w:tc>
        <w:tc>
          <w:tcPr>
            <w:tcW w:w="1075" w:type="dxa"/>
            <w:vMerge/>
            <w:tcBorders>
              <w:left w:val="single" w:sz="12" w:space="0" w:color="000000" w:themeColor="text1"/>
              <w:right w:val="single" w:sz="12" w:space="0" w:color="000000" w:themeColor="text1"/>
            </w:tcBorders>
            <w:shd w:val="clear" w:color="auto" w:fill="8EAADB" w:themeFill="accent1" w:themeFillTint="99"/>
            <w:vAlign w:val="center"/>
          </w:tcPr>
          <w:p w14:paraId="4F902EE5" w14:textId="77777777" w:rsidR="000A0068" w:rsidRPr="00E048CB" w:rsidRDefault="000A0068">
            <w:pPr>
              <w:pStyle w:val="ImagemeFonte"/>
              <w:spacing w:before="40" w:after="40"/>
              <w:rPr>
                <w:b/>
                <w:bCs/>
              </w:rPr>
            </w:pPr>
          </w:p>
        </w:tc>
        <w:tc>
          <w:tcPr>
            <w:tcW w:w="3461" w:type="dxa"/>
            <w:vMerge/>
            <w:tcBorders>
              <w:left w:val="single" w:sz="12" w:space="0" w:color="000000" w:themeColor="text1"/>
              <w:right w:val="single" w:sz="12" w:space="0" w:color="000000" w:themeColor="text1"/>
            </w:tcBorders>
            <w:shd w:val="clear" w:color="auto" w:fill="8EAADB" w:themeFill="accent1" w:themeFillTint="99"/>
            <w:vAlign w:val="center"/>
          </w:tcPr>
          <w:p w14:paraId="6963F050" w14:textId="77777777" w:rsidR="000A0068" w:rsidRPr="00E048CB" w:rsidRDefault="000A0068">
            <w:pPr>
              <w:pStyle w:val="ImagemeFonte"/>
              <w:spacing w:before="40" w:after="40"/>
              <w:rPr>
                <w:b/>
                <w:bCs/>
              </w:rPr>
            </w:pPr>
          </w:p>
        </w:tc>
        <w:tc>
          <w:tcPr>
            <w:tcW w:w="1134" w:type="dxa"/>
            <w:vMerge/>
            <w:tcBorders>
              <w:left w:val="single" w:sz="12" w:space="0" w:color="000000" w:themeColor="text1"/>
              <w:right w:val="single" w:sz="12" w:space="0" w:color="000000" w:themeColor="text1"/>
            </w:tcBorders>
            <w:shd w:val="clear" w:color="auto" w:fill="8EAADB" w:themeFill="accent1" w:themeFillTint="99"/>
            <w:vAlign w:val="center"/>
          </w:tcPr>
          <w:p w14:paraId="3A072732" w14:textId="77777777" w:rsidR="000A0068" w:rsidRPr="00E048CB" w:rsidRDefault="000A0068">
            <w:pPr>
              <w:pStyle w:val="ImagemeFonte"/>
              <w:spacing w:before="40" w:after="40"/>
              <w:rPr>
                <w:b/>
                <w:bCs/>
              </w:rPr>
            </w:pPr>
          </w:p>
        </w:tc>
        <w:tc>
          <w:tcPr>
            <w:tcW w:w="1276" w:type="dxa"/>
            <w:gridSpan w:val="2"/>
            <w:tcBorders>
              <w:top w:val="single" w:sz="12" w:space="0" w:color="000000" w:themeColor="text1"/>
              <w:left w:val="single" w:sz="12" w:space="0" w:color="000000" w:themeColor="text1"/>
              <w:bottom w:val="single" w:sz="4" w:space="0" w:color="000000"/>
              <w:right w:val="single" w:sz="8" w:space="0" w:color="auto"/>
            </w:tcBorders>
            <w:shd w:val="clear" w:color="auto" w:fill="8EAADB" w:themeFill="accent1" w:themeFillTint="99"/>
          </w:tcPr>
          <w:p w14:paraId="3F7785DA" w14:textId="77777777" w:rsidR="000A0068" w:rsidRPr="00E048CB" w:rsidRDefault="000A0068">
            <w:pPr>
              <w:pStyle w:val="ImagemeFonte"/>
              <w:spacing w:before="40" w:after="40"/>
              <w:rPr>
                <w:b/>
                <w:bCs/>
              </w:rPr>
            </w:pPr>
            <w:r>
              <w:rPr>
                <w:b/>
                <w:bCs/>
              </w:rPr>
              <w:t>Presenciais</w:t>
            </w:r>
          </w:p>
        </w:tc>
        <w:tc>
          <w:tcPr>
            <w:tcW w:w="992" w:type="dxa"/>
            <w:gridSpan w:val="2"/>
            <w:tcBorders>
              <w:top w:val="single" w:sz="12" w:space="0" w:color="000000" w:themeColor="text1"/>
              <w:left w:val="single" w:sz="8" w:space="0" w:color="auto"/>
              <w:right w:val="single" w:sz="12" w:space="0" w:color="000000" w:themeColor="text1"/>
            </w:tcBorders>
            <w:shd w:val="clear" w:color="auto" w:fill="8EAADB" w:themeFill="accent1" w:themeFillTint="99"/>
          </w:tcPr>
          <w:p w14:paraId="6756CA1E" w14:textId="77777777" w:rsidR="000A0068" w:rsidRPr="00E048CB" w:rsidRDefault="000A0068">
            <w:pPr>
              <w:pStyle w:val="ImagemeFonte"/>
              <w:spacing w:before="40" w:after="40"/>
              <w:rPr>
                <w:b/>
                <w:bCs/>
              </w:rPr>
            </w:pPr>
            <w:r w:rsidRPr="00E048CB">
              <w:rPr>
                <w:b/>
                <w:bCs/>
              </w:rPr>
              <w:t>On-line</w:t>
            </w:r>
          </w:p>
        </w:tc>
        <w:tc>
          <w:tcPr>
            <w:tcW w:w="567"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tcPr>
          <w:p w14:paraId="0794DD82" w14:textId="77777777" w:rsidR="000A0068" w:rsidRDefault="000A0068">
            <w:pPr>
              <w:pStyle w:val="ImagemeFonte"/>
              <w:spacing w:before="40" w:after="40"/>
              <w:rPr>
                <w:b/>
                <w:bCs/>
                <w:sz w:val="16"/>
                <w:szCs w:val="16"/>
              </w:rPr>
            </w:pPr>
          </w:p>
          <w:p w14:paraId="75027A52" w14:textId="77777777" w:rsidR="000A0068" w:rsidRPr="000A0068" w:rsidRDefault="000A0068">
            <w:pPr>
              <w:pStyle w:val="zNormal-template"/>
              <w:ind w:firstLine="0"/>
              <w:jc w:val="center"/>
              <w:rPr>
                <w:b/>
                <w:bCs/>
                <w:sz w:val="20"/>
                <w:szCs w:val="20"/>
              </w:rPr>
            </w:pPr>
            <w:r w:rsidRPr="000A0068">
              <w:rPr>
                <w:b/>
                <w:bCs/>
                <w:sz w:val="20"/>
                <w:szCs w:val="20"/>
              </w:rPr>
              <w:t>Total</w:t>
            </w:r>
          </w:p>
        </w:tc>
        <w:tc>
          <w:tcPr>
            <w:tcW w:w="738"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vAlign w:val="center"/>
          </w:tcPr>
          <w:p w14:paraId="7B1BA188" w14:textId="77777777" w:rsidR="000A0068" w:rsidRPr="00E048CB" w:rsidRDefault="000A0068">
            <w:pPr>
              <w:pStyle w:val="ImagemeFonte"/>
              <w:spacing w:before="40" w:after="40"/>
              <w:rPr>
                <w:b/>
                <w:bCs/>
              </w:rPr>
            </w:pPr>
            <w:r>
              <w:rPr>
                <w:b/>
                <w:bCs/>
                <w:sz w:val="16"/>
                <w:szCs w:val="16"/>
              </w:rPr>
              <w:t>Atividade Curricular de Extensão</w:t>
            </w:r>
          </w:p>
        </w:tc>
      </w:tr>
      <w:tr w:rsidR="000A0068" w:rsidRPr="009B7CDA" w14:paraId="00D91646" w14:textId="77777777">
        <w:trPr>
          <w:trHeight w:val="201"/>
          <w:jc w:val="center"/>
        </w:trPr>
        <w:tc>
          <w:tcPr>
            <w:tcW w:w="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198C0929" w14:textId="77777777" w:rsidR="000A0068" w:rsidRPr="00E048CB" w:rsidRDefault="000A0068">
            <w:pPr>
              <w:pStyle w:val="ImagemeFonte"/>
              <w:spacing w:before="40" w:after="40"/>
              <w:rPr>
                <w:b/>
                <w:bCs/>
              </w:rPr>
            </w:pPr>
          </w:p>
        </w:tc>
        <w:tc>
          <w:tcPr>
            <w:tcW w:w="278"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2C483067" w14:textId="77777777" w:rsidR="000A0068" w:rsidRPr="00E048CB" w:rsidRDefault="000A0068">
            <w:pPr>
              <w:pStyle w:val="ImagemeFonte"/>
              <w:spacing w:before="40" w:after="40"/>
              <w:rPr>
                <w:b/>
                <w:bCs/>
              </w:rPr>
            </w:pPr>
          </w:p>
        </w:tc>
        <w:tc>
          <w:tcPr>
            <w:tcW w:w="1075"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6875B655" w14:textId="77777777" w:rsidR="000A0068" w:rsidRPr="00E048CB" w:rsidRDefault="000A0068">
            <w:pPr>
              <w:pStyle w:val="ImagemeFonte"/>
              <w:spacing w:before="40" w:after="40"/>
              <w:rPr>
                <w:b/>
                <w:bCs/>
              </w:rPr>
            </w:pPr>
          </w:p>
        </w:tc>
        <w:tc>
          <w:tcPr>
            <w:tcW w:w="3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06E0CFB2" w14:textId="77777777" w:rsidR="000A0068" w:rsidRPr="00E048CB" w:rsidRDefault="000A0068">
            <w:pPr>
              <w:pStyle w:val="ImagemeFonte"/>
              <w:spacing w:before="40" w:after="40"/>
              <w:rPr>
                <w:b/>
                <w:bCs/>
              </w:rPr>
            </w:pPr>
          </w:p>
        </w:tc>
        <w:tc>
          <w:tcPr>
            <w:tcW w:w="1134"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798C99F5" w14:textId="77777777" w:rsidR="000A0068" w:rsidRPr="00E048CB" w:rsidRDefault="000A0068">
            <w:pPr>
              <w:pStyle w:val="ImagemeFonte"/>
              <w:spacing w:before="40" w:after="40"/>
              <w:rPr>
                <w:b/>
                <w:bCs/>
              </w:rPr>
            </w:pPr>
          </w:p>
        </w:tc>
        <w:tc>
          <w:tcPr>
            <w:tcW w:w="709" w:type="dxa"/>
            <w:tcBorders>
              <w:left w:val="single" w:sz="12" w:space="0" w:color="000000" w:themeColor="text1"/>
              <w:bottom w:val="single" w:sz="12" w:space="0" w:color="000000" w:themeColor="text1"/>
            </w:tcBorders>
            <w:shd w:val="clear" w:color="auto" w:fill="8EAADB" w:themeFill="accent1" w:themeFillTint="99"/>
            <w:vAlign w:val="center"/>
          </w:tcPr>
          <w:p w14:paraId="21FB31FC" w14:textId="77777777" w:rsidR="000A0068" w:rsidRPr="00E048CB" w:rsidRDefault="000A0068">
            <w:pPr>
              <w:pStyle w:val="ImagemeFonte"/>
              <w:spacing w:before="40" w:after="40"/>
              <w:rPr>
                <w:b/>
                <w:bCs/>
              </w:rPr>
            </w:pPr>
            <w:r w:rsidRPr="00E048CB">
              <w:rPr>
                <w:b/>
                <w:bCs/>
              </w:rPr>
              <w:t>Sala</w:t>
            </w:r>
          </w:p>
        </w:tc>
        <w:tc>
          <w:tcPr>
            <w:tcW w:w="567" w:type="dxa"/>
            <w:tcBorders>
              <w:bottom w:val="single" w:sz="12" w:space="0" w:color="000000" w:themeColor="text1"/>
              <w:right w:val="single" w:sz="8" w:space="0" w:color="auto"/>
            </w:tcBorders>
            <w:shd w:val="clear" w:color="auto" w:fill="8EAADB" w:themeFill="accent1" w:themeFillTint="99"/>
            <w:vAlign w:val="center"/>
          </w:tcPr>
          <w:p w14:paraId="3CB94C44" w14:textId="77777777" w:rsidR="000A0068" w:rsidRPr="00E048CB" w:rsidRDefault="000A0068">
            <w:pPr>
              <w:pStyle w:val="ImagemeFonte"/>
              <w:spacing w:before="40" w:after="40"/>
              <w:rPr>
                <w:b/>
                <w:bCs/>
              </w:rPr>
            </w:pPr>
            <w:r w:rsidRPr="00E048CB">
              <w:rPr>
                <w:b/>
                <w:bCs/>
              </w:rPr>
              <w:t>Lab</w:t>
            </w:r>
            <w:r>
              <w:rPr>
                <w:b/>
                <w:bCs/>
              </w:rPr>
              <w:t>.</w:t>
            </w:r>
          </w:p>
        </w:tc>
        <w:tc>
          <w:tcPr>
            <w:tcW w:w="425" w:type="dxa"/>
            <w:tcBorders>
              <w:left w:val="single" w:sz="8" w:space="0" w:color="auto"/>
              <w:bottom w:val="single" w:sz="12" w:space="0" w:color="000000" w:themeColor="text1"/>
              <w:right w:val="single" w:sz="2" w:space="0" w:color="auto"/>
            </w:tcBorders>
            <w:shd w:val="clear" w:color="auto" w:fill="8EAADB" w:themeFill="accent1" w:themeFillTint="99"/>
            <w:vAlign w:val="center"/>
          </w:tcPr>
          <w:p w14:paraId="2BAF9DA1" w14:textId="77777777" w:rsidR="000A0068" w:rsidRPr="00E048CB" w:rsidRDefault="000A0068">
            <w:pPr>
              <w:pStyle w:val="ImagemeFonte"/>
              <w:spacing w:before="40" w:after="40"/>
              <w:rPr>
                <w:b/>
                <w:bCs/>
              </w:rPr>
            </w:pPr>
            <w:r w:rsidRPr="00E048CB">
              <w:rPr>
                <w:b/>
                <w:bCs/>
              </w:rPr>
              <w:t>Sala</w:t>
            </w:r>
          </w:p>
        </w:tc>
        <w:tc>
          <w:tcPr>
            <w:tcW w:w="567" w:type="dxa"/>
            <w:tcBorders>
              <w:left w:val="single" w:sz="2" w:space="0" w:color="auto"/>
              <w:bottom w:val="single" w:sz="12" w:space="0" w:color="000000" w:themeColor="text1"/>
              <w:right w:val="single" w:sz="12" w:space="0" w:color="000000" w:themeColor="text1"/>
            </w:tcBorders>
            <w:shd w:val="clear" w:color="auto" w:fill="8EAADB" w:themeFill="accent1" w:themeFillTint="99"/>
            <w:vAlign w:val="center"/>
          </w:tcPr>
          <w:p w14:paraId="0B3EE390" w14:textId="77777777" w:rsidR="000A0068" w:rsidRPr="00E048CB" w:rsidRDefault="000A0068">
            <w:pPr>
              <w:pStyle w:val="ImagemeFonte"/>
              <w:spacing w:before="40" w:after="40"/>
              <w:rPr>
                <w:b/>
                <w:bCs/>
              </w:rPr>
            </w:pPr>
            <w:r w:rsidRPr="00E048CB">
              <w:rPr>
                <w:b/>
                <w:bCs/>
              </w:rPr>
              <w:t>Lab</w:t>
            </w:r>
            <w:r>
              <w:rPr>
                <w:b/>
                <w:bCs/>
              </w:rPr>
              <w:t>.</w:t>
            </w:r>
          </w:p>
        </w:tc>
        <w:tc>
          <w:tcPr>
            <w:tcW w:w="567"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06ACB607" w14:textId="77777777" w:rsidR="000A0068" w:rsidRPr="009B7CDA" w:rsidRDefault="000A0068">
            <w:pPr>
              <w:pStyle w:val="ImagemeFonte"/>
              <w:spacing w:before="40" w:after="40"/>
            </w:pPr>
          </w:p>
        </w:tc>
        <w:tc>
          <w:tcPr>
            <w:tcW w:w="738"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2ACFCC30" w14:textId="77777777" w:rsidR="000A0068" w:rsidRPr="009B7CDA" w:rsidRDefault="000A0068">
            <w:pPr>
              <w:pStyle w:val="ImagemeFonte"/>
              <w:spacing w:before="40" w:after="40"/>
            </w:pPr>
          </w:p>
        </w:tc>
      </w:tr>
      <w:tr w:rsidR="00381E15" w:rsidRPr="00D14A6F" w14:paraId="6A3B4BC9" w14:textId="77777777">
        <w:trPr>
          <w:cantSplit/>
          <w:trHeight w:val="20"/>
          <w:jc w:val="center"/>
        </w:trPr>
        <w:tc>
          <w:tcPr>
            <w:tcW w:w="461" w:type="dxa"/>
            <w:vMerge w:val="restart"/>
            <w:tcBorders>
              <w:top w:val="single" w:sz="12" w:space="0" w:color="000000" w:themeColor="text1"/>
              <w:left w:val="single" w:sz="12" w:space="0" w:color="000000" w:themeColor="text1"/>
              <w:right w:val="single" w:sz="12" w:space="0" w:color="000000" w:themeColor="text1"/>
            </w:tcBorders>
            <w:vAlign w:val="center"/>
          </w:tcPr>
          <w:p w14:paraId="23381DD3" w14:textId="100CC2FF" w:rsidR="00381E15" w:rsidRPr="00E048CB" w:rsidRDefault="00381E15" w:rsidP="00381E15">
            <w:pPr>
              <w:pStyle w:val="ImagemeFonte"/>
              <w:spacing w:before="40" w:after="40"/>
              <w:rPr>
                <w:b/>
                <w:bCs/>
              </w:rPr>
            </w:pPr>
            <w:r>
              <w:rPr>
                <w:b/>
                <w:bCs/>
                <w:sz w:val="36"/>
                <w:szCs w:val="44"/>
              </w:rPr>
              <w:t>3</w:t>
            </w:r>
            <w:r w:rsidRPr="00257DFB">
              <w:rPr>
                <w:b/>
                <w:bCs/>
                <w:sz w:val="36"/>
                <w:szCs w:val="44"/>
              </w:rPr>
              <w:t>º</w:t>
            </w:r>
            <w:r>
              <w:rPr>
                <w:b/>
                <w:bCs/>
                <w:sz w:val="24"/>
                <w:szCs w:val="32"/>
              </w:rPr>
              <w:t xml:space="preserve"> </w:t>
            </w:r>
          </w:p>
        </w:tc>
        <w:tc>
          <w:tcPr>
            <w:tcW w:w="278" w:type="dxa"/>
            <w:tcBorders>
              <w:top w:val="single" w:sz="12" w:space="0" w:color="000000" w:themeColor="text1"/>
              <w:left w:val="single" w:sz="12" w:space="0" w:color="000000" w:themeColor="text1"/>
              <w:right w:val="single" w:sz="12" w:space="0" w:color="000000" w:themeColor="text1"/>
            </w:tcBorders>
            <w:vAlign w:val="center"/>
          </w:tcPr>
          <w:p w14:paraId="3ADCE971" w14:textId="59832ACD" w:rsidR="00381E15" w:rsidRPr="005F2168" w:rsidRDefault="00381E15" w:rsidP="00381E15">
            <w:pPr>
              <w:pStyle w:val="numero-componente"/>
            </w:pPr>
            <w:r w:rsidRPr="005F2168">
              <w:t>1</w:t>
            </w:r>
          </w:p>
        </w:tc>
        <w:tc>
          <w:tcPr>
            <w:tcW w:w="1075" w:type="dxa"/>
            <w:tcBorders>
              <w:top w:val="single" w:sz="12" w:space="0" w:color="000000" w:themeColor="text1"/>
              <w:left w:val="single" w:sz="12" w:space="0" w:color="000000" w:themeColor="text1"/>
              <w:right w:val="single" w:sz="12" w:space="0" w:color="000000" w:themeColor="text1"/>
            </w:tcBorders>
            <w:vAlign w:val="center"/>
          </w:tcPr>
          <w:p w14:paraId="47F46576" w14:textId="68F52BEF" w:rsidR="00381E15" w:rsidRPr="00EA4033" w:rsidRDefault="00381E15" w:rsidP="00381E15">
            <w:pPr>
              <w:pStyle w:val="11s"/>
            </w:pPr>
            <w:r>
              <w:t>EGA-101</w:t>
            </w:r>
          </w:p>
        </w:tc>
        <w:tc>
          <w:tcPr>
            <w:tcW w:w="3461" w:type="dxa"/>
            <w:tcBorders>
              <w:top w:val="single" w:sz="12" w:space="0" w:color="000000" w:themeColor="text1"/>
              <w:left w:val="single" w:sz="12" w:space="0" w:color="000000" w:themeColor="text1"/>
              <w:right w:val="single" w:sz="12" w:space="0" w:color="000000" w:themeColor="text1"/>
            </w:tcBorders>
            <w:vAlign w:val="center"/>
          </w:tcPr>
          <w:p w14:paraId="05E53417" w14:textId="38EFA394" w:rsidR="00381E15" w:rsidRPr="00AC13B2" w:rsidRDefault="00381E15" w:rsidP="00381E15">
            <w:pPr>
              <w:pStyle w:val="11c"/>
            </w:pPr>
            <w:r>
              <w:t xml:space="preserve">Elaboração e Implantação </w:t>
            </w:r>
            <w:r w:rsidR="00971B55">
              <w:t xml:space="preserve">Prática </w:t>
            </w:r>
            <w:r>
              <w:t>de Projetos I</w:t>
            </w:r>
          </w:p>
        </w:tc>
        <w:tc>
          <w:tcPr>
            <w:tcW w:w="1134" w:type="dxa"/>
            <w:tcBorders>
              <w:top w:val="single" w:sz="12" w:space="0" w:color="000000" w:themeColor="text1"/>
              <w:left w:val="single" w:sz="12" w:space="0" w:color="000000" w:themeColor="text1"/>
              <w:right w:val="single" w:sz="12" w:space="0" w:color="000000" w:themeColor="text1"/>
            </w:tcBorders>
            <w:vAlign w:val="center"/>
          </w:tcPr>
          <w:sdt>
            <w:sdtPr>
              <w:id w:val="-1568260490"/>
              <w:placeholder>
                <w:docPart w:val="02AC464A3927406DAFBABE0B9779149F"/>
              </w:placeholder>
              <w15:color w:val="000000"/>
              <w:comboBox>
                <w:listItem w:displayText="Presencial" w:value="Presencial"/>
                <w:listItem w:displayText="On-line" w:value="On-line"/>
                <w:listItem w:displayText="Semipresencial" w:value="Semipresencial"/>
                <w:listItem w:displayText="-" w:value="-"/>
              </w:comboBox>
            </w:sdtPr>
            <w:sdtEndPr/>
            <w:sdtContent>
              <w:p w14:paraId="450C1020" w14:textId="404AAB00" w:rsidR="00381E15" w:rsidRPr="009B7CDA" w:rsidRDefault="00381E15" w:rsidP="00381E15">
                <w:pPr>
                  <w:pStyle w:val="11o"/>
                </w:pPr>
                <w:r>
                  <w:t>Presencial</w:t>
                </w:r>
              </w:p>
            </w:sdtContent>
          </w:sdt>
        </w:tc>
        <w:tc>
          <w:tcPr>
            <w:tcW w:w="709" w:type="dxa"/>
            <w:tcBorders>
              <w:top w:val="single" w:sz="12" w:space="0" w:color="000000" w:themeColor="text1"/>
              <w:left w:val="single" w:sz="12" w:space="0" w:color="000000" w:themeColor="text1"/>
            </w:tcBorders>
            <w:vAlign w:val="center"/>
          </w:tcPr>
          <w:p w14:paraId="7AD3772F" w14:textId="39B277F6" w:rsidR="00381E15" w:rsidRPr="009B7CDA" w:rsidRDefault="00381E15" w:rsidP="00381E15">
            <w:pPr>
              <w:pStyle w:val="ps11"/>
            </w:pPr>
            <w:r>
              <w:t>20</w:t>
            </w:r>
          </w:p>
        </w:tc>
        <w:tc>
          <w:tcPr>
            <w:tcW w:w="567" w:type="dxa"/>
            <w:tcBorders>
              <w:top w:val="single" w:sz="12" w:space="0" w:color="000000" w:themeColor="text1"/>
              <w:right w:val="single" w:sz="8" w:space="0" w:color="auto"/>
            </w:tcBorders>
            <w:vAlign w:val="center"/>
          </w:tcPr>
          <w:p w14:paraId="1D9044EE" w14:textId="317758E6" w:rsidR="00381E15" w:rsidRPr="009B7CDA" w:rsidRDefault="00381E15" w:rsidP="00381E15">
            <w:pPr>
              <w:pStyle w:val="pl11"/>
            </w:pPr>
            <w:r>
              <w:t>20</w:t>
            </w:r>
          </w:p>
        </w:tc>
        <w:tc>
          <w:tcPr>
            <w:tcW w:w="425" w:type="dxa"/>
            <w:tcBorders>
              <w:top w:val="single" w:sz="12" w:space="0" w:color="000000" w:themeColor="text1"/>
              <w:left w:val="single" w:sz="8" w:space="0" w:color="auto"/>
              <w:right w:val="single" w:sz="2" w:space="0" w:color="auto"/>
            </w:tcBorders>
            <w:vAlign w:val="center"/>
          </w:tcPr>
          <w:p w14:paraId="42B125DE" w14:textId="192FD9B3" w:rsidR="00381E15" w:rsidRPr="009B7CDA" w:rsidRDefault="00381E15" w:rsidP="00381E15">
            <w:pPr>
              <w:pStyle w:val="os11"/>
            </w:pPr>
            <w:r>
              <w:t>-</w:t>
            </w:r>
          </w:p>
        </w:tc>
        <w:tc>
          <w:tcPr>
            <w:tcW w:w="567" w:type="dxa"/>
            <w:tcBorders>
              <w:top w:val="single" w:sz="12" w:space="0" w:color="000000" w:themeColor="text1"/>
              <w:left w:val="single" w:sz="2" w:space="0" w:color="auto"/>
              <w:right w:val="single" w:sz="12" w:space="0" w:color="000000" w:themeColor="text1"/>
            </w:tcBorders>
            <w:vAlign w:val="center"/>
          </w:tcPr>
          <w:p w14:paraId="21069376" w14:textId="56403FE1" w:rsidR="00381E15" w:rsidRPr="009B7CDA" w:rsidRDefault="00381E15" w:rsidP="00381E15">
            <w:pPr>
              <w:pStyle w:val="ol11"/>
            </w:pPr>
            <w:r>
              <w:t>-</w:t>
            </w:r>
          </w:p>
        </w:tc>
        <w:tc>
          <w:tcPr>
            <w:tcW w:w="567" w:type="dxa"/>
            <w:tcBorders>
              <w:top w:val="single" w:sz="12" w:space="0" w:color="000000" w:themeColor="text1"/>
              <w:left w:val="single" w:sz="12" w:space="0" w:color="000000" w:themeColor="text1"/>
              <w:right w:val="single" w:sz="12" w:space="0" w:color="000000" w:themeColor="text1"/>
            </w:tcBorders>
          </w:tcPr>
          <w:p w14:paraId="1453D93B" w14:textId="79DF8AE7" w:rsidR="00381E15" w:rsidRDefault="00381E15" w:rsidP="00381E15">
            <w:pPr>
              <w:pStyle w:val="11t"/>
            </w:pPr>
            <w:r>
              <w:t>40</w:t>
            </w:r>
          </w:p>
        </w:tc>
        <w:tc>
          <w:tcPr>
            <w:tcW w:w="738" w:type="dxa"/>
            <w:tcBorders>
              <w:top w:val="single" w:sz="12" w:space="0" w:color="000000" w:themeColor="text1"/>
              <w:left w:val="single" w:sz="12" w:space="0" w:color="000000" w:themeColor="text1"/>
              <w:right w:val="single" w:sz="12" w:space="0" w:color="000000" w:themeColor="text1"/>
            </w:tcBorders>
            <w:vAlign w:val="center"/>
          </w:tcPr>
          <w:p w14:paraId="6FC16B39" w14:textId="3BBB9C7F" w:rsidR="00381E15" w:rsidRPr="00D14A6F" w:rsidRDefault="00381E15" w:rsidP="00381E15">
            <w:pPr>
              <w:pStyle w:val="11t"/>
            </w:pPr>
            <w:r>
              <w:t>20</w:t>
            </w:r>
          </w:p>
        </w:tc>
      </w:tr>
      <w:tr w:rsidR="00381E15" w:rsidRPr="00D14A6F" w14:paraId="6F06606A" w14:textId="77777777">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7FD75560" w14:textId="77777777" w:rsidR="00381E15" w:rsidRPr="009B7CDA" w:rsidRDefault="00381E15" w:rsidP="00381E15">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02F351A5" w14:textId="7B64BB7C" w:rsidR="00381E15" w:rsidRPr="005F2168" w:rsidRDefault="00381E15" w:rsidP="00381E15">
            <w:pPr>
              <w:pStyle w:val="numero-componente"/>
            </w:pPr>
            <w:r w:rsidRPr="005F2168">
              <w:t>2</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4B8FCD87" w14:textId="686958BA" w:rsidR="00381E15" w:rsidRPr="009B7CDA" w:rsidRDefault="00381E15" w:rsidP="00381E15">
            <w:pPr>
              <w:pStyle w:val="12s"/>
            </w:pPr>
            <w:r>
              <w:t>MPT-015</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66CCA2CA" w14:textId="6D877541" w:rsidR="00381E15" w:rsidRPr="009B7CDA" w:rsidRDefault="00381E15" w:rsidP="00381E15">
            <w:pPr>
              <w:pStyle w:val="12c"/>
            </w:pPr>
            <w:r>
              <w:t>Metodologia de Pesquisa</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1857492724"/>
              <w:placeholder>
                <w:docPart w:val="C93F8AFC9F1B44C99243E5B7E57FD6E8"/>
              </w:placeholder>
              <w15:color w:val="000000"/>
              <w:comboBox>
                <w:listItem w:displayText="Presencial" w:value="Presencial"/>
                <w:listItem w:displayText="On-line" w:value="On-line"/>
                <w:listItem w:displayText="Semipresencial" w:value="Semipresencial"/>
                <w:listItem w:displayText="-" w:value="-"/>
              </w:comboBox>
            </w:sdtPr>
            <w:sdtEndPr/>
            <w:sdtContent>
              <w:p w14:paraId="538DFBB2" w14:textId="1A98335F" w:rsidR="00381E15" w:rsidRPr="009B7CDA" w:rsidRDefault="00381E15" w:rsidP="00381E15">
                <w:pPr>
                  <w:pStyle w:val="12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08FDAD1D" w14:textId="533136FD" w:rsidR="00381E15" w:rsidRPr="009B7CDA" w:rsidRDefault="00381E15" w:rsidP="00381E15">
            <w:pPr>
              <w:pStyle w:val="ps12"/>
            </w:pPr>
            <w:r>
              <w:t>40</w:t>
            </w:r>
          </w:p>
        </w:tc>
        <w:tc>
          <w:tcPr>
            <w:tcW w:w="567" w:type="dxa"/>
            <w:tcBorders>
              <w:right w:val="single" w:sz="8" w:space="0" w:color="auto"/>
            </w:tcBorders>
            <w:shd w:val="clear" w:color="auto" w:fill="D9D9D9" w:themeFill="background1" w:themeFillShade="D9"/>
            <w:vAlign w:val="center"/>
          </w:tcPr>
          <w:p w14:paraId="06E6F606" w14:textId="78D6B459" w:rsidR="00381E15" w:rsidRPr="009B7CDA" w:rsidRDefault="00381E15" w:rsidP="00381E15">
            <w:pPr>
              <w:pStyle w:val="pl12"/>
            </w:pPr>
            <w:r>
              <w:t>-</w:t>
            </w:r>
          </w:p>
        </w:tc>
        <w:tc>
          <w:tcPr>
            <w:tcW w:w="425" w:type="dxa"/>
            <w:tcBorders>
              <w:left w:val="single" w:sz="8" w:space="0" w:color="auto"/>
              <w:right w:val="single" w:sz="2" w:space="0" w:color="auto"/>
            </w:tcBorders>
            <w:shd w:val="clear" w:color="auto" w:fill="D9D9D9" w:themeFill="background1" w:themeFillShade="D9"/>
            <w:vAlign w:val="center"/>
          </w:tcPr>
          <w:p w14:paraId="6578F867" w14:textId="082DD6B7" w:rsidR="00381E15" w:rsidRPr="009B7CDA" w:rsidRDefault="00381E15" w:rsidP="00381E15">
            <w:pPr>
              <w:pStyle w:val="os12"/>
            </w:pPr>
            <w:r>
              <w:t>-</w:t>
            </w:r>
          </w:p>
        </w:tc>
        <w:tc>
          <w:tcPr>
            <w:tcW w:w="567" w:type="dxa"/>
            <w:tcBorders>
              <w:left w:val="single" w:sz="2" w:space="0" w:color="auto"/>
              <w:right w:val="single" w:sz="12" w:space="0" w:color="000000" w:themeColor="text1"/>
            </w:tcBorders>
            <w:shd w:val="clear" w:color="auto" w:fill="D9D9D9" w:themeFill="background1" w:themeFillShade="D9"/>
            <w:vAlign w:val="center"/>
          </w:tcPr>
          <w:p w14:paraId="6CDE7868" w14:textId="5AA1AE71" w:rsidR="00381E15" w:rsidRPr="009B7CDA" w:rsidRDefault="00381E15" w:rsidP="00381E15">
            <w:pPr>
              <w:pStyle w:val="ol12"/>
            </w:pPr>
            <w:r>
              <w:t>-</w:t>
            </w: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2DBE2AB0" w14:textId="07AE0A82" w:rsidR="00381E15" w:rsidRDefault="00381E15" w:rsidP="00381E15">
            <w:pPr>
              <w:pStyle w:val="12t"/>
            </w:pPr>
            <w:r>
              <w:t>40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737873FB" w14:textId="375E1EF1" w:rsidR="00381E15" w:rsidRPr="00D14A6F" w:rsidRDefault="00381E15" w:rsidP="00381E15">
            <w:pPr>
              <w:pStyle w:val="12t"/>
            </w:pPr>
            <w:r>
              <w:t>-</w:t>
            </w:r>
          </w:p>
        </w:tc>
      </w:tr>
      <w:tr w:rsidR="00381E15" w:rsidRPr="00D14A6F" w14:paraId="17307EE0" w14:textId="77777777">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62ADA2A4" w14:textId="77777777" w:rsidR="00381E15" w:rsidRPr="009B7CDA" w:rsidRDefault="00381E15" w:rsidP="00381E15">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3A454937" w14:textId="18D18909" w:rsidR="00381E15" w:rsidRPr="005F2168" w:rsidRDefault="00381E15" w:rsidP="00381E15">
            <w:pPr>
              <w:pStyle w:val="numero-componente"/>
            </w:pPr>
            <w:r w:rsidRPr="005F2168">
              <w:t>3</w:t>
            </w:r>
          </w:p>
        </w:tc>
        <w:tc>
          <w:tcPr>
            <w:tcW w:w="1075" w:type="dxa"/>
            <w:tcBorders>
              <w:left w:val="single" w:sz="12" w:space="0" w:color="000000" w:themeColor="text1"/>
              <w:right w:val="single" w:sz="12" w:space="0" w:color="000000" w:themeColor="text1"/>
            </w:tcBorders>
            <w:vAlign w:val="center"/>
          </w:tcPr>
          <w:p w14:paraId="0F16A271" w14:textId="6CEE8473" w:rsidR="00381E15" w:rsidRPr="009B7CDA" w:rsidRDefault="00381E15" w:rsidP="00381E15">
            <w:pPr>
              <w:pStyle w:val="13s"/>
            </w:pPr>
            <w:r>
              <w:t>BBT-014</w:t>
            </w:r>
          </w:p>
        </w:tc>
        <w:tc>
          <w:tcPr>
            <w:tcW w:w="3461" w:type="dxa"/>
            <w:tcBorders>
              <w:left w:val="single" w:sz="12" w:space="0" w:color="000000" w:themeColor="text1"/>
              <w:right w:val="single" w:sz="12" w:space="0" w:color="000000" w:themeColor="text1"/>
            </w:tcBorders>
            <w:vAlign w:val="center"/>
          </w:tcPr>
          <w:p w14:paraId="72628C42" w14:textId="0B0B948F" w:rsidR="00381E15" w:rsidRPr="009B7CDA" w:rsidRDefault="00381E15" w:rsidP="00381E15">
            <w:pPr>
              <w:pStyle w:val="13c"/>
            </w:pPr>
            <w:r>
              <w:t>Tecnologia da Produção de Sementes</w:t>
            </w:r>
          </w:p>
        </w:tc>
        <w:tc>
          <w:tcPr>
            <w:tcW w:w="1134" w:type="dxa"/>
            <w:tcBorders>
              <w:left w:val="single" w:sz="12" w:space="0" w:color="000000" w:themeColor="text1"/>
              <w:right w:val="single" w:sz="12" w:space="0" w:color="000000" w:themeColor="text1"/>
            </w:tcBorders>
            <w:vAlign w:val="center"/>
          </w:tcPr>
          <w:sdt>
            <w:sdtPr>
              <w:id w:val="-858885485"/>
              <w:placeholder>
                <w:docPart w:val="22254D776DC64089A96018411E0D2D59"/>
              </w:placeholder>
              <w15:color w:val="000000"/>
              <w:comboBox>
                <w:listItem w:displayText="Presencial" w:value="Presencial"/>
                <w:listItem w:displayText="On-line" w:value="On-line"/>
                <w:listItem w:displayText="Semipresencial" w:value="Semipresencial"/>
                <w:listItem w:displayText="-" w:value="-"/>
              </w:comboBox>
            </w:sdtPr>
            <w:sdtEndPr/>
            <w:sdtContent>
              <w:p w14:paraId="49ABBD8E" w14:textId="29B09032" w:rsidR="00381E15" w:rsidRPr="009B7CDA" w:rsidRDefault="00381E15" w:rsidP="00381E15">
                <w:pPr>
                  <w:pStyle w:val="13o"/>
                </w:pPr>
                <w:r>
                  <w:t>Presencial</w:t>
                </w:r>
              </w:p>
            </w:sdtContent>
          </w:sdt>
        </w:tc>
        <w:tc>
          <w:tcPr>
            <w:tcW w:w="709" w:type="dxa"/>
            <w:tcBorders>
              <w:left w:val="single" w:sz="12" w:space="0" w:color="000000" w:themeColor="text1"/>
            </w:tcBorders>
            <w:vAlign w:val="center"/>
          </w:tcPr>
          <w:p w14:paraId="5C93DAE8" w14:textId="2BED2A96" w:rsidR="00381E15" w:rsidRPr="009B7CDA" w:rsidRDefault="00381E15" w:rsidP="00381E15">
            <w:pPr>
              <w:pStyle w:val="ps13"/>
            </w:pPr>
            <w:r>
              <w:t>40</w:t>
            </w:r>
          </w:p>
        </w:tc>
        <w:tc>
          <w:tcPr>
            <w:tcW w:w="567" w:type="dxa"/>
            <w:tcBorders>
              <w:right w:val="single" w:sz="8" w:space="0" w:color="auto"/>
            </w:tcBorders>
            <w:vAlign w:val="center"/>
          </w:tcPr>
          <w:p w14:paraId="2F41ECD2" w14:textId="1FECD492" w:rsidR="00381E15" w:rsidRPr="009B7CDA" w:rsidRDefault="00381E15" w:rsidP="00381E15">
            <w:pPr>
              <w:pStyle w:val="pl13"/>
            </w:pPr>
            <w:r>
              <w:t>40</w:t>
            </w:r>
          </w:p>
        </w:tc>
        <w:tc>
          <w:tcPr>
            <w:tcW w:w="425" w:type="dxa"/>
            <w:tcBorders>
              <w:left w:val="single" w:sz="8" w:space="0" w:color="auto"/>
              <w:right w:val="single" w:sz="2" w:space="0" w:color="auto"/>
            </w:tcBorders>
            <w:vAlign w:val="center"/>
          </w:tcPr>
          <w:p w14:paraId="0F26F568" w14:textId="31D926B1" w:rsidR="00381E15" w:rsidRPr="009B7CDA" w:rsidRDefault="00381E15" w:rsidP="00381E15">
            <w:pPr>
              <w:pStyle w:val="os13"/>
            </w:pPr>
            <w:r>
              <w:t>-</w:t>
            </w:r>
          </w:p>
        </w:tc>
        <w:tc>
          <w:tcPr>
            <w:tcW w:w="567" w:type="dxa"/>
            <w:tcBorders>
              <w:left w:val="single" w:sz="2" w:space="0" w:color="auto"/>
              <w:right w:val="single" w:sz="12" w:space="0" w:color="000000" w:themeColor="text1"/>
            </w:tcBorders>
            <w:vAlign w:val="center"/>
          </w:tcPr>
          <w:p w14:paraId="64A14456" w14:textId="1B4A5980" w:rsidR="00381E15" w:rsidRPr="009B7CDA" w:rsidRDefault="00381E15" w:rsidP="00381E15">
            <w:pPr>
              <w:pStyle w:val="ol13"/>
            </w:pPr>
            <w:r>
              <w:t>-</w:t>
            </w:r>
          </w:p>
        </w:tc>
        <w:tc>
          <w:tcPr>
            <w:tcW w:w="567" w:type="dxa"/>
            <w:tcBorders>
              <w:left w:val="single" w:sz="12" w:space="0" w:color="000000" w:themeColor="text1"/>
              <w:right w:val="single" w:sz="12" w:space="0" w:color="000000" w:themeColor="text1"/>
            </w:tcBorders>
          </w:tcPr>
          <w:p w14:paraId="19C781DE" w14:textId="0E583CF9" w:rsidR="00381E15" w:rsidRDefault="00381E15" w:rsidP="00381E15">
            <w:pPr>
              <w:pStyle w:val="13t"/>
            </w:pPr>
            <w:r>
              <w:t>80</w:t>
            </w:r>
          </w:p>
        </w:tc>
        <w:tc>
          <w:tcPr>
            <w:tcW w:w="738" w:type="dxa"/>
            <w:tcBorders>
              <w:left w:val="single" w:sz="12" w:space="0" w:color="000000" w:themeColor="text1"/>
              <w:right w:val="single" w:sz="12" w:space="0" w:color="000000" w:themeColor="text1"/>
            </w:tcBorders>
            <w:vAlign w:val="center"/>
          </w:tcPr>
          <w:p w14:paraId="15CDE756" w14:textId="1635606B" w:rsidR="00381E15" w:rsidRPr="00D14A6F" w:rsidRDefault="00381E15" w:rsidP="00381E15">
            <w:pPr>
              <w:pStyle w:val="13t"/>
            </w:pPr>
            <w:r>
              <w:t>-</w:t>
            </w:r>
          </w:p>
        </w:tc>
      </w:tr>
      <w:tr w:rsidR="00381E15" w:rsidRPr="00D14A6F" w14:paraId="74A07523" w14:textId="77777777">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3A80066E" w14:textId="77777777" w:rsidR="00381E15" w:rsidRPr="009B7CDA" w:rsidRDefault="00381E15" w:rsidP="00381E15">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5C83867F" w14:textId="32FB1452" w:rsidR="00381E15" w:rsidRPr="005F2168" w:rsidRDefault="00381E15" w:rsidP="00381E15">
            <w:pPr>
              <w:pStyle w:val="numero-componente"/>
            </w:pPr>
            <w:r w:rsidRPr="005F2168">
              <w:t>4</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3CCB9C7D" w14:textId="7D799303" w:rsidR="00381E15" w:rsidRPr="009B7CDA" w:rsidRDefault="00381E15" w:rsidP="00381E15">
            <w:pPr>
              <w:pStyle w:val="14s"/>
            </w:pPr>
            <w:r>
              <w:t>BBT-015</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6A3F45E4" w14:textId="61DA177A" w:rsidR="00381E15" w:rsidRPr="009B7CDA" w:rsidRDefault="00381E15" w:rsidP="00381E15">
            <w:pPr>
              <w:pStyle w:val="14c"/>
            </w:pPr>
            <w:r>
              <w:t>Fruticultura</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675185480"/>
              <w:placeholder>
                <w:docPart w:val="E0775C33944B4EA195BC7FD614A4ED54"/>
              </w:placeholder>
              <w15:color w:val="000000"/>
              <w:comboBox>
                <w:listItem w:displayText="Presencial" w:value="Presencial"/>
                <w:listItem w:displayText="On-line" w:value="On-line"/>
                <w:listItem w:displayText="Semipresencial" w:value="Semipresencial"/>
                <w:listItem w:displayText="-" w:value="-"/>
              </w:comboBox>
            </w:sdtPr>
            <w:sdtEndPr/>
            <w:sdtContent>
              <w:p w14:paraId="18693DE8" w14:textId="157CF5DF" w:rsidR="00381E15" w:rsidRPr="009B7CDA" w:rsidRDefault="00381E15" w:rsidP="00381E15">
                <w:pPr>
                  <w:pStyle w:val="14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1878AD59" w14:textId="44B03D6A" w:rsidR="00381E15" w:rsidRPr="009B7CDA" w:rsidRDefault="00381E15" w:rsidP="00381E15">
            <w:pPr>
              <w:pStyle w:val="ps14"/>
            </w:pPr>
            <w:r>
              <w:t>40</w:t>
            </w:r>
          </w:p>
        </w:tc>
        <w:tc>
          <w:tcPr>
            <w:tcW w:w="567" w:type="dxa"/>
            <w:tcBorders>
              <w:right w:val="single" w:sz="8" w:space="0" w:color="auto"/>
            </w:tcBorders>
            <w:shd w:val="clear" w:color="auto" w:fill="D9D9D9" w:themeFill="background1" w:themeFillShade="D9"/>
            <w:vAlign w:val="center"/>
          </w:tcPr>
          <w:p w14:paraId="689EEE6B" w14:textId="49175F45" w:rsidR="00381E15" w:rsidRPr="009B7CDA" w:rsidRDefault="00381E15" w:rsidP="00381E15">
            <w:pPr>
              <w:pStyle w:val="pl14"/>
            </w:pPr>
            <w:r>
              <w:t>40</w:t>
            </w:r>
          </w:p>
        </w:tc>
        <w:tc>
          <w:tcPr>
            <w:tcW w:w="425" w:type="dxa"/>
            <w:tcBorders>
              <w:left w:val="single" w:sz="8" w:space="0" w:color="auto"/>
              <w:right w:val="single" w:sz="2" w:space="0" w:color="auto"/>
            </w:tcBorders>
            <w:shd w:val="clear" w:color="auto" w:fill="D9D9D9" w:themeFill="background1" w:themeFillShade="D9"/>
            <w:vAlign w:val="center"/>
          </w:tcPr>
          <w:p w14:paraId="342D7CD4" w14:textId="66FC96B0" w:rsidR="00381E15" w:rsidRPr="009B7CDA" w:rsidRDefault="00381E15" w:rsidP="00381E15">
            <w:pPr>
              <w:pStyle w:val="os14"/>
            </w:pPr>
            <w:r>
              <w:t>-</w:t>
            </w:r>
          </w:p>
        </w:tc>
        <w:tc>
          <w:tcPr>
            <w:tcW w:w="567" w:type="dxa"/>
            <w:tcBorders>
              <w:left w:val="single" w:sz="2" w:space="0" w:color="auto"/>
              <w:right w:val="single" w:sz="12" w:space="0" w:color="000000" w:themeColor="text1"/>
            </w:tcBorders>
            <w:shd w:val="clear" w:color="auto" w:fill="D9D9D9" w:themeFill="background1" w:themeFillShade="D9"/>
            <w:vAlign w:val="center"/>
          </w:tcPr>
          <w:p w14:paraId="501A9174" w14:textId="0E09A6C9" w:rsidR="00381E15" w:rsidRPr="009B7CDA" w:rsidRDefault="00381E15" w:rsidP="00381E15">
            <w:pPr>
              <w:pStyle w:val="ol14"/>
            </w:pPr>
            <w:r>
              <w:t>-</w:t>
            </w: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264AF113" w14:textId="23501CAE" w:rsidR="00381E15" w:rsidRDefault="00381E15" w:rsidP="00381E15">
            <w:pPr>
              <w:pStyle w:val="14t"/>
            </w:pPr>
            <w:r>
              <w:t>80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240F28E4" w14:textId="7CE83375" w:rsidR="00381E15" w:rsidRPr="00D14A6F" w:rsidRDefault="00381E15" w:rsidP="00381E15">
            <w:pPr>
              <w:pStyle w:val="14t"/>
            </w:pPr>
            <w:r>
              <w:t>-</w:t>
            </w:r>
          </w:p>
        </w:tc>
      </w:tr>
      <w:tr w:rsidR="00381E15" w:rsidRPr="00D14A6F" w14:paraId="0AC9385C" w14:textId="77777777">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4ABAB667" w14:textId="77777777" w:rsidR="00381E15" w:rsidRPr="009B7CDA" w:rsidRDefault="00381E15" w:rsidP="00381E15">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77F45C77" w14:textId="0BAB35D1" w:rsidR="00381E15" w:rsidRPr="005F2168" w:rsidRDefault="00381E15" w:rsidP="00381E15">
            <w:pPr>
              <w:pStyle w:val="numero-componente"/>
            </w:pPr>
            <w:r w:rsidRPr="005F2168">
              <w:t>5</w:t>
            </w:r>
          </w:p>
        </w:tc>
        <w:tc>
          <w:tcPr>
            <w:tcW w:w="1075" w:type="dxa"/>
            <w:tcBorders>
              <w:left w:val="single" w:sz="12" w:space="0" w:color="000000" w:themeColor="text1"/>
              <w:right w:val="single" w:sz="12" w:space="0" w:color="000000" w:themeColor="text1"/>
            </w:tcBorders>
            <w:vAlign w:val="center"/>
          </w:tcPr>
          <w:p w14:paraId="748C3345" w14:textId="1C8B38EC" w:rsidR="00381E15" w:rsidRPr="009B7CDA" w:rsidRDefault="00381E15" w:rsidP="00381E15">
            <w:pPr>
              <w:pStyle w:val="15s"/>
            </w:pPr>
            <w:r>
              <w:t>BBT-013</w:t>
            </w:r>
          </w:p>
        </w:tc>
        <w:tc>
          <w:tcPr>
            <w:tcW w:w="3461" w:type="dxa"/>
            <w:tcBorders>
              <w:left w:val="single" w:sz="12" w:space="0" w:color="000000" w:themeColor="text1"/>
              <w:right w:val="single" w:sz="12" w:space="0" w:color="000000" w:themeColor="text1"/>
            </w:tcBorders>
            <w:vAlign w:val="center"/>
          </w:tcPr>
          <w:p w14:paraId="4197C997" w14:textId="18984434" w:rsidR="00381E15" w:rsidRPr="009B7CDA" w:rsidRDefault="00381E15" w:rsidP="00381E15">
            <w:pPr>
              <w:pStyle w:val="15c"/>
            </w:pPr>
            <w:r>
              <w:t>Manejo e Plantas Daninhas</w:t>
            </w:r>
          </w:p>
        </w:tc>
        <w:tc>
          <w:tcPr>
            <w:tcW w:w="1134" w:type="dxa"/>
            <w:tcBorders>
              <w:left w:val="single" w:sz="12" w:space="0" w:color="000000" w:themeColor="text1"/>
              <w:right w:val="single" w:sz="12" w:space="0" w:color="000000" w:themeColor="text1"/>
            </w:tcBorders>
            <w:vAlign w:val="center"/>
          </w:tcPr>
          <w:sdt>
            <w:sdtPr>
              <w:id w:val="-320503217"/>
              <w:placeholder>
                <w:docPart w:val="1B4CCDA0CCC44BCFAC81F0F52EC923A3"/>
              </w:placeholder>
              <w15:color w:val="000000"/>
              <w:comboBox>
                <w:listItem w:displayText="Presencial" w:value="Presencial"/>
                <w:listItem w:displayText="On-line" w:value="On-line"/>
                <w:listItem w:displayText="Semipresencial" w:value="Semipresencial"/>
                <w:listItem w:displayText="-" w:value="-"/>
              </w:comboBox>
            </w:sdtPr>
            <w:sdtEndPr/>
            <w:sdtContent>
              <w:p w14:paraId="771D7281" w14:textId="7582E978" w:rsidR="00381E15" w:rsidRPr="009B7CDA" w:rsidRDefault="00381E15" w:rsidP="00381E15">
                <w:pPr>
                  <w:pStyle w:val="15o"/>
                </w:pPr>
                <w:r>
                  <w:t>Presencial</w:t>
                </w:r>
              </w:p>
            </w:sdtContent>
          </w:sdt>
        </w:tc>
        <w:tc>
          <w:tcPr>
            <w:tcW w:w="709" w:type="dxa"/>
            <w:tcBorders>
              <w:left w:val="single" w:sz="12" w:space="0" w:color="000000" w:themeColor="text1"/>
            </w:tcBorders>
            <w:vAlign w:val="center"/>
          </w:tcPr>
          <w:p w14:paraId="3FBEB819" w14:textId="6193155E" w:rsidR="00381E15" w:rsidRPr="009B7CDA" w:rsidRDefault="00381E15" w:rsidP="00381E15">
            <w:pPr>
              <w:pStyle w:val="ps15"/>
            </w:pPr>
            <w:r>
              <w:t>30</w:t>
            </w:r>
          </w:p>
        </w:tc>
        <w:tc>
          <w:tcPr>
            <w:tcW w:w="567" w:type="dxa"/>
            <w:tcBorders>
              <w:right w:val="single" w:sz="8" w:space="0" w:color="auto"/>
            </w:tcBorders>
            <w:vAlign w:val="center"/>
          </w:tcPr>
          <w:p w14:paraId="12A96D07" w14:textId="5640543B" w:rsidR="00381E15" w:rsidRPr="009B7CDA" w:rsidRDefault="00381E15" w:rsidP="00381E15">
            <w:pPr>
              <w:pStyle w:val="pl15"/>
            </w:pPr>
            <w:r>
              <w:t>10</w:t>
            </w:r>
          </w:p>
        </w:tc>
        <w:tc>
          <w:tcPr>
            <w:tcW w:w="425" w:type="dxa"/>
            <w:tcBorders>
              <w:left w:val="single" w:sz="8" w:space="0" w:color="auto"/>
              <w:right w:val="single" w:sz="2" w:space="0" w:color="auto"/>
            </w:tcBorders>
            <w:vAlign w:val="center"/>
          </w:tcPr>
          <w:p w14:paraId="08C86623" w14:textId="0CD5CF54" w:rsidR="00381E15" w:rsidRPr="009B7CDA" w:rsidRDefault="00381E15" w:rsidP="00381E15">
            <w:pPr>
              <w:pStyle w:val="os15"/>
            </w:pPr>
            <w:r>
              <w:t>-</w:t>
            </w:r>
          </w:p>
        </w:tc>
        <w:tc>
          <w:tcPr>
            <w:tcW w:w="567" w:type="dxa"/>
            <w:tcBorders>
              <w:left w:val="single" w:sz="2" w:space="0" w:color="auto"/>
              <w:right w:val="single" w:sz="12" w:space="0" w:color="000000" w:themeColor="text1"/>
            </w:tcBorders>
            <w:vAlign w:val="center"/>
          </w:tcPr>
          <w:p w14:paraId="0B02EFDC" w14:textId="14E4D730" w:rsidR="00381E15" w:rsidRPr="009B7CDA" w:rsidRDefault="00381E15" w:rsidP="00381E15">
            <w:pPr>
              <w:pStyle w:val="ol15"/>
            </w:pPr>
            <w:r>
              <w:t>-</w:t>
            </w:r>
          </w:p>
        </w:tc>
        <w:tc>
          <w:tcPr>
            <w:tcW w:w="567" w:type="dxa"/>
            <w:tcBorders>
              <w:left w:val="single" w:sz="12" w:space="0" w:color="000000" w:themeColor="text1"/>
              <w:right w:val="single" w:sz="12" w:space="0" w:color="000000" w:themeColor="text1"/>
            </w:tcBorders>
          </w:tcPr>
          <w:p w14:paraId="0AB885AB" w14:textId="2A200310" w:rsidR="00381E15" w:rsidRDefault="00381E15" w:rsidP="00381E15">
            <w:pPr>
              <w:pStyle w:val="15t"/>
            </w:pPr>
            <w:r>
              <w:t>40</w:t>
            </w:r>
          </w:p>
        </w:tc>
        <w:tc>
          <w:tcPr>
            <w:tcW w:w="738" w:type="dxa"/>
            <w:tcBorders>
              <w:left w:val="single" w:sz="12" w:space="0" w:color="000000" w:themeColor="text1"/>
              <w:right w:val="single" w:sz="12" w:space="0" w:color="000000" w:themeColor="text1"/>
            </w:tcBorders>
            <w:vAlign w:val="center"/>
          </w:tcPr>
          <w:p w14:paraId="63ECB42E" w14:textId="23C0D929" w:rsidR="00381E15" w:rsidRPr="00D14A6F" w:rsidRDefault="00381E15" w:rsidP="00381E15">
            <w:pPr>
              <w:pStyle w:val="15t"/>
            </w:pPr>
            <w:r>
              <w:t>-</w:t>
            </w:r>
          </w:p>
        </w:tc>
      </w:tr>
      <w:tr w:rsidR="00381E15" w:rsidRPr="00D14A6F" w14:paraId="3F0C5AFF" w14:textId="77777777">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6483C742" w14:textId="77777777" w:rsidR="00381E15" w:rsidRPr="009B7CDA" w:rsidRDefault="00381E15" w:rsidP="00381E15">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2E8024C4" w14:textId="1750CF5D" w:rsidR="00381E15" w:rsidRPr="005F2168" w:rsidRDefault="00381E15" w:rsidP="00381E15">
            <w:pPr>
              <w:pStyle w:val="numero-componente"/>
            </w:pPr>
            <w:r w:rsidRPr="005F2168">
              <w:t>6</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050F3B5D" w14:textId="502D3AA8" w:rsidR="00381E15" w:rsidRPr="009B7CDA" w:rsidRDefault="00381E15" w:rsidP="00381E15">
            <w:pPr>
              <w:pStyle w:val="16s"/>
            </w:pPr>
            <w:r>
              <w:t>BBT-016</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34650F31" w14:textId="43BFE364" w:rsidR="00381E15" w:rsidRPr="009B7CDA" w:rsidRDefault="00381E15" w:rsidP="00381E15">
            <w:pPr>
              <w:pStyle w:val="16c"/>
            </w:pPr>
            <w:r>
              <w:t>Forragicultura e Pastagens</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2032990941"/>
              <w:placeholder>
                <w:docPart w:val="78ADA98AE29944FFB636F2F545B4B2E8"/>
              </w:placeholder>
              <w15:color w:val="000000"/>
              <w:comboBox>
                <w:listItem w:displayText="Presencial" w:value="Presencial"/>
                <w:listItem w:displayText="On-line" w:value="On-line"/>
                <w:listItem w:displayText="Semipresencial" w:value="Semipresencial"/>
                <w:listItem w:displayText="-" w:value="-"/>
              </w:comboBox>
            </w:sdtPr>
            <w:sdtEndPr/>
            <w:sdtContent>
              <w:p w14:paraId="24048B51" w14:textId="0F8C1660" w:rsidR="00381E15" w:rsidRDefault="00381E15" w:rsidP="00381E15">
                <w:pPr>
                  <w:pStyle w:val="16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5D6164F6" w14:textId="50B297C0" w:rsidR="00381E15" w:rsidRDefault="00381E15" w:rsidP="00381E15">
            <w:pPr>
              <w:pStyle w:val="ps16"/>
            </w:pPr>
            <w:r>
              <w:t>40</w:t>
            </w:r>
          </w:p>
        </w:tc>
        <w:tc>
          <w:tcPr>
            <w:tcW w:w="567" w:type="dxa"/>
            <w:tcBorders>
              <w:right w:val="single" w:sz="8" w:space="0" w:color="auto"/>
            </w:tcBorders>
            <w:shd w:val="clear" w:color="auto" w:fill="D9D9D9" w:themeFill="background1" w:themeFillShade="D9"/>
            <w:vAlign w:val="center"/>
          </w:tcPr>
          <w:p w14:paraId="7C6B1698" w14:textId="077B4E6B" w:rsidR="00381E15" w:rsidRDefault="00381E15" w:rsidP="00381E15">
            <w:pPr>
              <w:pStyle w:val="pl16"/>
            </w:pPr>
            <w:r>
              <w:t>40</w:t>
            </w:r>
          </w:p>
        </w:tc>
        <w:tc>
          <w:tcPr>
            <w:tcW w:w="425" w:type="dxa"/>
            <w:tcBorders>
              <w:left w:val="single" w:sz="8" w:space="0" w:color="auto"/>
              <w:right w:val="single" w:sz="2" w:space="0" w:color="auto"/>
            </w:tcBorders>
            <w:shd w:val="clear" w:color="auto" w:fill="D9D9D9" w:themeFill="background1" w:themeFillShade="D9"/>
            <w:vAlign w:val="center"/>
          </w:tcPr>
          <w:p w14:paraId="334EAE45" w14:textId="50AB0B18" w:rsidR="00381E15" w:rsidRDefault="00381E15" w:rsidP="00381E15">
            <w:pPr>
              <w:pStyle w:val="os16"/>
            </w:pPr>
            <w:r>
              <w:t>-</w:t>
            </w:r>
          </w:p>
        </w:tc>
        <w:tc>
          <w:tcPr>
            <w:tcW w:w="567" w:type="dxa"/>
            <w:tcBorders>
              <w:left w:val="single" w:sz="2" w:space="0" w:color="auto"/>
              <w:right w:val="single" w:sz="12" w:space="0" w:color="000000" w:themeColor="text1"/>
            </w:tcBorders>
            <w:shd w:val="clear" w:color="auto" w:fill="D9D9D9" w:themeFill="background1" w:themeFillShade="D9"/>
            <w:vAlign w:val="center"/>
          </w:tcPr>
          <w:p w14:paraId="6C805A04" w14:textId="32755801" w:rsidR="00381E15" w:rsidRDefault="00381E15" w:rsidP="00381E15">
            <w:pPr>
              <w:pStyle w:val="ol16"/>
            </w:pPr>
            <w:r>
              <w:t>-</w:t>
            </w: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130A3A33" w14:textId="5ABDE2C6" w:rsidR="00381E15" w:rsidRDefault="00381E15" w:rsidP="00381E15">
            <w:pPr>
              <w:pStyle w:val="16t"/>
            </w:pPr>
            <w:r>
              <w:t>80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0A677BFD" w14:textId="555C84F9" w:rsidR="00381E15" w:rsidRDefault="00381E15" w:rsidP="00381E15">
            <w:pPr>
              <w:pStyle w:val="16t"/>
            </w:pPr>
            <w:r>
              <w:t>-</w:t>
            </w:r>
          </w:p>
        </w:tc>
      </w:tr>
      <w:tr w:rsidR="00381E15" w:rsidRPr="00D14A6F" w14:paraId="2507889E" w14:textId="77777777">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580BCA6B" w14:textId="77777777" w:rsidR="00381E15" w:rsidRPr="009B7CDA" w:rsidRDefault="00381E15" w:rsidP="00381E15">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57614648" w14:textId="3D18419E" w:rsidR="00381E15" w:rsidRPr="005F2168" w:rsidRDefault="00381E15" w:rsidP="00381E15">
            <w:pPr>
              <w:pStyle w:val="numero-componente"/>
            </w:pPr>
            <w:r w:rsidRPr="005F2168">
              <w:t>7</w:t>
            </w:r>
          </w:p>
        </w:tc>
        <w:tc>
          <w:tcPr>
            <w:tcW w:w="1075" w:type="dxa"/>
            <w:tcBorders>
              <w:left w:val="single" w:sz="12" w:space="0" w:color="000000" w:themeColor="text1"/>
              <w:right w:val="single" w:sz="12" w:space="0" w:color="000000" w:themeColor="text1"/>
            </w:tcBorders>
            <w:vAlign w:val="center"/>
          </w:tcPr>
          <w:p w14:paraId="49D22913" w14:textId="43DFD926" w:rsidR="00381E15" w:rsidRPr="009B7CDA" w:rsidRDefault="00381E15" w:rsidP="00381E15">
            <w:pPr>
              <w:pStyle w:val="17s"/>
            </w:pPr>
            <w:r>
              <w:t>BBN-001</w:t>
            </w:r>
          </w:p>
        </w:tc>
        <w:tc>
          <w:tcPr>
            <w:tcW w:w="3461" w:type="dxa"/>
            <w:tcBorders>
              <w:left w:val="single" w:sz="12" w:space="0" w:color="000000" w:themeColor="text1"/>
              <w:right w:val="single" w:sz="12" w:space="0" w:color="000000" w:themeColor="text1"/>
            </w:tcBorders>
            <w:vAlign w:val="center"/>
          </w:tcPr>
          <w:p w14:paraId="1E7E8D7B" w14:textId="273B02F3" w:rsidR="00381E15" w:rsidRPr="009B7CDA" w:rsidRDefault="00381E15" w:rsidP="00381E15">
            <w:pPr>
              <w:pStyle w:val="17c"/>
            </w:pPr>
            <w:r>
              <w:t>Nutrição Animal</w:t>
            </w:r>
          </w:p>
        </w:tc>
        <w:tc>
          <w:tcPr>
            <w:tcW w:w="1134" w:type="dxa"/>
            <w:tcBorders>
              <w:left w:val="single" w:sz="12" w:space="0" w:color="000000" w:themeColor="text1"/>
              <w:right w:val="single" w:sz="12" w:space="0" w:color="000000" w:themeColor="text1"/>
            </w:tcBorders>
            <w:vAlign w:val="center"/>
          </w:tcPr>
          <w:sdt>
            <w:sdtPr>
              <w:id w:val="1291794622"/>
              <w:placeholder>
                <w:docPart w:val="CBA248C627DE407C811C61551322ED70"/>
              </w:placeholder>
              <w15:color w:val="000000"/>
              <w:comboBox>
                <w:listItem w:displayText="Presencial" w:value="Presencial"/>
                <w:listItem w:displayText="On-line" w:value="On-line"/>
                <w:listItem w:displayText="Semipresencial" w:value="Semipresencial"/>
                <w:listItem w:displayText="-" w:value="-"/>
              </w:comboBox>
            </w:sdtPr>
            <w:sdtEndPr/>
            <w:sdtContent>
              <w:p w14:paraId="78065769" w14:textId="26ACE448" w:rsidR="00381E15" w:rsidRDefault="00381E15" w:rsidP="00381E15">
                <w:pPr>
                  <w:pStyle w:val="17o"/>
                </w:pPr>
                <w:r>
                  <w:t>Presencial</w:t>
                </w:r>
              </w:p>
            </w:sdtContent>
          </w:sdt>
        </w:tc>
        <w:tc>
          <w:tcPr>
            <w:tcW w:w="709" w:type="dxa"/>
            <w:tcBorders>
              <w:left w:val="single" w:sz="12" w:space="0" w:color="000000" w:themeColor="text1"/>
            </w:tcBorders>
            <w:vAlign w:val="center"/>
          </w:tcPr>
          <w:p w14:paraId="26544C09" w14:textId="1A799E98" w:rsidR="00381E15" w:rsidRDefault="00381E15" w:rsidP="00381E15">
            <w:pPr>
              <w:pStyle w:val="ps17"/>
            </w:pPr>
            <w:r>
              <w:t>40</w:t>
            </w:r>
          </w:p>
        </w:tc>
        <w:tc>
          <w:tcPr>
            <w:tcW w:w="567" w:type="dxa"/>
            <w:tcBorders>
              <w:right w:val="single" w:sz="8" w:space="0" w:color="auto"/>
            </w:tcBorders>
            <w:vAlign w:val="center"/>
          </w:tcPr>
          <w:p w14:paraId="0AF5B689" w14:textId="33E774B2" w:rsidR="00381E15" w:rsidRDefault="00381E15" w:rsidP="00381E15">
            <w:pPr>
              <w:pStyle w:val="pl17"/>
            </w:pPr>
            <w:r>
              <w:t>40</w:t>
            </w:r>
          </w:p>
        </w:tc>
        <w:tc>
          <w:tcPr>
            <w:tcW w:w="425" w:type="dxa"/>
            <w:tcBorders>
              <w:left w:val="single" w:sz="8" w:space="0" w:color="auto"/>
              <w:right w:val="single" w:sz="2" w:space="0" w:color="auto"/>
            </w:tcBorders>
            <w:vAlign w:val="center"/>
          </w:tcPr>
          <w:p w14:paraId="0F686144" w14:textId="0048905F" w:rsidR="00381E15" w:rsidRDefault="00381E15" w:rsidP="00381E15">
            <w:pPr>
              <w:pStyle w:val="os17"/>
            </w:pPr>
            <w:r>
              <w:t>-</w:t>
            </w:r>
          </w:p>
        </w:tc>
        <w:tc>
          <w:tcPr>
            <w:tcW w:w="567" w:type="dxa"/>
            <w:tcBorders>
              <w:left w:val="single" w:sz="2" w:space="0" w:color="auto"/>
              <w:right w:val="single" w:sz="12" w:space="0" w:color="000000" w:themeColor="text1"/>
            </w:tcBorders>
            <w:vAlign w:val="center"/>
          </w:tcPr>
          <w:p w14:paraId="326829B9" w14:textId="2F2BD9AC" w:rsidR="00381E15" w:rsidRDefault="00381E15" w:rsidP="00381E15">
            <w:pPr>
              <w:pStyle w:val="ol17"/>
            </w:pPr>
            <w:r>
              <w:t>-</w:t>
            </w:r>
          </w:p>
        </w:tc>
        <w:tc>
          <w:tcPr>
            <w:tcW w:w="567" w:type="dxa"/>
            <w:tcBorders>
              <w:left w:val="single" w:sz="12" w:space="0" w:color="000000" w:themeColor="text1"/>
              <w:right w:val="single" w:sz="12" w:space="0" w:color="000000" w:themeColor="text1"/>
            </w:tcBorders>
          </w:tcPr>
          <w:p w14:paraId="611564A3" w14:textId="404A59C0" w:rsidR="00381E15" w:rsidRDefault="00381E15" w:rsidP="00381E15">
            <w:pPr>
              <w:pStyle w:val="17t"/>
            </w:pPr>
            <w:r>
              <w:t>80</w:t>
            </w:r>
          </w:p>
        </w:tc>
        <w:tc>
          <w:tcPr>
            <w:tcW w:w="738" w:type="dxa"/>
            <w:tcBorders>
              <w:left w:val="single" w:sz="12" w:space="0" w:color="000000" w:themeColor="text1"/>
              <w:right w:val="single" w:sz="12" w:space="0" w:color="000000" w:themeColor="text1"/>
            </w:tcBorders>
            <w:vAlign w:val="center"/>
          </w:tcPr>
          <w:p w14:paraId="0CC2B788" w14:textId="6B9DBA47" w:rsidR="00381E15" w:rsidRDefault="00381E15" w:rsidP="00381E15">
            <w:pPr>
              <w:pStyle w:val="17t"/>
            </w:pPr>
            <w:r>
              <w:t>-</w:t>
            </w:r>
          </w:p>
        </w:tc>
      </w:tr>
      <w:tr w:rsidR="00381E15" w:rsidRPr="00D14A6F" w14:paraId="485155B6" w14:textId="77777777">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2D10CF52" w14:textId="77777777" w:rsidR="00381E15" w:rsidRPr="009B7CDA" w:rsidRDefault="00381E15" w:rsidP="00381E15">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78EE3FEC" w14:textId="26FFC49E" w:rsidR="00381E15" w:rsidRPr="005F2168" w:rsidRDefault="00381E15" w:rsidP="00381E15">
            <w:pPr>
              <w:pStyle w:val="numero-componente"/>
            </w:pPr>
            <w:r w:rsidRPr="005F2168">
              <w:t>8</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67173758" w14:textId="0E496E9C" w:rsidR="00381E15" w:rsidRPr="009B7CDA" w:rsidRDefault="00381E15" w:rsidP="00381E15">
            <w:pPr>
              <w:pStyle w:val="18s"/>
            </w:pPr>
            <w:r>
              <w:t>ING-036</w:t>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00B3197E" w14:textId="50345A4C" w:rsidR="00381E15" w:rsidRPr="009B7CDA" w:rsidRDefault="00381E15" w:rsidP="00381E15">
            <w:pPr>
              <w:pStyle w:val="18c"/>
            </w:pPr>
            <w:r>
              <w:t>Inglês III</w:t>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sdt>
            <w:sdtPr>
              <w:id w:val="652955684"/>
              <w:placeholder>
                <w:docPart w:val="42C18B39B0AA4B9FB928E418968A8916"/>
              </w:placeholder>
              <w15:color w:val="000000"/>
              <w:comboBox>
                <w:listItem w:displayText="Presencial" w:value="Presencial"/>
                <w:listItem w:displayText="On-line" w:value="On-line"/>
                <w:listItem w:displayText="Semipresencial" w:value="Semipresencial"/>
                <w:listItem w:displayText="-" w:value="-"/>
              </w:comboBox>
            </w:sdtPr>
            <w:sdtEndPr/>
            <w:sdtContent>
              <w:p w14:paraId="71E5A72D" w14:textId="5327ADB2" w:rsidR="00381E15" w:rsidRDefault="00381E15" w:rsidP="00381E15">
                <w:pPr>
                  <w:pStyle w:val="18o"/>
                </w:pPr>
                <w:r>
                  <w:t>Presencial</w:t>
                </w:r>
              </w:p>
            </w:sdtContent>
          </w:sdt>
        </w:tc>
        <w:tc>
          <w:tcPr>
            <w:tcW w:w="709" w:type="dxa"/>
            <w:tcBorders>
              <w:left w:val="single" w:sz="12" w:space="0" w:color="000000" w:themeColor="text1"/>
            </w:tcBorders>
            <w:shd w:val="clear" w:color="auto" w:fill="D9D9D9" w:themeFill="background1" w:themeFillShade="D9"/>
            <w:vAlign w:val="center"/>
          </w:tcPr>
          <w:p w14:paraId="124B503A" w14:textId="07D0D5B5" w:rsidR="00381E15" w:rsidRDefault="00381E15" w:rsidP="00381E15">
            <w:pPr>
              <w:pStyle w:val="ps18"/>
            </w:pPr>
            <w:r>
              <w:t>40</w:t>
            </w:r>
          </w:p>
        </w:tc>
        <w:tc>
          <w:tcPr>
            <w:tcW w:w="567" w:type="dxa"/>
            <w:tcBorders>
              <w:right w:val="single" w:sz="8" w:space="0" w:color="auto"/>
            </w:tcBorders>
            <w:shd w:val="clear" w:color="auto" w:fill="D9D9D9" w:themeFill="background1" w:themeFillShade="D9"/>
            <w:vAlign w:val="center"/>
          </w:tcPr>
          <w:p w14:paraId="6E518F38" w14:textId="2005CB5B" w:rsidR="00381E15" w:rsidRDefault="00381E15" w:rsidP="00381E15">
            <w:pPr>
              <w:pStyle w:val="pl18"/>
            </w:pPr>
            <w:r>
              <w:t>-</w:t>
            </w:r>
          </w:p>
        </w:tc>
        <w:tc>
          <w:tcPr>
            <w:tcW w:w="425" w:type="dxa"/>
            <w:tcBorders>
              <w:left w:val="single" w:sz="8" w:space="0" w:color="auto"/>
              <w:right w:val="single" w:sz="2" w:space="0" w:color="auto"/>
            </w:tcBorders>
            <w:shd w:val="clear" w:color="auto" w:fill="D9D9D9" w:themeFill="background1" w:themeFillShade="D9"/>
            <w:vAlign w:val="center"/>
          </w:tcPr>
          <w:p w14:paraId="49F0427E" w14:textId="3C9CFD8C" w:rsidR="00381E15" w:rsidRDefault="00381E15" w:rsidP="00381E15">
            <w:pPr>
              <w:pStyle w:val="os18"/>
            </w:pPr>
            <w:r>
              <w:t>-</w:t>
            </w:r>
          </w:p>
        </w:tc>
        <w:tc>
          <w:tcPr>
            <w:tcW w:w="567" w:type="dxa"/>
            <w:tcBorders>
              <w:left w:val="single" w:sz="2" w:space="0" w:color="auto"/>
              <w:right w:val="single" w:sz="12" w:space="0" w:color="000000" w:themeColor="text1"/>
            </w:tcBorders>
            <w:shd w:val="clear" w:color="auto" w:fill="D9D9D9" w:themeFill="background1" w:themeFillShade="D9"/>
            <w:vAlign w:val="center"/>
          </w:tcPr>
          <w:p w14:paraId="2133AC06" w14:textId="3A772A69" w:rsidR="00381E15" w:rsidRDefault="00381E15" w:rsidP="00381E15">
            <w:pPr>
              <w:pStyle w:val="ol18"/>
            </w:pPr>
            <w:r>
              <w:t>-</w:t>
            </w:r>
          </w:p>
        </w:tc>
        <w:tc>
          <w:tcPr>
            <w:tcW w:w="567" w:type="dxa"/>
            <w:tcBorders>
              <w:left w:val="single" w:sz="12" w:space="0" w:color="000000" w:themeColor="text1"/>
              <w:right w:val="single" w:sz="12" w:space="0" w:color="000000" w:themeColor="text1"/>
            </w:tcBorders>
            <w:shd w:val="clear" w:color="auto" w:fill="D9D9D9" w:themeFill="background1" w:themeFillShade="D9"/>
          </w:tcPr>
          <w:p w14:paraId="565B2A42" w14:textId="08A2D1B1" w:rsidR="00381E15" w:rsidRDefault="00381E15" w:rsidP="00381E15">
            <w:pPr>
              <w:pStyle w:val="18t"/>
            </w:pPr>
            <w:r>
              <w:t>40</w:t>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02711C24" w14:textId="390E6EEB" w:rsidR="00381E15" w:rsidRDefault="00381E15" w:rsidP="00381E15">
            <w:pPr>
              <w:pStyle w:val="18t"/>
            </w:pPr>
            <w:r>
              <w:t>-</w:t>
            </w:r>
          </w:p>
        </w:tc>
      </w:tr>
      <w:tr w:rsidR="000A0068" w:rsidRPr="00E048CB" w14:paraId="66CECDA6" w14:textId="77777777" w:rsidTr="004C6722">
        <w:trPr>
          <w:cantSplit/>
          <w:trHeight w:val="20"/>
          <w:jc w:val="center"/>
        </w:trPr>
        <w:tc>
          <w:tcPr>
            <w:tcW w:w="461" w:type="dxa"/>
            <w:vMerge/>
            <w:tcBorders>
              <w:left w:val="single" w:sz="12" w:space="0" w:color="000000" w:themeColor="text1"/>
              <w:bottom w:val="single" w:sz="18" w:space="0" w:color="auto"/>
              <w:right w:val="single" w:sz="12" w:space="0" w:color="000000" w:themeColor="text1"/>
            </w:tcBorders>
            <w:vAlign w:val="center"/>
          </w:tcPr>
          <w:p w14:paraId="2D3FD1C1" w14:textId="77777777" w:rsidR="000A0068" w:rsidRPr="009B7CDA" w:rsidRDefault="000A0068">
            <w:pPr>
              <w:pStyle w:val="ImagemeFonte"/>
              <w:spacing w:before="40" w:after="40"/>
            </w:pPr>
          </w:p>
        </w:tc>
        <w:tc>
          <w:tcPr>
            <w:tcW w:w="5948" w:type="dxa"/>
            <w:gridSpan w:val="4"/>
            <w:tcBorders>
              <w:left w:val="single" w:sz="12" w:space="0" w:color="000000" w:themeColor="text1"/>
              <w:bottom w:val="single" w:sz="18" w:space="0" w:color="auto"/>
              <w:right w:val="single" w:sz="12" w:space="0" w:color="000000" w:themeColor="text1"/>
            </w:tcBorders>
            <w:shd w:val="clear" w:color="auto" w:fill="8EAADB" w:themeFill="accent1" w:themeFillTint="99"/>
          </w:tcPr>
          <w:p w14:paraId="045EB2CE" w14:textId="77777777" w:rsidR="000A0068" w:rsidRPr="00E048CB" w:rsidRDefault="000A0068">
            <w:pPr>
              <w:pStyle w:val="ImagemeFonte"/>
              <w:spacing w:before="40" w:after="40"/>
              <w:jc w:val="right"/>
              <w:rPr>
                <w:b/>
                <w:bCs/>
              </w:rPr>
            </w:pPr>
            <w:r w:rsidRPr="00E048CB">
              <w:rPr>
                <w:b/>
                <w:bCs/>
              </w:rPr>
              <w:t>Total</w:t>
            </w:r>
            <w:r>
              <w:rPr>
                <w:b/>
                <w:bCs/>
              </w:rPr>
              <w:t xml:space="preserve"> </w:t>
            </w:r>
            <w:r w:rsidRPr="00E048CB">
              <w:rPr>
                <w:b/>
                <w:bCs/>
              </w:rPr>
              <w:t>de</w:t>
            </w:r>
            <w:r>
              <w:rPr>
                <w:b/>
                <w:bCs/>
              </w:rPr>
              <w:t xml:space="preserve"> aulas do semestre </w:t>
            </w:r>
            <w:r w:rsidRPr="00257DFB">
              <w:rPr>
                <w:b/>
                <w:bCs/>
                <w:color w:val="D9D9D9" w:themeColor="background1" w:themeShade="D9"/>
              </w:rPr>
              <w:t>.</w:t>
            </w:r>
            <w:r>
              <w:rPr>
                <w:b/>
                <w:bCs/>
              </w:rPr>
              <w:t xml:space="preserve"> </w:t>
            </w:r>
          </w:p>
        </w:tc>
        <w:tc>
          <w:tcPr>
            <w:tcW w:w="709" w:type="dxa"/>
            <w:tcBorders>
              <w:top w:val="single" w:sz="8" w:space="0" w:color="auto"/>
              <w:left w:val="single" w:sz="12" w:space="0" w:color="000000" w:themeColor="text1"/>
              <w:bottom w:val="single" w:sz="18" w:space="0" w:color="auto"/>
            </w:tcBorders>
            <w:shd w:val="clear" w:color="auto" w:fill="8EAADB" w:themeFill="accent1" w:themeFillTint="99"/>
            <w:vAlign w:val="center"/>
          </w:tcPr>
          <w:p w14:paraId="3FFE4C92" w14:textId="64E6266A" w:rsidR="000A0068" w:rsidRPr="00DA13A0" w:rsidRDefault="005D2880">
            <w:pPr>
              <w:pStyle w:val="pst1"/>
            </w:pPr>
            <w:r>
              <w:t>290</w:t>
            </w:r>
          </w:p>
        </w:tc>
        <w:tc>
          <w:tcPr>
            <w:tcW w:w="567" w:type="dxa"/>
            <w:tcBorders>
              <w:top w:val="single" w:sz="8" w:space="0" w:color="auto"/>
              <w:bottom w:val="single" w:sz="18" w:space="0" w:color="auto"/>
              <w:right w:val="single" w:sz="8" w:space="0" w:color="auto"/>
            </w:tcBorders>
            <w:shd w:val="clear" w:color="auto" w:fill="8EAADB" w:themeFill="accent1" w:themeFillTint="99"/>
            <w:vAlign w:val="center"/>
          </w:tcPr>
          <w:p w14:paraId="19CC5EAC" w14:textId="785B80FB" w:rsidR="000A0068" w:rsidRPr="00DA13A0" w:rsidRDefault="005D2880">
            <w:pPr>
              <w:pStyle w:val="plt1"/>
            </w:pPr>
            <w:r>
              <w:t>190</w:t>
            </w:r>
          </w:p>
        </w:tc>
        <w:tc>
          <w:tcPr>
            <w:tcW w:w="425" w:type="dxa"/>
            <w:tcBorders>
              <w:top w:val="single" w:sz="8" w:space="0" w:color="auto"/>
              <w:left w:val="single" w:sz="8" w:space="0" w:color="auto"/>
              <w:bottom w:val="single" w:sz="18" w:space="0" w:color="auto"/>
              <w:right w:val="single" w:sz="2" w:space="0" w:color="auto"/>
            </w:tcBorders>
            <w:shd w:val="clear" w:color="auto" w:fill="8EAADB" w:themeFill="accent1" w:themeFillTint="99"/>
            <w:vAlign w:val="center"/>
          </w:tcPr>
          <w:p w14:paraId="5058B9F6" w14:textId="77777777" w:rsidR="000A0068" w:rsidRPr="00DA13A0" w:rsidRDefault="000A0068">
            <w:pPr>
              <w:pStyle w:val="ost1"/>
            </w:pPr>
            <w:r>
              <w:t>-</w:t>
            </w:r>
          </w:p>
        </w:tc>
        <w:tc>
          <w:tcPr>
            <w:tcW w:w="567" w:type="dxa"/>
            <w:tcBorders>
              <w:top w:val="single" w:sz="8" w:space="0" w:color="auto"/>
              <w:left w:val="single" w:sz="2" w:space="0" w:color="auto"/>
              <w:bottom w:val="single" w:sz="18" w:space="0" w:color="auto"/>
              <w:right w:val="single" w:sz="12" w:space="0" w:color="000000" w:themeColor="text1"/>
            </w:tcBorders>
            <w:shd w:val="clear" w:color="auto" w:fill="8EAADB" w:themeFill="accent1" w:themeFillTint="99"/>
            <w:vAlign w:val="center"/>
          </w:tcPr>
          <w:p w14:paraId="76E2E529" w14:textId="77777777" w:rsidR="000A0068" w:rsidRPr="00DA13A0" w:rsidRDefault="000A0068">
            <w:pPr>
              <w:pStyle w:val="olt1"/>
            </w:pPr>
            <w:r>
              <w:t>-</w:t>
            </w:r>
          </w:p>
        </w:tc>
        <w:tc>
          <w:tcPr>
            <w:tcW w:w="567"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vAlign w:val="center"/>
          </w:tcPr>
          <w:p w14:paraId="797E4B14" w14:textId="33C95191" w:rsidR="000A0068" w:rsidRDefault="005D2880" w:rsidP="004C6722">
            <w:pPr>
              <w:pStyle w:val="t1"/>
            </w:pPr>
            <w:r>
              <w:t>480</w:t>
            </w:r>
          </w:p>
        </w:tc>
        <w:tc>
          <w:tcPr>
            <w:tcW w:w="738"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vAlign w:val="center"/>
          </w:tcPr>
          <w:p w14:paraId="7D1341C3" w14:textId="3FAF1AE3" w:rsidR="000A0068" w:rsidRPr="00DA13A0" w:rsidRDefault="005D2880">
            <w:pPr>
              <w:pStyle w:val="t1"/>
            </w:pPr>
            <w:r>
              <w:t>20</w:t>
            </w:r>
          </w:p>
        </w:tc>
      </w:tr>
    </w:tbl>
    <w:p w14:paraId="5D848910" w14:textId="6EA8B8AB" w:rsidR="00341CC4" w:rsidRPr="00F71D68" w:rsidRDefault="00341CC4" w:rsidP="00F71D68">
      <w:pPr>
        <w:pStyle w:val="Ttulo3"/>
      </w:pPr>
      <w:bookmarkStart w:id="225" w:name="_Toc129273225"/>
      <w:r w:rsidRPr="00F71D68">
        <w:t xml:space="preserve">– </w:t>
      </w:r>
      <w:bookmarkEnd w:id="225"/>
      <w:r w:rsidR="002518AC" w:rsidRPr="002518AC">
        <w:t xml:space="preserve">EGA-101 – Elaboração e Implantação </w:t>
      </w:r>
      <w:r w:rsidR="00B154C8">
        <w:t xml:space="preserve">Prática </w:t>
      </w:r>
      <w:r w:rsidR="002518AC" w:rsidRPr="002518AC">
        <w:t>de Projetos I – Oferta Presencial – Total de 40 aulas</w:t>
      </w:r>
    </w:p>
    <w:tbl>
      <w:tblPr>
        <w:tblStyle w:val="TabeladeGrade4-nfase2"/>
        <w:tblW w:w="9639" w:type="dxa"/>
        <w:tblLook w:val="04A0" w:firstRow="1" w:lastRow="0" w:firstColumn="1" w:lastColumn="0" w:noHBand="0" w:noVBand="1"/>
      </w:tblPr>
      <w:tblGrid>
        <w:gridCol w:w="9639"/>
      </w:tblGrid>
      <w:tr w:rsidR="00341CC4" w:rsidRPr="00C50D89" w14:paraId="328E71B3"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408B1416"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267F9A0D"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227E8634" w14:textId="5B89455E" w:rsidR="00AB4D17" w:rsidRPr="00AB4D17" w:rsidRDefault="00AB4D17" w:rsidP="00AB4D17">
            <w:pPr>
              <w:pStyle w:val="bolinha"/>
              <w:numPr>
                <w:ilvl w:val="0"/>
                <w:numId w:val="2"/>
              </w:numPr>
            </w:pPr>
            <w:r w:rsidRPr="00AB4D17">
              <w:t>Realizar pesquisa científica na área de atuação profissional</w:t>
            </w:r>
            <w:r w:rsidR="00B96F44">
              <w:t>;</w:t>
            </w:r>
          </w:p>
          <w:p w14:paraId="059454A3" w14:textId="6AEF2C24" w:rsidR="00341CC4" w:rsidRPr="00A525D6" w:rsidRDefault="00AB4D17" w:rsidP="00AB4D17">
            <w:pPr>
              <w:pStyle w:val="bolinha"/>
              <w:numPr>
                <w:ilvl w:val="0"/>
                <w:numId w:val="2"/>
              </w:numPr>
            </w:pPr>
            <w:r w:rsidRPr="00AB4D17">
              <w:t>Elaborar, gerenciar e apoiar projetos, identificando oportunidades e avaliando os riscos inerentes.</w:t>
            </w:r>
          </w:p>
        </w:tc>
      </w:tr>
    </w:tbl>
    <w:p w14:paraId="0845BE57" w14:textId="77777777" w:rsidR="00341CC4" w:rsidRPr="006325BC" w:rsidRDefault="00341CC4" w:rsidP="00341CC4">
      <w:pPr>
        <w:pStyle w:val="Marcadordeementa"/>
      </w:pPr>
      <w:r w:rsidRPr="006325BC">
        <w:t>Objetivos de Aprendizagem</w:t>
      </w:r>
    </w:p>
    <w:p w14:paraId="76A3CC5F" w14:textId="35DA151F" w:rsidR="00341CC4" w:rsidRPr="00D44A90" w:rsidRDefault="00CD0E03" w:rsidP="00D44A90">
      <w:pPr>
        <w:pStyle w:val="zNormal-template"/>
        <w:rPr>
          <w:b/>
          <w:bCs/>
        </w:rPr>
      </w:pPr>
      <w:r w:rsidRPr="00CD0E03">
        <w:t>Proporcionar aos alunos a escolha do assunto e propriedade ou organizações afins, onde será desenvolvido o projeto prático.</w:t>
      </w:r>
    </w:p>
    <w:p w14:paraId="04E43E45" w14:textId="77777777" w:rsidR="00341CC4" w:rsidRPr="006325BC" w:rsidRDefault="00341CC4" w:rsidP="00341CC4">
      <w:pPr>
        <w:pStyle w:val="Marcadordeementa"/>
      </w:pPr>
      <w:r w:rsidRPr="006325BC">
        <w:t>Ementa</w:t>
      </w:r>
    </w:p>
    <w:p w14:paraId="433583F4" w14:textId="49A3F4C6" w:rsidR="00341CC4" w:rsidRPr="00D44A90" w:rsidRDefault="004F0B16" w:rsidP="00D44A90">
      <w:pPr>
        <w:pStyle w:val="zNormal-template"/>
        <w:rPr>
          <w:b/>
          <w:bCs/>
        </w:rPr>
      </w:pPr>
      <w:r w:rsidRPr="009F5DD1">
        <w:rPr>
          <w:rFonts w:asciiTheme="minorHAnsi" w:hAnsiTheme="minorHAnsi" w:cs="Arial"/>
        </w:rPr>
        <w:t>Esta disciplina é essencialmente prática. Consta da implantação e do desenvolvimento de projeto pelo aluno, conforme seu desejo, em uma propriedade rural ou organização afim. O suporte teórico deverá vir das disciplinas, ou das atividades do curso, ou ainda, da orientação do professor.</w:t>
      </w:r>
    </w:p>
    <w:p w14:paraId="77140BE4" w14:textId="77777777" w:rsidR="00EB3257" w:rsidRPr="006325BC" w:rsidRDefault="00EB3257" w:rsidP="00EB3257">
      <w:pPr>
        <w:pStyle w:val="Marcadordeementa"/>
      </w:pPr>
      <w:r w:rsidRPr="006325BC">
        <w:t>Metodologia</w:t>
      </w:r>
      <w:r>
        <w:t>s</w:t>
      </w:r>
      <w:r w:rsidRPr="006325BC">
        <w:t xml:space="preserve"> Proposta</w:t>
      </w:r>
      <w:r>
        <w:t>s</w:t>
      </w:r>
    </w:p>
    <w:p w14:paraId="57192B61" w14:textId="5312C1A6" w:rsidR="00EB3257" w:rsidRPr="00D44A90" w:rsidRDefault="00D04CC5" w:rsidP="00D44A90">
      <w:pPr>
        <w:pStyle w:val="zNormal-template"/>
        <w:rPr>
          <w:b/>
          <w:bCs/>
        </w:rPr>
      </w:pPr>
      <w:r w:rsidRPr="0080594B">
        <w:t>Seminários e discussões</w:t>
      </w:r>
      <w:r>
        <w:t xml:space="preserve">. </w:t>
      </w:r>
      <w:r w:rsidRPr="0080594B">
        <w:t xml:space="preserve">Pesquisa de </w:t>
      </w:r>
      <w:r>
        <w:t>campo. Aula expositiva dialogada.</w:t>
      </w:r>
    </w:p>
    <w:p w14:paraId="7BA20452"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118CC710" w14:textId="2E20359C" w:rsidR="00EB3257" w:rsidRPr="00D44A90" w:rsidRDefault="00303057" w:rsidP="00D44A90">
      <w:pPr>
        <w:pStyle w:val="zNormal-template"/>
        <w:rPr>
          <w:b/>
          <w:bCs/>
        </w:rPr>
      </w:pPr>
      <w:r w:rsidRPr="0080594B">
        <w:t>Avaliação esc</w:t>
      </w:r>
      <w:r>
        <w:t>rita. Trabalho escrito. Seminário.</w:t>
      </w:r>
    </w:p>
    <w:p w14:paraId="60BD5B4C"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457268B7" w14:textId="77777777" w:rsidTr="007F434D">
        <w:trPr>
          <w:trHeight w:val="254"/>
        </w:trPr>
        <w:tc>
          <w:tcPr>
            <w:tcW w:w="281" w:type="dxa"/>
            <w:vAlign w:val="center"/>
          </w:tcPr>
          <w:p w14:paraId="5B644C13"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7BC7967D" w14:textId="30A0F686" w:rsidR="007F434D" w:rsidRPr="0087489B" w:rsidRDefault="007F434D" w:rsidP="00333BE7">
            <w:pPr>
              <w:pStyle w:val="BibliografiaBsica"/>
            </w:pPr>
            <w:r w:rsidRPr="0087489B">
              <w:t>LIMA, A</w:t>
            </w:r>
            <w:r>
              <w:t>.</w:t>
            </w:r>
            <w:r w:rsidRPr="0087489B">
              <w:t xml:space="preserve"> P</w:t>
            </w:r>
            <w:r>
              <w:t>.</w:t>
            </w:r>
            <w:r w:rsidRPr="0087489B">
              <w:t xml:space="preserve"> de. Administração da unidade de produção familiar: modalidades de trabalho com agricultores. 3. ed. Ijuí, RS: UNIJUÍ - Universidade Regional do Noroeste do Estado do Rio Grande do Sul, 2005. </w:t>
            </w:r>
          </w:p>
        </w:tc>
      </w:tr>
      <w:tr w:rsidR="00C05C97" w:rsidRPr="003709A1" w14:paraId="6085E0F0" w14:textId="77777777" w:rsidTr="007F434D">
        <w:trPr>
          <w:trHeight w:val="70"/>
        </w:trPr>
        <w:tc>
          <w:tcPr>
            <w:tcW w:w="281" w:type="dxa"/>
            <w:vAlign w:val="center"/>
          </w:tcPr>
          <w:p w14:paraId="512800D5"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6908F8E9" w14:textId="2A1E4E18" w:rsidR="007F434D" w:rsidRPr="0087489B" w:rsidRDefault="007F434D" w:rsidP="00333BE7">
            <w:pPr>
              <w:pStyle w:val="BibliografiaBsica"/>
            </w:pPr>
            <w:r w:rsidRPr="0087489B">
              <w:t>MAXIMIANO, A.</w:t>
            </w:r>
            <w:r>
              <w:t xml:space="preserve"> </w:t>
            </w:r>
            <w:r w:rsidRPr="0087489B">
              <w:t>C.</w:t>
            </w:r>
            <w:r>
              <w:t xml:space="preserve"> </w:t>
            </w:r>
            <w:r w:rsidRPr="0087489B">
              <w:t xml:space="preserve">A. Administração de projetos: como transformar ideias em resultados. 4º ed. São Paulo: Atlas, 2010. 396p. </w:t>
            </w:r>
          </w:p>
        </w:tc>
      </w:tr>
      <w:tr w:rsidR="00C05C97" w:rsidRPr="003709A1" w14:paraId="0FCA63C3" w14:textId="77777777" w:rsidTr="007F434D">
        <w:trPr>
          <w:trHeight w:val="33"/>
        </w:trPr>
        <w:tc>
          <w:tcPr>
            <w:tcW w:w="281" w:type="dxa"/>
            <w:vAlign w:val="center"/>
          </w:tcPr>
          <w:p w14:paraId="0B132EB5"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1D87EE23" w14:textId="67A6B945" w:rsidR="007F434D" w:rsidRPr="0087489B" w:rsidRDefault="007F434D" w:rsidP="00333BE7">
            <w:pPr>
              <w:pStyle w:val="BibliografiaBsica"/>
            </w:pPr>
            <w:r w:rsidRPr="0087489B">
              <w:t xml:space="preserve"> NEWTON, R. O</w:t>
            </w:r>
            <w:r>
              <w:t>.</w:t>
            </w:r>
            <w:r w:rsidRPr="0087489B">
              <w:t xml:space="preserve"> gestor de projetos. São Paulo: Pearson Prentice Hall, 2011. </w:t>
            </w:r>
          </w:p>
        </w:tc>
      </w:tr>
    </w:tbl>
    <w:p w14:paraId="6261F299" w14:textId="77777777" w:rsidR="00C05C97" w:rsidRDefault="00C05C97" w:rsidP="00C05C97">
      <w:pPr>
        <w:pStyle w:val="Marcadordeementa"/>
      </w:pPr>
      <w:r w:rsidRPr="006325BC">
        <w:t>Bibliografia Complementar</w:t>
      </w:r>
    </w:p>
    <w:p w14:paraId="6951CD31" w14:textId="77777777" w:rsidR="00DC045F" w:rsidRDefault="00DC045F" w:rsidP="00DC045F">
      <w:pPr>
        <w:pStyle w:val="BibliografiaComplementar"/>
      </w:pPr>
      <w:r>
        <w:lastRenderedPageBreak/>
        <w:t>ABRAMOVAY, R. O. futuro das regiões rurais. Porto Alegre: UFRGS, 2003.</w:t>
      </w:r>
    </w:p>
    <w:p w14:paraId="680E362A" w14:textId="0239B86E" w:rsidR="00C05C97" w:rsidRPr="00D91A0C" w:rsidRDefault="00DC045F" w:rsidP="00C05C97">
      <w:pPr>
        <w:pStyle w:val="BibliografiaComplementar"/>
        <w:rPr>
          <w:rFonts w:eastAsia="Times New Roman" w:cs="Times New Roman"/>
          <w:sz w:val="20"/>
          <w:szCs w:val="20"/>
        </w:rPr>
      </w:pPr>
      <w:r>
        <w:t>LORES, A. W. Projetos e orçamentos agropecuários. Guaíba: Agropecuária, 2001.</w:t>
      </w:r>
    </w:p>
    <w:p w14:paraId="0440DD8D" w14:textId="40ADE27B" w:rsidR="00341CC4" w:rsidRPr="00F71D68" w:rsidRDefault="00341CC4" w:rsidP="00F71D68">
      <w:pPr>
        <w:pStyle w:val="Ttulo3"/>
      </w:pPr>
      <w:bookmarkStart w:id="226" w:name="_Toc129273226"/>
      <w:r w:rsidRPr="00F71D68">
        <w:t xml:space="preserve">– </w:t>
      </w:r>
      <w:r w:rsidRPr="00F71D68">
        <w:fldChar w:fldCharType="begin"/>
      </w:r>
      <w:r w:rsidRPr="00F71D68">
        <w:instrText xml:space="preserve"> STYLEREF  </w:instrText>
      </w:r>
      <w:r w:rsidR="004964FB" w:rsidRPr="00F71D68">
        <w:instrText>_3</w:instrText>
      </w:r>
      <w:r w:rsidRPr="00F71D68">
        <w:instrText xml:space="preserve">2s \l  \* MERGEFORMAT </w:instrText>
      </w:r>
      <w:r w:rsidRPr="00F71D68">
        <w:fldChar w:fldCharType="separate"/>
      </w:r>
      <w:r w:rsidR="000F36B2">
        <w:rPr>
          <w:noProof/>
        </w:rPr>
        <w:t>MPT-015</w:t>
      </w:r>
      <w:r w:rsidRPr="00F71D68">
        <w:fldChar w:fldCharType="end"/>
      </w:r>
      <w:r w:rsidRPr="00F71D68">
        <w:t xml:space="preserve"> – </w:t>
      </w:r>
      <w:r w:rsidRPr="00F71D68">
        <w:fldChar w:fldCharType="begin"/>
      </w:r>
      <w:r w:rsidRPr="00F71D68">
        <w:instrText xml:space="preserve"> STYLEREF  </w:instrText>
      </w:r>
      <w:r w:rsidR="004964FB" w:rsidRPr="00F71D68">
        <w:instrText>_3</w:instrText>
      </w:r>
      <w:r w:rsidRPr="00F71D68">
        <w:instrText xml:space="preserve">2c \l  \* MERGEFORMAT </w:instrText>
      </w:r>
      <w:r w:rsidRPr="00F71D68">
        <w:fldChar w:fldCharType="separate"/>
      </w:r>
      <w:r w:rsidR="000F36B2">
        <w:rPr>
          <w:noProof/>
        </w:rPr>
        <w:t>Metodologia de Pesquisa</w:t>
      </w:r>
      <w:r w:rsidRPr="00F71D68">
        <w:fldChar w:fldCharType="end"/>
      </w:r>
      <w:r w:rsidRPr="00F71D68">
        <w:t xml:space="preserve"> – Oferta </w:t>
      </w:r>
      <w:r w:rsidRPr="00F71D68">
        <w:fldChar w:fldCharType="begin"/>
      </w:r>
      <w:r w:rsidRPr="00F71D68">
        <w:instrText xml:space="preserve"> STYLEREF  </w:instrText>
      </w:r>
      <w:r w:rsidR="004964FB" w:rsidRPr="00F71D68">
        <w:instrText>_3</w:instrText>
      </w:r>
      <w:r w:rsidRPr="00F71D68">
        <w:instrText xml:space="preserve">2o \l  \* MERGEFORMAT </w:instrText>
      </w:r>
      <w:r w:rsidRPr="00F71D68">
        <w:fldChar w:fldCharType="separate"/>
      </w:r>
      <w:r w:rsidR="000F36B2">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_3</w:instrText>
      </w:r>
      <w:r w:rsidRPr="00F71D68">
        <w:instrText xml:space="preserve">2t \l  \* MERGEFORMAT </w:instrText>
      </w:r>
      <w:r w:rsidRPr="00F71D68">
        <w:fldChar w:fldCharType="separate"/>
      </w:r>
      <w:r w:rsidR="000F36B2">
        <w:rPr>
          <w:noProof/>
        </w:rPr>
        <w:t>40</w:t>
      </w:r>
      <w:r w:rsidRPr="00F71D68">
        <w:fldChar w:fldCharType="end"/>
      </w:r>
      <w:r w:rsidRPr="00F71D68">
        <w:t xml:space="preserve"> </w:t>
      </w:r>
      <w:r w:rsidR="008E0721" w:rsidRPr="00F71D68">
        <w:t>aulas</w:t>
      </w:r>
      <w:bookmarkEnd w:id="226"/>
    </w:p>
    <w:tbl>
      <w:tblPr>
        <w:tblStyle w:val="TabeladeGrade4-nfase2"/>
        <w:tblW w:w="9639" w:type="dxa"/>
        <w:tblLook w:val="04A0" w:firstRow="1" w:lastRow="0" w:firstColumn="1" w:lastColumn="0" w:noHBand="0" w:noVBand="1"/>
      </w:tblPr>
      <w:tblGrid>
        <w:gridCol w:w="9639"/>
      </w:tblGrid>
      <w:tr w:rsidR="00341CC4" w:rsidRPr="00C50D89" w14:paraId="187633E9"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47801A1A"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25973120"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BA48FC3" w14:textId="5BABF14D" w:rsidR="00E57149" w:rsidRPr="00CF6CFA" w:rsidRDefault="00E57149" w:rsidP="00E57149">
            <w:pPr>
              <w:pStyle w:val="bolinha"/>
              <w:numPr>
                <w:ilvl w:val="0"/>
                <w:numId w:val="2"/>
              </w:numPr>
              <w:ind w:left="1003" w:hanging="357"/>
            </w:pPr>
            <w:r w:rsidRPr="00CF6CFA">
              <w:t>Selecionar tipos de pesquisa e métodos científicos, de acordo com o tema da pesquisa</w:t>
            </w:r>
            <w:r w:rsidR="002355C2">
              <w:t>;</w:t>
            </w:r>
          </w:p>
          <w:p w14:paraId="131B9E5E" w14:textId="532C0B39" w:rsidR="00341CC4" w:rsidRPr="00A525D6" w:rsidRDefault="00E57149" w:rsidP="00E63D90">
            <w:pPr>
              <w:pStyle w:val="bolinha"/>
              <w:numPr>
                <w:ilvl w:val="0"/>
                <w:numId w:val="2"/>
              </w:numPr>
              <w:ind w:left="1003" w:hanging="357"/>
            </w:pPr>
            <w:r w:rsidRPr="00CF6CFA">
              <w:t>Elaborar trabalhos de pesquisa científica e tecnológica, de acordo com as normas da escrita científica</w:t>
            </w:r>
            <w:r>
              <w:t>.</w:t>
            </w:r>
          </w:p>
        </w:tc>
      </w:tr>
    </w:tbl>
    <w:p w14:paraId="34445C36" w14:textId="77777777" w:rsidR="00341CC4" w:rsidRPr="006325BC" w:rsidRDefault="00341CC4" w:rsidP="00341CC4">
      <w:pPr>
        <w:pStyle w:val="Marcadordeementa"/>
      </w:pPr>
      <w:r w:rsidRPr="006325BC">
        <w:t>Objetivos de Aprendizagem</w:t>
      </w:r>
    </w:p>
    <w:p w14:paraId="3D925750" w14:textId="695A2CEB" w:rsidR="00341CC4" w:rsidRPr="00D44A90" w:rsidRDefault="0085220C" w:rsidP="00D44A90">
      <w:pPr>
        <w:pStyle w:val="zNormal-template"/>
        <w:rPr>
          <w:b/>
          <w:bCs/>
        </w:rPr>
      </w:pPr>
      <w:r w:rsidRPr="0085220C">
        <w:t>Ao final da disciplina o aluno será capaz de: Identificar os elementos e etapas necessárias para o estudo produtivo; estabelecer um roteiro de estudo adequado às suas necessidades e objetivos; diferenciar os diversos tipos de leitura; elaborar diferentes análises; identificar as várias formas de conhecimento; reconhecer as características da ciência; desenvolver as diversas atividades acadêmicas; diferenciar os diversos tipos de pesquisa; compreender e aplicar o método científico; pensar e elaborar um projeto de pesquisa; estruturar metodologicamente uma monografia; utilizar as diversas técnicas de pesquisa; redigir textos de forma acadêmica.</w:t>
      </w:r>
    </w:p>
    <w:p w14:paraId="322C6DC8" w14:textId="77777777" w:rsidR="00341CC4" w:rsidRPr="006325BC" w:rsidRDefault="00341CC4" w:rsidP="00341CC4">
      <w:pPr>
        <w:pStyle w:val="Marcadordeementa"/>
      </w:pPr>
      <w:r w:rsidRPr="006325BC">
        <w:t>Ementa</w:t>
      </w:r>
    </w:p>
    <w:p w14:paraId="6D7C63B3" w14:textId="06B154CB" w:rsidR="00341CC4" w:rsidRPr="00D44A90" w:rsidRDefault="001D2CA2" w:rsidP="00D44A90">
      <w:pPr>
        <w:pStyle w:val="zNormal-template"/>
        <w:rPr>
          <w:b/>
          <w:bCs/>
        </w:rPr>
      </w:pPr>
      <w:r w:rsidRPr="009F5DD1">
        <w:rPr>
          <w:rFonts w:asciiTheme="minorHAnsi" w:hAnsiTheme="minorHAnsi" w:cs="Arial"/>
        </w:rPr>
        <w:t>O Papel da Ciência e da Tecnologia. Tipos de conhecimento. Método e técnica. O processo de leitura e de análise textual. Citações e bibliografias. Trabalhos acadêmicos: tipos, características e composição estrutural. O projeto de pesquisa experimental e não-experimental. Pesquisa qualitativa e quantitativa. Apresentação gráfica. Normas da ABNT.</w:t>
      </w:r>
    </w:p>
    <w:p w14:paraId="5809C642" w14:textId="77777777" w:rsidR="00EB3257" w:rsidRPr="006325BC" w:rsidRDefault="00EB3257" w:rsidP="00EB3257">
      <w:pPr>
        <w:pStyle w:val="Marcadordeementa"/>
      </w:pPr>
      <w:r w:rsidRPr="006325BC">
        <w:t>Metodologia</w:t>
      </w:r>
      <w:r>
        <w:t>s</w:t>
      </w:r>
      <w:r w:rsidRPr="006325BC">
        <w:t xml:space="preserve"> Proposta</w:t>
      </w:r>
      <w:r>
        <w:t>s</w:t>
      </w:r>
    </w:p>
    <w:p w14:paraId="0A07B21D" w14:textId="773F982B" w:rsidR="00EB3257" w:rsidRPr="00D44A90" w:rsidRDefault="008E3CA9" w:rsidP="00D44A90">
      <w:pPr>
        <w:pStyle w:val="zNormal-template"/>
        <w:rPr>
          <w:b/>
          <w:bCs/>
        </w:rPr>
      </w:pPr>
      <w:r w:rsidRPr="0080594B">
        <w:t>Seminários e discussões</w:t>
      </w:r>
      <w:r>
        <w:t xml:space="preserve">. </w:t>
      </w:r>
      <w:r w:rsidRPr="0080594B">
        <w:t xml:space="preserve">Pesquisa de </w:t>
      </w:r>
      <w:r>
        <w:t>campo. Aula expositiva dialogada.</w:t>
      </w:r>
    </w:p>
    <w:p w14:paraId="6448B7BB"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54BD7FC9" w14:textId="4628624D" w:rsidR="00EB3257" w:rsidRPr="00D44A90" w:rsidRDefault="00394683" w:rsidP="00D44A90">
      <w:pPr>
        <w:pStyle w:val="zNormal-template"/>
        <w:rPr>
          <w:b/>
          <w:bCs/>
        </w:rPr>
      </w:pPr>
      <w:r w:rsidRPr="0080594B">
        <w:t>Avaliação esc</w:t>
      </w:r>
      <w:r>
        <w:t>rita. Trabalho escrito. Seminário.</w:t>
      </w:r>
    </w:p>
    <w:p w14:paraId="04DC2FB8"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1490ACA2" w14:textId="77777777" w:rsidTr="00E215F0">
        <w:trPr>
          <w:trHeight w:val="254"/>
        </w:trPr>
        <w:tc>
          <w:tcPr>
            <w:tcW w:w="281" w:type="dxa"/>
            <w:vAlign w:val="center"/>
          </w:tcPr>
          <w:p w14:paraId="0E1F5653"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6153A01A" w14:textId="4909D93F" w:rsidR="00E215F0" w:rsidRPr="00A23AB0" w:rsidRDefault="00E215F0" w:rsidP="00E215F0">
            <w:pPr>
              <w:pStyle w:val="BibliografiaBsica"/>
            </w:pPr>
            <w:r w:rsidRPr="00A23AB0">
              <w:t xml:space="preserve"> LAKATOS, E. M.; MARCONI, M. de A. Fundamentos de Metodologia Científica. 7.ed. Atlas, 2010. </w:t>
            </w:r>
          </w:p>
        </w:tc>
      </w:tr>
      <w:tr w:rsidR="00C05C97" w:rsidRPr="003709A1" w14:paraId="2DBB69AA" w14:textId="77777777" w:rsidTr="00E215F0">
        <w:trPr>
          <w:trHeight w:val="70"/>
        </w:trPr>
        <w:tc>
          <w:tcPr>
            <w:tcW w:w="281" w:type="dxa"/>
            <w:vAlign w:val="center"/>
          </w:tcPr>
          <w:p w14:paraId="0D3B8218"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484A8239" w14:textId="19E02EB7" w:rsidR="00E215F0" w:rsidRPr="00A23AB0" w:rsidRDefault="00E215F0" w:rsidP="00E215F0">
            <w:pPr>
              <w:pStyle w:val="BibliografiaBsica"/>
            </w:pPr>
            <w:r w:rsidRPr="00A23AB0">
              <w:t xml:space="preserve"> WAZLAWICK, Raul Sidnei. Metodologia da Pesquisa para Ciência da Computação. Campus, 2009.</w:t>
            </w:r>
          </w:p>
        </w:tc>
      </w:tr>
      <w:tr w:rsidR="00C05C97" w:rsidRPr="003709A1" w14:paraId="701D3914" w14:textId="77777777" w:rsidTr="00E215F0">
        <w:trPr>
          <w:trHeight w:val="33"/>
        </w:trPr>
        <w:tc>
          <w:tcPr>
            <w:tcW w:w="281" w:type="dxa"/>
            <w:vAlign w:val="center"/>
          </w:tcPr>
          <w:p w14:paraId="09D15B14"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1D26B229" w14:textId="486CDA60" w:rsidR="00E215F0" w:rsidRPr="00A23AB0" w:rsidRDefault="00E215F0" w:rsidP="00E215F0">
            <w:pPr>
              <w:pStyle w:val="BibliografiaBsica"/>
            </w:pPr>
            <w:r w:rsidRPr="00A23AB0">
              <w:t>ANDRADE, Maria Margarida de. Introdução à Metodologia do Trabalho Científico. 10.ed. São Paulo: Atlas, 2010.</w:t>
            </w:r>
          </w:p>
        </w:tc>
      </w:tr>
    </w:tbl>
    <w:p w14:paraId="2C23AEB3" w14:textId="77777777" w:rsidR="00C05C97" w:rsidRDefault="00C05C97" w:rsidP="00C05C97">
      <w:pPr>
        <w:pStyle w:val="Marcadordeementa"/>
      </w:pPr>
      <w:r w:rsidRPr="006325BC">
        <w:t>Bibliografia Complementar</w:t>
      </w:r>
    </w:p>
    <w:p w14:paraId="46D8B92B" w14:textId="77777777" w:rsidR="00A14DF8" w:rsidRDefault="00A14DF8" w:rsidP="00A14DF8">
      <w:pPr>
        <w:pStyle w:val="BibliografiaComplementar"/>
      </w:pPr>
      <w:r>
        <w:t>MENDES, G.; TACHIZAWA, T. Como fazer monografia na prática. 12.ed. Rio de Janeiro: FGV, 2008.</w:t>
      </w:r>
    </w:p>
    <w:p w14:paraId="2C79BD41" w14:textId="03448722" w:rsidR="00C05C97" w:rsidRPr="00D91A0C" w:rsidRDefault="00A14DF8" w:rsidP="00C05C97">
      <w:pPr>
        <w:pStyle w:val="BibliografiaComplementar"/>
        <w:rPr>
          <w:rFonts w:eastAsia="Times New Roman" w:cs="Times New Roman"/>
          <w:sz w:val="20"/>
          <w:szCs w:val="20"/>
        </w:rPr>
      </w:pPr>
      <w:r>
        <w:t>SILVA, J. M.; SILVEIRA, E. S. Apresentação de Trabalhos Acadêmicos - Normas e Técnicas – Edição atualizada de acordo com as normas da ABNT. Petrópolis: Vozes, 2007.</w:t>
      </w:r>
    </w:p>
    <w:p w14:paraId="555E3643" w14:textId="4F42F7EF" w:rsidR="00341CC4" w:rsidRPr="00F71D68" w:rsidRDefault="00341CC4" w:rsidP="00F71D68">
      <w:pPr>
        <w:pStyle w:val="Ttulo3"/>
      </w:pPr>
      <w:bookmarkStart w:id="227" w:name="_Toc129273227"/>
      <w:r w:rsidRPr="00F71D68">
        <w:lastRenderedPageBreak/>
        <w:t xml:space="preserve">– </w:t>
      </w:r>
      <w:r w:rsidRPr="00F71D68">
        <w:fldChar w:fldCharType="begin"/>
      </w:r>
      <w:r w:rsidRPr="00F71D68">
        <w:instrText xml:space="preserve"> STYLEREF  </w:instrText>
      </w:r>
      <w:r w:rsidR="004964FB" w:rsidRPr="00F71D68">
        <w:instrText>_3</w:instrText>
      </w:r>
      <w:r w:rsidRPr="00F71D68">
        <w:instrText xml:space="preserve">3s \l  \* MERGEFORMAT </w:instrText>
      </w:r>
      <w:r w:rsidRPr="00F71D68">
        <w:fldChar w:fldCharType="separate"/>
      </w:r>
      <w:r w:rsidR="00824472">
        <w:rPr>
          <w:noProof/>
        </w:rPr>
        <w:t>BBT-014</w:t>
      </w:r>
      <w:r w:rsidRPr="00F71D68">
        <w:fldChar w:fldCharType="end"/>
      </w:r>
      <w:r w:rsidRPr="00F71D68">
        <w:t xml:space="preserve"> – </w:t>
      </w:r>
      <w:r w:rsidRPr="00F71D68">
        <w:fldChar w:fldCharType="begin"/>
      </w:r>
      <w:r w:rsidRPr="00F71D68">
        <w:instrText xml:space="preserve"> STYLEREF  </w:instrText>
      </w:r>
      <w:r w:rsidR="004964FB" w:rsidRPr="00F71D68">
        <w:instrText>_3</w:instrText>
      </w:r>
      <w:r w:rsidRPr="00F71D68">
        <w:instrText xml:space="preserve">3c \l  \* MERGEFORMAT </w:instrText>
      </w:r>
      <w:r w:rsidRPr="00F71D68">
        <w:fldChar w:fldCharType="separate"/>
      </w:r>
      <w:r w:rsidR="00824472">
        <w:rPr>
          <w:noProof/>
        </w:rPr>
        <w:t>Tecnologia da Produção de Sementes</w:t>
      </w:r>
      <w:r w:rsidRPr="00F71D68">
        <w:fldChar w:fldCharType="end"/>
      </w:r>
      <w:r w:rsidRPr="00F71D68">
        <w:t xml:space="preserve"> – Oferta </w:t>
      </w:r>
      <w:r w:rsidRPr="00F71D68">
        <w:fldChar w:fldCharType="begin"/>
      </w:r>
      <w:r w:rsidRPr="00F71D68">
        <w:instrText xml:space="preserve"> STYLEREF  </w:instrText>
      </w:r>
      <w:r w:rsidR="004964FB" w:rsidRPr="00F71D68">
        <w:instrText>_3</w:instrText>
      </w:r>
      <w:r w:rsidRPr="00F71D68">
        <w:instrText xml:space="preserve">3o \l  \* MERGEFORMAT </w:instrText>
      </w:r>
      <w:r w:rsidRPr="00F71D68">
        <w:fldChar w:fldCharType="separate"/>
      </w:r>
      <w:r w:rsidR="00824472">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_3</w:instrText>
      </w:r>
      <w:r w:rsidRPr="00F71D68">
        <w:instrText xml:space="preserve">3t \l  \* MERGEFORMAT </w:instrText>
      </w:r>
      <w:r w:rsidRPr="00F71D68">
        <w:fldChar w:fldCharType="separate"/>
      </w:r>
      <w:r w:rsidR="00824472">
        <w:rPr>
          <w:noProof/>
        </w:rPr>
        <w:t>80</w:t>
      </w:r>
      <w:r w:rsidRPr="00F71D68">
        <w:fldChar w:fldCharType="end"/>
      </w:r>
      <w:r w:rsidRPr="00F71D68">
        <w:t xml:space="preserve"> </w:t>
      </w:r>
      <w:r w:rsidR="008E0721" w:rsidRPr="00F71D68">
        <w:t>aulas</w:t>
      </w:r>
      <w:bookmarkEnd w:id="227"/>
    </w:p>
    <w:tbl>
      <w:tblPr>
        <w:tblStyle w:val="TabeladeGrade4-nfase2"/>
        <w:tblW w:w="9639" w:type="dxa"/>
        <w:tblLook w:val="04A0" w:firstRow="1" w:lastRow="0" w:firstColumn="1" w:lastColumn="0" w:noHBand="0" w:noVBand="1"/>
      </w:tblPr>
      <w:tblGrid>
        <w:gridCol w:w="9639"/>
      </w:tblGrid>
      <w:tr w:rsidR="00341CC4" w:rsidRPr="00C50D89" w14:paraId="378E8AD3"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A548567"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69774531"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61432F37" w14:textId="106AB4B4" w:rsidR="00341CC4" w:rsidRPr="00A525D6" w:rsidRDefault="00AF5EFE" w:rsidP="00E63D90">
            <w:pPr>
              <w:pStyle w:val="bolinha"/>
              <w:numPr>
                <w:ilvl w:val="0"/>
                <w:numId w:val="2"/>
              </w:numPr>
              <w:ind w:left="1003" w:hanging="357"/>
            </w:pPr>
            <w:r w:rsidRPr="00D81753">
              <w:rPr>
                <w:szCs w:val="22"/>
              </w:rPr>
              <w:t>Atuar em programas de produção de sementes.</w:t>
            </w:r>
          </w:p>
        </w:tc>
      </w:tr>
    </w:tbl>
    <w:p w14:paraId="1FA65E71" w14:textId="77777777" w:rsidR="00341CC4" w:rsidRPr="006325BC" w:rsidRDefault="00341CC4" w:rsidP="00341CC4">
      <w:pPr>
        <w:pStyle w:val="Marcadordeementa"/>
      </w:pPr>
      <w:r w:rsidRPr="006325BC">
        <w:t>Objetivos de Aprendizagem</w:t>
      </w:r>
    </w:p>
    <w:p w14:paraId="4C81CF45" w14:textId="3E4392FD" w:rsidR="00341CC4" w:rsidRPr="00D44A90" w:rsidRDefault="00026C4D" w:rsidP="00D44A90">
      <w:pPr>
        <w:pStyle w:val="zNormal-template"/>
        <w:rPr>
          <w:b/>
          <w:bCs/>
        </w:rPr>
      </w:pPr>
      <w:r w:rsidRPr="009F5DD1">
        <w:rPr>
          <w:rFonts w:asciiTheme="minorHAnsi" w:hAnsiTheme="minorHAnsi" w:cs="Arial"/>
        </w:rPr>
        <w:t>Compreender os mecanismos que atuam na semente desde a sua formação até a germinação, conhecer as tecnologias de manejo necessárias à produção de sementes com qualidade genética, sanitária e fisiológica, entender a legislação e fiscalização que controlam o sistema de produção de sementes e mudas, atuar em um labo</w:t>
      </w:r>
      <w:r>
        <w:rPr>
          <w:rFonts w:asciiTheme="minorHAnsi" w:hAnsiTheme="minorHAnsi" w:cs="Arial"/>
        </w:rPr>
        <w:t>ratório de análise de sementes.</w:t>
      </w:r>
    </w:p>
    <w:p w14:paraId="2AF96914" w14:textId="77777777" w:rsidR="00341CC4" w:rsidRPr="006325BC" w:rsidRDefault="00341CC4" w:rsidP="00341CC4">
      <w:pPr>
        <w:pStyle w:val="Marcadordeementa"/>
      </w:pPr>
      <w:r w:rsidRPr="006325BC">
        <w:t>Ementa</w:t>
      </w:r>
    </w:p>
    <w:p w14:paraId="3D40E408" w14:textId="7A919741" w:rsidR="00341CC4" w:rsidRPr="00D44A90" w:rsidRDefault="00BE591B" w:rsidP="00D44A90">
      <w:pPr>
        <w:pStyle w:val="zNormal-template"/>
        <w:rPr>
          <w:b/>
          <w:bCs/>
        </w:rPr>
      </w:pPr>
      <w:r w:rsidRPr="009F5DD1">
        <w:rPr>
          <w:rFonts w:asciiTheme="minorHAnsi" w:hAnsiTheme="minorHAnsi" w:cs="Arial"/>
        </w:rPr>
        <w:t>Definição, importância técnica, econômica e social da semente e a interdisciplinaridade; legislação, estrutura organizacional e institucional do sistema de produção de sementes; sistema de certificação, categorias de sementes.</w:t>
      </w:r>
    </w:p>
    <w:p w14:paraId="7D78D07B" w14:textId="77777777" w:rsidR="00EB3257" w:rsidRPr="006325BC" w:rsidRDefault="00EB3257" w:rsidP="00EB3257">
      <w:pPr>
        <w:pStyle w:val="Marcadordeementa"/>
      </w:pPr>
      <w:r w:rsidRPr="006325BC">
        <w:t>Metodologia</w:t>
      </w:r>
      <w:r>
        <w:t>s</w:t>
      </w:r>
      <w:r w:rsidRPr="006325BC">
        <w:t xml:space="preserve"> Proposta</w:t>
      </w:r>
      <w:r>
        <w:t>s</w:t>
      </w:r>
    </w:p>
    <w:p w14:paraId="1EE30D20" w14:textId="1CD81B14" w:rsidR="00EB3257" w:rsidRPr="00D44A90" w:rsidRDefault="00A015A6" w:rsidP="00D44A90">
      <w:pPr>
        <w:pStyle w:val="zNormal-template"/>
        <w:rPr>
          <w:b/>
          <w:bCs/>
        </w:rPr>
      </w:pPr>
      <w:r w:rsidRPr="004469A7">
        <w:t>Aprendiz</w:t>
      </w:r>
      <w:r>
        <w:t xml:space="preserve">agem baseada em problemas (PBL). </w:t>
      </w:r>
      <w:r w:rsidRPr="004469A7">
        <w:t>Aula expo</w:t>
      </w:r>
      <w:r>
        <w:t xml:space="preserve">sitiva dialogada. Estudo de caso. </w:t>
      </w:r>
      <w:r w:rsidRPr="004469A7">
        <w:t>Seminários</w:t>
      </w:r>
      <w:r>
        <w:t xml:space="preserve"> e discussões. Pesquisa de campo.</w:t>
      </w:r>
    </w:p>
    <w:p w14:paraId="077B43A5"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1EDEBB34" w14:textId="1A13E132" w:rsidR="00EB3257" w:rsidRPr="00D44A90" w:rsidRDefault="00654948" w:rsidP="00D44A90">
      <w:pPr>
        <w:pStyle w:val="zNormal-template"/>
        <w:rPr>
          <w:b/>
          <w:bCs/>
        </w:rPr>
      </w:pPr>
      <w:r w:rsidRPr="0080594B">
        <w:t>Avaliação esc</w:t>
      </w:r>
      <w:r>
        <w:t>rita. Trabalho escrito. Seminário.</w:t>
      </w:r>
    </w:p>
    <w:p w14:paraId="61C07E73"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10D23CAC" w14:textId="77777777" w:rsidTr="003B07A5">
        <w:trPr>
          <w:trHeight w:val="254"/>
        </w:trPr>
        <w:tc>
          <w:tcPr>
            <w:tcW w:w="281" w:type="dxa"/>
            <w:vAlign w:val="center"/>
          </w:tcPr>
          <w:p w14:paraId="30BFE356"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47CD0FD4" w14:textId="42F3FE41" w:rsidR="003B07A5" w:rsidRPr="00307EBE" w:rsidRDefault="003B07A5" w:rsidP="003B07A5">
            <w:pPr>
              <w:pStyle w:val="BibliografiaBsica"/>
            </w:pPr>
            <w:r w:rsidRPr="00307EBE">
              <w:t>CARVALHO, N. M. de; NAKAGAWA, J. Sementes: ciência, tecnologia e produção. 5. ed. Jaboticabal: Funesp, 2012.</w:t>
            </w:r>
          </w:p>
        </w:tc>
      </w:tr>
      <w:tr w:rsidR="00C05C97" w:rsidRPr="003709A1" w14:paraId="68CB39CA" w14:textId="77777777" w:rsidTr="003B07A5">
        <w:trPr>
          <w:trHeight w:val="70"/>
        </w:trPr>
        <w:tc>
          <w:tcPr>
            <w:tcW w:w="281" w:type="dxa"/>
            <w:vAlign w:val="center"/>
          </w:tcPr>
          <w:p w14:paraId="6C6E3A92"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38961973" w14:textId="256DDF1A" w:rsidR="003B07A5" w:rsidRPr="00307EBE" w:rsidRDefault="003B07A5" w:rsidP="003B07A5">
            <w:pPr>
              <w:pStyle w:val="BibliografiaBsica"/>
            </w:pPr>
            <w:r w:rsidRPr="00307EBE">
              <w:t>MARCOS FILHO, J. Fisiologia de sementes de plantas cultivadas. Piracicaba: FEALQ, 2005.</w:t>
            </w:r>
          </w:p>
        </w:tc>
      </w:tr>
      <w:tr w:rsidR="00C05C97" w:rsidRPr="003709A1" w14:paraId="47E84860" w14:textId="77777777" w:rsidTr="003B07A5">
        <w:trPr>
          <w:trHeight w:val="33"/>
        </w:trPr>
        <w:tc>
          <w:tcPr>
            <w:tcW w:w="281" w:type="dxa"/>
            <w:vAlign w:val="center"/>
          </w:tcPr>
          <w:p w14:paraId="5774EA53"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6B891A9A" w14:textId="0314B9F9" w:rsidR="003B07A5" w:rsidRPr="00307EBE" w:rsidRDefault="003B07A5" w:rsidP="003B07A5">
            <w:pPr>
              <w:pStyle w:val="BibliografiaBsica"/>
            </w:pPr>
            <w:r w:rsidRPr="00307EBE">
              <w:t xml:space="preserve"> PESKE, S. T.; VILLELA, F. A.; MENEGHELLO, G. E. Sementes: Fundamentos Científicos e Tecnológicos. 3 ed. Pelotas: Universitária/UFPel, 2012.</w:t>
            </w:r>
          </w:p>
        </w:tc>
      </w:tr>
    </w:tbl>
    <w:p w14:paraId="352D5488" w14:textId="77777777" w:rsidR="00C05C97" w:rsidRDefault="00C05C97" w:rsidP="00C05C97">
      <w:pPr>
        <w:pStyle w:val="Marcadordeementa"/>
      </w:pPr>
      <w:r w:rsidRPr="006325BC">
        <w:t>Bibliografia Complementar</w:t>
      </w:r>
    </w:p>
    <w:p w14:paraId="2C623BE2" w14:textId="77777777" w:rsidR="00B53A29" w:rsidRDefault="00B53A29" w:rsidP="00B53A29">
      <w:pPr>
        <w:pStyle w:val="BibliografiaComplementar"/>
      </w:pPr>
      <w:r>
        <w:t>BRASIL. Ministério da Agricultura, Pecuária e Abastecimento/Secretaria de Defesa Agropecuária. Regras para análise de sementes. Brasília: Mapa/ACS, 2009</w:t>
      </w:r>
    </w:p>
    <w:p w14:paraId="45F3632D" w14:textId="4FA01CAD" w:rsidR="00C05C97" w:rsidRPr="00D91A0C" w:rsidRDefault="00B53A29" w:rsidP="00C05C97">
      <w:pPr>
        <w:pStyle w:val="BibliografiaComplementar"/>
        <w:rPr>
          <w:rFonts w:eastAsia="Times New Roman" w:cs="Times New Roman"/>
          <w:sz w:val="20"/>
          <w:szCs w:val="20"/>
        </w:rPr>
      </w:pPr>
      <w:r>
        <w:t>CASTRO, E. M.; PEREIRA, F. J.; PAIVA, R. Histologia vegetal: estrutura e funções de órgãos vegetativos. Lavras: UFLA, 2009.</w:t>
      </w:r>
    </w:p>
    <w:p w14:paraId="25307F61" w14:textId="1E88FCD3" w:rsidR="00341CC4" w:rsidRPr="00F71D68" w:rsidRDefault="00341CC4" w:rsidP="00F71D68">
      <w:pPr>
        <w:pStyle w:val="Ttulo3"/>
      </w:pPr>
      <w:bookmarkStart w:id="228" w:name="_Toc129273228"/>
      <w:r w:rsidRPr="00F71D68">
        <w:t xml:space="preserve">– </w:t>
      </w:r>
      <w:r w:rsidRPr="00F71D68">
        <w:fldChar w:fldCharType="begin"/>
      </w:r>
      <w:r w:rsidRPr="00F71D68">
        <w:instrText xml:space="preserve"> STYLEREF  </w:instrText>
      </w:r>
      <w:r w:rsidR="004964FB" w:rsidRPr="00F71D68">
        <w:instrText>_3</w:instrText>
      </w:r>
      <w:r w:rsidRPr="00F71D68">
        <w:instrText xml:space="preserve">4s \l  \* MERGEFORMAT </w:instrText>
      </w:r>
      <w:r w:rsidRPr="00F71D68">
        <w:fldChar w:fldCharType="separate"/>
      </w:r>
      <w:r w:rsidR="00B112C8">
        <w:rPr>
          <w:noProof/>
        </w:rPr>
        <w:t>BBT-015</w:t>
      </w:r>
      <w:r w:rsidRPr="00F71D68">
        <w:fldChar w:fldCharType="end"/>
      </w:r>
      <w:r w:rsidRPr="00F71D68">
        <w:t xml:space="preserve"> – </w:t>
      </w:r>
      <w:r w:rsidRPr="00F71D68">
        <w:fldChar w:fldCharType="begin"/>
      </w:r>
      <w:r w:rsidRPr="00F71D68">
        <w:instrText xml:space="preserve"> STYLEREF  </w:instrText>
      </w:r>
      <w:r w:rsidR="004964FB" w:rsidRPr="00F71D68">
        <w:instrText>_3</w:instrText>
      </w:r>
      <w:r w:rsidRPr="00F71D68">
        <w:instrText xml:space="preserve">4c \l  \* MERGEFORMAT </w:instrText>
      </w:r>
      <w:r w:rsidRPr="00F71D68">
        <w:fldChar w:fldCharType="separate"/>
      </w:r>
      <w:r w:rsidR="00B112C8">
        <w:rPr>
          <w:noProof/>
        </w:rPr>
        <w:t>Fruticultura</w:t>
      </w:r>
      <w:r w:rsidRPr="00F71D68">
        <w:fldChar w:fldCharType="end"/>
      </w:r>
      <w:r w:rsidRPr="00F71D68">
        <w:t xml:space="preserve"> – Oferta </w:t>
      </w:r>
      <w:r w:rsidRPr="00F71D68">
        <w:fldChar w:fldCharType="begin"/>
      </w:r>
      <w:r w:rsidRPr="00F71D68">
        <w:instrText xml:space="preserve"> STYLEREF  </w:instrText>
      </w:r>
      <w:r w:rsidR="004964FB" w:rsidRPr="00F71D68">
        <w:instrText>_3</w:instrText>
      </w:r>
      <w:r w:rsidRPr="00F71D68">
        <w:instrText xml:space="preserve">4o \l  \* MERGEFORMAT </w:instrText>
      </w:r>
      <w:r w:rsidRPr="00F71D68">
        <w:fldChar w:fldCharType="separate"/>
      </w:r>
      <w:r w:rsidR="00B112C8">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_3</w:instrText>
      </w:r>
      <w:r w:rsidRPr="00F71D68">
        <w:instrText xml:space="preserve">4t \l  \* MERGEFORMAT </w:instrText>
      </w:r>
      <w:r w:rsidRPr="00F71D68">
        <w:fldChar w:fldCharType="separate"/>
      </w:r>
      <w:r w:rsidR="00B112C8">
        <w:rPr>
          <w:noProof/>
        </w:rPr>
        <w:t>80</w:t>
      </w:r>
      <w:r w:rsidRPr="00F71D68">
        <w:fldChar w:fldCharType="end"/>
      </w:r>
      <w:r w:rsidRPr="00F71D68">
        <w:t xml:space="preserve"> </w:t>
      </w:r>
      <w:r w:rsidR="008E0721" w:rsidRPr="00F71D68">
        <w:t>aulas</w:t>
      </w:r>
      <w:bookmarkEnd w:id="228"/>
    </w:p>
    <w:tbl>
      <w:tblPr>
        <w:tblStyle w:val="TabeladeGrade4-nfase2"/>
        <w:tblW w:w="9639" w:type="dxa"/>
        <w:tblLook w:val="04A0" w:firstRow="1" w:lastRow="0" w:firstColumn="1" w:lastColumn="0" w:noHBand="0" w:noVBand="1"/>
      </w:tblPr>
      <w:tblGrid>
        <w:gridCol w:w="9639"/>
      </w:tblGrid>
      <w:tr w:rsidR="00341CC4" w:rsidRPr="00C50D89" w14:paraId="437222A2"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0937165"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4ACE9F2F"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77D2716" w14:textId="77777777" w:rsidR="00C66195" w:rsidRPr="00C66195" w:rsidRDefault="00CE0BAF" w:rsidP="00C66195">
            <w:pPr>
              <w:pStyle w:val="Marcador-tabela"/>
              <w:numPr>
                <w:ilvl w:val="0"/>
                <w:numId w:val="2"/>
              </w:numPr>
              <w:rPr>
                <w:sz w:val="22"/>
                <w:szCs w:val="22"/>
              </w:rPr>
            </w:pPr>
            <w:r w:rsidRPr="00C66195">
              <w:rPr>
                <w:sz w:val="22"/>
                <w:szCs w:val="22"/>
              </w:rPr>
              <w:t>Empregar técnicas de análise de solo, visando a manutenção da fertilidade e da sustentabilidade produtiva por meio da aplicação racional de fertilizantes</w:t>
            </w:r>
            <w:r w:rsidR="00D8149C" w:rsidRPr="00C66195">
              <w:rPr>
                <w:sz w:val="22"/>
                <w:szCs w:val="22"/>
              </w:rPr>
              <w:t>;</w:t>
            </w:r>
          </w:p>
          <w:p w14:paraId="0E040208" w14:textId="1CCB8A16" w:rsidR="00341CC4" w:rsidRPr="00A525D6" w:rsidRDefault="00CE0BAF" w:rsidP="00C66195">
            <w:pPr>
              <w:pStyle w:val="Marcador-tabela"/>
              <w:numPr>
                <w:ilvl w:val="0"/>
                <w:numId w:val="2"/>
              </w:numPr>
            </w:pPr>
            <w:r w:rsidRPr="00C66195">
              <w:rPr>
                <w:rFonts w:eastAsiaTheme="minorHAnsi"/>
                <w:sz w:val="22"/>
                <w:szCs w:val="22"/>
              </w:rPr>
              <w:t>Atuar em todas as etapas da produção vegetal, respeitando as normas ambientais e a segurança alimentar, de modo a promover a qualidade do produto final.</w:t>
            </w:r>
          </w:p>
        </w:tc>
      </w:tr>
    </w:tbl>
    <w:p w14:paraId="73BDA357" w14:textId="77777777" w:rsidR="00341CC4" w:rsidRPr="006325BC" w:rsidRDefault="00341CC4" w:rsidP="00341CC4">
      <w:pPr>
        <w:pStyle w:val="Marcadordeementa"/>
      </w:pPr>
      <w:r w:rsidRPr="006325BC">
        <w:lastRenderedPageBreak/>
        <w:t>Objetivos de Aprendizagem</w:t>
      </w:r>
    </w:p>
    <w:p w14:paraId="4D303591" w14:textId="5DB6D967" w:rsidR="00341CC4" w:rsidRPr="00D44A90" w:rsidRDefault="00883E70" w:rsidP="00D44A90">
      <w:pPr>
        <w:pStyle w:val="zNormal-template"/>
        <w:rPr>
          <w:b/>
          <w:bCs/>
        </w:rPr>
      </w:pPr>
      <w:r w:rsidRPr="00443140">
        <w:rPr>
          <w:rFonts w:asciiTheme="minorHAnsi" w:hAnsiTheme="minorHAnsi" w:cs="Arial"/>
        </w:rPr>
        <w:t xml:space="preserve">O conteúdo programático da disciplina tem o objetivo de mostrar as potencialidades da fruticultura em todos os níveis, possibilitando ao profissional </w:t>
      </w:r>
      <w:r>
        <w:rPr>
          <w:rFonts w:asciiTheme="minorHAnsi" w:hAnsiTheme="minorHAnsi" w:cs="Arial"/>
        </w:rPr>
        <w:t>uma visão empresarial do setor.</w:t>
      </w:r>
    </w:p>
    <w:p w14:paraId="4D83EA58" w14:textId="77777777" w:rsidR="00341CC4" w:rsidRPr="006325BC" w:rsidRDefault="00341CC4" w:rsidP="00341CC4">
      <w:pPr>
        <w:pStyle w:val="Marcadordeementa"/>
      </w:pPr>
      <w:r w:rsidRPr="006325BC">
        <w:t>Ementa</w:t>
      </w:r>
    </w:p>
    <w:p w14:paraId="58C216AC" w14:textId="0A3F1211" w:rsidR="00341CC4" w:rsidRPr="00D44A90" w:rsidRDefault="00DF2BCD" w:rsidP="00D44A90">
      <w:pPr>
        <w:pStyle w:val="zNormal-template"/>
        <w:rPr>
          <w:b/>
          <w:bCs/>
        </w:rPr>
      </w:pPr>
      <w:r w:rsidRPr="00443140">
        <w:rPr>
          <w:rFonts w:asciiTheme="minorHAnsi" w:hAnsiTheme="minorHAnsi" w:cs="Arial"/>
        </w:rPr>
        <w:t>Fruticultura básica. Botânica e fisiologia de frutíferas, métodos de propagação, implantação e manejo de pomares. Potencial de exploração econômica de frutíferas. Cultivo, manejo e pós-colheita das principais frutíferas de clima temperado, subtropical e tropical. Mercado e comercialização de frutas e derivados.</w:t>
      </w:r>
    </w:p>
    <w:p w14:paraId="28ECA31F" w14:textId="77777777" w:rsidR="00EB3257" w:rsidRPr="006325BC" w:rsidRDefault="00EB3257" w:rsidP="00EB3257">
      <w:pPr>
        <w:pStyle w:val="Marcadordeementa"/>
      </w:pPr>
      <w:r w:rsidRPr="006325BC">
        <w:t>Metodologia</w:t>
      </w:r>
      <w:r>
        <w:t>s</w:t>
      </w:r>
      <w:r w:rsidRPr="006325BC">
        <w:t xml:space="preserve"> Proposta</w:t>
      </w:r>
      <w:r>
        <w:t>s</w:t>
      </w:r>
    </w:p>
    <w:p w14:paraId="193A9F8D" w14:textId="28263F3B" w:rsidR="00EB3257" w:rsidRPr="00D44A90" w:rsidRDefault="00170403" w:rsidP="00D44A90">
      <w:pPr>
        <w:pStyle w:val="zNormal-template"/>
        <w:rPr>
          <w:b/>
          <w:bCs/>
        </w:rPr>
      </w:pPr>
      <w:r w:rsidRPr="004469A7">
        <w:t>Aprendiz</w:t>
      </w:r>
      <w:r>
        <w:t xml:space="preserve">agem baseada em problemas (PBL). </w:t>
      </w:r>
      <w:r w:rsidRPr="004469A7">
        <w:t>Aula expo</w:t>
      </w:r>
      <w:r>
        <w:t xml:space="preserve">sitiva dialogada. Estudo de caso. </w:t>
      </w:r>
      <w:r w:rsidRPr="004469A7">
        <w:t>Seminários</w:t>
      </w:r>
      <w:r>
        <w:t xml:space="preserve"> e discussões. Pesquisa de campo</w:t>
      </w:r>
      <w:r w:rsidRPr="00D44A90">
        <w:t>.</w:t>
      </w:r>
    </w:p>
    <w:p w14:paraId="79079C0B"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33FA3833" w14:textId="773FD7F9" w:rsidR="00EB3257" w:rsidRPr="00D44A90" w:rsidRDefault="00C135E0" w:rsidP="00D44A90">
      <w:pPr>
        <w:pStyle w:val="zNormal-template"/>
        <w:rPr>
          <w:b/>
          <w:bCs/>
        </w:rPr>
      </w:pPr>
      <w:r w:rsidRPr="0080594B">
        <w:t>Avaliação esc</w:t>
      </w:r>
      <w:r>
        <w:t>rita. Trabalho escrito. Seminário.</w:t>
      </w:r>
    </w:p>
    <w:p w14:paraId="214ACD14"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72A0024A" w14:textId="77777777" w:rsidTr="009E6126">
        <w:trPr>
          <w:trHeight w:val="254"/>
        </w:trPr>
        <w:tc>
          <w:tcPr>
            <w:tcW w:w="281" w:type="dxa"/>
            <w:vAlign w:val="center"/>
          </w:tcPr>
          <w:p w14:paraId="4DAA35DB"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1607BFD2" w14:textId="421285E7" w:rsidR="009E6126" w:rsidRPr="00307EBE" w:rsidRDefault="009E6126" w:rsidP="009E6126">
            <w:pPr>
              <w:pStyle w:val="BibliografiaBsica"/>
            </w:pPr>
            <w:r w:rsidRPr="00307EBE">
              <w:t>BRUCKNER, C</w:t>
            </w:r>
            <w:r>
              <w:t>.</w:t>
            </w:r>
            <w:r w:rsidRPr="00307EBE">
              <w:t xml:space="preserve"> H. Fundamentos do melhoramento de fruteiras. Viçosa: UFV, 2008.</w:t>
            </w:r>
          </w:p>
        </w:tc>
      </w:tr>
      <w:tr w:rsidR="00C05C97" w:rsidRPr="003709A1" w14:paraId="631A2437" w14:textId="77777777" w:rsidTr="009E6126">
        <w:trPr>
          <w:trHeight w:val="70"/>
        </w:trPr>
        <w:tc>
          <w:tcPr>
            <w:tcW w:w="281" w:type="dxa"/>
            <w:vAlign w:val="center"/>
          </w:tcPr>
          <w:p w14:paraId="7F84D1AE"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77B509F6" w14:textId="5BA7C396" w:rsidR="009E6126" w:rsidRPr="00307EBE" w:rsidRDefault="009E6126" w:rsidP="009E6126">
            <w:pPr>
              <w:pStyle w:val="BibliografiaBsica"/>
            </w:pPr>
            <w:r w:rsidRPr="00307EBE">
              <w:t xml:space="preserve">GOMES, P. Fruticultura Brasileira. 13ºed. São Paulo: Nobel, 2007. 446p. </w:t>
            </w:r>
          </w:p>
        </w:tc>
      </w:tr>
      <w:tr w:rsidR="00C05C97" w:rsidRPr="003709A1" w14:paraId="74F0ED44" w14:textId="77777777" w:rsidTr="009E6126">
        <w:trPr>
          <w:trHeight w:val="33"/>
        </w:trPr>
        <w:tc>
          <w:tcPr>
            <w:tcW w:w="281" w:type="dxa"/>
            <w:vAlign w:val="center"/>
          </w:tcPr>
          <w:p w14:paraId="7CEC4C69"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5013F941" w14:textId="4E073512" w:rsidR="009E6126" w:rsidRPr="00307EBE" w:rsidRDefault="009E6126" w:rsidP="009E6126">
            <w:pPr>
              <w:pStyle w:val="BibliografiaBsica"/>
            </w:pPr>
            <w:r w:rsidRPr="00307EBE">
              <w:t>MANICA, I</w:t>
            </w:r>
            <w:r>
              <w:t>.</w:t>
            </w:r>
            <w:r w:rsidRPr="00307EBE">
              <w:t xml:space="preserve"> et al. Pomar doméstico-caseiro-familiar: frutas de primeira qualidade na família 365 dias do ano. Porto Alegre: Cinco Continentes, 2007.</w:t>
            </w:r>
          </w:p>
        </w:tc>
      </w:tr>
    </w:tbl>
    <w:p w14:paraId="59CB4EC6" w14:textId="77777777" w:rsidR="00C05C97" w:rsidRDefault="00C05C97" w:rsidP="00C05C97">
      <w:pPr>
        <w:pStyle w:val="Marcadordeementa"/>
      </w:pPr>
      <w:r w:rsidRPr="006325BC">
        <w:t>Bibliografia Complementar</w:t>
      </w:r>
    </w:p>
    <w:p w14:paraId="229B362D" w14:textId="77777777" w:rsidR="00B72E7D" w:rsidRDefault="00B72E7D" w:rsidP="00B72E7D">
      <w:pPr>
        <w:pStyle w:val="BibliografiaComplementar"/>
      </w:pPr>
      <w:r>
        <w:t>BRASIL. Ministério da Agricultura, Pecuária e Abastecimento. Uva para processamento: produção. Bento Gonçalves, RS: Embrapa, 2003.</w:t>
      </w:r>
    </w:p>
    <w:p w14:paraId="17FABEED" w14:textId="377A2D1F" w:rsidR="00C05C97" w:rsidRPr="00D91A0C" w:rsidRDefault="00B72E7D" w:rsidP="00C05C97">
      <w:pPr>
        <w:pStyle w:val="BibliografiaComplementar"/>
        <w:rPr>
          <w:rFonts w:eastAsia="Times New Roman" w:cs="Times New Roman"/>
          <w:sz w:val="20"/>
          <w:szCs w:val="20"/>
        </w:rPr>
      </w:pPr>
      <w:r>
        <w:t>BRUCKNER, Claudio Horst. Melhoramento de fruteiras tropicais. Viçosa: UFV, 2008.</w:t>
      </w:r>
    </w:p>
    <w:p w14:paraId="097B4A51" w14:textId="7697A1A1" w:rsidR="00341CC4" w:rsidRPr="00F71D68" w:rsidRDefault="00341CC4" w:rsidP="00F71D68">
      <w:pPr>
        <w:pStyle w:val="Ttulo3"/>
      </w:pPr>
      <w:bookmarkStart w:id="229" w:name="_Toc129273229"/>
      <w:r w:rsidRPr="00F71D68">
        <w:t xml:space="preserve">– </w:t>
      </w:r>
      <w:bookmarkEnd w:id="229"/>
      <w:r w:rsidR="000B378C" w:rsidRPr="000B378C">
        <w:t>BBT-013 – Manejo de Plantas Daninhas – Oferta Presencial – Total de 40 aulas</w:t>
      </w:r>
    </w:p>
    <w:tbl>
      <w:tblPr>
        <w:tblStyle w:val="TabeladeGrade4-nfase2"/>
        <w:tblW w:w="9639" w:type="dxa"/>
        <w:tblLook w:val="04A0" w:firstRow="1" w:lastRow="0" w:firstColumn="1" w:lastColumn="0" w:noHBand="0" w:noVBand="1"/>
      </w:tblPr>
      <w:tblGrid>
        <w:gridCol w:w="9639"/>
      </w:tblGrid>
      <w:tr w:rsidR="00341CC4" w:rsidRPr="00C50D89" w14:paraId="4E7CBDB4"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9DEAC16"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667E5830"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5030940" w14:textId="417FB6D6" w:rsidR="008008BF" w:rsidRPr="009920B9" w:rsidRDefault="008008BF" w:rsidP="008008BF">
            <w:pPr>
              <w:pStyle w:val="bolinha"/>
              <w:numPr>
                <w:ilvl w:val="0"/>
                <w:numId w:val="2"/>
              </w:numPr>
            </w:pPr>
            <w:r w:rsidRPr="004B1B6C">
              <w:t>Empregar técnicas de análise de solo, visando a manutenção da fertilidade e da sustentabilidade produtiva por meio da apli</w:t>
            </w:r>
            <w:r>
              <w:t>cação racional de fertilizantes</w:t>
            </w:r>
            <w:r w:rsidR="001554D1">
              <w:t>;</w:t>
            </w:r>
          </w:p>
          <w:p w14:paraId="51F8B36A" w14:textId="77777777" w:rsidR="001554D1" w:rsidRPr="001554D1" w:rsidRDefault="008008BF" w:rsidP="001554D1">
            <w:pPr>
              <w:pStyle w:val="bolinha"/>
              <w:numPr>
                <w:ilvl w:val="0"/>
                <w:numId w:val="2"/>
              </w:numPr>
            </w:pPr>
            <w:r w:rsidRPr="001D771B">
              <w:t>Atuar na alimentação animal, com base em conhecimentos fisiológicos, alinhando a finalidade produtiva com as tecnologias disponíveis</w:t>
            </w:r>
            <w:r w:rsidR="001554D1">
              <w:t>;</w:t>
            </w:r>
          </w:p>
          <w:p w14:paraId="1E66BD71" w14:textId="0242A676" w:rsidR="00341CC4" w:rsidRPr="00A525D6" w:rsidRDefault="008008BF" w:rsidP="001554D1">
            <w:pPr>
              <w:pStyle w:val="bolinha"/>
              <w:numPr>
                <w:ilvl w:val="0"/>
                <w:numId w:val="2"/>
              </w:numPr>
            </w:pPr>
            <w:r w:rsidRPr="004B1B6C">
              <w:t>Atuar em prog</w:t>
            </w:r>
            <w:r>
              <w:t>ramas de produção de sementes.</w:t>
            </w:r>
          </w:p>
        </w:tc>
      </w:tr>
    </w:tbl>
    <w:p w14:paraId="180A15DD" w14:textId="77777777" w:rsidR="00341CC4" w:rsidRPr="006325BC" w:rsidRDefault="00341CC4" w:rsidP="00341CC4">
      <w:pPr>
        <w:pStyle w:val="Marcadordeementa"/>
      </w:pPr>
      <w:r w:rsidRPr="006325BC">
        <w:t>Objetivos de Aprendizagem</w:t>
      </w:r>
    </w:p>
    <w:p w14:paraId="55F56C64" w14:textId="0F2EED9C" w:rsidR="00341CC4" w:rsidRPr="00D44A90" w:rsidRDefault="002D65E0" w:rsidP="00D44A90">
      <w:pPr>
        <w:pStyle w:val="zNormal-template"/>
        <w:rPr>
          <w:b/>
          <w:bCs/>
        </w:rPr>
      </w:pPr>
      <w:r w:rsidRPr="00443140">
        <w:rPr>
          <w:rFonts w:asciiTheme="minorHAnsi" w:hAnsiTheme="minorHAnsi" w:cs="Arial"/>
        </w:rPr>
        <w:t>Dar ao aluno um conhecimento básico do manejo e do controle de plantas daninhas.</w:t>
      </w:r>
    </w:p>
    <w:p w14:paraId="434C1F81" w14:textId="77777777" w:rsidR="00341CC4" w:rsidRPr="006325BC" w:rsidRDefault="00341CC4" w:rsidP="00341CC4">
      <w:pPr>
        <w:pStyle w:val="Marcadordeementa"/>
      </w:pPr>
      <w:r w:rsidRPr="006325BC">
        <w:t>Ementa</w:t>
      </w:r>
    </w:p>
    <w:p w14:paraId="5A617646" w14:textId="06D306C2" w:rsidR="00341CC4" w:rsidRPr="00D44A90" w:rsidRDefault="00884B3C" w:rsidP="00D44A90">
      <w:pPr>
        <w:pStyle w:val="zNormal-template"/>
        <w:rPr>
          <w:b/>
          <w:bCs/>
        </w:rPr>
      </w:pPr>
      <w:r w:rsidRPr="00443140">
        <w:rPr>
          <w:rFonts w:asciiTheme="minorHAnsi" w:hAnsiTheme="minorHAnsi" w:cs="Arial"/>
        </w:rPr>
        <w:t>Biologia de plantas daninhas. Interferência de plantas daninhas em plantas cultivadas. Métodos de controle de plantas daninhas. Alelopatia. Herbicidas.</w:t>
      </w:r>
    </w:p>
    <w:p w14:paraId="6803302C" w14:textId="77777777" w:rsidR="00EB3257" w:rsidRPr="006325BC" w:rsidRDefault="00EB3257" w:rsidP="00EB3257">
      <w:pPr>
        <w:pStyle w:val="Marcadordeementa"/>
      </w:pPr>
      <w:r w:rsidRPr="006325BC">
        <w:t>Metodologia</w:t>
      </w:r>
      <w:r>
        <w:t>s</w:t>
      </w:r>
      <w:r w:rsidRPr="006325BC">
        <w:t xml:space="preserve"> Proposta</w:t>
      </w:r>
      <w:r>
        <w:t>s</w:t>
      </w:r>
    </w:p>
    <w:p w14:paraId="5D5BF288" w14:textId="017368DC" w:rsidR="00EB3257" w:rsidRPr="00D44A90" w:rsidRDefault="00FE5D1E" w:rsidP="00D44A90">
      <w:pPr>
        <w:pStyle w:val="zNormal-template"/>
        <w:rPr>
          <w:b/>
          <w:bCs/>
        </w:rPr>
      </w:pPr>
      <w:r>
        <w:lastRenderedPageBreak/>
        <w:t xml:space="preserve">Sala de aula invertida. </w:t>
      </w:r>
      <w:r w:rsidRPr="001763E8">
        <w:t>Aula expositiva dialogada</w:t>
      </w:r>
      <w:r>
        <w:t xml:space="preserve">. Gamificação. </w:t>
      </w:r>
      <w:r w:rsidRPr="001763E8">
        <w:t xml:space="preserve">Estudo </w:t>
      </w:r>
      <w:r>
        <w:t>de caso. Seminários e discussões.</w:t>
      </w:r>
    </w:p>
    <w:p w14:paraId="2B74307C"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2374E029" w14:textId="5A2277F0" w:rsidR="00EB3257" w:rsidRPr="00D44A90" w:rsidRDefault="00712A31" w:rsidP="00D44A90">
      <w:pPr>
        <w:pStyle w:val="zNormal-template"/>
        <w:rPr>
          <w:b/>
          <w:bCs/>
        </w:rPr>
      </w:pPr>
      <w:r>
        <w:t xml:space="preserve">Avaliação escrita. Avaliação oral. Atividades escritas. </w:t>
      </w:r>
      <w:r w:rsidRPr="001763E8">
        <w:t>Seminá</w:t>
      </w:r>
      <w:r>
        <w:t>rio. Produção textual. Role plays.</w:t>
      </w:r>
    </w:p>
    <w:p w14:paraId="55C859F0"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1EF9E84D" w14:textId="77777777" w:rsidTr="00F3104D">
        <w:trPr>
          <w:trHeight w:val="254"/>
        </w:trPr>
        <w:tc>
          <w:tcPr>
            <w:tcW w:w="281" w:type="dxa"/>
            <w:vAlign w:val="center"/>
          </w:tcPr>
          <w:p w14:paraId="022F2C40"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23B49436" w14:textId="5981168D" w:rsidR="00F3104D" w:rsidRPr="00E57806" w:rsidRDefault="00F3104D" w:rsidP="00F3104D">
            <w:pPr>
              <w:pStyle w:val="BibliografiaBsica"/>
            </w:pPr>
            <w:r w:rsidRPr="00E57806">
              <w:t>ANDREI, E. Compêndio de defensivos agrícolas: guia prático de produtos fitossanitários para uso agrícola. São Paulo: Andrei, 2009.</w:t>
            </w:r>
          </w:p>
        </w:tc>
      </w:tr>
      <w:tr w:rsidR="00C05C97" w:rsidRPr="003709A1" w14:paraId="5A49FB3A" w14:textId="77777777" w:rsidTr="00F3104D">
        <w:trPr>
          <w:trHeight w:val="70"/>
        </w:trPr>
        <w:tc>
          <w:tcPr>
            <w:tcW w:w="281" w:type="dxa"/>
            <w:vAlign w:val="center"/>
          </w:tcPr>
          <w:p w14:paraId="74518991"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316C0A5F" w14:textId="484B0679" w:rsidR="00F3104D" w:rsidRPr="00E57806" w:rsidRDefault="00F3104D" w:rsidP="00F3104D">
            <w:pPr>
              <w:pStyle w:val="BibliografiaBsica"/>
            </w:pPr>
            <w:r w:rsidRPr="00E57806">
              <w:t xml:space="preserve">KISSMANN, K. G., GROTH, D. Plantas Infestantes e Nocivas. </w:t>
            </w:r>
            <w:r w:rsidRPr="00E57806">
              <w:rPr>
                <w:lang w:val="it-IT"/>
              </w:rPr>
              <w:t xml:space="preserve">Tomo I, II e III. 2. ed. </w:t>
            </w:r>
            <w:r w:rsidRPr="00E57806">
              <w:t>São Paulo: BASF, 2000.</w:t>
            </w:r>
          </w:p>
        </w:tc>
      </w:tr>
      <w:tr w:rsidR="00C05C97" w:rsidRPr="003709A1" w14:paraId="518A0E6B" w14:textId="77777777" w:rsidTr="00F3104D">
        <w:trPr>
          <w:trHeight w:val="33"/>
        </w:trPr>
        <w:tc>
          <w:tcPr>
            <w:tcW w:w="281" w:type="dxa"/>
            <w:vAlign w:val="center"/>
          </w:tcPr>
          <w:p w14:paraId="6337C9F1"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55403812" w14:textId="01443557" w:rsidR="00F3104D" w:rsidRPr="00E57806" w:rsidRDefault="00F3104D" w:rsidP="00F3104D">
            <w:pPr>
              <w:pStyle w:val="BibliografiaBsica"/>
            </w:pPr>
            <w:r w:rsidRPr="00E57806">
              <w:t>LORENZI, H. Manual de Identificação e controle de plantas daninhas. São Paulo: Plantarum, 2006.</w:t>
            </w:r>
          </w:p>
        </w:tc>
      </w:tr>
    </w:tbl>
    <w:p w14:paraId="3857F09E" w14:textId="77777777" w:rsidR="00C05C97" w:rsidRDefault="00C05C97" w:rsidP="00C05C97">
      <w:pPr>
        <w:pStyle w:val="Marcadordeementa"/>
      </w:pPr>
      <w:r w:rsidRPr="006325BC">
        <w:t>Bibliografia Complementar</w:t>
      </w:r>
    </w:p>
    <w:p w14:paraId="70D08B0B" w14:textId="77777777" w:rsidR="001C08E9" w:rsidRDefault="001C08E9" w:rsidP="001C08E9">
      <w:pPr>
        <w:pStyle w:val="BibliografiaComplementar"/>
      </w:pPr>
      <w:r>
        <w:t xml:space="preserve">AGOSTINETTO, D.; VARGAS, L. Resistência de plantas daninhas a herbicidas no Brasil. Graf. Berthier, 2009. </w:t>
      </w:r>
    </w:p>
    <w:p w14:paraId="1D9A8595" w14:textId="0B730848" w:rsidR="00C05C97" w:rsidRPr="00D91A0C" w:rsidRDefault="001C08E9" w:rsidP="00C05C97">
      <w:pPr>
        <w:pStyle w:val="BibliografiaComplementar"/>
        <w:rPr>
          <w:rFonts w:eastAsia="Times New Roman" w:cs="Times New Roman"/>
          <w:sz w:val="20"/>
          <w:szCs w:val="20"/>
        </w:rPr>
      </w:pPr>
      <w:r>
        <w:t>FERREIRA, L. R.; MACHADO, A. F. L.; FERREIRA, F. A.; TUFFI SANTOS, L. D. Manejo integrado de plantas daninhas na cultura do eucalipto. Viçosa. Editora UFV, 2010.</w:t>
      </w:r>
    </w:p>
    <w:p w14:paraId="4C037141" w14:textId="1EE7B9C6" w:rsidR="00341CC4" w:rsidRPr="00F71D68" w:rsidRDefault="00341CC4" w:rsidP="00F71D68">
      <w:pPr>
        <w:pStyle w:val="Ttulo3"/>
      </w:pPr>
      <w:bookmarkStart w:id="230" w:name="_Toc129273230"/>
      <w:r w:rsidRPr="00F71D68">
        <w:t xml:space="preserve">– </w:t>
      </w:r>
      <w:r w:rsidRPr="00F71D68">
        <w:fldChar w:fldCharType="begin"/>
      </w:r>
      <w:r w:rsidRPr="00F71D68">
        <w:instrText xml:space="preserve"> STYLEREF  </w:instrText>
      </w:r>
      <w:r w:rsidR="004964FB" w:rsidRPr="00F71D68">
        <w:instrText>_3</w:instrText>
      </w:r>
      <w:r w:rsidRPr="00F71D68">
        <w:instrText xml:space="preserve">6s \l  \* MERGEFORMAT </w:instrText>
      </w:r>
      <w:r w:rsidRPr="00F71D68">
        <w:fldChar w:fldCharType="separate"/>
      </w:r>
      <w:r w:rsidR="00D15AD9">
        <w:rPr>
          <w:noProof/>
        </w:rPr>
        <w:t>BBT-016</w:t>
      </w:r>
      <w:r w:rsidRPr="00F71D68">
        <w:fldChar w:fldCharType="end"/>
      </w:r>
      <w:r w:rsidRPr="00F71D68">
        <w:t xml:space="preserve"> – </w:t>
      </w:r>
      <w:r w:rsidRPr="00F71D68">
        <w:fldChar w:fldCharType="begin"/>
      </w:r>
      <w:r w:rsidRPr="00F71D68">
        <w:instrText xml:space="preserve"> STYLEREF  </w:instrText>
      </w:r>
      <w:r w:rsidR="004964FB" w:rsidRPr="00F71D68">
        <w:instrText>_3</w:instrText>
      </w:r>
      <w:r w:rsidRPr="00F71D68">
        <w:instrText xml:space="preserve">6c \l  \* MERGEFORMAT </w:instrText>
      </w:r>
      <w:r w:rsidRPr="00F71D68">
        <w:fldChar w:fldCharType="separate"/>
      </w:r>
      <w:r w:rsidR="00D15AD9">
        <w:rPr>
          <w:noProof/>
        </w:rPr>
        <w:t>Forragicultura e Pastagens</w:t>
      </w:r>
      <w:r w:rsidRPr="00F71D68">
        <w:fldChar w:fldCharType="end"/>
      </w:r>
      <w:r w:rsidRPr="00F71D68">
        <w:t xml:space="preserve"> – Oferta </w:t>
      </w:r>
      <w:r w:rsidRPr="00F71D68">
        <w:fldChar w:fldCharType="begin"/>
      </w:r>
      <w:r w:rsidRPr="00F71D68">
        <w:instrText xml:space="preserve"> STYLEREF  </w:instrText>
      </w:r>
      <w:r w:rsidR="004964FB" w:rsidRPr="00F71D68">
        <w:instrText>_3</w:instrText>
      </w:r>
      <w:r w:rsidRPr="00F71D68">
        <w:instrText xml:space="preserve">6o \l  \* MERGEFORMAT </w:instrText>
      </w:r>
      <w:r w:rsidRPr="00F71D68">
        <w:fldChar w:fldCharType="separate"/>
      </w:r>
      <w:r w:rsidR="00D15AD9">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_3</w:instrText>
      </w:r>
      <w:r w:rsidRPr="00F71D68">
        <w:instrText xml:space="preserve">6t \l  \* MERGEFORMAT </w:instrText>
      </w:r>
      <w:r w:rsidRPr="00F71D68">
        <w:fldChar w:fldCharType="separate"/>
      </w:r>
      <w:r w:rsidR="00D15AD9">
        <w:rPr>
          <w:noProof/>
        </w:rPr>
        <w:t>80</w:t>
      </w:r>
      <w:r w:rsidRPr="00F71D68">
        <w:fldChar w:fldCharType="end"/>
      </w:r>
      <w:r w:rsidRPr="00F71D68">
        <w:t xml:space="preserve"> </w:t>
      </w:r>
      <w:r w:rsidR="008E0721" w:rsidRPr="00F71D68">
        <w:t>aulas</w:t>
      </w:r>
      <w:bookmarkEnd w:id="230"/>
    </w:p>
    <w:tbl>
      <w:tblPr>
        <w:tblStyle w:val="TabeladeGrade4-nfase2"/>
        <w:tblW w:w="9639" w:type="dxa"/>
        <w:tblLook w:val="04A0" w:firstRow="1" w:lastRow="0" w:firstColumn="1" w:lastColumn="0" w:noHBand="0" w:noVBand="1"/>
      </w:tblPr>
      <w:tblGrid>
        <w:gridCol w:w="9639"/>
      </w:tblGrid>
      <w:tr w:rsidR="00341CC4" w:rsidRPr="00C50D89" w14:paraId="5802A39A"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3B1CB96F"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514CCCB8"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D7187D9" w14:textId="2943728F" w:rsidR="0098103A" w:rsidRPr="009920B9" w:rsidRDefault="0098103A" w:rsidP="0098103A">
            <w:pPr>
              <w:pStyle w:val="bolinha"/>
              <w:numPr>
                <w:ilvl w:val="0"/>
                <w:numId w:val="2"/>
              </w:numPr>
            </w:pPr>
            <w:r w:rsidRPr="004B1B6C">
              <w:t>Empregar técnicas de análise de solo, visando a manutenção da fertilidade e da sustentabilidade produtiva por meio da apli</w:t>
            </w:r>
            <w:r>
              <w:t>cação racional de fertilizantes</w:t>
            </w:r>
            <w:r w:rsidR="001554D1">
              <w:t>;</w:t>
            </w:r>
          </w:p>
          <w:p w14:paraId="0C2F0518" w14:textId="77777777" w:rsidR="001554D1" w:rsidRPr="001554D1" w:rsidRDefault="0098103A" w:rsidP="001554D1">
            <w:pPr>
              <w:pStyle w:val="bolinha"/>
              <w:numPr>
                <w:ilvl w:val="0"/>
                <w:numId w:val="2"/>
              </w:numPr>
            </w:pPr>
            <w:r w:rsidRPr="001D771B">
              <w:t>Atuar na alimentação animal, com base em conhecimentos fisiológicos, alinhando a finalidade produtiva com as tecnologias disponíveis</w:t>
            </w:r>
            <w:r w:rsidR="001554D1">
              <w:t>;</w:t>
            </w:r>
          </w:p>
          <w:p w14:paraId="754ACAA3" w14:textId="30C83892" w:rsidR="00341CC4" w:rsidRPr="00A525D6" w:rsidRDefault="0098103A" w:rsidP="001554D1">
            <w:pPr>
              <w:pStyle w:val="bolinha"/>
              <w:numPr>
                <w:ilvl w:val="0"/>
                <w:numId w:val="2"/>
              </w:numPr>
            </w:pPr>
            <w:r w:rsidRPr="004B1B6C">
              <w:t>Atuar em prog</w:t>
            </w:r>
            <w:r>
              <w:t>ramas de produção de sementes</w:t>
            </w:r>
            <w:r>
              <w:rPr>
                <w:bCs w:val="0"/>
              </w:rPr>
              <w:t>.</w:t>
            </w:r>
          </w:p>
        </w:tc>
      </w:tr>
    </w:tbl>
    <w:p w14:paraId="0A569247" w14:textId="77777777" w:rsidR="00341CC4" w:rsidRPr="006325BC" w:rsidRDefault="00341CC4" w:rsidP="00341CC4">
      <w:pPr>
        <w:pStyle w:val="Marcadordeementa"/>
      </w:pPr>
      <w:r w:rsidRPr="006325BC">
        <w:t>Objetivos de Aprendizagem</w:t>
      </w:r>
    </w:p>
    <w:p w14:paraId="363662B1" w14:textId="6F1DB19B" w:rsidR="00341CC4" w:rsidRPr="00D44A90" w:rsidRDefault="00681047" w:rsidP="00D44A90">
      <w:pPr>
        <w:pStyle w:val="zNormal-template"/>
        <w:rPr>
          <w:b/>
          <w:bCs/>
        </w:rPr>
      </w:pPr>
      <w:r w:rsidRPr="005632C5">
        <w:rPr>
          <w:rFonts w:asciiTheme="minorHAnsi" w:hAnsiTheme="minorHAnsi" w:cs="Arial"/>
        </w:rPr>
        <w:t>Estabelecer, utilizar e manejar, corretamente, as principais plantas forrageiras e pastagens cultivadas e naturais.</w:t>
      </w:r>
    </w:p>
    <w:p w14:paraId="5F750348" w14:textId="77777777" w:rsidR="00341CC4" w:rsidRPr="006325BC" w:rsidRDefault="00341CC4" w:rsidP="00341CC4">
      <w:pPr>
        <w:pStyle w:val="Marcadordeementa"/>
      </w:pPr>
      <w:r w:rsidRPr="006325BC">
        <w:t>Ementa</w:t>
      </w:r>
    </w:p>
    <w:p w14:paraId="270BB8F9" w14:textId="208B5D43" w:rsidR="00341CC4" w:rsidRPr="00D44A90" w:rsidRDefault="00F95E4F" w:rsidP="00D44A90">
      <w:pPr>
        <w:pStyle w:val="zNormal-template"/>
        <w:rPr>
          <w:b/>
          <w:bCs/>
        </w:rPr>
      </w:pPr>
      <w:r w:rsidRPr="005632C5">
        <w:rPr>
          <w:rFonts w:asciiTheme="minorHAnsi" w:hAnsiTheme="minorHAnsi" w:cs="Arial"/>
        </w:rPr>
        <w:t>Produção das plantas forrageiras e pastagens. Gramíneas e leguminosas forrageiras. Cultivo e manejo de plantas forrageiras. Estacionalidade de produção de forrageiras. Princípios nutritivos das plantas forrageiras e pastagens. Conservação de forragens. Pastagens naturais e plantas forrageiras.</w:t>
      </w:r>
    </w:p>
    <w:p w14:paraId="07C3FDCE" w14:textId="77777777" w:rsidR="00EB3257" w:rsidRPr="006325BC" w:rsidRDefault="00EB3257" w:rsidP="00EB3257">
      <w:pPr>
        <w:pStyle w:val="Marcadordeementa"/>
      </w:pPr>
      <w:r w:rsidRPr="006325BC">
        <w:t>Metodologia</w:t>
      </w:r>
      <w:r>
        <w:t>s</w:t>
      </w:r>
      <w:r w:rsidRPr="006325BC">
        <w:t xml:space="preserve"> Proposta</w:t>
      </w:r>
      <w:r>
        <w:t>s</w:t>
      </w:r>
    </w:p>
    <w:p w14:paraId="04EC770B" w14:textId="3BA2E497" w:rsidR="00EB3257" w:rsidRPr="00D44A90" w:rsidRDefault="00320B15" w:rsidP="00D44A90">
      <w:pPr>
        <w:pStyle w:val="zNormal-template"/>
        <w:rPr>
          <w:b/>
          <w:bCs/>
        </w:rPr>
      </w:pPr>
      <w:r>
        <w:t xml:space="preserve">Sala de aula invertida. </w:t>
      </w:r>
      <w:r w:rsidRPr="001763E8">
        <w:t>Aula expositiva dialogada</w:t>
      </w:r>
      <w:r>
        <w:t xml:space="preserve">. Gamificação. </w:t>
      </w:r>
      <w:r w:rsidRPr="001763E8">
        <w:t xml:space="preserve">Estudo </w:t>
      </w:r>
      <w:r>
        <w:t>de caso. Seminários e discussões.</w:t>
      </w:r>
    </w:p>
    <w:p w14:paraId="7E9FA51A"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4D8DDAEB" w14:textId="45D5725D" w:rsidR="00EB3257" w:rsidRPr="00D44A90" w:rsidRDefault="00C66C9A" w:rsidP="00D44A90">
      <w:pPr>
        <w:pStyle w:val="zNormal-template"/>
        <w:rPr>
          <w:b/>
          <w:bCs/>
        </w:rPr>
      </w:pPr>
      <w:r w:rsidRPr="0080594B">
        <w:t>Avaliação esc</w:t>
      </w:r>
      <w:r>
        <w:t>rita. Trabalho escrito. Seminário.</w:t>
      </w:r>
    </w:p>
    <w:p w14:paraId="5614489B" w14:textId="77777777" w:rsidR="00C05C97" w:rsidRDefault="00C05C97" w:rsidP="00C05C97">
      <w:pPr>
        <w:pStyle w:val="Marcadordeementa"/>
      </w:pPr>
      <w:r w:rsidRPr="006325BC">
        <w:lastRenderedPageBreak/>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340D4A41" w14:textId="77777777" w:rsidTr="001617C7">
        <w:trPr>
          <w:trHeight w:val="254"/>
        </w:trPr>
        <w:tc>
          <w:tcPr>
            <w:tcW w:w="281" w:type="dxa"/>
            <w:vAlign w:val="center"/>
          </w:tcPr>
          <w:p w14:paraId="633236FA"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575F7CBE" w14:textId="48E831C6" w:rsidR="001617C7" w:rsidRPr="00E57806" w:rsidRDefault="001617C7" w:rsidP="001617C7">
            <w:pPr>
              <w:pStyle w:val="BibliografiaBsica"/>
            </w:pPr>
            <w:r w:rsidRPr="00E57806">
              <w:t>AGUIAR, A. de P. A. Correção e adubação do solo da pastagem. Fazu. 2011.</w:t>
            </w:r>
          </w:p>
        </w:tc>
      </w:tr>
      <w:tr w:rsidR="00C05C97" w:rsidRPr="003709A1" w14:paraId="1B4D83CB" w14:textId="77777777" w:rsidTr="001617C7">
        <w:trPr>
          <w:trHeight w:val="70"/>
        </w:trPr>
        <w:tc>
          <w:tcPr>
            <w:tcW w:w="281" w:type="dxa"/>
            <w:vAlign w:val="center"/>
          </w:tcPr>
          <w:p w14:paraId="7CE67A59"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72495BE8" w14:textId="0ECA4BBB" w:rsidR="001617C7" w:rsidRPr="00E57806" w:rsidRDefault="001617C7" w:rsidP="001617C7">
            <w:pPr>
              <w:pStyle w:val="BibliografiaBsica"/>
            </w:pPr>
            <w:r w:rsidRPr="00E57806">
              <w:t xml:space="preserve">AGUIAR, A. de P. A. Degradação de pastagens, processos, causas e estratégias de recuperação. Fazu. 2011. </w:t>
            </w:r>
          </w:p>
        </w:tc>
      </w:tr>
      <w:tr w:rsidR="00C05C97" w:rsidRPr="003709A1" w14:paraId="2C2758AE" w14:textId="77777777" w:rsidTr="001617C7">
        <w:trPr>
          <w:trHeight w:val="33"/>
        </w:trPr>
        <w:tc>
          <w:tcPr>
            <w:tcW w:w="281" w:type="dxa"/>
            <w:vAlign w:val="center"/>
          </w:tcPr>
          <w:p w14:paraId="07C5BD0B"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034CC43C" w14:textId="01C7ED66" w:rsidR="001617C7" w:rsidRPr="00E57806" w:rsidRDefault="001617C7" w:rsidP="001617C7">
            <w:pPr>
              <w:pStyle w:val="BibliografiaBsica"/>
            </w:pPr>
            <w:r w:rsidRPr="00E57806">
              <w:t>VILELA, H. Pastagem: seleção de plantas forrageiras, implantação e adubação. Editora Aprenda Fácil. 2011</w:t>
            </w:r>
            <w:r w:rsidRPr="008D7903">
              <w:t>.</w:t>
            </w:r>
          </w:p>
        </w:tc>
      </w:tr>
    </w:tbl>
    <w:p w14:paraId="7C81D529" w14:textId="77777777" w:rsidR="00C05C97" w:rsidRDefault="00C05C97" w:rsidP="00C05C97">
      <w:pPr>
        <w:pStyle w:val="Marcadordeementa"/>
      </w:pPr>
      <w:r w:rsidRPr="006325BC">
        <w:t>Bibliografia Complementar</w:t>
      </w:r>
    </w:p>
    <w:p w14:paraId="40DDC9C3" w14:textId="77777777" w:rsidR="00CD48D1" w:rsidRDefault="00CD48D1" w:rsidP="00CD48D1">
      <w:pPr>
        <w:pStyle w:val="BibliografiaComplementar"/>
      </w:pPr>
      <w:r>
        <w:t xml:space="preserve">AGUIAR, A. de P. A.; ALMEIDA, B. F. Pastejo rotacionado. CPT. Vicosa, 2009. </w:t>
      </w:r>
    </w:p>
    <w:p w14:paraId="514F4C69" w14:textId="179208EC" w:rsidR="00C05C97" w:rsidRPr="00D91A0C" w:rsidRDefault="00CD48D1" w:rsidP="00C05C97">
      <w:pPr>
        <w:pStyle w:val="BibliografiaComplementar"/>
        <w:rPr>
          <w:rFonts w:eastAsia="Times New Roman" w:cs="Times New Roman"/>
          <w:sz w:val="20"/>
          <w:szCs w:val="20"/>
        </w:rPr>
      </w:pPr>
      <w:r>
        <w:t>LAZZARINI NETO, S.; LAZZARINI, S. G. Manejo de pastagens. 2. ed. Viçosa: Aprenda Fácil, 2000.</w:t>
      </w:r>
    </w:p>
    <w:p w14:paraId="6A33319B" w14:textId="528A38EA" w:rsidR="00341CC4" w:rsidRPr="00F71D68" w:rsidRDefault="00341CC4" w:rsidP="00F71D68">
      <w:pPr>
        <w:pStyle w:val="Ttulo3"/>
      </w:pPr>
      <w:bookmarkStart w:id="231" w:name="_Toc129273231"/>
      <w:r w:rsidRPr="00F71D68">
        <w:t xml:space="preserve">– </w:t>
      </w:r>
      <w:r w:rsidRPr="00F71D68">
        <w:fldChar w:fldCharType="begin"/>
      </w:r>
      <w:r w:rsidRPr="00F71D68">
        <w:instrText xml:space="preserve"> STYLEREF  </w:instrText>
      </w:r>
      <w:r w:rsidR="004964FB" w:rsidRPr="00F71D68">
        <w:instrText>_3</w:instrText>
      </w:r>
      <w:r w:rsidRPr="00F71D68">
        <w:instrText xml:space="preserve">7s \l  \* MERGEFORMAT </w:instrText>
      </w:r>
      <w:r w:rsidRPr="00F71D68">
        <w:fldChar w:fldCharType="separate"/>
      </w:r>
      <w:r w:rsidR="00FD72E3">
        <w:rPr>
          <w:noProof/>
        </w:rPr>
        <w:t>BBN-001</w:t>
      </w:r>
      <w:r w:rsidRPr="00F71D68">
        <w:fldChar w:fldCharType="end"/>
      </w:r>
      <w:r w:rsidRPr="00F71D68">
        <w:t xml:space="preserve"> – </w:t>
      </w:r>
      <w:r w:rsidRPr="00F71D68">
        <w:fldChar w:fldCharType="begin"/>
      </w:r>
      <w:r w:rsidRPr="00F71D68">
        <w:instrText xml:space="preserve"> STYLEREF  </w:instrText>
      </w:r>
      <w:r w:rsidR="004964FB" w:rsidRPr="00F71D68">
        <w:instrText>_3</w:instrText>
      </w:r>
      <w:r w:rsidRPr="00F71D68">
        <w:instrText xml:space="preserve">7c \l  \* MERGEFORMAT </w:instrText>
      </w:r>
      <w:r w:rsidRPr="00F71D68">
        <w:fldChar w:fldCharType="separate"/>
      </w:r>
      <w:r w:rsidR="00FD72E3">
        <w:rPr>
          <w:noProof/>
        </w:rPr>
        <w:t>Nutrição Animal</w:t>
      </w:r>
      <w:r w:rsidRPr="00F71D68">
        <w:fldChar w:fldCharType="end"/>
      </w:r>
      <w:r w:rsidR="008E0721" w:rsidRPr="00F71D68">
        <w:t xml:space="preserve"> </w:t>
      </w:r>
      <w:r w:rsidRPr="00F71D68">
        <w:t xml:space="preserve">– Oferta </w:t>
      </w:r>
      <w:r w:rsidRPr="00F71D68">
        <w:fldChar w:fldCharType="begin"/>
      </w:r>
      <w:r w:rsidRPr="00F71D68">
        <w:instrText xml:space="preserve"> STYLEREF  </w:instrText>
      </w:r>
      <w:r w:rsidR="004964FB" w:rsidRPr="00F71D68">
        <w:instrText>_3</w:instrText>
      </w:r>
      <w:r w:rsidRPr="00F71D68">
        <w:instrText xml:space="preserve">7o \l  \* MERGEFORMAT </w:instrText>
      </w:r>
      <w:r w:rsidRPr="00F71D68">
        <w:fldChar w:fldCharType="separate"/>
      </w:r>
      <w:r w:rsidR="00FD72E3">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_3</w:instrText>
      </w:r>
      <w:r w:rsidRPr="00F71D68">
        <w:instrText xml:space="preserve">7t \l  \* MERGEFORMAT </w:instrText>
      </w:r>
      <w:r w:rsidRPr="00F71D68">
        <w:fldChar w:fldCharType="separate"/>
      </w:r>
      <w:r w:rsidR="00FD72E3">
        <w:rPr>
          <w:noProof/>
        </w:rPr>
        <w:t>80</w:t>
      </w:r>
      <w:r w:rsidRPr="00F71D68">
        <w:fldChar w:fldCharType="end"/>
      </w:r>
      <w:r w:rsidRPr="00F71D68">
        <w:t xml:space="preserve"> </w:t>
      </w:r>
      <w:r w:rsidR="008E0721" w:rsidRPr="00F71D68">
        <w:t>aulas</w:t>
      </w:r>
      <w:bookmarkEnd w:id="231"/>
    </w:p>
    <w:tbl>
      <w:tblPr>
        <w:tblStyle w:val="TabeladeGrade4-nfase2"/>
        <w:tblW w:w="9639" w:type="dxa"/>
        <w:tblLook w:val="04A0" w:firstRow="1" w:lastRow="0" w:firstColumn="1" w:lastColumn="0" w:noHBand="0" w:noVBand="1"/>
      </w:tblPr>
      <w:tblGrid>
        <w:gridCol w:w="9639"/>
      </w:tblGrid>
      <w:tr w:rsidR="00341CC4" w:rsidRPr="00C50D89" w14:paraId="1391C648"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490302DD"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52BEFCC5"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3D10464E" w14:textId="469029D9" w:rsidR="00E7230D" w:rsidRDefault="00E7230D" w:rsidP="00E7230D">
            <w:pPr>
              <w:pStyle w:val="bolinha"/>
              <w:numPr>
                <w:ilvl w:val="0"/>
                <w:numId w:val="2"/>
              </w:numPr>
            </w:pPr>
            <w:r>
              <w:t>Empregar técnicas de análise de solo, visando a manutenção da fertilidade e da sustentabilidade produtiva por meio da aplicação racional de fertilizantes</w:t>
            </w:r>
            <w:r w:rsidR="00B26AA4">
              <w:t>;</w:t>
            </w:r>
          </w:p>
          <w:p w14:paraId="3465E6A5" w14:textId="77777777" w:rsidR="00E7230D" w:rsidRDefault="00E7230D" w:rsidP="00E7230D">
            <w:pPr>
              <w:pStyle w:val="bolinha"/>
              <w:numPr>
                <w:ilvl w:val="0"/>
                <w:numId w:val="2"/>
              </w:numPr>
            </w:pPr>
            <w:r>
              <w:t>Atuar na alimentação animal, com base em conhecimentos fisiológicos, alinhando a finalidade produtiva com as tecnologias disponíveis.</w:t>
            </w:r>
          </w:p>
          <w:p w14:paraId="29984C97" w14:textId="08A2347B" w:rsidR="00341CC4" w:rsidRPr="00A525D6" w:rsidRDefault="00E7230D" w:rsidP="00E63D90">
            <w:pPr>
              <w:pStyle w:val="bolinha"/>
              <w:numPr>
                <w:ilvl w:val="0"/>
                <w:numId w:val="2"/>
              </w:numPr>
              <w:ind w:left="1003" w:hanging="357"/>
            </w:pPr>
            <w:r>
              <w:t>Atuar em programas de produção de sementes.</w:t>
            </w:r>
          </w:p>
        </w:tc>
      </w:tr>
    </w:tbl>
    <w:p w14:paraId="03F3E916" w14:textId="77777777" w:rsidR="00341CC4" w:rsidRPr="006325BC" w:rsidRDefault="00341CC4" w:rsidP="00341CC4">
      <w:pPr>
        <w:pStyle w:val="Marcadordeementa"/>
      </w:pPr>
      <w:r w:rsidRPr="006325BC">
        <w:t>Objetivos de Aprendizagem</w:t>
      </w:r>
    </w:p>
    <w:p w14:paraId="3F41AA76" w14:textId="4750AA38" w:rsidR="00341CC4" w:rsidRPr="00D44A90" w:rsidRDefault="00452190" w:rsidP="00D44A90">
      <w:pPr>
        <w:pStyle w:val="zNormal-template"/>
        <w:rPr>
          <w:b/>
          <w:bCs/>
        </w:rPr>
      </w:pPr>
      <w:r w:rsidRPr="005632C5">
        <w:rPr>
          <w:rFonts w:asciiTheme="minorHAnsi" w:hAnsiTheme="minorHAnsi" w:cs="Arial"/>
        </w:rPr>
        <w:t>Conhecer os princípios básicos de nutrição e digestão dos animais e formular rações adequadas para a sua manutenção, reprodução e produção.</w:t>
      </w:r>
    </w:p>
    <w:p w14:paraId="553556EB" w14:textId="77777777" w:rsidR="00341CC4" w:rsidRPr="006325BC" w:rsidRDefault="00341CC4" w:rsidP="00341CC4">
      <w:pPr>
        <w:pStyle w:val="Marcadordeementa"/>
      </w:pPr>
      <w:r w:rsidRPr="006325BC">
        <w:t>Ementa</w:t>
      </w:r>
    </w:p>
    <w:p w14:paraId="7A545E58" w14:textId="249B2BD6" w:rsidR="00341CC4" w:rsidRPr="00D44A90" w:rsidRDefault="00EE4E71" w:rsidP="00D44A90">
      <w:pPr>
        <w:pStyle w:val="zNormal-template"/>
        <w:rPr>
          <w:b/>
          <w:bCs/>
        </w:rPr>
      </w:pPr>
      <w:r w:rsidRPr="005632C5">
        <w:rPr>
          <w:rFonts w:asciiTheme="minorHAnsi" w:hAnsiTheme="minorHAnsi" w:cs="Arial"/>
        </w:rPr>
        <w:t>Princípios da nutrição animal, nutrientes, classificação dos alimentos, digestão, valor nutritivo dos alimentos, requerimentos nutricionais dos animais, cálculo de rações animais.</w:t>
      </w:r>
    </w:p>
    <w:p w14:paraId="11B4422B" w14:textId="77777777" w:rsidR="00EB3257" w:rsidRPr="006325BC" w:rsidRDefault="00EB3257" w:rsidP="00EB3257">
      <w:pPr>
        <w:pStyle w:val="Marcadordeementa"/>
      </w:pPr>
      <w:r w:rsidRPr="006325BC">
        <w:t>Metodologia</w:t>
      </w:r>
      <w:r>
        <w:t>s</w:t>
      </w:r>
      <w:r w:rsidRPr="006325BC">
        <w:t xml:space="preserve"> Proposta</w:t>
      </w:r>
      <w:r>
        <w:t>s</w:t>
      </w:r>
    </w:p>
    <w:p w14:paraId="4B5B2A30" w14:textId="21A0A976" w:rsidR="00EB3257" w:rsidRPr="00D44A90" w:rsidRDefault="00AD48B0" w:rsidP="00D44A90">
      <w:pPr>
        <w:pStyle w:val="zNormal-template"/>
        <w:rPr>
          <w:b/>
          <w:bCs/>
        </w:rPr>
      </w:pPr>
      <w:r w:rsidRPr="00583643">
        <w:t>Aula expositiva dialogada</w:t>
      </w:r>
      <w:r>
        <w:t xml:space="preserve">. </w:t>
      </w:r>
      <w:r w:rsidRPr="00583643">
        <w:t>Seminário</w:t>
      </w:r>
      <w:r>
        <w:t>s e discussões. Prática em campo.</w:t>
      </w:r>
    </w:p>
    <w:p w14:paraId="036E409E"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37B1A452" w14:textId="2662EDA4" w:rsidR="00EB3257" w:rsidRPr="00D44A90" w:rsidRDefault="00CD7BAF" w:rsidP="00D44A90">
      <w:pPr>
        <w:pStyle w:val="zNormal-template"/>
        <w:rPr>
          <w:b/>
          <w:bCs/>
        </w:rPr>
      </w:pPr>
      <w:r w:rsidRPr="0080594B">
        <w:t>Avaliação esc</w:t>
      </w:r>
      <w:r>
        <w:t>rita. Trabalho escrito.</w:t>
      </w:r>
    </w:p>
    <w:p w14:paraId="34F9BD19"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4CF978B2" w14:textId="77777777" w:rsidTr="00A86690">
        <w:trPr>
          <w:trHeight w:val="254"/>
        </w:trPr>
        <w:tc>
          <w:tcPr>
            <w:tcW w:w="281" w:type="dxa"/>
            <w:vAlign w:val="center"/>
          </w:tcPr>
          <w:p w14:paraId="6BD843B8"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5520B8C1" w14:textId="636EAE15" w:rsidR="00A86690" w:rsidRPr="00E57806" w:rsidRDefault="00A86690" w:rsidP="00A86690">
            <w:pPr>
              <w:pStyle w:val="BibliografiaBsica"/>
              <w:rPr>
                <w:lang w:val="es-ES"/>
              </w:rPr>
            </w:pPr>
            <w:r w:rsidRPr="00E57806">
              <w:rPr>
                <w:lang w:val="es-ES"/>
              </w:rPr>
              <w:t xml:space="preserve"> ANDRIGUETTO, J. M. et al. </w:t>
            </w:r>
            <w:r w:rsidRPr="00E57806">
              <w:t xml:space="preserve">Nutrição Animal. </w:t>
            </w:r>
            <w:r w:rsidRPr="00E57806">
              <w:rPr>
                <w:lang w:val="it-IT"/>
              </w:rPr>
              <w:t>3. ed. São Paulo: Nobel, 2002. 1. v. 2. v.</w:t>
            </w:r>
          </w:p>
        </w:tc>
      </w:tr>
      <w:tr w:rsidR="00C05C97" w:rsidRPr="003709A1" w14:paraId="0F9132A7" w14:textId="77777777" w:rsidTr="00A86690">
        <w:trPr>
          <w:trHeight w:val="70"/>
        </w:trPr>
        <w:tc>
          <w:tcPr>
            <w:tcW w:w="281" w:type="dxa"/>
            <w:vAlign w:val="center"/>
          </w:tcPr>
          <w:p w14:paraId="199829D2"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10DB05AA" w14:textId="28194F05" w:rsidR="00A86690" w:rsidRPr="00E57806" w:rsidRDefault="00A86690" w:rsidP="00A86690">
            <w:pPr>
              <w:pStyle w:val="BibliografiaBsica"/>
            </w:pPr>
            <w:r w:rsidRPr="00E57806">
              <w:t>BERCHIELLI, Telma Terezinha et al. Nutrição de ruminantes. 2. ed. Jaboticabal, SP: FUNEP, 2011.</w:t>
            </w:r>
          </w:p>
        </w:tc>
      </w:tr>
      <w:tr w:rsidR="00C05C97" w:rsidRPr="003709A1" w14:paraId="7696654D" w14:textId="77777777" w:rsidTr="00A86690">
        <w:trPr>
          <w:trHeight w:val="33"/>
        </w:trPr>
        <w:tc>
          <w:tcPr>
            <w:tcW w:w="281" w:type="dxa"/>
            <w:vAlign w:val="center"/>
          </w:tcPr>
          <w:p w14:paraId="5050EABD"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2289A7DD" w14:textId="6DF9422A" w:rsidR="00A86690" w:rsidRPr="00E57806" w:rsidRDefault="00A86690" w:rsidP="00A86690">
            <w:pPr>
              <w:pStyle w:val="BibliografiaBsica"/>
            </w:pPr>
            <w:r w:rsidRPr="00E57806">
              <w:t>VALADARES FILHO, S.C. Tabelas brasileiras de composição de alimentos para bovinos. 3º ed. Viçosa: Universidade Federal de Viçosa, 2010. 502p.</w:t>
            </w:r>
          </w:p>
        </w:tc>
      </w:tr>
    </w:tbl>
    <w:p w14:paraId="02B92A2C" w14:textId="77777777" w:rsidR="00C05C97" w:rsidRDefault="00C05C97" w:rsidP="00C05C97">
      <w:pPr>
        <w:pStyle w:val="Marcadordeementa"/>
      </w:pPr>
      <w:r w:rsidRPr="006325BC">
        <w:t>Bibliografia Complementar</w:t>
      </w:r>
    </w:p>
    <w:p w14:paraId="0B4ED886" w14:textId="77777777" w:rsidR="00DD58A8" w:rsidRDefault="00DD58A8" w:rsidP="00DD58A8">
      <w:pPr>
        <w:pStyle w:val="BibliografiaComplementar"/>
      </w:pPr>
      <w:r>
        <w:t>AGUIAR A. de P. A. Produção de leite a pasto: abordagem empresarial e técnica. Viçosa: Aprenda Fácil, 1999.</w:t>
      </w:r>
    </w:p>
    <w:p w14:paraId="79175706" w14:textId="6AD553C9" w:rsidR="00C05C97" w:rsidRPr="00D91A0C" w:rsidRDefault="00DD58A8" w:rsidP="00C05C97">
      <w:pPr>
        <w:pStyle w:val="BibliografiaComplementar"/>
        <w:rPr>
          <w:rFonts w:eastAsia="Times New Roman" w:cs="Times New Roman"/>
          <w:sz w:val="20"/>
          <w:szCs w:val="20"/>
        </w:rPr>
      </w:pPr>
      <w:r>
        <w:lastRenderedPageBreak/>
        <w:t>BERCHIELLI, T. T. P.; OLIVEIRA, A.V.; GISELE, S. Nutrição de ruminantes. 2ºed. Jabotical: Funep, 2011. 616p.</w:t>
      </w:r>
    </w:p>
    <w:p w14:paraId="0F728475" w14:textId="0BE5D933" w:rsidR="00341CC4" w:rsidRPr="00F71D68" w:rsidRDefault="00341CC4" w:rsidP="00F71D68">
      <w:pPr>
        <w:pStyle w:val="Ttulo3"/>
      </w:pPr>
      <w:bookmarkStart w:id="232" w:name="_Toc129273232"/>
      <w:r w:rsidRPr="00F71D68">
        <w:t xml:space="preserve">– </w:t>
      </w:r>
      <w:r w:rsidRPr="00F71D68">
        <w:fldChar w:fldCharType="begin"/>
      </w:r>
      <w:r w:rsidRPr="00F71D68">
        <w:instrText xml:space="preserve"> STYLEREF  </w:instrText>
      </w:r>
      <w:r w:rsidR="004964FB" w:rsidRPr="00F71D68">
        <w:instrText>_3</w:instrText>
      </w:r>
      <w:r w:rsidRPr="00F71D68">
        <w:instrText xml:space="preserve">8s \l  \* MERGEFORMAT </w:instrText>
      </w:r>
      <w:r w:rsidRPr="00F71D68">
        <w:fldChar w:fldCharType="separate"/>
      </w:r>
      <w:r w:rsidR="00E77C1C">
        <w:rPr>
          <w:noProof/>
        </w:rPr>
        <w:t>ING-036</w:t>
      </w:r>
      <w:r w:rsidRPr="00F71D68">
        <w:fldChar w:fldCharType="end"/>
      </w:r>
      <w:r w:rsidRPr="00F71D68">
        <w:t xml:space="preserve"> – </w:t>
      </w:r>
      <w:r w:rsidRPr="00F71D68">
        <w:fldChar w:fldCharType="begin"/>
      </w:r>
      <w:r w:rsidRPr="00F71D68">
        <w:instrText xml:space="preserve"> STYLEREF  </w:instrText>
      </w:r>
      <w:r w:rsidR="004964FB" w:rsidRPr="00F71D68">
        <w:instrText>_3</w:instrText>
      </w:r>
      <w:r w:rsidRPr="00F71D68">
        <w:instrText xml:space="preserve">8c \l  \* MERGEFORMAT </w:instrText>
      </w:r>
      <w:r w:rsidRPr="00F71D68">
        <w:fldChar w:fldCharType="separate"/>
      </w:r>
      <w:r w:rsidR="00E77C1C">
        <w:rPr>
          <w:noProof/>
        </w:rPr>
        <w:t>Inglês III</w:t>
      </w:r>
      <w:r w:rsidRPr="00F71D68">
        <w:fldChar w:fldCharType="end"/>
      </w:r>
      <w:r w:rsidR="00CA29E3" w:rsidRPr="00F71D68">
        <w:t xml:space="preserve"> </w:t>
      </w:r>
      <w:r w:rsidRPr="00F71D68">
        <w:t xml:space="preserve">– Oferta </w:t>
      </w:r>
      <w:r w:rsidRPr="00F71D68">
        <w:fldChar w:fldCharType="begin"/>
      </w:r>
      <w:r w:rsidRPr="00F71D68">
        <w:instrText xml:space="preserve"> STYLEREF  </w:instrText>
      </w:r>
      <w:r w:rsidR="004964FB" w:rsidRPr="00F71D68">
        <w:instrText>_3</w:instrText>
      </w:r>
      <w:r w:rsidRPr="00F71D68">
        <w:instrText xml:space="preserve">8o \l  \* MERGEFORMAT </w:instrText>
      </w:r>
      <w:r w:rsidRPr="00F71D68">
        <w:fldChar w:fldCharType="separate"/>
      </w:r>
      <w:r w:rsidR="00E77C1C">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_3</w:instrText>
      </w:r>
      <w:r w:rsidRPr="00F71D68">
        <w:instrText xml:space="preserve">8t \l  \* MERGEFORMAT </w:instrText>
      </w:r>
      <w:r w:rsidRPr="00F71D68">
        <w:fldChar w:fldCharType="separate"/>
      </w:r>
      <w:r w:rsidR="00E77C1C">
        <w:rPr>
          <w:noProof/>
        </w:rPr>
        <w:t>40</w:t>
      </w:r>
      <w:r w:rsidRPr="00F71D68">
        <w:fldChar w:fldCharType="end"/>
      </w:r>
      <w:r w:rsidRPr="00F71D68">
        <w:t xml:space="preserve"> </w:t>
      </w:r>
      <w:r w:rsidR="008E0721" w:rsidRPr="00F71D68">
        <w:t>aulas</w:t>
      </w:r>
      <w:bookmarkEnd w:id="232"/>
    </w:p>
    <w:tbl>
      <w:tblPr>
        <w:tblStyle w:val="TabeladeGrade4-nfase2"/>
        <w:tblW w:w="9639" w:type="dxa"/>
        <w:tblLook w:val="04A0" w:firstRow="1" w:lastRow="0" w:firstColumn="1" w:lastColumn="0" w:noHBand="0" w:noVBand="1"/>
      </w:tblPr>
      <w:tblGrid>
        <w:gridCol w:w="9639"/>
      </w:tblGrid>
      <w:tr w:rsidR="00341CC4" w:rsidRPr="00C50D89" w14:paraId="1BA67257"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375038F9"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2C5E6BE6"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5C2FBFE" w14:textId="1D3FD445" w:rsidR="00846A29" w:rsidRPr="00846A29" w:rsidRDefault="00846A29" w:rsidP="00846A29">
            <w:pPr>
              <w:pStyle w:val="bolinha"/>
              <w:numPr>
                <w:ilvl w:val="0"/>
                <w:numId w:val="2"/>
              </w:numPr>
            </w:pPr>
            <w:r w:rsidRPr="00846A29">
              <w:t>Evidenciar o uso de pensamento crítico em situações adversas</w:t>
            </w:r>
            <w:r w:rsidR="008158FA">
              <w:t>;</w:t>
            </w:r>
          </w:p>
          <w:p w14:paraId="2449F06E" w14:textId="35E68460" w:rsidR="00846A29" w:rsidRPr="00846A29" w:rsidRDefault="00846A29" w:rsidP="00846A29">
            <w:pPr>
              <w:pStyle w:val="bolinha"/>
              <w:numPr>
                <w:ilvl w:val="0"/>
                <w:numId w:val="2"/>
              </w:numPr>
            </w:pPr>
            <w:r w:rsidRPr="00846A29">
              <w:t>Comunicar-se em língua estrangeira</w:t>
            </w:r>
            <w:r w:rsidR="008158FA">
              <w:t>;</w:t>
            </w:r>
          </w:p>
          <w:p w14:paraId="6BE0DBD5" w14:textId="4399656E" w:rsidR="00341CC4" w:rsidRPr="00A525D6" w:rsidRDefault="00846A29" w:rsidP="00846A29">
            <w:pPr>
              <w:pStyle w:val="bolinha"/>
              <w:numPr>
                <w:ilvl w:val="0"/>
                <w:numId w:val="2"/>
              </w:numPr>
            </w:pPr>
            <w:r w:rsidRPr="00846A29">
              <w:t>Desenvolver comunicação interpessoal, compreensão e interpretação em situações que envolvam expressão de ideias, negociação, análise e elaboração de documentos na língua-alvo, na área de atuação profissional.</w:t>
            </w:r>
          </w:p>
        </w:tc>
      </w:tr>
    </w:tbl>
    <w:p w14:paraId="3D5E1139" w14:textId="77777777" w:rsidR="00341CC4" w:rsidRPr="006325BC" w:rsidRDefault="00341CC4" w:rsidP="00341CC4">
      <w:pPr>
        <w:pStyle w:val="Marcadordeementa"/>
      </w:pPr>
      <w:r w:rsidRPr="006325BC">
        <w:t>Objetivos de Aprendizagem</w:t>
      </w:r>
    </w:p>
    <w:p w14:paraId="5CC79A29" w14:textId="245A73BF" w:rsidR="00341CC4" w:rsidRPr="00D44A90" w:rsidRDefault="006E4492" w:rsidP="00D44A90">
      <w:pPr>
        <w:pStyle w:val="zNormal-template"/>
        <w:rPr>
          <w:b/>
          <w:bCs/>
        </w:rPr>
      </w:pPr>
      <w:r w:rsidRPr="005632C5">
        <w:rPr>
          <w:bCs/>
        </w:rPr>
        <w:t>F</w:t>
      </w:r>
      <w:r w:rsidRPr="005632C5">
        <w:rPr>
          <w:rFonts w:asciiTheme="minorHAnsi" w:hAnsiTheme="minorHAnsi" w:cs="Arial"/>
          <w:bCs/>
          <w:color w:val="000000" w:themeColor="text1"/>
        </w:rPr>
        <w:t>azer uso de estratégias de leitura e compreensão oral para identificar os pontos principais de textos orais e escritos da sua área de atuação; comunicar-se em situações do cotidiano, descrever habilidades, responsabilidades e experiências profissionais; descrever eventos passados; compreender dados numéricos em gráficos e tabelas; redigir cartas e e-mails comerciais simples; desenvolver a entoação e o uso dos diferentes fonemas da língua.</w:t>
      </w:r>
    </w:p>
    <w:p w14:paraId="70720AA8" w14:textId="77777777" w:rsidR="00341CC4" w:rsidRPr="006325BC" w:rsidRDefault="00341CC4" w:rsidP="00341CC4">
      <w:pPr>
        <w:pStyle w:val="Marcadordeementa"/>
      </w:pPr>
      <w:r w:rsidRPr="006325BC">
        <w:t>Ementa</w:t>
      </w:r>
    </w:p>
    <w:p w14:paraId="620FC138" w14:textId="390293CF" w:rsidR="00341CC4" w:rsidRPr="00D44A90" w:rsidRDefault="00332F5E" w:rsidP="00D44A90">
      <w:pPr>
        <w:pStyle w:val="zNormal-template"/>
        <w:rPr>
          <w:b/>
          <w:bCs/>
        </w:rPr>
      </w:pPr>
      <w:r w:rsidRPr="005632C5">
        <w:rPr>
          <w:rFonts w:asciiTheme="minorHAnsi" w:hAnsiTheme="minorHAnsi" w:cs="Arial"/>
          <w:bCs/>
          <w:color w:val="000000" w:themeColor="text1"/>
        </w:rPr>
        <w:t>Expansão das habilidades de compreensão e produção oral e escrita por meio do uso de estratégias de leitura e de compreensão oral, de estratégias de produção oral e escrita, de funções comunicativas e estruturas linguísticas apropriadas para atuar nos contextos pessoal, acadêmico e profissional, apresentadas nas disciplinas anteriores. Ênfase na oralidade, atendendo às especificidades da área e abordando aspectos socioculturais.</w:t>
      </w:r>
    </w:p>
    <w:p w14:paraId="11747AA8" w14:textId="77777777" w:rsidR="00EB3257" w:rsidRPr="006325BC" w:rsidRDefault="00EB3257" w:rsidP="00EB3257">
      <w:pPr>
        <w:pStyle w:val="Marcadordeementa"/>
      </w:pPr>
      <w:r w:rsidRPr="006325BC">
        <w:t>Metodologia</w:t>
      </w:r>
      <w:r>
        <w:t>s</w:t>
      </w:r>
      <w:r w:rsidRPr="006325BC">
        <w:t xml:space="preserve"> Proposta</w:t>
      </w:r>
      <w:r>
        <w:t>s</w:t>
      </w:r>
    </w:p>
    <w:p w14:paraId="3C92356E" w14:textId="5E1A8871" w:rsidR="00EB3257" w:rsidRPr="00D44A90" w:rsidRDefault="00716622" w:rsidP="00D44A90">
      <w:pPr>
        <w:pStyle w:val="zNormal-template"/>
        <w:rPr>
          <w:b/>
          <w:bCs/>
        </w:rPr>
      </w:pPr>
      <w:r w:rsidRPr="00032248">
        <w:t>Aulas expositivo-dialogadas, apresentações orais, dramatização (role-play), gamificação e atividades em pares/grupos</w:t>
      </w:r>
      <w:r>
        <w:t>.</w:t>
      </w:r>
    </w:p>
    <w:p w14:paraId="501891DB"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59A050AE" w14:textId="24F02BD6" w:rsidR="00EB3257" w:rsidRPr="00D44A90" w:rsidRDefault="00C94956" w:rsidP="00D44A90">
      <w:pPr>
        <w:pStyle w:val="zNormal-template"/>
        <w:rPr>
          <w:b/>
          <w:bCs/>
        </w:rPr>
      </w:pPr>
      <w:r w:rsidRPr="00783136">
        <w:t>Avaliação formativa: exercícios para prática e produção oral e escrita ao longo do curso (com feedback e plano de ações). Avaliação Somativa: provas ou trabalhos, individuais ou em grupo, que avaliem tanto a escrita e leitura, quanto a oralidade e compreensão auditiva</w:t>
      </w:r>
      <w:r w:rsidRPr="00D44A90">
        <w:t>.</w:t>
      </w:r>
    </w:p>
    <w:p w14:paraId="7644000B"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74DC9CB4" w14:textId="77777777" w:rsidTr="00B004D5">
        <w:trPr>
          <w:trHeight w:val="254"/>
        </w:trPr>
        <w:tc>
          <w:tcPr>
            <w:tcW w:w="281" w:type="dxa"/>
            <w:vAlign w:val="center"/>
          </w:tcPr>
          <w:p w14:paraId="29C2A839"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05233C1E" w14:textId="43C89CE0" w:rsidR="00B004D5" w:rsidRPr="0099643B" w:rsidRDefault="00B004D5" w:rsidP="00B004D5">
            <w:pPr>
              <w:pStyle w:val="BibliografiaBsica"/>
              <w:rPr>
                <w:lang w:val="en-US"/>
              </w:rPr>
            </w:pPr>
            <w:r w:rsidRPr="0099643B">
              <w:rPr>
                <w:lang w:val="en-US"/>
              </w:rPr>
              <w:t>HUGES, John et al. Business Result: Elementary. Student Book Pack. Oxford: New York: Oxford University Press, 2012.</w:t>
            </w:r>
          </w:p>
        </w:tc>
      </w:tr>
      <w:tr w:rsidR="00C05C97" w:rsidRPr="003709A1" w14:paraId="1254E34E" w14:textId="77777777" w:rsidTr="00B004D5">
        <w:trPr>
          <w:trHeight w:val="70"/>
        </w:trPr>
        <w:tc>
          <w:tcPr>
            <w:tcW w:w="281" w:type="dxa"/>
            <w:vAlign w:val="center"/>
          </w:tcPr>
          <w:p w14:paraId="4E749BDA"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0DDF3110" w14:textId="02371964" w:rsidR="00B004D5" w:rsidRPr="0099643B" w:rsidRDefault="00B004D5" w:rsidP="00B004D5">
            <w:pPr>
              <w:pStyle w:val="BibliografiaBsica"/>
              <w:rPr>
                <w:lang w:val="en-US"/>
              </w:rPr>
            </w:pPr>
            <w:r w:rsidRPr="0099643B">
              <w:rPr>
                <w:lang w:val="en-US"/>
              </w:rPr>
              <w:t xml:space="preserve">IBBOTSON, Mark; STEPHENS, Bryan. Business Start-up: Student Book 1. </w:t>
            </w:r>
            <w:r w:rsidRPr="0099643B">
              <w:t xml:space="preserve">Cambridge: Cambridge University Press, 2015. </w:t>
            </w:r>
          </w:p>
        </w:tc>
      </w:tr>
      <w:tr w:rsidR="00C05C97" w:rsidRPr="003709A1" w14:paraId="10F7C042" w14:textId="77777777" w:rsidTr="00B004D5">
        <w:trPr>
          <w:trHeight w:val="33"/>
        </w:trPr>
        <w:tc>
          <w:tcPr>
            <w:tcW w:w="281" w:type="dxa"/>
            <w:vAlign w:val="center"/>
          </w:tcPr>
          <w:p w14:paraId="5DA0E719"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67C7ED20" w14:textId="16D5C6E8" w:rsidR="00B004D5" w:rsidRPr="0099643B" w:rsidRDefault="00B004D5" w:rsidP="00B004D5">
            <w:pPr>
              <w:pStyle w:val="BibliografiaBsica"/>
              <w:rPr>
                <w:lang w:val="en-US"/>
              </w:rPr>
            </w:pPr>
            <w:r w:rsidRPr="0099643B">
              <w:rPr>
                <w:lang w:val="en-US"/>
              </w:rPr>
              <w:t>OXENDEN, Clive et al. American English File: Student’s Book 1. New York, NY: Oxford University Press, 2008.</w:t>
            </w:r>
          </w:p>
        </w:tc>
      </w:tr>
    </w:tbl>
    <w:p w14:paraId="0B9762EC" w14:textId="77777777" w:rsidR="00C05C97" w:rsidRDefault="00C05C97" w:rsidP="00C05C97">
      <w:pPr>
        <w:pStyle w:val="Marcadordeementa"/>
      </w:pPr>
      <w:r w:rsidRPr="006325BC">
        <w:t>Bibliografia Complementar</w:t>
      </w:r>
    </w:p>
    <w:p w14:paraId="2E8D59AB" w14:textId="77777777" w:rsidR="00714623" w:rsidRDefault="00714623" w:rsidP="00714623">
      <w:pPr>
        <w:pStyle w:val="BibliografiaComplementar"/>
      </w:pPr>
      <w:r>
        <w:t>BARNARD, R., CADY, J., DUCKWORTH, M., TREW, G. Business Venture: Student book 1 with practice for the TOEIC test. Oxford: Oxford University Press, 2009.</w:t>
      </w:r>
    </w:p>
    <w:p w14:paraId="18936060" w14:textId="7FB5D3D4" w:rsidR="00C05C97" w:rsidRPr="00D91A0C" w:rsidRDefault="00714623" w:rsidP="00C05C97">
      <w:pPr>
        <w:pStyle w:val="BibliografiaComplementar"/>
        <w:rPr>
          <w:rFonts w:eastAsia="Times New Roman" w:cs="Times New Roman"/>
          <w:sz w:val="20"/>
          <w:szCs w:val="20"/>
        </w:rPr>
      </w:pPr>
      <w:r>
        <w:lastRenderedPageBreak/>
        <w:t>CARTER, Ronald.; NUNAN, David. Teaching English to Speakers of other languages. Cambridge: Cambridge University Press, 2015.</w:t>
      </w:r>
    </w:p>
    <w:p w14:paraId="7D5C9320" w14:textId="77777777" w:rsidR="00B7220D" w:rsidRDefault="00B7220D">
      <w:pPr>
        <w:spacing w:before="0" w:after="0"/>
        <w:ind w:firstLine="0"/>
        <w:jc w:val="left"/>
        <w:rPr>
          <w:rFonts w:eastAsia="Times New Roman" w:cs="Times New Roman"/>
          <w:sz w:val="20"/>
          <w:szCs w:val="20"/>
          <w:lang w:eastAsia="pt-BR"/>
        </w:rPr>
      </w:pPr>
      <w:r>
        <w:rPr>
          <w:rFonts w:eastAsia="Times New Roman" w:cs="Times New Roman"/>
          <w:sz w:val="20"/>
          <w:szCs w:val="20"/>
        </w:rPr>
        <w:br w:type="page"/>
      </w:r>
    </w:p>
    <w:p w14:paraId="638529C2" w14:textId="77777777" w:rsidR="00341CC4" w:rsidRDefault="00341CC4" w:rsidP="00341CC4">
      <w:pPr>
        <w:pStyle w:val="Ttulo2"/>
        <w:numPr>
          <w:ilvl w:val="1"/>
          <w:numId w:val="1"/>
        </w:numPr>
      </w:pPr>
      <w:bookmarkStart w:id="233" w:name="_Toc129273240"/>
      <w:r>
        <w:lastRenderedPageBreak/>
        <w:t>Quarto</w:t>
      </w:r>
      <w:r w:rsidRPr="006269F8">
        <w:t xml:space="preserve"> Semestre</w:t>
      </w:r>
      <w:bookmarkEnd w:id="233"/>
    </w:p>
    <w:tbl>
      <w:tblPr>
        <w:tblStyle w:val="Tabelacomgrade1"/>
        <w:tblW w:w="99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
        <w:gridCol w:w="278"/>
        <w:gridCol w:w="1075"/>
        <w:gridCol w:w="3461"/>
        <w:gridCol w:w="1134"/>
        <w:gridCol w:w="709"/>
        <w:gridCol w:w="567"/>
        <w:gridCol w:w="425"/>
        <w:gridCol w:w="567"/>
        <w:gridCol w:w="567"/>
        <w:gridCol w:w="738"/>
      </w:tblGrid>
      <w:tr w:rsidR="000A0068" w:rsidRPr="00E048CB" w14:paraId="098DDE65" w14:textId="77777777">
        <w:trPr>
          <w:trHeight w:val="20"/>
          <w:jc w:val="center"/>
        </w:trPr>
        <w:tc>
          <w:tcPr>
            <w:tcW w:w="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0304B9CB" w14:textId="77777777" w:rsidR="000A0068" w:rsidRPr="00257DFB" w:rsidRDefault="000A0068">
            <w:pPr>
              <w:pStyle w:val="ImagemeFonte"/>
            </w:pPr>
            <w:r w:rsidRPr="00D44A90">
              <w:rPr>
                <w:b/>
                <w:bCs/>
              </w:rPr>
              <w:t>Sem</w:t>
            </w:r>
            <w:r>
              <w:rPr>
                <w:b/>
                <w:bCs/>
              </w:rPr>
              <w:t>.</w:t>
            </w:r>
          </w:p>
        </w:tc>
        <w:tc>
          <w:tcPr>
            <w:tcW w:w="278"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675844B6" w14:textId="77777777" w:rsidR="000A0068" w:rsidRPr="00E048CB" w:rsidRDefault="000A0068">
            <w:pPr>
              <w:pStyle w:val="ImagemeFonte"/>
              <w:spacing w:before="40" w:after="40"/>
              <w:rPr>
                <w:b/>
                <w:bCs/>
              </w:rPr>
            </w:pPr>
            <w:r>
              <w:rPr>
                <w:b/>
                <w:bCs/>
              </w:rPr>
              <w:t>Nº</w:t>
            </w:r>
          </w:p>
        </w:tc>
        <w:tc>
          <w:tcPr>
            <w:tcW w:w="1075"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4050DB27" w14:textId="77777777" w:rsidR="000A0068" w:rsidRPr="00E048CB" w:rsidRDefault="000A0068">
            <w:pPr>
              <w:pStyle w:val="ImagemeFonte"/>
              <w:spacing w:before="40" w:after="40"/>
              <w:rPr>
                <w:b/>
                <w:bCs/>
              </w:rPr>
            </w:pPr>
            <w:r w:rsidRPr="00E048CB">
              <w:rPr>
                <w:b/>
                <w:bCs/>
              </w:rPr>
              <w:t>Sigla</w:t>
            </w:r>
          </w:p>
        </w:tc>
        <w:tc>
          <w:tcPr>
            <w:tcW w:w="3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78F43A43" w14:textId="77777777" w:rsidR="000A0068" w:rsidRPr="00E048CB" w:rsidRDefault="000A0068">
            <w:pPr>
              <w:pStyle w:val="ImagemeFonte"/>
              <w:spacing w:before="40" w:after="40"/>
              <w:rPr>
                <w:b/>
                <w:bCs/>
              </w:rPr>
            </w:pPr>
            <w:r>
              <w:rPr>
                <w:b/>
                <w:bCs/>
              </w:rPr>
              <w:t>C</w:t>
            </w:r>
            <w:r w:rsidRPr="00E048CB">
              <w:rPr>
                <w:b/>
                <w:bCs/>
              </w:rPr>
              <w:t>omponente</w:t>
            </w:r>
          </w:p>
        </w:tc>
        <w:tc>
          <w:tcPr>
            <w:tcW w:w="1134"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4C6C070A" w14:textId="77777777" w:rsidR="000A0068" w:rsidRPr="00D12E46" w:rsidRDefault="000A0068">
            <w:pPr>
              <w:pStyle w:val="ImagemeFonte"/>
              <w:spacing w:before="40" w:after="40"/>
              <w:rPr>
                <w:b/>
                <w:bCs/>
              </w:rPr>
            </w:pPr>
            <w:r>
              <w:rPr>
                <w:b/>
                <w:bCs/>
              </w:rPr>
              <w:t>Oferta</w:t>
            </w:r>
          </w:p>
        </w:tc>
        <w:tc>
          <w:tcPr>
            <w:tcW w:w="3573" w:type="dxa"/>
            <w:gridSpan w:val="6"/>
            <w:tcBorders>
              <w:top w:val="single" w:sz="18" w:space="0" w:color="auto"/>
              <w:left w:val="single" w:sz="12" w:space="0" w:color="000000" w:themeColor="text1"/>
              <w:right w:val="single" w:sz="12" w:space="0" w:color="000000" w:themeColor="text1"/>
            </w:tcBorders>
            <w:shd w:val="clear" w:color="auto" w:fill="8EAADB" w:themeFill="accent1" w:themeFillTint="99"/>
          </w:tcPr>
          <w:p w14:paraId="6756D748" w14:textId="77777777" w:rsidR="000A0068" w:rsidRPr="00E048CB" w:rsidRDefault="000A0068">
            <w:pPr>
              <w:pStyle w:val="ImagemeFonte"/>
              <w:spacing w:before="40" w:after="40"/>
              <w:rPr>
                <w:b/>
                <w:bCs/>
              </w:rPr>
            </w:pPr>
            <w:r>
              <w:rPr>
                <w:b/>
                <w:bCs/>
              </w:rPr>
              <w:t>Quantidade de aulas semestrais</w:t>
            </w:r>
          </w:p>
        </w:tc>
      </w:tr>
      <w:tr w:rsidR="000A0068" w:rsidRPr="00E048CB" w14:paraId="3B36F011" w14:textId="77777777">
        <w:trPr>
          <w:trHeight w:val="234"/>
          <w:jc w:val="center"/>
        </w:trPr>
        <w:tc>
          <w:tcPr>
            <w:tcW w:w="461" w:type="dxa"/>
            <w:vMerge/>
            <w:tcBorders>
              <w:left w:val="single" w:sz="12" w:space="0" w:color="000000" w:themeColor="text1"/>
              <w:right w:val="single" w:sz="12" w:space="0" w:color="000000" w:themeColor="text1"/>
            </w:tcBorders>
            <w:shd w:val="clear" w:color="auto" w:fill="8EAADB" w:themeFill="accent1" w:themeFillTint="99"/>
            <w:vAlign w:val="center"/>
          </w:tcPr>
          <w:p w14:paraId="22997820" w14:textId="77777777" w:rsidR="000A0068" w:rsidRPr="00E048CB" w:rsidRDefault="000A0068">
            <w:pPr>
              <w:pStyle w:val="ImagemeFonte"/>
              <w:spacing w:before="40" w:after="40"/>
              <w:rPr>
                <w:b/>
                <w:bCs/>
              </w:rPr>
            </w:pPr>
          </w:p>
        </w:tc>
        <w:tc>
          <w:tcPr>
            <w:tcW w:w="278" w:type="dxa"/>
            <w:vMerge/>
            <w:tcBorders>
              <w:left w:val="single" w:sz="12" w:space="0" w:color="000000" w:themeColor="text1"/>
              <w:right w:val="single" w:sz="12" w:space="0" w:color="000000" w:themeColor="text1"/>
            </w:tcBorders>
            <w:shd w:val="clear" w:color="auto" w:fill="8EAADB" w:themeFill="accent1" w:themeFillTint="99"/>
          </w:tcPr>
          <w:p w14:paraId="74A21646" w14:textId="77777777" w:rsidR="000A0068" w:rsidRPr="00E048CB" w:rsidRDefault="000A0068">
            <w:pPr>
              <w:pStyle w:val="ImagemeFonte"/>
              <w:spacing w:before="40" w:after="40"/>
              <w:rPr>
                <w:b/>
                <w:bCs/>
              </w:rPr>
            </w:pPr>
          </w:p>
        </w:tc>
        <w:tc>
          <w:tcPr>
            <w:tcW w:w="1075" w:type="dxa"/>
            <w:vMerge/>
            <w:tcBorders>
              <w:left w:val="single" w:sz="12" w:space="0" w:color="000000" w:themeColor="text1"/>
              <w:right w:val="single" w:sz="12" w:space="0" w:color="000000" w:themeColor="text1"/>
            </w:tcBorders>
            <w:shd w:val="clear" w:color="auto" w:fill="8EAADB" w:themeFill="accent1" w:themeFillTint="99"/>
            <w:vAlign w:val="center"/>
          </w:tcPr>
          <w:p w14:paraId="093D738B" w14:textId="77777777" w:rsidR="000A0068" w:rsidRPr="00E048CB" w:rsidRDefault="000A0068">
            <w:pPr>
              <w:pStyle w:val="ImagemeFonte"/>
              <w:spacing w:before="40" w:after="40"/>
              <w:rPr>
                <w:b/>
                <w:bCs/>
              </w:rPr>
            </w:pPr>
          </w:p>
        </w:tc>
        <w:tc>
          <w:tcPr>
            <w:tcW w:w="3461" w:type="dxa"/>
            <w:vMerge/>
            <w:tcBorders>
              <w:left w:val="single" w:sz="12" w:space="0" w:color="000000" w:themeColor="text1"/>
              <w:right w:val="single" w:sz="12" w:space="0" w:color="000000" w:themeColor="text1"/>
            </w:tcBorders>
            <w:shd w:val="clear" w:color="auto" w:fill="8EAADB" w:themeFill="accent1" w:themeFillTint="99"/>
            <w:vAlign w:val="center"/>
          </w:tcPr>
          <w:p w14:paraId="15865592" w14:textId="77777777" w:rsidR="000A0068" w:rsidRPr="00E048CB" w:rsidRDefault="000A0068">
            <w:pPr>
              <w:pStyle w:val="ImagemeFonte"/>
              <w:spacing w:before="40" w:after="40"/>
              <w:rPr>
                <w:b/>
                <w:bCs/>
              </w:rPr>
            </w:pPr>
          </w:p>
        </w:tc>
        <w:tc>
          <w:tcPr>
            <w:tcW w:w="1134" w:type="dxa"/>
            <w:vMerge/>
            <w:tcBorders>
              <w:left w:val="single" w:sz="12" w:space="0" w:color="000000" w:themeColor="text1"/>
              <w:right w:val="single" w:sz="12" w:space="0" w:color="000000" w:themeColor="text1"/>
            </w:tcBorders>
            <w:shd w:val="clear" w:color="auto" w:fill="8EAADB" w:themeFill="accent1" w:themeFillTint="99"/>
            <w:vAlign w:val="center"/>
          </w:tcPr>
          <w:p w14:paraId="5D8D6CBF" w14:textId="77777777" w:rsidR="000A0068" w:rsidRPr="00E048CB" w:rsidRDefault="000A0068">
            <w:pPr>
              <w:pStyle w:val="ImagemeFonte"/>
              <w:spacing w:before="40" w:after="40"/>
              <w:rPr>
                <w:b/>
                <w:bCs/>
              </w:rPr>
            </w:pPr>
          </w:p>
        </w:tc>
        <w:tc>
          <w:tcPr>
            <w:tcW w:w="1276" w:type="dxa"/>
            <w:gridSpan w:val="2"/>
            <w:tcBorders>
              <w:top w:val="single" w:sz="12" w:space="0" w:color="000000" w:themeColor="text1"/>
              <w:left w:val="single" w:sz="12" w:space="0" w:color="000000" w:themeColor="text1"/>
              <w:bottom w:val="single" w:sz="4" w:space="0" w:color="000000"/>
              <w:right w:val="single" w:sz="8" w:space="0" w:color="auto"/>
            </w:tcBorders>
            <w:shd w:val="clear" w:color="auto" w:fill="8EAADB" w:themeFill="accent1" w:themeFillTint="99"/>
          </w:tcPr>
          <w:p w14:paraId="1591C9C2" w14:textId="77777777" w:rsidR="000A0068" w:rsidRPr="00E048CB" w:rsidRDefault="000A0068">
            <w:pPr>
              <w:pStyle w:val="ImagemeFonte"/>
              <w:spacing w:before="40" w:after="40"/>
              <w:rPr>
                <w:b/>
                <w:bCs/>
              </w:rPr>
            </w:pPr>
            <w:r>
              <w:rPr>
                <w:b/>
                <w:bCs/>
              </w:rPr>
              <w:t>Presenciais</w:t>
            </w:r>
          </w:p>
        </w:tc>
        <w:tc>
          <w:tcPr>
            <w:tcW w:w="992" w:type="dxa"/>
            <w:gridSpan w:val="2"/>
            <w:tcBorders>
              <w:top w:val="single" w:sz="12" w:space="0" w:color="000000" w:themeColor="text1"/>
              <w:left w:val="single" w:sz="8" w:space="0" w:color="auto"/>
              <w:right w:val="single" w:sz="12" w:space="0" w:color="000000" w:themeColor="text1"/>
            </w:tcBorders>
            <w:shd w:val="clear" w:color="auto" w:fill="8EAADB" w:themeFill="accent1" w:themeFillTint="99"/>
          </w:tcPr>
          <w:p w14:paraId="14F5E04F" w14:textId="77777777" w:rsidR="000A0068" w:rsidRPr="00E048CB" w:rsidRDefault="000A0068">
            <w:pPr>
              <w:pStyle w:val="ImagemeFonte"/>
              <w:spacing w:before="40" w:after="40"/>
              <w:rPr>
                <w:b/>
                <w:bCs/>
              </w:rPr>
            </w:pPr>
            <w:r w:rsidRPr="00E048CB">
              <w:rPr>
                <w:b/>
                <w:bCs/>
              </w:rPr>
              <w:t>On-line</w:t>
            </w:r>
          </w:p>
        </w:tc>
        <w:tc>
          <w:tcPr>
            <w:tcW w:w="567"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tcPr>
          <w:p w14:paraId="37AAFF75" w14:textId="77777777" w:rsidR="000A0068" w:rsidRDefault="000A0068">
            <w:pPr>
              <w:pStyle w:val="ImagemeFonte"/>
              <w:spacing w:before="40" w:after="40"/>
              <w:rPr>
                <w:b/>
                <w:bCs/>
                <w:sz w:val="16"/>
                <w:szCs w:val="16"/>
              </w:rPr>
            </w:pPr>
          </w:p>
          <w:p w14:paraId="3616ED4B" w14:textId="77777777" w:rsidR="000A0068" w:rsidRPr="000A0068" w:rsidRDefault="000A0068">
            <w:pPr>
              <w:pStyle w:val="zNormal-template"/>
              <w:ind w:firstLine="0"/>
              <w:jc w:val="center"/>
              <w:rPr>
                <w:b/>
                <w:bCs/>
                <w:sz w:val="20"/>
                <w:szCs w:val="20"/>
              </w:rPr>
            </w:pPr>
            <w:r w:rsidRPr="000A0068">
              <w:rPr>
                <w:b/>
                <w:bCs/>
                <w:sz w:val="20"/>
                <w:szCs w:val="20"/>
              </w:rPr>
              <w:t>Total</w:t>
            </w:r>
          </w:p>
        </w:tc>
        <w:tc>
          <w:tcPr>
            <w:tcW w:w="738"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vAlign w:val="center"/>
          </w:tcPr>
          <w:p w14:paraId="289A1C28" w14:textId="77777777" w:rsidR="000A0068" w:rsidRPr="00E048CB" w:rsidRDefault="000A0068">
            <w:pPr>
              <w:pStyle w:val="ImagemeFonte"/>
              <w:spacing w:before="40" w:after="40"/>
              <w:rPr>
                <w:b/>
                <w:bCs/>
              </w:rPr>
            </w:pPr>
            <w:r>
              <w:rPr>
                <w:b/>
                <w:bCs/>
                <w:sz w:val="16"/>
                <w:szCs w:val="16"/>
              </w:rPr>
              <w:t>Atividade Curricular de Extensão</w:t>
            </w:r>
          </w:p>
        </w:tc>
      </w:tr>
      <w:tr w:rsidR="000A0068" w:rsidRPr="009B7CDA" w14:paraId="22F5269B" w14:textId="77777777">
        <w:trPr>
          <w:trHeight w:val="201"/>
          <w:jc w:val="center"/>
        </w:trPr>
        <w:tc>
          <w:tcPr>
            <w:tcW w:w="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45A4853B" w14:textId="77777777" w:rsidR="000A0068" w:rsidRPr="00E048CB" w:rsidRDefault="000A0068">
            <w:pPr>
              <w:pStyle w:val="ImagemeFonte"/>
              <w:spacing w:before="40" w:after="40"/>
              <w:rPr>
                <w:b/>
                <w:bCs/>
              </w:rPr>
            </w:pPr>
          </w:p>
        </w:tc>
        <w:tc>
          <w:tcPr>
            <w:tcW w:w="278"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53980618" w14:textId="77777777" w:rsidR="000A0068" w:rsidRPr="00E048CB" w:rsidRDefault="000A0068">
            <w:pPr>
              <w:pStyle w:val="ImagemeFonte"/>
              <w:spacing w:before="40" w:after="40"/>
              <w:rPr>
                <w:b/>
                <w:bCs/>
              </w:rPr>
            </w:pPr>
          </w:p>
        </w:tc>
        <w:tc>
          <w:tcPr>
            <w:tcW w:w="1075"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0A2EA282" w14:textId="77777777" w:rsidR="000A0068" w:rsidRPr="00E048CB" w:rsidRDefault="000A0068">
            <w:pPr>
              <w:pStyle w:val="ImagemeFonte"/>
              <w:spacing w:before="40" w:after="40"/>
              <w:rPr>
                <w:b/>
                <w:bCs/>
              </w:rPr>
            </w:pPr>
          </w:p>
        </w:tc>
        <w:tc>
          <w:tcPr>
            <w:tcW w:w="3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3A1D1C42" w14:textId="77777777" w:rsidR="000A0068" w:rsidRPr="00E048CB" w:rsidRDefault="000A0068">
            <w:pPr>
              <w:pStyle w:val="ImagemeFonte"/>
              <w:spacing w:before="40" w:after="40"/>
              <w:rPr>
                <w:b/>
                <w:bCs/>
              </w:rPr>
            </w:pPr>
          </w:p>
        </w:tc>
        <w:tc>
          <w:tcPr>
            <w:tcW w:w="1134"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09D1F150" w14:textId="77777777" w:rsidR="000A0068" w:rsidRPr="00E048CB" w:rsidRDefault="000A0068">
            <w:pPr>
              <w:pStyle w:val="ImagemeFonte"/>
              <w:spacing w:before="40" w:after="40"/>
              <w:rPr>
                <w:b/>
                <w:bCs/>
              </w:rPr>
            </w:pPr>
          </w:p>
        </w:tc>
        <w:tc>
          <w:tcPr>
            <w:tcW w:w="709" w:type="dxa"/>
            <w:tcBorders>
              <w:left w:val="single" w:sz="12" w:space="0" w:color="000000" w:themeColor="text1"/>
              <w:bottom w:val="single" w:sz="12" w:space="0" w:color="000000" w:themeColor="text1"/>
            </w:tcBorders>
            <w:shd w:val="clear" w:color="auto" w:fill="8EAADB" w:themeFill="accent1" w:themeFillTint="99"/>
            <w:vAlign w:val="center"/>
          </w:tcPr>
          <w:p w14:paraId="56233BAA" w14:textId="77777777" w:rsidR="000A0068" w:rsidRPr="00E048CB" w:rsidRDefault="000A0068">
            <w:pPr>
              <w:pStyle w:val="ImagemeFonte"/>
              <w:spacing w:before="40" w:after="40"/>
              <w:rPr>
                <w:b/>
                <w:bCs/>
              </w:rPr>
            </w:pPr>
            <w:r w:rsidRPr="00E048CB">
              <w:rPr>
                <w:b/>
                <w:bCs/>
              </w:rPr>
              <w:t>Sala</w:t>
            </w:r>
          </w:p>
        </w:tc>
        <w:tc>
          <w:tcPr>
            <w:tcW w:w="567" w:type="dxa"/>
            <w:tcBorders>
              <w:bottom w:val="single" w:sz="12" w:space="0" w:color="000000" w:themeColor="text1"/>
              <w:right w:val="single" w:sz="8" w:space="0" w:color="auto"/>
            </w:tcBorders>
            <w:shd w:val="clear" w:color="auto" w:fill="8EAADB" w:themeFill="accent1" w:themeFillTint="99"/>
            <w:vAlign w:val="center"/>
          </w:tcPr>
          <w:p w14:paraId="20B4CC0A" w14:textId="77777777" w:rsidR="000A0068" w:rsidRPr="00E048CB" w:rsidRDefault="000A0068">
            <w:pPr>
              <w:pStyle w:val="ImagemeFonte"/>
              <w:spacing w:before="40" w:after="40"/>
              <w:rPr>
                <w:b/>
                <w:bCs/>
              </w:rPr>
            </w:pPr>
            <w:r w:rsidRPr="00E048CB">
              <w:rPr>
                <w:b/>
                <w:bCs/>
              </w:rPr>
              <w:t>Lab</w:t>
            </w:r>
            <w:r>
              <w:rPr>
                <w:b/>
                <w:bCs/>
              </w:rPr>
              <w:t>.</w:t>
            </w:r>
          </w:p>
        </w:tc>
        <w:tc>
          <w:tcPr>
            <w:tcW w:w="425" w:type="dxa"/>
            <w:tcBorders>
              <w:left w:val="single" w:sz="8" w:space="0" w:color="auto"/>
              <w:bottom w:val="single" w:sz="12" w:space="0" w:color="000000" w:themeColor="text1"/>
              <w:right w:val="single" w:sz="2" w:space="0" w:color="auto"/>
            </w:tcBorders>
            <w:shd w:val="clear" w:color="auto" w:fill="8EAADB" w:themeFill="accent1" w:themeFillTint="99"/>
            <w:vAlign w:val="center"/>
          </w:tcPr>
          <w:p w14:paraId="530468F5" w14:textId="77777777" w:rsidR="000A0068" w:rsidRPr="00E048CB" w:rsidRDefault="000A0068">
            <w:pPr>
              <w:pStyle w:val="ImagemeFonte"/>
              <w:spacing w:before="40" w:after="40"/>
              <w:rPr>
                <w:b/>
                <w:bCs/>
              </w:rPr>
            </w:pPr>
            <w:r w:rsidRPr="00E048CB">
              <w:rPr>
                <w:b/>
                <w:bCs/>
              </w:rPr>
              <w:t>Sala</w:t>
            </w:r>
          </w:p>
        </w:tc>
        <w:tc>
          <w:tcPr>
            <w:tcW w:w="567" w:type="dxa"/>
            <w:tcBorders>
              <w:left w:val="single" w:sz="2" w:space="0" w:color="auto"/>
              <w:bottom w:val="single" w:sz="12" w:space="0" w:color="000000" w:themeColor="text1"/>
              <w:right w:val="single" w:sz="12" w:space="0" w:color="000000" w:themeColor="text1"/>
            </w:tcBorders>
            <w:shd w:val="clear" w:color="auto" w:fill="8EAADB" w:themeFill="accent1" w:themeFillTint="99"/>
            <w:vAlign w:val="center"/>
          </w:tcPr>
          <w:p w14:paraId="6B3B6A39" w14:textId="77777777" w:rsidR="000A0068" w:rsidRPr="00E048CB" w:rsidRDefault="000A0068">
            <w:pPr>
              <w:pStyle w:val="ImagemeFonte"/>
              <w:spacing w:before="40" w:after="40"/>
              <w:rPr>
                <w:b/>
                <w:bCs/>
              </w:rPr>
            </w:pPr>
            <w:r w:rsidRPr="00E048CB">
              <w:rPr>
                <w:b/>
                <w:bCs/>
              </w:rPr>
              <w:t>Lab</w:t>
            </w:r>
            <w:r>
              <w:rPr>
                <w:b/>
                <w:bCs/>
              </w:rPr>
              <w:t>.</w:t>
            </w:r>
          </w:p>
        </w:tc>
        <w:tc>
          <w:tcPr>
            <w:tcW w:w="567"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61670A23" w14:textId="77777777" w:rsidR="000A0068" w:rsidRPr="009B7CDA" w:rsidRDefault="000A0068">
            <w:pPr>
              <w:pStyle w:val="ImagemeFonte"/>
              <w:spacing w:before="40" w:after="40"/>
            </w:pPr>
          </w:p>
        </w:tc>
        <w:tc>
          <w:tcPr>
            <w:tcW w:w="738"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48FCBD40" w14:textId="77777777" w:rsidR="000A0068" w:rsidRPr="009B7CDA" w:rsidRDefault="000A0068">
            <w:pPr>
              <w:pStyle w:val="ImagemeFonte"/>
              <w:spacing w:before="40" w:after="40"/>
            </w:pPr>
          </w:p>
        </w:tc>
      </w:tr>
      <w:tr w:rsidR="000A0068" w:rsidRPr="00D14A6F" w14:paraId="4B6BCDD5" w14:textId="77777777" w:rsidTr="00AD431F">
        <w:trPr>
          <w:cantSplit/>
          <w:trHeight w:val="20"/>
          <w:jc w:val="center"/>
        </w:trPr>
        <w:tc>
          <w:tcPr>
            <w:tcW w:w="461" w:type="dxa"/>
            <w:vMerge w:val="restart"/>
            <w:tcBorders>
              <w:top w:val="single" w:sz="12" w:space="0" w:color="000000" w:themeColor="text1"/>
              <w:left w:val="single" w:sz="12" w:space="0" w:color="000000" w:themeColor="text1"/>
              <w:right w:val="single" w:sz="12" w:space="0" w:color="000000" w:themeColor="text1"/>
            </w:tcBorders>
            <w:vAlign w:val="center"/>
          </w:tcPr>
          <w:p w14:paraId="31D6C06E" w14:textId="48F74F6F" w:rsidR="000A0068" w:rsidRPr="00E048CB" w:rsidRDefault="000A0068">
            <w:pPr>
              <w:pStyle w:val="ImagemeFonte"/>
              <w:spacing w:before="40" w:after="40"/>
              <w:rPr>
                <w:b/>
                <w:bCs/>
              </w:rPr>
            </w:pPr>
            <w:r>
              <w:rPr>
                <w:b/>
                <w:bCs/>
                <w:sz w:val="36"/>
                <w:szCs w:val="44"/>
              </w:rPr>
              <w:t>4</w:t>
            </w:r>
            <w:r w:rsidRPr="00257DFB">
              <w:rPr>
                <w:b/>
                <w:bCs/>
                <w:sz w:val="36"/>
                <w:szCs w:val="44"/>
              </w:rPr>
              <w:t>º</w:t>
            </w:r>
            <w:r>
              <w:rPr>
                <w:b/>
                <w:bCs/>
                <w:sz w:val="24"/>
                <w:szCs w:val="32"/>
              </w:rPr>
              <w:t xml:space="preserve"> </w:t>
            </w:r>
          </w:p>
        </w:tc>
        <w:tc>
          <w:tcPr>
            <w:tcW w:w="278" w:type="dxa"/>
            <w:tcBorders>
              <w:top w:val="single" w:sz="12" w:space="0" w:color="000000" w:themeColor="text1"/>
              <w:left w:val="single" w:sz="12" w:space="0" w:color="000000" w:themeColor="text1"/>
              <w:right w:val="single" w:sz="12" w:space="0" w:color="000000" w:themeColor="text1"/>
            </w:tcBorders>
            <w:vAlign w:val="center"/>
          </w:tcPr>
          <w:p w14:paraId="16A117AD" w14:textId="77777777" w:rsidR="000A0068" w:rsidRPr="005F2168" w:rsidRDefault="000A0068">
            <w:pPr>
              <w:pStyle w:val="numero-componente"/>
            </w:pPr>
            <w:r w:rsidRPr="005F2168">
              <w:t>1</w:t>
            </w:r>
          </w:p>
        </w:tc>
        <w:tc>
          <w:tcPr>
            <w:tcW w:w="1075" w:type="dxa"/>
            <w:tcBorders>
              <w:top w:val="single" w:sz="12" w:space="0" w:color="000000" w:themeColor="text1"/>
              <w:left w:val="single" w:sz="12" w:space="0" w:color="000000" w:themeColor="text1"/>
              <w:right w:val="single" w:sz="12" w:space="0" w:color="000000" w:themeColor="text1"/>
            </w:tcBorders>
            <w:vAlign w:val="center"/>
          </w:tcPr>
          <w:p w14:paraId="3D1607E9" w14:textId="79BBD119" w:rsidR="000A0068" w:rsidRPr="00EA4033" w:rsidRDefault="00250381">
            <w:pPr>
              <w:pStyle w:val="11s"/>
            </w:pPr>
            <w:r w:rsidRPr="007B4E21">
              <w:fldChar w:fldCharType="begin"/>
            </w:r>
            <w:r w:rsidRPr="007B4E21">
              <w:instrText xml:space="preserve"> STYLEREF  </w:instrText>
            </w:r>
            <w:r>
              <w:rPr>
                <w:rFonts w:cs="Calibri"/>
                <w:color w:val="000000"/>
                <w:szCs w:val="18"/>
              </w:rPr>
              <w:instrText>_4</w:instrText>
            </w:r>
            <w:r w:rsidRPr="007B4E21">
              <w:rPr>
                <w:rFonts w:cs="Calibri"/>
                <w:color w:val="000000"/>
                <w:szCs w:val="18"/>
              </w:rPr>
              <w:instrText>1s</w:instrText>
            </w:r>
            <w:r w:rsidRPr="007B4E21">
              <w:instrText xml:space="preserve"> \l  \* MERGEFORMAT </w:instrText>
            </w:r>
            <w:r w:rsidRPr="007B4E21">
              <w:fldChar w:fldCharType="separate"/>
            </w:r>
            <w:r>
              <w:t>EGA-102</w:t>
            </w:r>
            <w:r w:rsidRPr="007B4E21">
              <w:fldChar w:fldCharType="end"/>
            </w:r>
          </w:p>
        </w:tc>
        <w:tc>
          <w:tcPr>
            <w:tcW w:w="3461" w:type="dxa"/>
            <w:tcBorders>
              <w:top w:val="single" w:sz="12" w:space="0" w:color="000000" w:themeColor="text1"/>
              <w:left w:val="single" w:sz="12" w:space="0" w:color="000000" w:themeColor="text1"/>
              <w:right w:val="single" w:sz="12" w:space="0" w:color="000000" w:themeColor="text1"/>
            </w:tcBorders>
            <w:vAlign w:val="center"/>
          </w:tcPr>
          <w:p w14:paraId="113A5B1A" w14:textId="1662BFB1" w:rsidR="000A0068" w:rsidRPr="00AC13B2" w:rsidRDefault="00250381">
            <w:pPr>
              <w:pStyle w:val="11c"/>
            </w:pPr>
            <w:r w:rsidRPr="00CF5E85">
              <w:fldChar w:fldCharType="begin"/>
            </w:r>
            <w:r w:rsidRPr="00CF5E85">
              <w:instrText xml:space="preserve"> STYLEREF  </w:instrText>
            </w:r>
            <w:r>
              <w:rPr>
                <w:rFonts w:cs="Calibri"/>
                <w:color w:val="000000"/>
                <w:szCs w:val="18"/>
              </w:rPr>
              <w:instrText>_41c</w:instrText>
            </w:r>
            <w:r w:rsidRPr="00CF5E85">
              <w:instrText xml:space="preserve"> \l  \* MERGEFORMAT </w:instrText>
            </w:r>
            <w:r w:rsidRPr="00CF5E85">
              <w:fldChar w:fldCharType="separate"/>
            </w:r>
            <w:r>
              <w:t>Elaboração e Implantação Prática de Projetos II</w:t>
            </w:r>
            <w:r w:rsidRPr="00CF5E85">
              <w:fldChar w:fldCharType="end"/>
            </w:r>
          </w:p>
        </w:tc>
        <w:tc>
          <w:tcPr>
            <w:tcW w:w="1134" w:type="dxa"/>
            <w:tcBorders>
              <w:top w:val="single" w:sz="12" w:space="0" w:color="000000" w:themeColor="text1"/>
              <w:left w:val="single" w:sz="12" w:space="0" w:color="000000" w:themeColor="text1"/>
              <w:right w:val="single" w:sz="12" w:space="0" w:color="000000" w:themeColor="text1"/>
            </w:tcBorders>
            <w:vAlign w:val="center"/>
          </w:tcPr>
          <w:p w14:paraId="06C5A5AD" w14:textId="45547C82" w:rsidR="000A0068" w:rsidRPr="009B7CDA" w:rsidRDefault="00250381">
            <w:pPr>
              <w:pStyle w:val="11o"/>
            </w:pPr>
            <w:r w:rsidRPr="00CF5E85">
              <w:fldChar w:fldCharType="begin"/>
            </w:r>
            <w:r w:rsidRPr="00CF5E85">
              <w:instrText xml:space="preserve"> STYLEREF  </w:instrText>
            </w:r>
            <w:r>
              <w:rPr>
                <w:rFonts w:cs="Calibri"/>
                <w:color w:val="000000"/>
                <w:szCs w:val="18"/>
              </w:rPr>
              <w:instrText>_41o</w:instrText>
            </w:r>
            <w:r w:rsidRPr="00CF5E85">
              <w:instrText xml:space="preserve"> \l  \* MERGEFORMAT </w:instrText>
            </w:r>
            <w:r w:rsidRPr="00CF5E85">
              <w:fldChar w:fldCharType="separate"/>
            </w:r>
            <w:r>
              <w:t>Presencial</w:t>
            </w:r>
            <w:r w:rsidRPr="00CF5E85">
              <w:fldChar w:fldCharType="end"/>
            </w:r>
          </w:p>
        </w:tc>
        <w:tc>
          <w:tcPr>
            <w:tcW w:w="709" w:type="dxa"/>
            <w:tcBorders>
              <w:top w:val="single" w:sz="12" w:space="0" w:color="000000" w:themeColor="text1"/>
              <w:left w:val="single" w:sz="12" w:space="0" w:color="000000" w:themeColor="text1"/>
            </w:tcBorders>
            <w:vAlign w:val="center"/>
          </w:tcPr>
          <w:p w14:paraId="67719E49" w14:textId="17A65FD2" w:rsidR="000A0068" w:rsidRPr="009B7CDA" w:rsidRDefault="00250381">
            <w:pPr>
              <w:pStyle w:val="ps11"/>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s4</w:instrText>
            </w:r>
            <w:r w:rsidRPr="00BE5A4F">
              <w:rPr>
                <w:rFonts w:cs="Calibri"/>
                <w:color w:val="000000"/>
                <w:szCs w:val="18"/>
              </w:rPr>
              <w:instrText>1 \</w:instrText>
            </w:r>
            <w:r w:rsidRPr="00BE5A4F">
              <w:instrText xml:space="preserve">l  \* MERGEFORMAT </w:instrText>
            </w:r>
            <w:r w:rsidRPr="00BE5A4F">
              <w:fldChar w:fldCharType="separate"/>
            </w:r>
            <w:r>
              <w:t>40</w:t>
            </w:r>
            <w:r w:rsidRPr="00BE5A4F">
              <w:fldChar w:fldCharType="end"/>
            </w:r>
          </w:p>
        </w:tc>
        <w:tc>
          <w:tcPr>
            <w:tcW w:w="567" w:type="dxa"/>
            <w:tcBorders>
              <w:top w:val="single" w:sz="12" w:space="0" w:color="000000" w:themeColor="text1"/>
              <w:right w:val="single" w:sz="8" w:space="0" w:color="auto"/>
            </w:tcBorders>
            <w:vAlign w:val="center"/>
          </w:tcPr>
          <w:p w14:paraId="0CD23874" w14:textId="5271E34F" w:rsidR="000A0068" w:rsidRPr="009B7CDA" w:rsidRDefault="00250381">
            <w:pPr>
              <w:pStyle w:val="pl11"/>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l4</w:instrText>
            </w:r>
            <w:r w:rsidRPr="00BE5A4F">
              <w:rPr>
                <w:rFonts w:cs="Calibri"/>
                <w:color w:val="000000"/>
                <w:szCs w:val="18"/>
              </w:rPr>
              <w:instrText>1 \</w:instrText>
            </w:r>
            <w:r w:rsidRPr="00BE5A4F">
              <w:instrText xml:space="preserve">l  \* MERGEFORMAT </w:instrText>
            </w:r>
            <w:r w:rsidRPr="00BE5A4F">
              <w:fldChar w:fldCharType="separate"/>
            </w:r>
            <w:r>
              <w:t>40</w:t>
            </w:r>
            <w:r w:rsidRPr="00BE5A4F">
              <w:fldChar w:fldCharType="end"/>
            </w:r>
          </w:p>
        </w:tc>
        <w:tc>
          <w:tcPr>
            <w:tcW w:w="425" w:type="dxa"/>
            <w:tcBorders>
              <w:top w:val="single" w:sz="12" w:space="0" w:color="000000" w:themeColor="text1"/>
              <w:left w:val="single" w:sz="8" w:space="0" w:color="auto"/>
              <w:right w:val="single" w:sz="2" w:space="0" w:color="auto"/>
            </w:tcBorders>
            <w:vAlign w:val="center"/>
          </w:tcPr>
          <w:p w14:paraId="77CC7D20" w14:textId="4CCDED30" w:rsidR="000A0068" w:rsidRPr="009B7CDA" w:rsidRDefault="00250381">
            <w:pPr>
              <w:pStyle w:val="os11"/>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s4</w:instrText>
            </w:r>
            <w:r w:rsidRPr="00BE5A4F">
              <w:rPr>
                <w:rFonts w:cs="Calibri"/>
                <w:color w:val="000000"/>
                <w:szCs w:val="18"/>
              </w:rPr>
              <w:instrText>1</w:instrText>
            </w:r>
            <w:r w:rsidRPr="00BE5A4F">
              <w:instrText xml:space="preserve"> \l  \* MERGEFORMAT </w:instrText>
            </w:r>
            <w:r w:rsidRPr="00BE5A4F">
              <w:fldChar w:fldCharType="separate"/>
            </w:r>
            <w:r>
              <w:t>-</w:t>
            </w:r>
            <w:r w:rsidRPr="00BE5A4F">
              <w:fldChar w:fldCharType="end"/>
            </w:r>
          </w:p>
        </w:tc>
        <w:tc>
          <w:tcPr>
            <w:tcW w:w="567" w:type="dxa"/>
            <w:tcBorders>
              <w:top w:val="single" w:sz="12" w:space="0" w:color="000000" w:themeColor="text1"/>
              <w:left w:val="single" w:sz="2" w:space="0" w:color="auto"/>
              <w:right w:val="single" w:sz="12" w:space="0" w:color="000000" w:themeColor="text1"/>
            </w:tcBorders>
            <w:vAlign w:val="center"/>
          </w:tcPr>
          <w:p w14:paraId="7AE91D4C" w14:textId="15E86F9A" w:rsidR="000A0068" w:rsidRPr="009B7CDA" w:rsidRDefault="00250381">
            <w:pPr>
              <w:pStyle w:val="ol11"/>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l4</w:instrText>
            </w:r>
            <w:r w:rsidRPr="00BE5A4F">
              <w:rPr>
                <w:rFonts w:cs="Calibri"/>
                <w:color w:val="000000"/>
                <w:szCs w:val="18"/>
              </w:rPr>
              <w:instrText>1</w:instrText>
            </w:r>
            <w:r w:rsidRPr="00BE5A4F">
              <w:instrText xml:space="preserve"> \l  \* MERGEFORMAT </w:instrText>
            </w:r>
            <w:r w:rsidRPr="00BE5A4F">
              <w:fldChar w:fldCharType="separate"/>
            </w:r>
            <w:r>
              <w:t>-</w:t>
            </w:r>
            <w:r w:rsidRPr="00BE5A4F">
              <w:fldChar w:fldCharType="end"/>
            </w:r>
          </w:p>
        </w:tc>
        <w:tc>
          <w:tcPr>
            <w:tcW w:w="567" w:type="dxa"/>
            <w:tcBorders>
              <w:top w:val="single" w:sz="12" w:space="0" w:color="000000" w:themeColor="text1"/>
              <w:left w:val="single" w:sz="12" w:space="0" w:color="000000" w:themeColor="text1"/>
              <w:right w:val="single" w:sz="12" w:space="0" w:color="000000" w:themeColor="text1"/>
            </w:tcBorders>
            <w:vAlign w:val="center"/>
          </w:tcPr>
          <w:p w14:paraId="5C15E35F" w14:textId="110E2DC1" w:rsidR="000A0068" w:rsidRDefault="00250381">
            <w:pPr>
              <w:pStyle w:val="11t"/>
            </w:pPr>
            <w:r w:rsidRPr="00884383">
              <w:rPr>
                <w:b w:val="0"/>
                <w:bCs/>
              </w:rPr>
              <w:fldChar w:fldCharType="begin"/>
            </w:r>
            <w:r w:rsidRPr="00884383">
              <w:rPr>
                <w:bCs/>
              </w:rPr>
              <w:instrText xml:space="preserve"> STYLEREF  </w:instrText>
            </w:r>
            <w:r>
              <w:rPr>
                <w:rFonts w:cs="Calibri"/>
                <w:bCs/>
                <w:color w:val="000000"/>
                <w:szCs w:val="18"/>
              </w:rPr>
              <w:instrText>_4</w:instrText>
            </w:r>
            <w:r w:rsidRPr="00884383">
              <w:rPr>
                <w:rFonts w:cs="Calibri"/>
                <w:bCs/>
                <w:color w:val="000000"/>
                <w:szCs w:val="18"/>
              </w:rPr>
              <w:instrText>1t</w:instrText>
            </w:r>
            <w:r w:rsidRPr="00884383">
              <w:rPr>
                <w:bCs/>
              </w:rPr>
              <w:instrText xml:space="preserve"> \l  \* MERGEFORMAT </w:instrText>
            </w:r>
            <w:r w:rsidRPr="00884383">
              <w:rPr>
                <w:b w:val="0"/>
                <w:bCs/>
              </w:rPr>
              <w:fldChar w:fldCharType="separate"/>
            </w:r>
            <w:r>
              <w:rPr>
                <w:bCs/>
              </w:rPr>
              <w:t>80</w:t>
            </w:r>
            <w:r w:rsidRPr="00884383">
              <w:rPr>
                <w:b w:val="0"/>
                <w:bCs/>
              </w:rPr>
              <w:fldChar w:fldCharType="end"/>
            </w:r>
          </w:p>
        </w:tc>
        <w:tc>
          <w:tcPr>
            <w:tcW w:w="738" w:type="dxa"/>
            <w:tcBorders>
              <w:top w:val="single" w:sz="12" w:space="0" w:color="000000" w:themeColor="text1"/>
              <w:left w:val="single" w:sz="12" w:space="0" w:color="000000" w:themeColor="text1"/>
              <w:right w:val="single" w:sz="12" w:space="0" w:color="000000" w:themeColor="text1"/>
            </w:tcBorders>
            <w:vAlign w:val="center"/>
          </w:tcPr>
          <w:p w14:paraId="4EC0899B" w14:textId="2B30FDE5" w:rsidR="000A0068" w:rsidRPr="00D14A6F" w:rsidRDefault="00C122B9">
            <w:pPr>
              <w:pStyle w:val="11t"/>
            </w:pPr>
            <w:r>
              <w:t>80</w:t>
            </w:r>
          </w:p>
        </w:tc>
      </w:tr>
      <w:tr w:rsidR="000A0068" w:rsidRPr="00D14A6F" w14:paraId="55BA42F8" w14:textId="77777777" w:rsidTr="00AD431F">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01C44C02" w14:textId="77777777" w:rsidR="000A0068" w:rsidRPr="009B7CDA" w:rsidRDefault="000A0068">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62A4A438" w14:textId="77777777" w:rsidR="000A0068" w:rsidRPr="005F2168" w:rsidRDefault="000A0068">
            <w:pPr>
              <w:pStyle w:val="numero-componente"/>
            </w:pPr>
            <w:r w:rsidRPr="005F2168">
              <w:t>2</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613CDABA" w14:textId="18F3BF77" w:rsidR="000A0068" w:rsidRPr="009B7CDA" w:rsidRDefault="00250381">
            <w:pPr>
              <w:pStyle w:val="12s"/>
            </w:pPr>
            <w:r w:rsidRPr="007B4E21">
              <w:fldChar w:fldCharType="begin"/>
            </w:r>
            <w:r w:rsidRPr="007B4E21">
              <w:instrText xml:space="preserve"> STYLEREF  </w:instrText>
            </w:r>
            <w:r>
              <w:rPr>
                <w:rFonts w:cs="Calibri"/>
                <w:color w:val="000000"/>
                <w:szCs w:val="18"/>
              </w:rPr>
              <w:instrText>_4</w:instrText>
            </w:r>
            <w:r w:rsidRPr="007B4E21">
              <w:rPr>
                <w:rFonts w:cs="Calibri"/>
                <w:color w:val="000000"/>
                <w:szCs w:val="18"/>
              </w:rPr>
              <w:instrText>2s</w:instrText>
            </w:r>
            <w:r w:rsidRPr="007B4E21">
              <w:instrText xml:space="preserve"> \l  \* MERGEFORMAT </w:instrText>
            </w:r>
            <w:r w:rsidRPr="007B4E21">
              <w:fldChar w:fldCharType="separate"/>
            </w:r>
            <w:r>
              <w:t>BBT-017</w:t>
            </w:r>
            <w:r w:rsidRPr="007B4E21">
              <w:fldChar w:fldCharType="end"/>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769FEF01" w14:textId="0B126213" w:rsidR="000A0068" w:rsidRPr="009B7CDA" w:rsidRDefault="00250381">
            <w:pPr>
              <w:pStyle w:val="12c"/>
            </w:pPr>
            <w:r w:rsidRPr="00CF5E85">
              <w:fldChar w:fldCharType="begin"/>
            </w:r>
            <w:r w:rsidRPr="00CF5E85">
              <w:instrText xml:space="preserve"> STYLEREF  </w:instrText>
            </w:r>
            <w:r>
              <w:rPr>
                <w:rFonts w:cs="Calibri"/>
                <w:color w:val="000000"/>
                <w:szCs w:val="18"/>
              </w:rPr>
              <w:instrText>_42c</w:instrText>
            </w:r>
            <w:r w:rsidRPr="00CF5E85">
              <w:instrText xml:space="preserve"> \l  \* MERGEFORMAT </w:instrText>
            </w:r>
            <w:r w:rsidRPr="00CF5E85">
              <w:fldChar w:fldCharType="separate"/>
            </w:r>
            <w:r>
              <w:t>Culturas Agrícolas I</w:t>
            </w:r>
            <w:r w:rsidRPr="00CF5E85">
              <w:fldChar w:fldCharType="end"/>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p w14:paraId="70A0E69B" w14:textId="20B104A5" w:rsidR="000A0068" w:rsidRPr="009B7CDA" w:rsidRDefault="00250381">
            <w:pPr>
              <w:pStyle w:val="12o"/>
            </w:pPr>
            <w:r w:rsidRPr="00CF5E85">
              <w:fldChar w:fldCharType="begin"/>
            </w:r>
            <w:r w:rsidRPr="00CF5E85">
              <w:instrText xml:space="preserve"> STYLEREF  </w:instrText>
            </w:r>
            <w:r>
              <w:rPr>
                <w:rFonts w:cs="Calibri"/>
                <w:color w:val="000000"/>
                <w:szCs w:val="18"/>
              </w:rPr>
              <w:instrText>_42o</w:instrText>
            </w:r>
            <w:r w:rsidRPr="00CF5E85">
              <w:instrText xml:space="preserve"> \l  \* MERGEFORMAT </w:instrText>
            </w:r>
            <w:r w:rsidRPr="00CF5E85">
              <w:fldChar w:fldCharType="separate"/>
            </w:r>
            <w:r>
              <w:t>Presencial</w:t>
            </w:r>
            <w:r w:rsidRPr="00CF5E85">
              <w:fldChar w:fldCharType="end"/>
            </w:r>
          </w:p>
        </w:tc>
        <w:tc>
          <w:tcPr>
            <w:tcW w:w="709" w:type="dxa"/>
            <w:tcBorders>
              <w:left w:val="single" w:sz="12" w:space="0" w:color="000000" w:themeColor="text1"/>
            </w:tcBorders>
            <w:shd w:val="clear" w:color="auto" w:fill="D9D9D9" w:themeFill="background1" w:themeFillShade="D9"/>
            <w:vAlign w:val="center"/>
          </w:tcPr>
          <w:p w14:paraId="67BBC237" w14:textId="5F601A2F" w:rsidR="000A0068" w:rsidRPr="009B7CDA" w:rsidRDefault="00250381">
            <w:pPr>
              <w:pStyle w:val="ps12"/>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s4</w:instrText>
            </w:r>
            <w:r w:rsidRPr="00BE5A4F">
              <w:rPr>
                <w:rFonts w:cs="Calibri"/>
                <w:color w:val="000000"/>
                <w:szCs w:val="18"/>
              </w:rPr>
              <w:instrText>2 \</w:instrText>
            </w:r>
            <w:r w:rsidRPr="00BE5A4F">
              <w:instrText xml:space="preserve">l  \* MERGEFORMAT </w:instrText>
            </w:r>
            <w:r w:rsidRPr="00BE5A4F">
              <w:fldChar w:fldCharType="separate"/>
            </w:r>
            <w:r>
              <w:t>40</w:t>
            </w:r>
            <w:r w:rsidRPr="00BE5A4F">
              <w:fldChar w:fldCharType="end"/>
            </w:r>
          </w:p>
        </w:tc>
        <w:tc>
          <w:tcPr>
            <w:tcW w:w="567" w:type="dxa"/>
            <w:tcBorders>
              <w:right w:val="single" w:sz="8" w:space="0" w:color="auto"/>
            </w:tcBorders>
            <w:shd w:val="clear" w:color="auto" w:fill="D9D9D9" w:themeFill="background1" w:themeFillShade="D9"/>
            <w:vAlign w:val="center"/>
          </w:tcPr>
          <w:p w14:paraId="2916A634" w14:textId="246058B8" w:rsidR="000A0068" w:rsidRPr="009B7CDA" w:rsidRDefault="00250381">
            <w:pPr>
              <w:pStyle w:val="pl12"/>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l4</w:instrText>
            </w:r>
            <w:r w:rsidRPr="00BE5A4F">
              <w:rPr>
                <w:rFonts w:cs="Calibri"/>
                <w:color w:val="000000"/>
                <w:szCs w:val="18"/>
              </w:rPr>
              <w:instrText>2  \</w:instrText>
            </w:r>
            <w:r w:rsidRPr="00BE5A4F">
              <w:instrText xml:space="preserve">l  \* MERGEFORMAT </w:instrText>
            </w:r>
            <w:r w:rsidRPr="00BE5A4F">
              <w:fldChar w:fldCharType="separate"/>
            </w:r>
            <w:r>
              <w:t>40</w:t>
            </w:r>
            <w:r w:rsidRPr="00BE5A4F">
              <w:fldChar w:fldCharType="end"/>
            </w:r>
          </w:p>
        </w:tc>
        <w:tc>
          <w:tcPr>
            <w:tcW w:w="425" w:type="dxa"/>
            <w:tcBorders>
              <w:left w:val="single" w:sz="8" w:space="0" w:color="auto"/>
              <w:right w:val="single" w:sz="2" w:space="0" w:color="auto"/>
            </w:tcBorders>
            <w:shd w:val="clear" w:color="auto" w:fill="D9D9D9" w:themeFill="background1" w:themeFillShade="D9"/>
            <w:vAlign w:val="center"/>
          </w:tcPr>
          <w:p w14:paraId="64F2D3C8" w14:textId="504D8CD3" w:rsidR="000A0068" w:rsidRPr="009B7CDA" w:rsidRDefault="00250381">
            <w:pPr>
              <w:pStyle w:val="os12"/>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s4</w:instrText>
            </w:r>
            <w:r w:rsidRPr="00BE5A4F">
              <w:rPr>
                <w:rFonts w:cs="Calibri"/>
                <w:color w:val="000000"/>
                <w:szCs w:val="18"/>
              </w:rPr>
              <w:instrText>2</w:instrText>
            </w:r>
            <w:r w:rsidRPr="00BE5A4F">
              <w:instrText xml:space="preserve"> \l  \* MERGEFORMAT </w:instrText>
            </w:r>
            <w:r w:rsidRPr="00BE5A4F">
              <w:fldChar w:fldCharType="separate"/>
            </w:r>
            <w:r>
              <w:t>-</w:t>
            </w:r>
            <w:r w:rsidRPr="00BE5A4F">
              <w:fldChar w:fldCharType="end"/>
            </w:r>
          </w:p>
        </w:tc>
        <w:tc>
          <w:tcPr>
            <w:tcW w:w="567" w:type="dxa"/>
            <w:tcBorders>
              <w:left w:val="single" w:sz="2" w:space="0" w:color="auto"/>
              <w:right w:val="single" w:sz="12" w:space="0" w:color="000000" w:themeColor="text1"/>
            </w:tcBorders>
            <w:shd w:val="clear" w:color="auto" w:fill="D9D9D9" w:themeFill="background1" w:themeFillShade="D9"/>
            <w:vAlign w:val="center"/>
          </w:tcPr>
          <w:p w14:paraId="52B39704" w14:textId="56E005BA" w:rsidR="000A0068" w:rsidRPr="009B7CDA" w:rsidRDefault="00250381">
            <w:pPr>
              <w:pStyle w:val="ol12"/>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l4</w:instrText>
            </w:r>
            <w:r w:rsidRPr="00BE5A4F">
              <w:rPr>
                <w:rFonts w:cs="Calibri"/>
                <w:color w:val="000000"/>
                <w:szCs w:val="18"/>
              </w:rPr>
              <w:instrText>2</w:instrText>
            </w:r>
            <w:r w:rsidRPr="00BE5A4F">
              <w:instrText xml:space="preserve"> \l  \* MERGEFORMAT </w:instrText>
            </w:r>
            <w:r w:rsidRPr="00BE5A4F">
              <w:fldChar w:fldCharType="separate"/>
            </w:r>
            <w:r>
              <w:t>-</w:t>
            </w:r>
            <w:r w:rsidRPr="00BE5A4F">
              <w:fldChar w:fldCharType="end"/>
            </w:r>
          </w:p>
        </w:tc>
        <w:tc>
          <w:tcPr>
            <w:tcW w:w="567" w:type="dxa"/>
            <w:tcBorders>
              <w:left w:val="single" w:sz="12" w:space="0" w:color="000000" w:themeColor="text1"/>
              <w:right w:val="single" w:sz="12" w:space="0" w:color="000000" w:themeColor="text1"/>
            </w:tcBorders>
            <w:shd w:val="clear" w:color="auto" w:fill="D9D9D9" w:themeFill="background1" w:themeFillShade="D9"/>
            <w:vAlign w:val="center"/>
          </w:tcPr>
          <w:p w14:paraId="4EB55BDB" w14:textId="6B4894D2" w:rsidR="000A0068" w:rsidRDefault="00250381">
            <w:pPr>
              <w:pStyle w:val="12t"/>
            </w:pPr>
            <w:r w:rsidRPr="00884383">
              <w:rPr>
                <w:b w:val="0"/>
                <w:bCs/>
              </w:rPr>
              <w:fldChar w:fldCharType="begin"/>
            </w:r>
            <w:r w:rsidRPr="00884383">
              <w:rPr>
                <w:bCs/>
              </w:rPr>
              <w:instrText xml:space="preserve"> STYLEREF  </w:instrText>
            </w:r>
            <w:r>
              <w:rPr>
                <w:rFonts w:cs="Calibri"/>
                <w:bCs/>
                <w:color w:val="000000"/>
                <w:szCs w:val="18"/>
              </w:rPr>
              <w:instrText>_4</w:instrText>
            </w:r>
            <w:r w:rsidRPr="00884383">
              <w:rPr>
                <w:rFonts w:cs="Calibri"/>
                <w:bCs/>
                <w:color w:val="000000"/>
                <w:szCs w:val="18"/>
              </w:rPr>
              <w:instrText>2t</w:instrText>
            </w:r>
            <w:r w:rsidRPr="00884383">
              <w:rPr>
                <w:bCs/>
              </w:rPr>
              <w:instrText xml:space="preserve"> \l  \* MERGEFORMAT </w:instrText>
            </w:r>
            <w:r w:rsidRPr="00884383">
              <w:rPr>
                <w:b w:val="0"/>
                <w:bCs/>
              </w:rPr>
              <w:fldChar w:fldCharType="separate"/>
            </w:r>
            <w:r>
              <w:rPr>
                <w:bCs/>
              </w:rPr>
              <w:t>80</w:t>
            </w:r>
            <w:r w:rsidRPr="00884383">
              <w:rPr>
                <w:b w:val="0"/>
                <w:bCs/>
              </w:rPr>
              <w:fldChar w:fldCharType="end"/>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1E91AD83" w14:textId="77777777" w:rsidR="000A0068" w:rsidRPr="00D14A6F" w:rsidRDefault="000A0068">
            <w:pPr>
              <w:pStyle w:val="12t"/>
            </w:pPr>
            <w:r>
              <w:t>-</w:t>
            </w:r>
          </w:p>
        </w:tc>
      </w:tr>
      <w:tr w:rsidR="000A0068" w:rsidRPr="00D14A6F" w14:paraId="29AA962F" w14:textId="77777777" w:rsidTr="00AD431F">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65A80FC4" w14:textId="77777777" w:rsidR="000A0068" w:rsidRPr="009B7CDA" w:rsidRDefault="000A0068">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7B71ACB7" w14:textId="77777777" w:rsidR="000A0068" w:rsidRPr="005F2168" w:rsidRDefault="000A0068">
            <w:pPr>
              <w:pStyle w:val="numero-componente"/>
            </w:pPr>
            <w:r w:rsidRPr="005F2168">
              <w:t>3</w:t>
            </w:r>
          </w:p>
        </w:tc>
        <w:tc>
          <w:tcPr>
            <w:tcW w:w="1075" w:type="dxa"/>
            <w:tcBorders>
              <w:left w:val="single" w:sz="12" w:space="0" w:color="000000" w:themeColor="text1"/>
              <w:right w:val="single" w:sz="12" w:space="0" w:color="000000" w:themeColor="text1"/>
            </w:tcBorders>
            <w:vAlign w:val="center"/>
          </w:tcPr>
          <w:p w14:paraId="52FBD281" w14:textId="518B3D31" w:rsidR="000A0068" w:rsidRPr="009B7CDA" w:rsidRDefault="00250381">
            <w:pPr>
              <w:pStyle w:val="13s"/>
            </w:pPr>
            <w:r w:rsidRPr="007B4E21">
              <w:fldChar w:fldCharType="begin"/>
            </w:r>
            <w:r w:rsidRPr="007B4E21">
              <w:instrText xml:space="preserve"> STYLEREF  </w:instrText>
            </w:r>
            <w:r>
              <w:rPr>
                <w:rFonts w:cs="Calibri"/>
                <w:color w:val="000000"/>
                <w:szCs w:val="18"/>
              </w:rPr>
              <w:instrText>_4</w:instrText>
            </w:r>
            <w:r w:rsidRPr="007B4E21">
              <w:rPr>
                <w:rFonts w:cs="Calibri"/>
                <w:color w:val="000000"/>
                <w:szCs w:val="18"/>
              </w:rPr>
              <w:instrText>3s</w:instrText>
            </w:r>
            <w:r w:rsidRPr="007B4E21">
              <w:instrText xml:space="preserve"> \l  \* MERGEFORMAT </w:instrText>
            </w:r>
            <w:r w:rsidRPr="007B4E21">
              <w:fldChar w:fldCharType="separate"/>
            </w:r>
            <w:r>
              <w:t>BBT-018</w:t>
            </w:r>
            <w:r w:rsidRPr="007B4E21">
              <w:fldChar w:fldCharType="end"/>
            </w:r>
          </w:p>
        </w:tc>
        <w:tc>
          <w:tcPr>
            <w:tcW w:w="3461" w:type="dxa"/>
            <w:tcBorders>
              <w:left w:val="single" w:sz="12" w:space="0" w:color="000000" w:themeColor="text1"/>
              <w:right w:val="single" w:sz="12" w:space="0" w:color="000000" w:themeColor="text1"/>
            </w:tcBorders>
            <w:vAlign w:val="center"/>
          </w:tcPr>
          <w:p w14:paraId="21C7799B" w14:textId="4778E79A" w:rsidR="000A0068" w:rsidRPr="009B7CDA" w:rsidRDefault="00250381">
            <w:pPr>
              <w:pStyle w:val="13c"/>
            </w:pPr>
            <w:r w:rsidRPr="00CF5E85">
              <w:fldChar w:fldCharType="begin"/>
            </w:r>
            <w:r w:rsidRPr="00CF5E85">
              <w:instrText xml:space="preserve"> STYLEREF  </w:instrText>
            </w:r>
            <w:r>
              <w:rPr>
                <w:rFonts w:cs="Calibri"/>
                <w:color w:val="000000"/>
                <w:szCs w:val="18"/>
              </w:rPr>
              <w:instrText>_43c</w:instrText>
            </w:r>
            <w:r w:rsidRPr="00CF5E85">
              <w:instrText xml:space="preserve"> \l  \* MERGEFORMAT </w:instrText>
            </w:r>
            <w:r w:rsidRPr="00CF5E85">
              <w:fldChar w:fldCharType="separate"/>
            </w:r>
            <w:r>
              <w:t>Manejo Integrado de Pragas</w:t>
            </w:r>
            <w:r w:rsidRPr="00CF5E85">
              <w:fldChar w:fldCharType="end"/>
            </w:r>
          </w:p>
        </w:tc>
        <w:tc>
          <w:tcPr>
            <w:tcW w:w="1134" w:type="dxa"/>
            <w:tcBorders>
              <w:left w:val="single" w:sz="12" w:space="0" w:color="000000" w:themeColor="text1"/>
              <w:right w:val="single" w:sz="12" w:space="0" w:color="000000" w:themeColor="text1"/>
            </w:tcBorders>
            <w:vAlign w:val="center"/>
          </w:tcPr>
          <w:p w14:paraId="7C90E182" w14:textId="05D00958" w:rsidR="000A0068" w:rsidRPr="009B7CDA" w:rsidRDefault="00250381">
            <w:pPr>
              <w:pStyle w:val="13o"/>
            </w:pPr>
            <w:r w:rsidRPr="00CF5E85">
              <w:fldChar w:fldCharType="begin"/>
            </w:r>
            <w:r w:rsidRPr="00CF5E85">
              <w:instrText xml:space="preserve"> STYLEREF  </w:instrText>
            </w:r>
            <w:r>
              <w:rPr>
                <w:rFonts w:cs="Calibri"/>
                <w:color w:val="000000"/>
                <w:szCs w:val="18"/>
              </w:rPr>
              <w:instrText>_43o</w:instrText>
            </w:r>
            <w:r w:rsidRPr="00CF5E85">
              <w:instrText xml:space="preserve"> \l  \* MERGEFORMAT </w:instrText>
            </w:r>
            <w:r w:rsidRPr="00CF5E85">
              <w:fldChar w:fldCharType="separate"/>
            </w:r>
            <w:r>
              <w:t>Presencial</w:t>
            </w:r>
            <w:r w:rsidRPr="00CF5E85">
              <w:fldChar w:fldCharType="end"/>
            </w:r>
          </w:p>
        </w:tc>
        <w:tc>
          <w:tcPr>
            <w:tcW w:w="709" w:type="dxa"/>
            <w:tcBorders>
              <w:left w:val="single" w:sz="12" w:space="0" w:color="000000" w:themeColor="text1"/>
            </w:tcBorders>
            <w:vAlign w:val="center"/>
          </w:tcPr>
          <w:p w14:paraId="5D282CE3" w14:textId="2678EE84" w:rsidR="000A0068" w:rsidRPr="009B7CDA" w:rsidRDefault="00250381">
            <w:pPr>
              <w:pStyle w:val="ps13"/>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s4</w:instrText>
            </w:r>
            <w:r w:rsidRPr="00BE5A4F">
              <w:rPr>
                <w:rFonts w:cs="Calibri"/>
                <w:color w:val="000000"/>
                <w:szCs w:val="18"/>
              </w:rPr>
              <w:instrText>3 \</w:instrText>
            </w:r>
            <w:r w:rsidRPr="00BE5A4F">
              <w:instrText xml:space="preserve">l  \* MERGEFORMAT </w:instrText>
            </w:r>
            <w:r w:rsidRPr="00BE5A4F">
              <w:fldChar w:fldCharType="separate"/>
            </w:r>
            <w:r>
              <w:t>60</w:t>
            </w:r>
            <w:r w:rsidRPr="00BE5A4F">
              <w:fldChar w:fldCharType="end"/>
            </w:r>
          </w:p>
        </w:tc>
        <w:tc>
          <w:tcPr>
            <w:tcW w:w="567" w:type="dxa"/>
            <w:tcBorders>
              <w:right w:val="single" w:sz="8" w:space="0" w:color="auto"/>
            </w:tcBorders>
            <w:vAlign w:val="center"/>
          </w:tcPr>
          <w:p w14:paraId="694EF99F" w14:textId="575BF48E" w:rsidR="000A0068" w:rsidRPr="009B7CDA" w:rsidRDefault="00250381">
            <w:pPr>
              <w:pStyle w:val="pl13"/>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l4</w:instrText>
            </w:r>
            <w:r w:rsidRPr="00BE5A4F">
              <w:rPr>
                <w:rFonts w:cs="Calibri"/>
                <w:color w:val="000000"/>
                <w:szCs w:val="18"/>
              </w:rPr>
              <w:instrText>3  \</w:instrText>
            </w:r>
            <w:r w:rsidRPr="00BE5A4F">
              <w:instrText xml:space="preserve">l  \* MERGEFORMAT </w:instrText>
            </w:r>
            <w:r w:rsidRPr="00BE5A4F">
              <w:fldChar w:fldCharType="separate"/>
            </w:r>
            <w:r>
              <w:t>20</w:t>
            </w:r>
            <w:r w:rsidRPr="00BE5A4F">
              <w:fldChar w:fldCharType="end"/>
            </w:r>
          </w:p>
        </w:tc>
        <w:tc>
          <w:tcPr>
            <w:tcW w:w="425" w:type="dxa"/>
            <w:tcBorders>
              <w:left w:val="single" w:sz="8" w:space="0" w:color="auto"/>
              <w:right w:val="single" w:sz="2" w:space="0" w:color="auto"/>
            </w:tcBorders>
            <w:vAlign w:val="center"/>
          </w:tcPr>
          <w:p w14:paraId="15CB3DF4" w14:textId="0D669C48" w:rsidR="000A0068" w:rsidRPr="009B7CDA" w:rsidRDefault="00250381">
            <w:pPr>
              <w:pStyle w:val="os13"/>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s4</w:instrText>
            </w:r>
            <w:r w:rsidRPr="00BE5A4F">
              <w:rPr>
                <w:rFonts w:cs="Calibri"/>
                <w:color w:val="000000"/>
                <w:szCs w:val="18"/>
              </w:rPr>
              <w:instrText>3</w:instrText>
            </w:r>
            <w:r w:rsidRPr="00BE5A4F">
              <w:instrText xml:space="preserve"> \l  \* MERGEFORMAT </w:instrText>
            </w:r>
            <w:r w:rsidRPr="00BE5A4F">
              <w:fldChar w:fldCharType="separate"/>
            </w:r>
            <w:r>
              <w:t>-</w:t>
            </w:r>
            <w:r w:rsidRPr="00BE5A4F">
              <w:fldChar w:fldCharType="end"/>
            </w:r>
          </w:p>
        </w:tc>
        <w:tc>
          <w:tcPr>
            <w:tcW w:w="567" w:type="dxa"/>
            <w:tcBorders>
              <w:left w:val="single" w:sz="2" w:space="0" w:color="auto"/>
              <w:right w:val="single" w:sz="12" w:space="0" w:color="000000" w:themeColor="text1"/>
            </w:tcBorders>
            <w:vAlign w:val="center"/>
          </w:tcPr>
          <w:p w14:paraId="3114706A" w14:textId="1BCF6851" w:rsidR="000A0068" w:rsidRPr="009B7CDA" w:rsidRDefault="00250381">
            <w:pPr>
              <w:pStyle w:val="ol13"/>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l4</w:instrText>
            </w:r>
            <w:r w:rsidRPr="00BE5A4F">
              <w:rPr>
                <w:rFonts w:cs="Calibri"/>
                <w:color w:val="000000"/>
                <w:szCs w:val="18"/>
              </w:rPr>
              <w:instrText>3</w:instrText>
            </w:r>
            <w:r w:rsidRPr="00BE5A4F">
              <w:instrText xml:space="preserve"> \l  \* MERGEFORMAT </w:instrText>
            </w:r>
            <w:r w:rsidRPr="00BE5A4F">
              <w:fldChar w:fldCharType="separate"/>
            </w:r>
            <w:r>
              <w:t>-</w:t>
            </w:r>
            <w:r w:rsidRPr="00BE5A4F">
              <w:fldChar w:fldCharType="end"/>
            </w:r>
          </w:p>
        </w:tc>
        <w:tc>
          <w:tcPr>
            <w:tcW w:w="567" w:type="dxa"/>
            <w:tcBorders>
              <w:left w:val="single" w:sz="12" w:space="0" w:color="000000" w:themeColor="text1"/>
              <w:right w:val="single" w:sz="12" w:space="0" w:color="000000" w:themeColor="text1"/>
            </w:tcBorders>
            <w:vAlign w:val="center"/>
          </w:tcPr>
          <w:p w14:paraId="782963E0" w14:textId="7EE1AD22" w:rsidR="000A0068" w:rsidRDefault="00250381">
            <w:pPr>
              <w:pStyle w:val="13t"/>
            </w:pPr>
            <w:r w:rsidRPr="00884383">
              <w:rPr>
                <w:b w:val="0"/>
                <w:bCs/>
              </w:rPr>
              <w:fldChar w:fldCharType="begin"/>
            </w:r>
            <w:r w:rsidRPr="00884383">
              <w:rPr>
                <w:bCs/>
              </w:rPr>
              <w:instrText xml:space="preserve"> STYLEREF  </w:instrText>
            </w:r>
            <w:r>
              <w:rPr>
                <w:rFonts w:cs="Calibri"/>
                <w:bCs/>
                <w:color w:val="000000"/>
                <w:szCs w:val="18"/>
              </w:rPr>
              <w:instrText>_4</w:instrText>
            </w:r>
            <w:r w:rsidRPr="00884383">
              <w:rPr>
                <w:rFonts w:cs="Calibri"/>
                <w:bCs/>
                <w:color w:val="000000"/>
                <w:szCs w:val="18"/>
              </w:rPr>
              <w:instrText>3t</w:instrText>
            </w:r>
            <w:r w:rsidRPr="00884383">
              <w:rPr>
                <w:bCs/>
              </w:rPr>
              <w:instrText xml:space="preserve"> \l  \* MERGEFORMAT </w:instrText>
            </w:r>
            <w:r w:rsidRPr="00884383">
              <w:rPr>
                <w:b w:val="0"/>
                <w:bCs/>
              </w:rPr>
              <w:fldChar w:fldCharType="separate"/>
            </w:r>
            <w:r>
              <w:rPr>
                <w:bCs/>
              </w:rPr>
              <w:t>80</w:t>
            </w:r>
            <w:r w:rsidRPr="00884383">
              <w:rPr>
                <w:b w:val="0"/>
                <w:bCs/>
              </w:rPr>
              <w:fldChar w:fldCharType="end"/>
            </w:r>
          </w:p>
        </w:tc>
        <w:tc>
          <w:tcPr>
            <w:tcW w:w="738" w:type="dxa"/>
            <w:tcBorders>
              <w:left w:val="single" w:sz="12" w:space="0" w:color="000000" w:themeColor="text1"/>
              <w:right w:val="single" w:sz="12" w:space="0" w:color="000000" w:themeColor="text1"/>
            </w:tcBorders>
            <w:vAlign w:val="center"/>
          </w:tcPr>
          <w:p w14:paraId="66E9929E" w14:textId="77777777" w:rsidR="000A0068" w:rsidRPr="00D14A6F" w:rsidRDefault="000A0068">
            <w:pPr>
              <w:pStyle w:val="13t"/>
            </w:pPr>
            <w:r>
              <w:t>-</w:t>
            </w:r>
          </w:p>
        </w:tc>
      </w:tr>
      <w:tr w:rsidR="000A0068" w:rsidRPr="00D14A6F" w14:paraId="4B929054" w14:textId="77777777" w:rsidTr="00AD431F">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10505A4D" w14:textId="77777777" w:rsidR="000A0068" w:rsidRPr="009B7CDA" w:rsidRDefault="000A0068">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75A4EB8D" w14:textId="77777777" w:rsidR="000A0068" w:rsidRPr="005F2168" w:rsidRDefault="000A0068">
            <w:pPr>
              <w:pStyle w:val="numero-componente"/>
            </w:pPr>
            <w:r w:rsidRPr="005F2168">
              <w:t>4</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52ED672C" w14:textId="70E67278" w:rsidR="000A0068" w:rsidRPr="009B7CDA" w:rsidRDefault="00250381">
            <w:pPr>
              <w:pStyle w:val="14s"/>
            </w:pPr>
            <w:r w:rsidRPr="007B4E21">
              <w:fldChar w:fldCharType="begin"/>
            </w:r>
            <w:r w:rsidRPr="007B4E21">
              <w:instrText xml:space="preserve"> STYLEREF  </w:instrText>
            </w:r>
            <w:r>
              <w:rPr>
                <w:rFonts w:cs="Calibri"/>
                <w:color w:val="000000"/>
                <w:szCs w:val="18"/>
              </w:rPr>
              <w:instrText>_4</w:instrText>
            </w:r>
            <w:r w:rsidRPr="007B4E21">
              <w:rPr>
                <w:rFonts w:cs="Calibri"/>
                <w:color w:val="000000"/>
                <w:szCs w:val="18"/>
              </w:rPr>
              <w:instrText>4s</w:instrText>
            </w:r>
            <w:r w:rsidRPr="007B4E21">
              <w:instrText xml:space="preserve"> \l  \* MERGEFORMAT </w:instrText>
            </w:r>
            <w:r w:rsidRPr="007B4E21">
              <w:fldChar w:fldCharType="separate"/>
            </w:r>
            <w:r>
              <w:t>BBT-019</w:t>
            </w:r>
            <w:r w:rsidRPr="007B4E21">
              <w:fldChar w:fldCharType="end"/>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789BF300" w14:textId="6135D28C" w:rsidR="000A0068" w:rsidRPr="009B7CDA" w:rsidRDefault="00250381">
            <w:pPr>
              <w:pStyle w:val="14c"/>
            </w:pPr>
            <w:r w:rsidRPr="00CF5E85">
              <w:fldChar w:fldCharType="begin"/>
            </w:r>
            <w:r w:rsidRPr="00CF5E85">
              <w:instrText xml:space="preserve"> STYLEREF  </w:instrText>
            </w:r>
            <w:r>
              <w:rPr>
                <w:rFonts w:cs="Calibri"/>
                <w:color w:val="000000"/>
                <w:szCs w:val="18"/>
              </w:rPr>
              <w:instrText>_44c</w:instrText>
            </w:r>
            <w:r w:rsidRPr="00CF5E85">
              <w:instrText xml:space="preserve"> \l  \* MERGEFORMAT </w:instrText>
            </w:r>
            <w:r w:rsidRPr="00CF5E85">
              <w:fldChar w:fldCharType="separate"/>
            </w:r>
            <w:r>
              <w:t>Aquicultura</w:t>
            </w:r>
            <w:r w:rsidRPr="00CF5E85">
              <w:fldChar w:fldCharType="end"/>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p w14:paraId="11C6360C" w14:textId="38EDADEF" w:rsidR="000A0068" w:rsidRPr="009B7CDA" w:rsidRDefault="00250381">
            <w:pPr>
              <w:pStyle w:val="14o"/>
            </w:pPr>
            <w:r w:rsidRPr="00CF5E85">
              <w:fldChar w:fldCharType="begin"/>
            </w:r>
            <w:r w:rsidRPr="00CF5E85">
              <w:instrText xml:space="preserve"> STYLEREF  </w:instrText>
            </w:r>
            <w:r>
              <w:rPr>
                <w:rFonts w:cs="Calibri"/>
                <w:color w:val="000000"/>
                <w:szCs w:val="18"/>
              </w:rPr>
              <w:instrText>_44o</w:instrText>
            </w:r>
            <w:r w:rsidRPr="00CF5E85">
              <w:instrText xml:space="preserve"> \l  \* MERGEFORMAT </w:instrText>
            </w:r>
            <w:r w:rsidRPr="00CF5E85">
              <w:fldChar w:fldCharType="separate"/>
            </w:r>
            <w:r>
              <w:t>Presencial</w:t>
            </w:r>
            <w:r w:rsidRPr="00CF5E85">
              <w:fldChar w:fldCharType="end"/>
            </w:r>
          </w:p>
        </w:tc>
        <w:tc>
          <w:tcPr>
            <w:tcW w:w="709" w:type="dxa"/>
            <w:tcBorders>
              <w:left w:val="single" w:sz="12" w:space="0" w:color="000000" w:themeColor="text1"/>
            </w:tcBorders>
            <w:shd w:val="clear" w:color="auto" w:fill="D9D9D9" w:themeFill="background1" w:themeFillShade="D9"/>
            <w:vAlign w:val="center"/>
          </w:tcPr>
          <w:p w14:paraId="7C142553" w14:textId="7185D806" w:rsidR="000A0068" w:rsidRPr="009B7CDA" w:rsidRDefault="00250381">
            <w:pPr>
              <w:pStyle w:val="ps14"/>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s4</w:instrText>
            </w:r>
            <w:r w:rsidRPr="00BE5A4F">
              <w:rPr>
                <w:rFonts w:cs="Calibri"/>
                <w:color w:val="000000"/>
                <w:szCs w:val="18"/>
              </w:rPr>
              <w:instrText>4 \</w:instrText>
            </w:r>
            <w:r w:rsidRPr="00BE5A4F">
              <w:instrText xml:space="preserve">l  \* MERGEFORMAT </w:instrText>
            </w:r>
            <w:r w:rsidRPr="00BE5A4F">
              <w:fldChar w:fldCharType="separate"/>
            </w:r>
            <w:r>
              <w:t>20</w:t>
            </w:r>
            <w:r w:rsidRPr="00BE5A4F">
              <w:fldChar w:fldCharType="end"/>
            </w:r>
          </w:p>
        </w:tc>
        <w:tc>
          <w:tcPr>
            <w:tcW w:w="567" w:type="dxa"/>
            <w:tcBorders>
              <w:right w:val="single" w:sz="8" w:space="0" w:color="auto"/>
            </w:tcBorders>
            <w:shd w:val="clear" w:color="auto" w:fill="D9D9D9" w:themeFill="background1" w:themeFillShade="D9"/>
            <w:vAlign w:val="center"/>
          </w:tcPr>
          <w:p w14:paraId="2BE8DF7C" w14:textId="19704C36" w:rsidR="000A0068" w:rsidRPr="009B7CDA" w:rsidRDefault="00250381">
            <w:pPr>
              <w:pStyle w:val="pl14"/>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l4</w:instrText>
            </w:r>
            <w:r w:rsidRPr="00BE5A4F">
              <w:rPr>
                <w:rFonts w:cs="Calibri"/>
                <w:color w:val="000000"/>
                <w:szCs w:val="18"/>
              </w:rPr>
              <w:instrText>4  \</w:instrText>
            </w:r>
            <w:r w:rsidRPr="00BE5A4F">
              <w:instrText xml:space="preserve">l  \* MERGEFORMAT </w:instrText>
            </w:r>
            <w:r w:rsidRPr="00BE5A4F">
              <w:fldChar w:fldCharType="separate"/>
            </w:r>
            <w:r>
              <w:t>20</w:t>
            </w:r>
            <w:r w:rsidRPr="00BE5A4F">
              <w:fldChar w:fldCharType="end"/>
            </w:r>
          </w:p>
        </w:tc>
        <w:tc>
          <w:tcPr>
            <w:tcW w:w="425" w:type="dxa"/>
            <w:tcBorders>
              <w:left w:val="single" w:sz="8" w:space="0" w:color="auto"/>
              <w:right w:val="single" w:sz="2" w:space="0" w:color="auto"/>
            </w:tcBorders>
            <w:shd w:val="clear" w:color="auto" w:fill="D9D9D9" w:themeFill="background1" w:themeFillShade="D9"/>
            <w:vAlign w:val="center"/>
          </w:tcPr>
          <w:p w14:paraId="1FD2551E" w14:textId="1EE7DFCC" w:rsidR="000A0068" w:rsidRPr="009B7CDA" w:rsidRDefault="00250381">
            <w:pPr>
              <w:pStyle w:val="os14"/>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s4</w:instrText>
            </w:r>
            <w:r w:rsidRPr="00BE5A4F">
              <w:rPr>
                <w:rFonts w:cs="Calibri"/>
                <w:color w:val="000000"/>
                <w:szCs w:val="18"/>
              </w:rPr>
              <w:instrText>4</w:instrText>
            </w:r>
            <w:r w:rsidRPr="00BE5A4F">
              <w:instrText xml:space="preserve"> \l  \* MERGEFORMAT </w:instrText>
            </w:r>
            <w:r w:rsidRPr="00BE5A4F">
              <w:fldChar w:fldCharType="separate"/>
            </w:r>
            <w:r>
              <w:t>-</w:t>
            </w:r>
            <w:r w:rsidRPr="00BE5A4F">
              <w:fldChar w:fldCharType="end"/>
            </w:r>
          </w:p>
        </w:tc>
        <w:tc>
          <w:tcPr>
            <w:tcW w:w="567" w:type="dxa"/>
            <w:tcBorders>
              <w:left w:val="single" w:sz="2" w:space="0" w:color="auto"/>
              <w:right w:val="single" w:sz="12" w:space="0" w:color="000000" w:themeColor="text1"/>
            </w:tcBorders>
            <w:shd w:val="clear" w:color="auto" w:fill="D9D9D9" w:themeFill="background1" w:themeFillShade="D9"/>
            <w:vAlign w:val="center"/>
          </w:tcPr>
          <w:p w14:paraId="631814CC" w14:textId="3B1250EE" w:rsidR="000A0068" w:rsidRPr="009B7CDA" w:rsidRDefault="00250381">
            <w:pPr>
              <w:pStyle w:val="ol14"/>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l4</w:instrText>
            </w:r>
            <w:r w:rsidRPr="00BE5A4F">
              <w:rPr>
                <w:rFonts w:cs="Calibri"/>
                <w:color w:val="000000"/>
                <w:szCs w:val="18"/>
              </w:rPr>
              <w:instrText>4</w:instrText>
            </w:r>
            <w:r w:rsidRPr="00BE5A4F">
              <w:instrText xml:space="preserve"> \l  \* MERGEFORMAT </w:instrText>
            </w:r>
            <w:r w:rsidRPr="00BE5A4F">
              <w:fldChar w:fldCharType="separate"/>
            </w:r>
            <w:r>
              <w:t>-</w:t>
            </w:r>
            <w:r w:rsidRPr="00BE5A4F">
              <w:fldChar w:fldCharType="end"/>
            </w:r>
          </w:p>
        </w:tc>
        <w:tc>
          <w:tcPr>
            <w:tcW w:w="567" w:type="dxa"/>
            <w:tcBorders>
              <w:left w:val="single" w:sz="12" w:space="0" w:color="000000" w:themeColor="text1"/>
              <w:right w:val="single" w:sz="12" w:space="0" w:color="000000" w:themeColor="text1"/>
            </w:tcBorders>
            <w:shd w:val="clear" w:color="auto" w:fill="D9D9D9" w:themeFill="background1" w:themeFillShade="D9"/>
            <w:vAlign w:val="center"/>
          </w:tcPr>
          <w:p w14:paraId="2DE2B917" w14:textId="48B79FEA" w:rsidR="000A0068" w:rsidRDefault="00250381">
            <w:pPr>
              <w:pStyle w:val="14t"/>
            </w:pPr>
            <w:r w:rsidRPr="00884383">
              <w:rPr>
                <w:b w:val="0"/>
                <w:bCs/>
              </w:rPr>
              <w:fldChar w:fldCharType="begin"/>
            </w:r>
            <w:r w:rsidRPr="00884383">
              <w:rPr>
                <w:bCs/>
              </w:rPr>
              <w:instrText xml:space="preserve"> STYLEREF  </w:instrText>
            </w:r>
            <w:r>
              <w:rPr>
                <w:rFonts w:cs="Calibri"/>
                <w:bCs/>
                <w:color w:val="000000"/>
                <w:szCs w:val="18"/>
              </w:rPr>
              <w:instrText>_4</w:instrText>
            </w:r>
            <w:r w:rsidRPr="00884383">
              <w:rPr>
                <w:rFonts w:cs="Calibri"/>
                <w:bCs/>
                <w:color w:val="000000"/>
                <w:szCs w:val="18"/>
              </w:rPr>
              <w:instrText>4t</w:instrText>
            </w:r>
            <w:r w:rsidRPr="00884383">
              <w:rPr>
                <w:bCs/>
              </w:rPr>
              <w:instrText xml:space="preserve"> \l  \* MERGEFORMAT </w:instrText>
            </w:r>
            <w:r w:rsidRPr="00884383">
              <w:rPr>
                <w:b w:val="0"/>
                <w:bCs/>
              </w:rPr>
              <w:fldChar w:fldCharType="separate"/>
            </w:r>
            <w:r>
              <w:rPr>
                <w:bCs/>
              </w:rPr>
              <w:t>40</w:t>
            </w:r>
            <w:r w:rsidRPr="00884383">
              <w:rPr>
                <w:b w:val="0"/>
                <w:bCs/>
              </w:rPr>
              <w:fldChar w:fldCharType="end"/>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6DE37F2B" w14:textId="77777777" w:rsidR="000A0068" w:rsidRPr="00D14A6F" w:rsidRDefault="000A0068">
            <w:pPr>
              <w:pStyle w:val="14t"/>
            </w:pPr>
            <w:r>
              <w:t>-</w:t>
            </w:r>
          </w:p>
        </w:tc>
      </w:tr>
      <w:tr w:rsidR="000A0068" w:rsidRPr="00D14A6F" w14:paraId="058B6009" w14:textId="77777777" w:rsidTr="00AD431F">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50B7BC28" w14:textId="77777777" w:rsidR="000A0068" w:rsidRPr="009B7CDA" w:rsidRDefault="000A0068">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33BA3BF9" w14:textId="77777777" w:rsidR="000A0068" w:rsidRPr="005F2168" w:rsidRDefault="000A0068">
            <w:pPr>
              <w:pStyle w:val="numero-componente"/>
            </w:pPr>
            <w:r w:rsidRPr="005F2168">
              <w:t>5</w:t>
            </w:r>
          </w:p>
        </w:tc>
        <w:tc>
          <w:tcPr>
            <w:tcW w:w="1075" w:type="dxa"/>
            <w:tcBorders>
              <w:left w:val="single" w:sz="12" w:space="0" w:color="000000" w:themeColor="text1"/>
              <w:right w:val="single" w:sz="12" w:space="0" w:color="000000" w:themeColor="text1"/>
            </w:tcBorders>
            <w:vAlign w:val="center"/>
          </w:tcPr>
          <w:p w14:paraId="0A9B9973" w14:textId="6189F362" w:rsidR="000A0068" w:rsidRPr="009B7CDA" w:rsidRDefault="00250381">
            <w:pPr>
              <w:pStyle w:val="15s"/>
            </w:pPr>
            <w:r w:rsidRPr="007B4E21">
              <w:fldChar w:fldCharType="begin"/>
            </w:r>
            <w:r w:rsidRPr="007B4E21">
              <w:instrText xml:space="preserve"> STYLEREF  </w:instrText>
            </w:r>
            <w:r>
              <w:rPr>
                <w:rFonts w:cs="Calibri"/>
                <w:color w:val="000000"/>
                <w:szCs w:val="18"/>
              </w:rPr>
              <w:instrText>_4</w:instrText>
            </w:r>
            <w:r w:rsidRPr="007B4E21">
              <w:rPr>
                <w:rFonts w:cs="Calibri"/>
                <w:color w:val="000000"/>
                <w:szCs w:val="18"/>
              </w:rPr>
              <w:instrText>5s</w:instrText>
            </w:r>
            <w:r w:rsidRPr="007B4E21">
              <w:instrText xml:space="preserve"> \l  \* MERGEFORMAT </w:instrText>
            </w:r>
            <w:r w:rsidRPr="007B4E21">
              <w:fldChar w:fldCharType="separate"/>
            </w:r>
            <w:r>
              <w:t>EQB-001</w:t>
            </w:r>
            <w:r w:rsidRPr="007B4E21">
              <w:fldChar w:fldCharType="end"/>
            </w:r>
          </w:p>
        </w:tc>
        <w:tc>
          <w:tcPr>
            <w:tcW w:w="3461" w:type="dxa"/>
            <w:tcBorders>
              <w:left w:val="single" w:sz="12" w:space="0" w:color="000000" w:themeColor="text1"/>
              <w:right w:val="single" w:sz="12" w:space="0" w:color="000000" w:themeColor="text1"/>
            </w:tcBorders>
            <w:vAlign w:val="center"/>
          </w:tcPr>
          <w:p w14:paraId="0E5A8A07" w14:textId="4661C2C1" w:rsidR="000A0068" w:rsidRPr="009B7CDA" w:rsidRDefault="00250381">
            <w:pPr>
              <w:pStyle w:val="15c"/>
            </w:pPr>
            <w:r w:rsidRPr="00CF5E85">
              <w:fldChar w:fldCharType="begin"/>
            </w:r>
            <w:r w:rsidRPr="00CF5E85">
              <w:instrText xml:space="preserve"> STYLEREF  </w:instrText>
            </w:r>
            <w:r>
              <w:rPr>
                <w:rFonts w:cs="Calibri"/>
                <w:color w:val="000000"/>
                <w:szCs w:val="18"/>
              </w:rPr>
              <w:instrText>_45c</w:instrText>
            </w:r>
            <w:r w:rsidRPr="00CF5E85">
              <w:instrText xml:space="preserve"> \l  \* MERGEFORMAT </w:instrText>
            </w:r>
            <w:r w:rsidRPr="00CF5E85">
              <w:fldChar w:fldCharType="separate"/>
            </w:r>
            <w:r>
              <w:t>Tecnologias Aplicadas à Bovinocultura de Corte</w:t>
            </w:r>
            <w:r w:rsidRPr="00CF5E85">
              <w:fldChar w:fldCharType="end"/>
            </w:r>
          </w:p>
        </w:tc>
        <w:tc>
          <w:tcPr>
            <w:tcW w:w="1134" w:type="dxa"/>
            <w:tcBorders>
              <w:left w:val="single" w:sz="12" w:space="0" w:color="000000" w:themeColor="text1"/>
              <w:right w:val="single" w:sz="12" w:space="0" w:color="000000" w:themeColor="text1"/>
            </w:tcBorders>
            <w:vAlign w:val="center"/>
          </w:tcPr>
          <w:p w14:paraId="426DD954" w14:textId="5BD06BB4" w:rsidR="000A0068" w:rsidRPr="009B7CDA" w:rsidRDefault="00250381">
            <w:pPr>
              <w:pStyle w:val="15o"/>
            </w:pPr>
            <w:r w:rsidRPr="00CF5E85">
              <w:fldChar w:fldCharType="begin"/>
            </w:r>
            <w:r w:rsidRPr="00CF5E85">
              <w:instrText xml:space="preserve"> STYLEREF  </w:instrText>
            </w:r>
            <w:r>
              <w:rPr>
                <w:rFonts w:cs="Calibri"/>
                <w:color w:val="000000"/>
                <w:szCs w:val="18"/>
              </w:rPr>
              <w:instrText>_45o</w:instrText>
            </w:r>
            <w:r w:rsidRPr="00CF5E85">
              <w:instrText xml:space="preserve"> \l  \* MERGEFORMAT </w:instrText>
            </w:r>
            <w:r w:rsidRPr="00CF5E85">
              <w:fldChar w:fldCharType="separate"/>
            </w:r>
            <w:r>
              <w:t>Presencial</w:t>
            </w:r>
            <w:r w:rsidRPr="00CF5E85">
              <w:fldChar w:fldCharType="end"/>
            </w:r>
          </w:p>
        </w:tc>
        <w:tc>
          <w:tcPr>
            <w:tcW w:w="709" w:type="dxa"/>
            <w:tcBorders>
              <w:left w:val="single" w:sz="12" w:space="0" w:color="000000" w:themeColor="text1"/>
            </w:tcBorders>
            <w:vAlign w:val="center"/>
          </w:tcPr>
          <w:p w14:paraId="0B373A7E" w14:textId="30A42384" w:rsidR="000A0068" w:rsidRPr="009B7CDA" w:rsidRDefault="00250381">
            <w:pPr>
              <w:pStyle w:val="ps15"/>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s4</w:instrText>
            </w:r>
            <w:r w:rsidRPr="00BE5A4F">
              <w:rPr>
                <w:rFonts w:cs="Calibri"/>
                <w:color w:val="000000"/>
                <w:szCs w:val="18"/>
              </w:rPr>
              <w:instrText>5 \</w:instrText>
            </w:r>
            <w:r w:rsidRPr="00BE5A4F">
              <w:instrText xml:space="preserve">l  \* MERGEFORMAT </w:instrText>
            </w:r>
            <w:r w:rsidRPr="00BE5A4F">
              <w:fldChar w:fldCharType="separate"/>
            </w:r>
            <w:r>
              <w:t>40</w:t>
            </w:r>
            <w:r w:rsidRPr="00BE5A4F">
              <w:fldChar w:fldCharType="end"/>
            </w:r>
          </w:p>
        </w:tc>
        <w:tc>
          <w:tcPr>
            <w:tcW w:w="567" w:type="dxa"/>
            <w:tcBorders>
              <w:right w:val="single" w:sz="8" w:space="0" w:color="auto"/>
            </w:tcBorders>
            <w:vAlign w:val="center"/>
          </w:tcPr>
          <w:p w14:paraId="60CBB87B" w14:textId="4683195F" w:rsidR="000A0068" w:rsidRPr="009B7CDA" w:rsidRDefault="00250381">
            <w:pPr>
              <w:pStyle w:val="pl15"/>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l4</w:instrText>
            </w:r>
            <w:r w:rsidRPr="00BE5A4F">
              <w:rPr>
                <w:rFonts w:cs="Calibri"/>
                <w:color w:val="000000"/>
                <w:szCs w:val="18"/>
              </w:rPr>
              <w:instrText>5  \</w:instrText>
            </w:r>
            <w:r w:rsidRPr="00BE5A4F">
              <w:instrText xml:space="preserve">l  \* MERGEFORMAT </w:instrText>
            </w:r>
            <w:r w:rsidRPr="00BE5A4F">
              <w:fldChar w:fldCharType="separate"/>
            </w:r>
            <w:r>
              <w:t>40</w:t>
            </w:r>
            <w:r w:rsidRPr="00BE5A4F">
              <w:fldChar w:fldCharType="end"/>
            </w:r>
          </w:p>
        </w:tc>
        <w:tc>
          <w:tcPr>
            <w:tcW w:w="425" w:type="dxa"/>
            <w:tcBorders>
              <w:left w:val="single" w:sz="8" w:space="0" w:color="auto"/>
              <w:right w:val="single" w:sz="2" w:space="0" w:color="auto"/>
            </w:tcBorders>
            <w:vAlign w:val="center"/>
          </w:tcPr>
          <w:p w14:paraId="0271362E" w14:textId="45BE7732" w:rsidR="000A0068" w:rsidRPr="009B7CDA" w:rsidRDefault="00250381">
            <w:pPr>
              <w:pStyle w:val="os15"/>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s4</w:instrText>
            </w:r>
            <w:r w:rsidRPr="00BE5A4F">
              <w:rPr>
                <w:rFonts w:cs="Calibri"/>
                <w:color w:val="000000"/>
                <w:szCs w:val="18"/>
              </w:rPr>
              <w:instrText>5</w:instrText>
            </w:r>
            <w:r w:rsidRPr="00BE5A4F">
              <w:instrText xml:space="preserve"> \l  \* MERGEFORMAT </w:instrText>
            </w:r>
            <w:r w:rsidRPr="00BE5A4F">
              <w:fldChar w:fldCharType="separate"/>
            </w:r>
            <w:r>
              <w:t>-</w:t>
            </w:r>
            <w:r w:rsidRPr="00BE5A4F">
              <w:fldChar w:fldCharType="end"/>
            </w:r>
          </w:p>
        </w:tc>
        <w:tc>
          <w:tcPr>
            <w:tcW w:w="567" w:type="dxa"/>
            <w:tcBorders>
              <w:left w:val="single" w:sz="2" w:space="0" w:color="auto"/>
              <w:right w:val="single" w:sz="12" w:space="0" w:color="000000" w:themeColor="text1"/>
            </w:tcBorders>
            <w:vAlign w:val="center"/>
          </w:tcPr>
          <w:p w14:paraId="4C3840FA" w14:textId="20C794F3" w:rsidR="000A0068" w:rsidRPr="009B7CDA" w:rsidRDefault="00250381">
            <w:pPr>
              <w:pStyle w:val="ol15"/>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l4</w:instrText>
            </w:r>
            <w:r w:rsidRPr="00BE5A4F">
              <w:rPr>
                <w:rFonts w:cs="Calibri"/>
                <w:color w:val="000000"/>
                <w:szCs w:val="18"/>
              </w:rPr>
              <w:instrText>5</w:instrText>
            </w:r>
            <w:r w:rsidRPr="00BE5A4F">
              <w:instrText xml:space="preserve"> \l  \* MERGEFORMAT </w:instrText>
            </w:r>
            <w:r w:rsidRPr="00BE5A4F">
              <w:fldChar w:fldCharType="separate"/>
            </w:r>
            <w:r>
              <w:t>-</w:t>
            </w:r>
            <w:r w:rsidRPr="00BE5A4F">
              <w:fldChar w:fldCharType="end"/>
            </w:r>
          </w:p>
        </w:tc>
        <w:tc>
          <w:tcPr>
            <w:tcW w:w="567" w:type="dxa"/>
            <w:tcBorders>
              <w:left w:val="single" w:sz="12" w:space="0" w:color="000000" w:themeColor="text1"/>
              <w:right w:val="single" w:sz="12" w:space="0" w:color="000000" w:themeColor="text1"/>
            </w:tcBorders>
            <w:vAlign w:val="center"/>
          </w:tcPr>
          <w:p w14:paraId="25218E7E" w14:textId="23A9F922" w:rsidR="000A0068" w:rsidRDefault="00250381">
            <w:pPr>
              <w:pStyle w:val="15t"/>
            </w:pPr>
            <w:r w:rsidRPr="00884383">
              <w:rPr>
                <w:b w:val="0"/>
                <w:bCs/>
              </w:rPr>
              <w:fldChar w:fldCharType="begin"/>
            </w:r>
            <w:r w:rsidRPr="00884383">
              <w:rPr>
                <w:bCs/>
              </w:rPr>
              <w:instrText xml:space="preserve"> STYLEREF  </w:instrText>
            </w:r>
            <w:r>
              <w:rPr>
                <w:rFonts w:cs="Calibri"/>
                <w:bCs/>
                <w:color w:val="000000"/>
                <w:szCs w:val="18"/>
              </w:rPr>
              <w:instrText>_4</w:instrText>
            </w:r>
            <w:r w:rsidRPr="00884383">
              <w:rPr>
                <w:rFonts w:cs="Calibri"/>
                <w:bCs/>
                <w:color w:val="000000"/>
                <w:szCs w:val="18"/>
              </w:rPr>
              <w:instrText>5t</w:instrText>
            </w:r>
            <w:r w:rsidRPr="00884383">
              <w:rPr>
                <w:bCs/>
              </w:rPr>
              <w:instrText xml:space="preserve"> \l  \* MERGEFORMAT </w:instrText>
            </w:r>
            <w:r w:rsidRPr="00884383">
              <w:rPr>
                <w:b w:val="0"/>
                <w:bCs/>
              </w:rPr>
              <w:fldChar w:fldCharType="separate"/>
            </w:r>
            <w:r>
              <w:rPr>
                <w:bCs/>
              </w:rPr>
              <w:t>80</w:t>
            </w:r>
            <w:r w:rsidRPr="00884383">
              <w:rPr>
                <w:b w:val="0"/>
                <w:bCs/>
              </w:rPr>
              <w:fldChar w:fldCharType="end"/>
            </w:r>
          </w:p>
        </w:tc>
        <w:tc>
          <w:tcPr>
            <w:tcW w:w="738" w:type="dxa"/>
            <w:tcBorders>
              <w:left w:val="single" w:sz="12" w:space="0" w:color="000000" w:themeColor="text1"/>
              <w:right w:val="single" w:sz="12" w:space="0" w:color="000000" w:themeColor="text1"/>
            </w:tcBorders>
            <w:vAlign w:val="center"/>
          </w:tcPr>
          <w:p w14:paraId="13642FD3" w14:textId="77777777" w:rsidR="000A0068" w:rsidRPr="00D14A6F" w:rsidRDefault="000A0068">
            <w:pPr>
              <w:pStyle w:val="15t"/>
            </w:pPr>
            <w:r>
              <w:t>-</w:t>
            </w:r>
          </w:p>
        </w:tc>
      </w:tr>
      <w:tr w:rsidR="000A0068" w:rsidRPr="00D14A6F" w14:paraId="53BDDDB5" w14:textId="77777777" w:rsidTr="00AD431F">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4EEFFD74" w14:textId="77777777" w:rsidR="000A0068" w:rsidRPr="009B7CDA" w:rsidRDefault="000A0068">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67DB3037" w14:textId="77777777" w:rsidR="000A0068" w:rsidRPr="005F2168" w:rsidRDefault="000A0068">
            <w:pPr>
              <w:pStyle w:val="numero-componente"/>
            </w:pPr>
            <w:r w:rsidRPr="005F2168">
              <w:t>6</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5ED5AF74" w14:textId="5BB2584B" w:rsidR="000A0068" w:rsidRPr="009B7CDA" w:rsidRDefault="00250381">
            <w:pPr>
              <w:pStyle w:val="16s"/>
            </w:pPr>
            <w:r w:rsidRPr="007B4E21">
              <w:fldChar w:fldCharType="begin"/>
            </w:r>
            <w:r w:rsidRPr="007B4E21">
              <w:instrText xml:space="preserve"> STYLEREF  </w:instrText>
            </w:r>
            <w:r>
              <w:rPr>
                <w:rFonts w:cs="Calibri"/>
                <w:color w:val="000000"/>
                <w:szCs w:val="18"/>
              </w:rPr>
              <w:instrText>_4</w:instrText>
            </w:r>
            <w:r w:rsidRPr="007B4E21">
              <w:rPr>
                <w:rFonts w:cs="Calibri"/>
                <w:color w:val="000000"/>
                <w:szCs w:val="18"/>
              </w:rPr>
              <w:instrText>6s</w:instrText>
            </w:r>
            <w:r w:rsidRPr="007B4E21">
              <w:instrText xml:space="preserve"> \l  \* MERGEFORMAT </w:instrText>
            </w:r>
            <w:r w:rsidRPr="007B4E21">
              <w:fldChar w:fldCharType="separate"/>
            </w:r>
            <w:r>
              <w:t>EQB-002</w:t>
            </w:r>
            <w:r w:rsidRPr="007B4E21">
              <w:fldChar w:fldCharType="end"/>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46B8F08C" w14:textId="5C80BF64" w:rsidR="000A0068" w:rsidRPr="009B7CDA" w:rsidRDefault="00250381">
            <w:pPr>
              <w:pStyle w:val="16c"/>
            </w:pPr>
            <w:r w:rsidRPr="00CF5E85">
              <w:fldChar w:fldCharType="begin"/>
            </w:r>
            <w:r w:rsidRPr="00CF5E85">
              <w:instrText xml:space="preserve"> STYLEREF  </w:instrText>
            </w:r>
            <w:r>
              <w:rPr>
                <w:rFonts w:cs="Calibri"/>
                <w:color w:val="000000"/>
                <w:szCs w:val="18"/>
              </w:rPr>
              <w:instrText>_46c</w:instrText>
            </w:r>
            <w:r w:rsidRPr="00CF5E85">
              <w:instrText xml:space="preserve"> \l  \* MERGEFORMAT </w:instrText>
            </w:r>
            <w:r w:rsidRPr="00CF5E85">
              <w:fldChar w:fldCharType="separate"/>
            </w:r>
            <w:r>
              <w:t>Tecnologias Aplicadas à Bovinocultura de Leite</w:t>
            </w:r>
            <w:r w:rsidRPr="00CF5E85">
              <w:fldChar w:fldCharType="end"/>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p w14:paraId="3FF10AEB" w14:textId="45661449" w:rsidR="000A0068" w:rsidRDefault="00250381">
            <w:pPr>
              <w:pStyle w:val="16o"/>
            </w:pPr>
            <w:r w:rsidRPr="00CF5E85">
              <w:fldChar w:fldCharType="begin"/>
            </w:r>
            <w:r w:rsidRPr="00CF5E85">
              <w:instrText xml:space="preserve"> STYLEREF  </w:instrText>
            </w:r>
            <w:r>
              <w:rPr>
                <w:rFonts w:cs="Calibri"/>
                <w:color w:val="000000"/>
                <w:szCs w:val="18"/>
              </w:rPr>
              <w:instrText>_46o</w:instrText>
            </w:r>
            <w:r w:rsidRPr="00CF5E85">
              <w:instrText xml:space="preserve"> \l  \* MERGEFORMAT </w:instrText>
            </w:r>
            <w:r w:rsidRPr="00CF5E85">
              <w:fldChar w:fldCharType="separate"/>
            </w:r>
            <w:r>
              <w:t>Presencial</w:t>
            </w:r>
            <w:r w:rsidRPr="00CF5E85">
              <w:fldChar w:fldCharType="end"/>
            </w:r>
          </w:p>
        </w:tc>
        <w:tc>
          <w:tcPr>
            <w:tcW w:w="709" w:type="dxa"/>
            <w:tcBorders>
              <w:left w:val="single" w:sz="12" w:space="0" w:color="000000" w:themeColor="text1"/>
            </w:tcBorders>
            <w:shd w:val="clear" w:color="auto" w:fill="D9D9D9" w:themeFill="background1" w:themeFillShade="D9"/>
            <w:vAlign w:val="center"/>
          </w:tcPr>
          <w:p w14:paraId="1D3CADF8" w14:textId="3EADA7BA" w:rsidR="000A0068" w:rsidRDefault="00250381">
            <w:pPr>
              <w:pStyle w:val="ps16"/>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s4</w:instrText>
            </w:r>
            <w:r w:rsidRPr="00BE5A4F">
              <w:rPr>
                <w:rFonts w:cs="Calibri"/>
                <w:color w:val="000000"/>
                <w:szCs w:val="18"/>
              </w:rPr>
              <w:instrText>6 \</w:instrText>
            </w:r>
            <w:r w:rsidRPr="00BE5A4F">
              <w:instrText xml:space="preserve">l  \* MERGEFORMAT </w:instrText>
            </w:r>
            <w:r w:rsidRPr="00BE5A4F">
              <w:fldChar w:fldCharType="separate"/>
            </w:r>
            <w:r>
              <w:t>40</w:t>
            </w:r>
            <w:r w:rsidRPr="00BE5A4F">
              <w:fldChar w:fldCharType="end"/>
            </w:r>
          </w:p>
        </w:tc>
        <w:tc>
          <w:tcPr>
            <w:tcW w:w="567" w:type="dxa"/>
            <w:tcBorders>
              <w:right w:val="single" w:sz="8" w:space="0" w:color="auto"/>
            </w:tcBorders>
            <w:shd w:val="clear" w:color="auto" w:fill="D9D9D9" w:themeFill="background1" w:themeFillShade="D9"/>
            <w:vAlign w:val="center"/>
          </w:tcPr>
          <w:p w14:paraId="3BEAB958" w14:textId="06CA6FCA" w:rsidR="000A0068" w:rsidRDefault="00250381">
            <w:pPr>
              <w:pStyle w:val="pl16"/>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l4</w:instrText>
            </w:r>
            <w:r w:rsidRPr="00BE5A4F">
              <w:rPr>
                <w:rFonts w:cs="Calibri"/>
                <w:color w:val="000000"/>
                <w:szCs w:val="18"/>
              </w:rPr>
              <w:instrText>6  \</w:instrText>
            </w:r>
            <w:r w:rsidRPr="00BE5A4F">
              <w:instrText xml:space="preserve">l  \* MERGEFORMAT </w:instrText>
            </w:r>
            <w:r w:rsidRPr="00BE5A4F">
              <w:fldChar w:fldCharType="separate"/>
            </w:r>
            <w:r>
              <w:t>40</w:t>
            </w:r>
            <w:r w:rsidRPr="00BE5A4F">
              <w:fldChar w:fldCharType="end"/>
            </w:r>
          </w:p>
        </w:tc>
        <w:tc>
          <w:tcPr>
            <w:tcW w:w="425" w:type="dxa"/>
            <w:tcBorders>
              <w:left w:val="single" w:sz="8" w:space="0" w:color="auto"/>
              <w:right w:val="single" w:sz="2" w:space="0" w:color="auto"/>
            </w:tcBorders>
            <w:shd w:val="clear" w:color="auto" w:fill="D9D9D9" w:themeFill="background1" w:themeFillShade="D9"/>
            <w:vAlign w:val="center"/>
          </w:tcPr>
          <w:p w14:paraId="36D52BED" w14:textId="722263C0" w:rsidR="000A0068" w:rsidRDefault="00250381">
            <w:pPr>
              <w:pStyle w:val="os16"/>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s4</w:instrText>
            </w:r>
            <w:r w:rsidRPr="00BE5A4F">
              <w:rPr>
                <w:rFonts w:cs="Calibri"/>
                <w:color w:val="000000"/>
                <w:szCs w:val="18"/>
              </w:rPr>
              <w:instrText>6</w:instrText>
            </w:r>
            <w:r w:rsidRPr="00BE5A4F">
              <w:instrText xml:space="preserve"> \l  \* MERGEFORMAT </w:instrText>
            </w:r>
            <w:r w:rsidRPr="00BE5A4F">
              <w:fldChar w:fldCharType="separate"/>
            </w:r>
            <w:r>
              <w:t>-</w:t>
            </w:r>
            <w:r w:rsidRPr="00BE5A4F">
              <w:fldChar w:fldCharType="end"/>
            </w:r>
          </w:p>
        </w:tc>
        <w:tc>
          <w:tcPr>
            <w:tcW w:w="567" w:type="dxa"/>
            <w:tcBorders>
              <w:left w:val="single" w:sz="2" w:space="0" w:color="auto"/>
              <w:right w:val="single" w:sz="12" w:space="0" w:color="000000" w:themeColor="text1"/>
            </w:tcBorders>
            <w:shd w:val="clear" w:color="auto" w:fill="D9D9D9" w:themeFill="background1" w:themeFillShade="D9"/>
            <w:vAlign w:val="center"/>
          </w:tcPr>
          <w:p w14:paraId="2B02FD76" w14:textId="0717CC65" w:rsidR="000A0068" w:rsidRDefault="00250381">
            <w:pPr>
              <w:pStyle w:val="ol16"/>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l4</w:instrText>
            </w:r>
            <w:r w:rsidRPr="00BE5A4F">
              <w:rPr>
                <w:rFonts w:cs="Calibri"/>
                <w:color w:val="000000"/>
                <w:szCs w:val="18"/>
              </w:rPr>
              <w:instrText>6</w:instrText>
            </w:r>
            <w:r w:rsidRPr="00BE5A4F">
              <w:instrText xml:space="preserve"> \l  \* MERGEFORMAT </w:instrText>
            </w:r>
            <w:r w:rsidRPr="00BE5A4F">
              <w:fldChar w:fldCharType="separate"/>
            </w:r>
            <w:r>
              <w:t>-</w:t>
            </w:r>
            <w:r w:rsidRPr="00BE5A4F">
              <w:fldChar w:fldCharType="end"/>
            </w:r>
          </w:p>
        </w:tc>
        <w:tc>
          <w:tcPr>
            <w:tcW w:w="567" w:type="dxa"/>
            <w:tcBorders>
              <w:left w:val="single" w:sz="12" w:space="0" w:color="000000" w:themeColor="text1"/>
              <w:right w:val="single" w:sz="12" w:space="0" w:color="000000" w:themeColor="text1"/>
            </w:tcBorders>
            <w:shd w:val="clear" w:color="auto" w:fill="D9D9D9" w:themeFill="background1" w:themeFillShade="D9"/>
            <w:vAlign w:val="center"/>
          </w:tcPr>
          <w:p w14:paraId="2CC273F5" w14:textId="3708F5B1" w:rsidR="000A0068" w:rsidRDefault="00250381">
            <w:pPr>
              <w:pStyle w:val="16t"/>
            </w:pPr>
            <w:r w:rsidRPr="00884383">
              <w:rPr>
                <w:b w:val="0"/>
                <w:bCs/>
              </w:rPr>
              <w:fldChar w:fldCharType="begin"/>
            </w:r>
            <w:r w:rsidRPr="00884383">
              <w:rPr>
                <w:bCs/>
              </w:rPr>
              <w:instrText xml:space="preserve"> STYLEREF  </w:instrText>
            </w:r>
            <w:r>
              <w:rPr>
                <w:rFonts w:cs="Calibri"/>
                <w:bCs/>
                <w:color w:val="000000"/>
                <w:szCs w:val="18"/>
              </w:rPr>
              <w:instrText>_4</w:instrText>
            </w:r>
            <w:r w:rsidRPr="00884383">
              <w:rPr>
                <w:rFonts w:cs="Calibri"/>
                <w:bCs/>
                <w:color w:val="000000"/>
                <w:szCs w:val="18"/>
              </w:rPr>
              <w:instrText>6t</w:instrText>
            </w:r>
            <w:r w:rsidRPr="00884383">
              <w:rPr>
                <w:bCs/>
              </w:rPr>
              <w:instrText xml:space="preserve"> \l  \* MERGEFORMAT </w:instrText>
            </w:r>
            <w:r w:rsidRPr="00884383">
              <w:rPr>
                <w:b w:val="0"/>
                <w:bCs/>
              </w:rPr>
              <w:fldChar w:fldCharType="separate"/>
            </w:r>
            <w:r>
              <w:rPr>
                <w:bCs/>
              </w:rPr>
              <w:t>80</w:t>
            </w:r>
            <w:r w:rsidRPr="00884383">
              <w:rPr>
                <w:b w:val="0"/>
                <w:bCs/>
              </w:rPr>
              <w:fldChar w:fldCharType="end"/>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3AE73A8C" w14:textId="77777777" w:rsidR="000A0068" w:rsidRDefault="000A0068">
            <w:pPr>
              <w:pStyle w:val="16t"/>
            </w:pPr>
            <w:r>
              <w:t>-</w:t>
            </w:r>
          </w:p>
        </w:tc>
      </w:tr>
      <w:tr w:rsidR="000A0068" w:rsidRPr="00D14A6F" w14:paraId="263364BC" w14:textId="77777777" w:rsidTr="00AD431F">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35EF4238" w14:textId="77777777" w:rsidR="000A0068" w:rsidRPr="009B7CDA" w:rsidRDefault="000A0068">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36CC338A" w14:textId="77777777" w:rsidR="000A0068" w:rsidRPr="005F2168" w:rsidRDefault="000A0068">
            <w:pPr>
              <w:pStyle w:val="numero-componente"/>
            </w:pPr>
            <w:r w:rsidRPr="005F2168">
              <w:t>7</w:t>
            </w:r>
          </w:p>
        </w:tc>
        <w:tc>
          <w:tcPr>
            <w:tcW w:w="1075" w:type="dxa"/>
            <w:tcBorders>
              <w:left w:val="single" w:sz="12" w:space="0" w:color="000000" w:themeColor="text1"/>
              <w:right w:val="single" w:sz="12" w:space="0" w:color="000000" w:themeColor="text1"/>
            </w:tcBorders>
            <w:vAlign w:val="center"/>
          </w:tcPr>
          <w:p w14:paraId="52E1FCC3" w14:textId="6AA6E07F" w:rsidR="000A0068" w:rsidRPr="009B7CDA" w:rsidRDefault="00250381">
            <w:pPr>
              <w:pStyle w:val="17s"/>
            </w:pPr>
            <w:r w:rsidRPr="007B4E21">
              <w:fldChar w:fldCharType="begin"/>
            </w:r>
            <w:r w:rsidRPr="007B4E21">
              <w:instrText xml:space="preserve"> STYLEREF  </w:instrText>
            </w:r>
            <w:r>
              <w:rPr>
                <w:rFonts w:cs="Calibri"/>
                <w:color w:val="000000"/>
                <w:szCs w:val="18"/>
              </w:rPr>
              <w:instrText>_4</w:instrText>
            </w:r>
            <w:r w:rsidRPr="007B4E21">
              <w:rPr>
                <w:rFonts w:cs="Calibri"/>
                <w:color w:val="000000"/>
                <w:szCs w:val="18"/>
              </w:rPr>
              <w:instrText>7s</w:instrText>
            </w:r>
            <w:r w:rsidRPr="007B4E21">
              <w:instrText xml:space="preserve"> \l  \* MERGEFORMAT </w:instrText>
            </w:r>
            <w:r w:rsidRPr="007B4E21">
              <w:fldChar w:fldCharType="separate"/>
            </w:r>
            <w:r>
              <w:t>ING-037</w:t>
            </w:r>
            <w:r w:rsidRPr="007B4E21">
              <w:fldChar w:fldCharType="end"/>
            </w:r>
          </w:p>
        </w:tc>
        <w:tc>
          <w:tcPr>
            <w:tcW w:w="3461" w:type="dxa"/>
            <w:tcBorders>
              <w:left w:val="single" w:sz="12" w:space="0" w:color="000000" w:themeColor="text1"/>
              <w:right w:val="single" w:sz="12" w:space="0" w:color="000000" w:themeColor="text1"/>
            </w:tcBorders>
            <w:vAlign w:val="center"/>
          </w:tcPr>
          <w:p w14:paraId="42AAB78E" w14:textId="4278DB25" w:rsidR="000A0068" w:rsidRPr="009B7CDA" w:rsidRDefault="00250381">
            <w:pPr>
              <w:pStyle w:val="17c"/>
            </w:pPr>
            <w:r w:rsidRPr="00CF5E85">
              <w:fldChar w:fldCharType="begin"/>
            </w:r>
            <w:r w:rsidRPr="00CF5E85">
              <w:instrText xml:space="preserve"> STYLEREF  </w:instrText>
            </w:r>
            <w:r>
              <w:rPr>
                <w:rFonts w:cs="Calibri"/>
                <w:color w:val="000000"/>
                <w:szCs w:val="18"/>
              </w:rPr>
              <w:instrText>_47c</w:instrText>
            </w:r>
            <w:r w:rsidRPr="00CF5E85">
              <w:instrText xml:space="preserve"> \l  \* MERGEFORMAT </w:instrText>
            </w:r>
            <w:r w:rsidRPr="00CF5E85">
              <w:fldChar w:fldCharType="separate"/>
            </w:r>
            <w:r>
              <w:t>Inglês IV</w:t>
            </w:r>
            <w:r w:rsidRPr="00CF5E85">
              <w:fldChar w:fldCharType="end"/>
            </w:r>
          </w:p>
        </w:tc>
        <w:tc>
          <w:tcPr>
            <w:tcW w:w="1134" w:type="dxa"/>
            <w:tcBorders>
              <w:left w:val="single" w:sz="12" w:space="0" w:color="000000" w:themeColor="text1"/>
              <w:right w:val="single" w:sz="12" w:space="0" w:color="000000" w:themeColor="text1"/>
            </w:tcBorders>
            <w:vAlign w:val="center"/>
          </w:tcPr>
          <w:p w14:paraId="2A509FF3" w14:textId="7D9BE5B3" w:rsidR="000A0068" w:rsidRDefault="00250381">
            <w:pPr>
              <w:pStyle w:val="17o"/>
            </w:pPr>
            <w:r w:rsidRPr="00CF5E85">
              <w:fldChar w:fldCharType="begin"/>
            </w:r>
            <w:r w:rsidRPr="00CF5E85">
              <w:instrText xml:space="preserve"> STYLEREF  </w:instrText>
            </w:r>
            <w:r>
              <w:rPr>
                <w:rFonts w:cs="Calibri"/>
                <w:color w:val="000000"/>
                <w:szCs w:val="18"/>
              </w:rPr>
              <w:instrText>_47o</w:instrText>
            </w:r>
            <w:r w:rsidRPr="00CF5E85">
              <w:instrText xml:space="preserve">\l  \* MERGEFORMAT </w:instrText>
            </w:r>
            <w:r w:rsidRPr="00CF5E85">
              <w:fldChar w:fldCharType="separate"/>
            </w:r>
            <w:r>
              <w:t>Presencial</w:t>
            </w:r>
            <w:r w:rsidRPr="00CF5E85">
              <w:fldChar w:fldCharType="end"/>
            </w:r>
          </w:p>
        </w:tc>
        <w:tc>
          <w:tcPr>
            <w:tcW w:w="709" w:type="dxa"/>
            <w:tcBorders>
              <w:left w:val="single" w:sz="12" w:space="0" w:color="000000" w:themeColor="text1"/>
            </w:tcBorders>
            <w:vAlign w:val="center"/>
          </w:tcPr>
          <w:p w14:paraId="7214ED30" w14:textId="76008A0A" w:rsidR="000A0068" w:rsidRDefault="00250381">
            <w:pPr>
              <w:pStyle w:val="ps17"/>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s4</w:instrText>
            </w:r>
            <w:r w:rsidRPr="00BE5A4F">
              <w:rPr>
                <w:rFonts w:cs="Calibri"/>
                <w:color w:val="000000"/>
                <w:szCs w:val="18"/>
              </w:rPr>
              <w:instrText>7 \</w:instrText>
            </w:r>
            <w:r w:rsidRPr="00BE5A4F">
              <w:instrText xml:space="preserve">l  \* MERGEFORMAT </w:instrText>
            </w:r>
            <w:r w:rsidRPr="00BE5A4F">
              <w:fldChar w:fldCharType="separate"/>
            </w:r>
            <w:r>
              <w:t>40</w:t>
            </w:r>
            <w:r w:rsidRPr="00BE5A4F">
              <w:fldChar w:fldCharType="end"/>
            </w:r>
          </w:p>
        </w:tc>
        <w:tc>
          <w:tcPr>
            <w:tcW w:w="567" w:type="dxa"/>
            <w:tcBorders>
              <w:right w:val="single" w:sz="8" w:space="0" w:color="auto"/>
            </w:tcBorders>
            <w:vAlign w:val="center"/>
          </w:tcPr>
          <w:p w14:paraId="27DC4852" w14:textId="34327046" w:rsidR="000A0068" w:rsidRDefault="006D7A8B">
            <w:pPr>
              <w:pStyle w:val="pl17"/>
            </w:pPr>
            <w:r>
              <w:t>-</w:t>
            </w:r>
          </w:p>
        </w:tc>
        <w:tc>
          <w:tcPr>
            <w:tcW w:w="425" w:type="dxa"/>
            <w:tcBorders>
              <w:left w:val="single" w:sz="8" w:space="0" w:color="auto"/>
              <w:right w:val="single" w:sz="2" w:space="0" w:color="auto"/>
            </w:tcBorders>
            <w:vAlign w:val="center"/>
          </w:tcPr>
          <w:p w14:paraId="48CF2B42" w14:textId="73098CED" w:rsidR="000A0068" w:rsidRDefault="00250381">
            <w:pPr>
              <w:pStyle w:val="os17"/>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s4</w:instrText>
            </w:r>
            <w:r w:rsidRPr="00BE5A4F">
              <w:rPr>
                <w:rFonts w:cs="Calibri"/>
                <w:color w:val="000000"/>
                <w:szCs w:val="18"/>
              </w:rPr>
              <w:instrText>7</w:instrText>
            </w:r>
            <w:r w:rsidRPr="00BE5A4F">
              <w:instrText xml:space="preserve"> \l  \* MERGEFORMAT </w:instrText>
            </w:r>
            <w:r w:rsidRPr="00BE5A4F">
              <w:fldChar w:fldCharType="separate"/>
            </w:r>
            <w:r>
              <w:t>-</w:t>
            </w:r>
            <w:r w:rsidRPr="00BE5A4F">
              <w:fldChar w:fldCharType="end"/>
            </w:r>
          </w:p>
        </w:tc>
        <w:tc>
          <w:tcPr>
            <w:tcW w:w="567" w:type="dxa"/>
            <w:tcBorders>
              <w:left w:val="single" w:sz="2" w:space="0" w:color="auto"/>
              <w:right w:val="single" w:sz="12" w:space="0" w:color="000000" w:themeColor="text1"/>
            </w:tcBorders>
            <w:vAlign w:val="center"/>
          </w:tcPr>
          <w:p w14:paraId="4EBB6907" w14:textId="018D22C3" w:rsidR="000A0068" w:rsidRDefault="00250381">
            <w:pPr>
              <w:pStyle w:val="ol17"/>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l4</w:instrText>
            </w:r>
            <w:r w:rsidRPr="00BE5A4F">
              <w:rPr>
                <w:rFonts w:cs="Calibri"/>
                <w:color w:val="000000"/>
                <w:szCs w:val="18"/>
              </w:rPr>
              <w:instrText>7</w:instrText>
            </w:r>
            <w:r w:rsidRPr="00BE5A4F">
              <w:instrText xml:space="preserve"> \l  \* MERGEFORMAT </w:instrText>
            </w:r>
            <w:r w:rsidRPr="00BE5A4F">
              <w:fldChar w:fldCharType="separate"/>
            </w:r>
            <w:r>
              <w:t>-</w:t>
            </w:r>
            <w:r w:rsidRPr="00BE5A4F">
              <w:fldChar w:fldCharType="end"/>
            </w:r>
          </w:p>
        </w:tc>
        <w:tc>
          <w:tcPr>
            <w:tcW w:w="567" w:type="dxa"/>
            <w:tcBorders>
              <w:left w:val="single" w:sz="12" w:space="0" w:color="000000" w:themeColor="text1"/>
              <w:right w:val="single" w:sz="12" w:space="0" w:color="000000" w:themeColor="text1"/>
            </w:tcBorders>
            <w:vAlign w:val="center"/>
          </w:tcPr>
          <w:p w14:paraId="06B91A85" w14:textId="1E7B4259" w:rsidR="000A0068" w:rsidRDefault="00250381">
            <w:pPr>
              <w:pStyle w:val="17t"/>
            </w:pPr>
            <w:r w:rsidRPr="00884383">
              <w:rPr>
                <w:b w:val="0"/>
                <w:bCs/>
              </w:rPr>
              <w:fldChar w:fldCharType="begin"/>
            </w:r>
            <w:r w:rsidRPr="00884383">
              <w:rPr>
                <w:bCs/>
              </w:rPr>
              <w:instrText xml:space="preserve"> STYLEREF  </w:instrText>
            </w:r>
            <w:r>
              <w:rPr>
                <w:rFonts w:cs="Calibri"/>
                <w:bCs/>
                <w:color w:val="000000"/>
                <w:szCs w:val="18"/>
              </w:rPr>
              <w:instrText>_4</w:instrText>
            </w:r>
            <w:r w:rsidRPr="00884383">
              <w:rPr>
                <w:rFonts w:cs="Calibri"/>
                <w:bCs/>
                <w:color w:val="000000"/>
                <w:szCs w:val="18"/>
              </w:rPr>
              <w:instrText>7t</w:instrText>
            </w:r>
            <w:r w:rsidRPr="00884383">
              <w:rPr>
                <w:bCs/>
              </w:rPr>
              <w:instrText xml:space="preserve"> \l  \* MERGEFORMAT </w:instrText>
            </w:r>
            <w:r w:rsidRPr="00884383">
              <w:rPr>
                <w:b w:val="0"/>
                <w:bCs/>
              </w:rPr>
              <w:fldChar w:fldCharType="separate"/>
            </w:r>
            <w:r>
              <w:rPr>
                <w:bCs/>
              </w:rPr>
              <w:t>40</w:t>
            </w:r>
            <w:r w:rsidRPr="00884383">
              <w:rPr>
                <w:b w:val="0"/>
                <w:bCs/>
              </w:rPr>
              <w:fldChar w:fldCharType="end"/>
            </w:r>
          </w:p>
        </w:tc>
        <w:tc>
          <w:tcPr>
            <w:tcW w:w="738" w:type="dxa"/>
            <w:tcBorders>
              <w:left w:val="single" w:sz="12" w:space="0" w:color="000000" w:themeColor="text1"/>
              <w:right w:val="single" w:sz="12" w:space="0" w:color="000000" w:themeColor="text1"/>
            </w:tcBorders>
            <w:vAlign w:val="center"/>
          </w:tcPr>
          <w:p w14:paraId="063B2627" w14:textId="77777777" w:rsidR="000A0068" w:rsidRDefault="000A0068">
            <w:pPr>
              <w:pStyle w:val="17t"/>
            </w:pPr>
            <w:r>
              <w:t>-</w:t>
            </w:r>
          </w:p>
        </w:tc>
      </w:tr>
      <w:tr w:rsidR="000A0068" w:rsidRPr="00E048CB" w14:paraId="4B76BDF4" w14:textId="77777777" w:rsidTr="00B908B3">
        <w:trPr>
          <w:cantSplit/>
          <w:trHeight w:val="20"/>
          <w:jc w:val="center"/>
        </w:trPr>
        <w:tc>
          <w:tcPr>
            <w:tcW w:w="461" w:type="dxa"/>
            <w:vMerge/>
            <w:tcBorders>
              <w:left w:val="single" w:sz="12" w:space="0" w:color="000000" w:themeColor="text1"/>
              <w:bottom w:val="single" w:sz="18" w:space="0" w:color="auto"/>
              <w:right w:val="single" w:sz="12" w:space="0" w:color="000000" w:themeColor="text1"/>
            </w:tcBorders>
            <w:vAlign w:val="center"/>
          </w:tcPr>
          <w:p w14:paraId="0177DAEC" w14:textId="77777777" w:rsidR="000A0068" w:rsidRPr="009B7CDA" w:rsidRDefault="000A0068">
            <w:pPr>
              <w:pStyle w:val="ImagemeFonte"/>
              <w:spacing w:before="40" w:after="40"/>
            </w:pPr>
          </w:p>
        </w:tc>
        <w:tc>
          <w:tcPr>
            <w:tcW w:w="5948" w:type="dxa"/>
            <w:gridSpan w:val="4"/>
            <w:tcBorders>
              <w:left w:val="single" w:sz="12" w:space="0" w:color="000000" w:themeColor="text1"/>
              <w:bottom w:val="single" w:sz="18" w:space="0" w:color="auto"/>
              <w:right w:val="single" w:sz="12" w:space="0" w:color="000000" w:themeColor="text1"/>
            </w:tcBorders>
            <w:shd w:val="clear" w:color="auto" w:fill="8EAADB" w:themeFill="accent1" w:themeFillTint="99"/>
          </w:tcPr>
          <w:p w14:paraId="6E16532B" w14:textId="77777777" w:rsidR="000A0068" w:rsidRPr="00E048CB" w:rsidRDefault="000A0068">
            <w:pPr>
              <w:pStyle w:val="ImagemeFonte"/>
              <w:spacing w:before="40" w:after="40"/>
              <w:jc w:val="right"/>
              <w:rPr>
                <w:b/>
                <w:bCs/>
              </w:rPr>
            </w:pPr>
            <w:r w:rsidRPr="00E048CB">
              <w:rPr>
                <w:b/>
                <w:bCs/>
              </w:rPr>
              <w:t>Total</w:t>
            </w:r>
            <w:r>
              <w:rPr>
                <w:b/>
                <w:bCs/>
              </w:rPr>
              <w:t xml:space="preserve"> </w:t>
            </w:r>
            <w:r w:rsidRPr="00E048CB">
              <w:rPr>
                <w:b/>
                <w:bCs/>
              </w:rPr>
              <w:t>de</w:t>
            </w:r>
            <w:r>
              <w:rPr>
                <w:b/>
                <w:bCs/>
              </w:rPr>
              <w:t xml:space="preserve"> aulas do semestre </w:t>
            </w:r>
            <w:r w:rsidRPr="00257DFB">
              <w:rPr>
                <w:b/>
                <w:bCs/>
                <w:color w:val="D9D9D9" w:themeColor="background1" w:themeShade="D9"/>
              </w:rPr>
              <w:t>.</w:t>
            </w:r>
            <w:r>
              <w:rPr>
                <w:b/>
                <w:bCs/>
              </w:rPr>
              <w:t xml:space="preserve"> </w:t>
            </w:r>
          </w:p>
        </w:tc>
        <w:tc>
          <w:tcPr>
            <w:tcW w:w="709" w:type="dxa"/>
            <w:tcBorders>
              <w:top w:val="single" w:sz="8" w:space="0" w:color="auto"/>
              <w:left w:val="single" w:sz="12" w:space="0" w:color="000000" w:themeColor="text1"/>
              <w:bottom w:val="single" w:sz="18" w:space="0" w:color="auto"/>
            </w:tcBorders>
            <w:shd w:val="clear" w:color="auto" w:fill="8EAADB" w:themeFill="accent1" w:themeFillTint="99"/>
            <w:vAlign w:val="center"/>
          </w:tcPr>
          <w:p w14:paraId="698184BE" w14:textId="733EBE29" w:rsidR="000A0068" w:rsidRPr="00DA13A0" w:rsidRDefault="00B908B3">
            <w:pPr>
              <w:pStyle w:val="pst1"/>
            </w:pPr>
            <w:r>
              <w:t>280</w:t>
            </w:r>
          </w:p>
        </w:tc>
        <w:tc>
          <w:tcPr>
            <w:tcW w:w="567" w:type="dxa"/>
            <w:tcBorders>
              <w:top w:val="single" w:sz="8" w:space="0" w:color="auto"/>
              <w:bottom w:val="single" w:sz="18" w:space="0" w:color="auto"/>
              <w:right w:val="single" w:sz="8" w:space="0" w:color="auto"/>
            </w:tcBorders>
            <w:shd w:val="clear" w:color="auto" w:fill="8EAADB" w:themeFill="accent1" w:themeFillTint="99"/>
            <w:vAlign w:val="center"/>
          </w:tcPr>
          <w:p w14:paraId="28CE5699" w14:textId="04C411C8" w:rsidR="000A0068" w:rsidRPr="00DA13A0" w:rsidRDefault="00B908B3">
            <w:pPr>
              <w:pStyle w:val="plt1"/>
            </w:pPr>
            <w:r>
              <w:t>200</w:t>
            </w:r>
          </w:p>
        </w:tc>
        <w:tc>
          <w:tcPr>
            <w:tcW w:w="425" w:type="dxa"/>
            <w:tcBorders>
              <w:top w:val="single" w:sz="8" w:space="0" w:color="auto"/>
              <w:left w:val="single" w:sz="8" w:space="0" w:color="auto"/>
              <w:bottom w:val="single" w:sz="18" w:space="0" w:color="auto"/>
              <w:right w:val="single" w:sz="2" w:space="0" w:color="auto"/>
            </w:tcBorders>
            <w:shd w:val="clear" w:color="auto" w:fill="8EAADB" w:themeFill="accent1" w:themeFillTint="99"/>
            <w:vAlign w:val="center"/>
          </w:tcPr>
          <w:p w14:paraId="0EDD02CD" w14:textId="77777777" w:rsidR="000A0068" w:rsidRPr="00DA13A0" w:rsidRDefault="000A0068">
            <w:pPr>
              <w:pStyle w:val="ost1"/>
            </w:pPr>
            <w:r>
              <w:t>-</w:t>
            </w:r>
          </w:p>
        </w:tc>
        <w:tc>
          <w:tcPr>
            <w:tcW w:w="567" w:type="dxa"/>
            <w:tcBorders>
              <w:top w:val="single" w:sz="8" w:space="0" w:color="auto"/>
              <w:left w:val="single" w:sz="2" w:space="0" w:color="auto"/>
              <w:bottom w:val="single" w:sz="18" w:space="0" w:color="auto"/>
              <w:right w:val="single" w:sz="12" w:space="0" w:color="000000" w:themeColor="text1"/>
            </w:tcBorders>
            <w:shd w:val="clear" w:color="auto" w:fill="8EAADB" w:themeFill="accent1" w:themeFillTint="99"/>
            <w:vAlign w:val="center"/>
          </w:tcPr>
          <w:p w14:paraId="4FC1366F" w14:textId="77777777" w:rsidR="000A0068" w:rsidRPr="00DA13A0" w:rsidRDefault="000A0068">
            <w:pPr>
              <w:pStyle w:val="olt1"/>
            </w:pPr>
            <w:r>
              <w:t>-</w:t>
            </w:r>
          </w:p>
        </w:tc>
        <w:tc>
          <w:tcPr>
            <w:tcW w:w="567"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vAlign w:val="center"/>
          </w:tcPr>
          <w:p w14:paraId="4252107F" w14:textId="2F2BE2E1" w:rsidR="000A0068" w:rsidRDefault="00B908B3">
            <w:pPr>
              <w:pStyle w:val="t1"/>
            </w:pPr>
            <w:r>
              <w:t>480</w:t>
            </w:r>
          </w:p>
        </w:tc>
        <w:tc>
          <w:tcPr>
            <w:tcW w:w="738"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vAlign w:val="center"/>
          </w:tcPr>
          <w:p w14:paraId="614FBF9C" w14:textId="41A71771" w:rsidR="000A0068" w:rsidRPr="00DA13A0" w:rsidRDefault="00B908B3">
            <w:pPr>
              <w:pStyle w:val="t1"/>
            </w:pPr>
            <w:r>
              <w:t>80</w:t>
            </w:r>
          </w:p>
        </w:tc>
      </w:tr>
    </w:tbl>
    <w:p w14:paraId="7FEA6319" w14:textId="6C3BB71A" w:rsidR="00341CC4" w:rsidRPr="00F71D68" w:rsidRDefault="00341CC4" w:rsidP="00F71D68">
      <w:pPr>
        <w:pStyle w:val="Ttulo3"/>
      </w:pPr>
      <w:bookmarkStart w:id="234" w:name="_Toc129273241"/>
      <w:r w:rsidRPr="00F71D68">
        <w:t xml:space="preserve">– </w:t>
      </w:r>
      <w:r w:rsidRPr="00F71D68">
        <w:fldChar w:fldCharType="begin"/>
      </w:r>
      <w:r w:rsidRPr="00F71D68">
        <w:instrText xml:space="preserve"> STYLEREF  </w:instrText>
      </w:r>
      <w:r w:rsidR="004964FB" w:rsidRPr="00F71D68">
        <w:instrText>_4</w:instrText>
      </w:r>
      <w:r w:rsidRPr="00F71D68">
        <w:instrText xml:space="preserve">1s \l  \* MERGEFORMAT </w:instrText>
      </w:r>
      <w:r w:rsidRPr="00F71D68">
        <w:fldChar w:fldCharType="separate"/>
      </w:r>
      <w:r w:rsidR="006D76E4">
        <w:rPr>
          <w:noProof/>
        </w:rPr>
        <w:t>EGA-102</w:t>
      </w:r>
      <w:r w:rsidRPr="00F71D68">
        <w:fldChar w:fldCharType="end"/>
      </w:r>
      <w:r w:rsidRPr="00F71D68">
        <w:t xml:space="preserve"> – </w:t>
      </w:r>
      <w:r w:rsidRPr="00F71D68">
        <w:fldChar w:fldCharType="begin"/>
      </w:r>
      <w:r w:rsidRPr="00F71D68">
        <w:instrText xml:space="preserve"> STYLEREF  </w:instrText>
      </w:r>
      <w:r w:rsidR="004964FB" w:rsidRPr="00F71D68">
        <w:instrText>_4</w:instrText>
      </w:r>
      <w:r w:rsidRPr="00F71D68">
        <w:instrText xml:space="preserve">1c \l  \* MERGEFORMAT </w:instrText>
      </w:r>
      <w:r w:rsidRPr="00F71D68">
        <w:fldChar w:fldCharType="separate"/>
      </w:r>
      <w:r w:rsidR="006D76E4">
        <w:rPr>
          <w:noProof/>
        </w:rPr>
        <w:t>Elaboração e Implantação Prática de Projetos II</w:t>
      </w:r>
      <w:r w:rsidRPr="00F71D68">
        <w:fldChar w:fldCharType="end"/>
      </w:r>
      <w:r w:rsidRPr="00F71D68">
        <w:t xml:space="preserve"> – Oferta </w:t>
      </w:r>
      <w:r w:rsidRPr="00F71D68">
        <w:fldChar w:fldCharType="begin"/>
      </w:r>
      <w:r w:rsidRPr="00F71D68">
        <w:instrText xml:space="preserve"> STYLEREF  </w:instrText>
      </w:r>
      <w:r w:rsidR="004964FB" w:rsidRPr="00F71D68">
        <w:instrText>_4</w:instrText>
      </w:r>
      <w:r w:rsidRPr="00F71D68">
        <w:instrText xml:space="preserve">1o \l  \* MERGEFORMAT </w:instrText>
      </w:r>
      <w:r w:rsidRPr="00F71D68">
        <w:fldChar w:fldCharType="separate"/>
      </w:r>
      <w:r w:rsidR="006D76E4">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_4</w:instrText>
      </w:r>
      <w:r w:rsidRPr="00F71D68">
        <w:instrText xml:space="preserve">1t \l  \* MERGEFORMAT </w:instrText>
      </w:r>
      <w:r w:rsidRPr="00F71D68">
        <w:fldChar w:fldCharType="separate"/>
      </w:r>
      <w:r w:rsidR="006D76E4">
        <w:rPr>
          <w:noProof/>
        </w:rPr>
        <w:t>80</w:t>
      </w:r>
      <w:r w:rsidRPr="00F71D68">
        <w:fldChar w:fldCharType="end"/>
      </w:r>
      <w:r w:rsidRPr="00F71D68">
        <w:t xml:space="preserve"> </w:t>
      </w:r>
      <w:r w:rsidR="008E0721" w:rsidRPr="00F71D68">
        <w:t>aulas</w:t>
      </w:r>
      <w:bookmarkEnd w:id="234"/>
    </w:p>
    <w:tbl>
      <w:tblPr>
        <w:tblStyle w:val="TabeladeGrade4-nfase2"/>
        <w:tblW w:w="9639" w:type="dxa"/>
        <w:tblLook w:val="04A0" w:firstRow="1" w:lastRow="0" w:firstColumn="1" w:lastColumn="0" w:noHBand="0" w:noVBand="1"/>
      </w:tblPr>
      <w:tblGrid>
        <w:gridCol w:w="9639"/>
      </w:tblGrid>
      <w:tr w:rsidR="00341CC4" w:rsidRPr="00C50D89" w14:paraId="42F3A849"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DE8B1A3"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1AA0A6A0"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07ACE7D" w14:textId="0B8D5DB3" w:rsidR="002E2E3D" w:rsidRPr="003F48FF" w:rsidRDefault="002E2E3D" w:rsidP="002E2E3D">
            <w:pPr>
              <w:pStyle w:val="bolinha"/>
              <w:numPr>
                <w:ilvl w:val="0"/>
                <w:numId w:val="2"/>
              </w:numPr>
            </w:pPr>
            <w:r w:rsidRPr="00AC6A1F">
              <w:rPr>
                <w:bCs w:val="0"/>
              </w:rPr>
              <w:t>Realizar pesquisa científica na área de atuação profissional</w:t>
            </w:r>
            <w:r w:rsidR="002018CE">
              <w:rPr>
                <w:bCs w:val="0"/>
              </w:rPr>
              <w:t>;</w:t>
            </w:r>
          </w:p>
          <w:p w14:paraId="4617D058" w14:textId="52504E67" w:rsidR="00341CC4" w:rsidRPr="00A525D6" w:rsidRDefault="002E2E3D" w:rsidP="00E63D90">
            <w:pPr>
              <w:pStyle w:val="bolinha"/>
              <w:numPr>
                <w:ilvl w:val="0"/>
                <w:numId w:val="2"/>
              </w:numPr>
              <w:ind w:left="1003" w:hanging="357"/>
            </w:pPr>
            <w:r w:rsidRPr="00AC6A1F">
              <w:rPr>
                <w:bCs w:val="0"/>
              </w:rPr>
              <w:t>Elaborar, gerenciar e apoiar projetos, identificando oportunidades e avaliando os riscos inerentes</w:t>
            </w:r>
            <w:r>
              <w:t>.</w:t>
            </w:r>
          </w:p>
        </w:tc>
      </w:tr>
    </w:tbl>
    <w:p w14:paraId="2024F5C2" w14:textId="77777777" w:rsidR="00341CC4" w:rsidRPr="006325BC" w:rsidRDefault="00341CC4" w:rsidP="00341CC4">
      <w:pPr>
        <w:pStyle w:val="Marcadordeementa"/>
      </w:pPr>
      <w:r w:rsidRPr="006325BC">
        <w:t>Objetivos de Aprendizagem</w:t>
      </w:r>
    </w:p>
    <w:p w14:paraId="44F4DEB4" w14:textId="02D3538C" w:rsidR="00341CC4" w:rsidRPr="00D44A90" w:rsidRDefault="00A413D8" w:rsidP="00D44A90">
      <w:pPr>
        <w:pStyle w:val="zNormal-template"/>
        <w:rPr>
          <w:b/>
          <w:bCs/>
        </w:rPr>
      </w:pPr>
      <w:r w:rsidRPr="006B6A1F">
        <w:rPr>
          <w:rFonts w:asciiTheme="minorHAnsi" w:hAnsiTheme="minorHAnsi" w:cs="Arial"/>
        </w:rPr>
        <w:t>Estimular o aluno para o uso correto do instrumento a ser utilizado na coleta dos dados e sua fiel organização em tabelas e gráficos.</w:t>
      </w:r>
    </w:p>
    <w:p w14:paraId="01108752" w14:textId="77777777" w:rsidR="00341CC4" w:rsidRPr="006325BC" w:rsidRDefault="00341CC4" w:rsidP="00341CC4">
      <w:pPr>
        <w:pStyle w:val="Marcadordeementa"/>
      </w:pPr>
      <w:r w:rsidRPr="006325BC">
        <w:t>Ementa</w:t>
      </w:r>
    </w:p>
    <w:p w14:paraId="722405CA" w14:textId="09F7BC1D" w:rsidR="00341CC4" w:rsidRPr="00D44A90" w:rsidRDefault="001D6443" w:rsidP="00D44A90">
      <w:pPr>
        <w:pStyle w:val="zNormal-template"/>
        <w:rPr>
          <w:b/>
          <w:bCs/>
        </w:rPr>
      </w:pPr>
      <w:r w:rsidRPr="006B6A1F">
        <w:rPr>
          <w:rFonts w:asciiTheme="minorHAnsi" w:hAnsiTheme="minorHAnsi" w:cs="Arial"/>
        </w:rPr>
        <w:t>Coleta e organização de dados do projeto estruturado no semestre anterior.</w:t>
      </w:r>
    </w:p>
    <w:p w14:paraId="6AFF0EA4" w14:textId="77777777" w:rsidR="00EB3257" w:rsidRPr="006325BC" w:rsidRDefault="00EB3257" w:rsidP="00EB3257">
      <w:pPr>
        <w:pStyle w:val="Marcadordeementa"/>
      </w:pPr>
      <w:r w:rsidRPr="006325BC">
        <w:t>Metodologia</w:t>
      </w:r>
      <w:r>
        <w:t>s</w:t>
      </w:r>
      <w:r w:rsidRPr="006325BC">
        <w:t xml:space="preserve"> Proposta</w:t>
      </w:r>
      <w:r>
        <w:t>s</w:t>
      </w:r>
    </w:p>
    <w:p w14:paraId="55E1A37C" w14:textId="464A7E2A" w:rsidR="00EB3257" w:rsidRPr="00D44A90" w:rsidRDefault="004C7C27" w:rsidP="00D44A90">
      <w:pPr>
        <w:pStyle w:val="zNormal-template"/>
        <w:rPr>
          <w:b/>
          <w:bCs/>
        </w:rPr>
      </w:pPr>
      <w:r w:rsidRPr="008571F6">
        <w:t>Sala de aula invertida</w:t>
      </w:r>
      <w:r>
        <w:t xml:space="preserve">. </w:t>
      </w:r>
      <w:r w:rsidRPr="008571F6">
        <w:t xml:space="preserve">Aprendizagem baseada em problemas </w:t>
      </w:r>
      <w:r>
        <w:t>(PBL). Aula expositiva dialogada.</w:t>
      </w:r>
    </w:p>
    <w:p w14:paraId="4C49BA44"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437BA3F6" w14:textId="038DFEA7" w:rsidR="00EB3257" w:rsidRPr="00D44A90" w:rsidRDefault="005F791A" w:rsidP="00D44A90">
      <w:pPr>
        <w:pStyle w:val="zNormal-template"/>
        <w:rPr>
          <w:b/>
          <w:bCs/>
        </w:rPr>
      </w:pPr>
      <w:r w:rsidRPr="008571F6">
        <w:t>Avaliação escrita</w:t>
      </w:r>
      <w:r>
        <w:t xml:space="preserve">. </w:t>
      </w:r>
      <w:r w:rsidRPr="008571F6">
        <w:t>Atividades es</w:t>
      </w:r>
      <w:r>
        <w:t>critas. Seminário. Experimentação.</w:t>
      </w:r>
    </w:p>
    <w:p w14:paraId="794DE55D"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634E52B5" w14:textId="77777777" w:rsidTr="00E549E8">
        <w:trPr>
          <w:trHeight w:val="254"/>
        </w:trPr>
        <w:tc>
          <w:tcPr>
            <w:tcW w:w="281" w:type="dxa"/>
            <w:vAlign w:val="center"/>
          </w:tcPr>
          <w:p w14:paraId="3C650830"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2C62A590" w14:textId="21C4743E" w:rsidR="00E549E8" w:rsidRPr="0099643B" w:rsidRDefault="00E549E8" w:rsidP="00E549E8">
            <w:pPr>
              <w:pStyle w:val="BibliografiaBsica"/>
            </w:pPr>
            <w:r w:rsidRPr="0099643B">
              <w:t>BATALHA, M. O. Gestão Agroindustrial: GEPAI: Grupo de Estudos e Pesquisa Agroindustriais. 5º ed. São Paulo: Atlas, 2009. 419p.</w:t>
            </w:r>
          </w:p>
        </w:tc>
      </w:tr>
      <w:tr w:rsidR="00C05C97" w:rsidRPr="003709A1" w14:paraId="17F2C933" w14:textId="77777777" w:rsidTr="00E549E8">
        <w:trPr>
          <w:trHeight w:val="70"/>
        </w:trPr>
        <w:tc>
          <w:tcPr>
            <w:tcW w:w="281" w:type="dxa"/>
            <w:vAlign w:val="center"/>
          </w:tcPr>
          <w:p w14:paraId="4EC7D56D"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0362A87E" w14:textId="08AC3FF9" w:rsidR="00E549E8" w:rsidRPr="0099643B" w:rsidRDefault="00E549E8" w:rsidP="00E549E8">
            <w:pPr>
              <w:pStyle w:val="BibliografiaBsica"/>
            </w:pPr>
            <w:r w:rsidRPr="0099643B">
              <w:t>MENDES, J. T. G.; PADILHA JUNIOR, J. B. Agronegócio: uma abordagem econômica. São Paulo: Pearson Prentice Hall, 2007.</w:t>
            </w:r>
          </w:p>
        </w:tc>
      </w:tr>
      <w:tr w:rsidR="00C05C97" w:rsidRPr="003709A1" w14:paraId="5851DC75" w14:textId="77777777" w:rsidTr="00E549E8">
        <w:trPr>
          <w:trHeight w:val="33"/>
        </w:trPr>
        <w:tc>
          <w:tcPr>
            <w:tcW w:w="281" w:type="dxa"/>
            <w:vAlign w:val="center"/>
          </w:tcPr>
          <w:p w14:paraId="581D5DD3"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3A474A17" w14:textId="531EF7F1" w:rsidR="00E549E8" w:rsidRPr="0099643B" w:rsidRDefault="00E549E8" w:rsidP="00E549E8">
            <w:pPr>
              <w:pStyle w:val="BibliografiaBsica"/>
            </w:pPr>
            <w:r w:rsidRPr="0099643B">
              <w:t>NEWTON, R. O gestor de projetos. São Paulo: Pearson Prentice Hall, 2011.</w:t>
            </w:r>
          </w:p>
        </w:tc>
      </w:tr>
    </w:tbl>
    <w:p w14:paraId="578346D9" w14:textId="77777777" w:rsidR="00C05C97" w:rsidRDefault="00C05C97" w:rsidP="00C05C97">
      <w:pPr>
        <w:pStyle w:val="Marcadordeementa"/>
      </w:pPr>
      <w:r w:rsidRPr="006325BC">
        <w:t>Bibliografia Complementar</w:t>
      </w:r>
    </w:p>
    <w:p w14:paraId="67AB3587" w14:textId="77777777" w:rsidR="00B2386B" w:rsidRDefault="00B2386B" w:rsidP="00B2386B">
      <w:pPr>
        <w:pStyle w:val="BibliografiaComplementar"/>
      </w:pPr>
      <w:r>
        <w:t>ABRAMOVAY, Ricardo. O futuro das regiões rurais. Porto Alegre: UFRGS, 2003.</w:t>
      </w:r>
    </w:p>
    <w:p w14:paraId="14EAAAE7" w14:textId="2E316A1D" w:rsidR="00C05C97" w:rsidRPr="00D91A0C" w:rsidRDefault="00B2386B" w:rsidP="00C05C97">
      <w:pPr>
        <w:pStyle w:val="BibliografiaComplementar"/>
        <w:rPr>
          <w:rFonts w:eastAsia="Times New Roman" w:cs="Times New Roman"/>
          <w:sz w:val="20"/>
          <w:szCs w:val="20"/>
        </w:rPr>
      </w:pPr>
      <w:r>
        <w:lastRenderedPageBreak/>
        <w:t>BATALHA, M.O.; SOUZA FILHO, H. M. Agronegócio no mercosul: uma agenda para o desenvolvimento. São Paulo: Atlas, 2009. 377p.</w:t>
      </w:r>
    </w:p>
    <w:p w14:paraId="09AB2F0C" w14:textId="350C4B60" w:rsidR="00341CC4" w:rsidRPr="00F71D68" w:rsidRDefault="00341CC4" w:rsidP="00F71D68">
      <w:pPr>
        <w:pStyle w:val="Ttulo3"/>
      </w:pPr>
      <w:bookmarkStart w:id="235" w:name="_Toc129273242"/>
      <w:r w:rsidRPr="00F71D68">
        <w:t xml:space="preserve">– </w:t>
      </w:r>
      <w:r w:rsidRPr="00F71D68">
        <w:fldChar w:fldCharType="begin"/>
      </w:r>
      <w:r w:rsidRPr="00F71D68">
        <w:instrText xml:space="preserve"> STYLEREF  </w:instrText>
      </w:r>
      <w:r w:rsidR="004964FB" w:rsidRPr="00F71D68">
        <w:instrText>_4</w:instrText>
      </w:r>
      <w:r w:rsidRPr="00F71D68">
        <w:instrText xml:space="preserve">2s \l  \* MERGEFORMAT </w:instrText>
      </w:r>
      <w:r w:rsidRPr="00F71D68">
        <w:fldChar w:fldCharType="separate"/>
      </w:r>
      <w:r w:rsidR="0037390D">
        <w:rPr>
          <w:noProof/>
        </w:rPr>
        <w:t>BBT-017</w:t>
      </w:r>
      <w:r w:rsidRPr="00F71D68">
        <w:fldChar w:fldCharType="end"/>
      </w:r>
      <w:r w:rsidRPr="00F71D68">
        <w:t xml:space="preserve"> – </w:t>
      </w:r>
      <w:r w:rsidRPr="00F71D68">
        <w:fldChar w:fldCharType="begin"/>
      </w:r>
      <w:r w:rsidRPr="00F71D68">
        <w:instrText xml:space="preserve"> STYLEREF  </w:instrText>
      </w:r>
      <w:r w:rsidR="004964FB" w:rsidRPr="00F71D68">
        <w:instrText>_4</w:instrText>
      </w:r>
      <w:r w:rsidRPr="00F71D68">
        <w:instrText xml:space="preserve">2c \l  \* MERGEFORMAT </w:instrText>
      </w:r>
      <w:r w:rsidRPr="00F71D68">
        <w:fldChar w:fldCharType="separate"/>
      </w:r>
      <w:r w:rsidR="0037390D">
        <w:rPr>
          <w:noProof/>
        </w:rPr>
        <w:t>Culturas Agrícolas I</w:t>
      </w:r>
      <w:r w:rsidRPr="00F71D68">
        <w:fldChar w:fldCharType="end"/>
      </w:r>
      <w:r w:rsidRPr="00F71D68">
        <w:t xml:space="preserve"> – Oferta </w:t>
      </w:r>
      <w:r w:rsidRPr="00F71D68">
        <w:fldChar w:fldCharType="begin"/>
      </w:r>
      <w:r w:rsidRPr="00F71D68">
        <w:instrText xml:space="preserve"> STYLEREF  </w:instrText>
      </w:r>
      <w:r w:rsidR="004964FB" w:rsidRPr="00F71D68">
        <w:instrText>_4</w:instrText>
      </w:r>
      <w:r w:rsidRPr="00F71D68">
        <w:instrText xml:space="preserve">2o \l  \* MERGEFORMAT </w:instrText>
      </w:r>
      <w:r w:rsidRPr="00F71D68">
        <w:fldChar w:fldCharType="separate"/>
      </w:r>
      <w:r w:rsidR="0037390D">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_4</w:instrText>
      </w:r>
      <w:r w:rsidRPr="00F71D68">
        <w:instrText xml:space="preserve">2t \l  \* MERGEFORMAT </w:instrText>
      </w:r>
      <w:r w:rsidRPr="00F71D68">
        <w:fldChar w:fldCharType="separate"/>
      </w:r>
      <w:r w:rsidR="0037390D">
        <w:rPr>
          <w:noProof/>
        </w:rPr>
        <w:t>80</w:t>
      </w:r>
      <w:r w:rsidRPr="00F71D68">
        <w:fldChar w:fldCharType="end"/>
      </w:r>
      <w:r w:rsidRPr="00F71D68">
        <w:t xml:space="preserve"> </w:t>
      </w:r>
      <w:r w:rsidR="008E0721" w:rsidRPr="00F71D68">
        <w:t>aulas</w:t>
      </w:r>
      <w:bookmarkEnd w:id="235"/>
    </w:p>
    <w:tbl>
      <w:tblPr>
        <w:tblStyle w:val="TabeladeGrade4-nfase2"/>
        <w:tblW w:w="9639" w:type="dxa"/>
        <w:tblLook w:val="04A0" w:firstRow="1" w:lastRow="0" w:firstColumn="1" w:lastColumn="0" w:noHBand="0" w:noVBand="1"/>
      </w:tblPr>
      <w:tblGrid>
        <w:gridCol w:w="9639"/>
      </w:tblGrid>
      <w:tr w:rsidR="00341CC4" w:rsidRPr="00C50D89" w14:paraId="1F51F9D5"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7388BA5"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220785FD"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C7B9386" w14:textId="33D7DB4A" w:rsidR="006600B7" w:rsidRPr="00A92CC3" w:rsidRDefault="006600B7" w:rsidP="006600B7">
            <w:pPr>
              <w:pStyle w:val="bolinha"/>
              <w:numPr>
                <w:ilvl w:val="0"/>
                <w:numId w:val="2"/>
              </w:numPr>
            </w:pPr>
            <w:r w:rsidRPr="004B1B6C">
              <w:t>Empregar técnicas de análise de solo, visando a manutenção da fertilidade e da sustentabilidade produtiva por meio da apli</w:t>
            </w:r>
            <w:r>
              <w:t>cação racional de fertilizantes</w:t>
            </w:r>
            <w:r w:rsidR="00BA24CA">
              <w:t>;</w:t>
            </w:r>
          </w:p>
          <w:p w14:paraId="2547F008" w14:textId="77777777" w:rsidR="00341CC4" w:rsidRPr="000E321C" w:rsidRDefault="006600B7" w:rsidP="00E63D90">
            <w:pPr>
              <w:pStyle w:val="bolinha"/>
              <w:numPr>
                <w:ilvl w:val="0"/>
                <w:numId w:val="2"/>
              </w:numPr>
              <w:ind w:left="1003" w:hanging="357"/>
            </w:pPr>
            <w:r w:rsidRPr="00DD4356">
              <w:rPr>
                <w:rFonts w:eastAsiaTheme="minorHAnsi"/>
                <w:szCs w:val="22"/>
              </w:rPr>
              <w:t>Atuar em todas as etapas da produção vegetal, respeitando as normas ambientais e a segurança alimentar, de modo a promover a qualidade do produto final</w:t>
            </w:r>
            <w:r w:rsidR="000E321C">
              <w:rPr>
                <w:rFonts w:eastAsiaTheme="minorHAnsi"/>
                <w:szCs w:val="22"/>
              </w:rPr>
              <w:t>;</w:t>
            </w:r>
          </w:p>
          <w:p w14:paraId="7EC33650" w14:textId="6EC6A8C7" w:rsidR="000E321C" w:rsidRPr="00A525D6" w:rsidRDefault="000E321C" w:rsidP="00E63D90">
            <w:pPr>
              <w:pStyle w:val="bolinha"/>
              <w:numPr>
                <w:ilvl w:val="0"/>
                <w:numId w:val="2"/>
              </w:numPr>
              <w:ind w:left="1003" w:hanging="357"/>
            </w:pPr>
            <w:r w:rsidRPr="00D66E55">
              <w:t>Planejar a produção de culturas agrícolas de acordo com as potencialidades regionais e seu valor agregado</w:t>
            </w:r>
            <w:r>
              <w:t>.</w:t>
            </w:r>
          </w:p>
        </w:tc>
      </w:tr>
    </w:tbl>
    <w:p w14:paraId="15ABF62E" w14:textId="77777777" w:rsidR="00341CC4" w:rsidRPr="006325BC" w:rsidRDefault="00341CC4" w:rsidP="00341CC4">
      <w:pPr>
        <w:pStyle w:val="Marcadordeementa"/>
      </w:pPr>
      <w:r w:rsidRPr="006325BC">
        <w:t>Objetivos de Aprendizagem</w:t>
      </w:r>
    </w:p>
    <w:p w14:paraId="01101031" w14:textId="576DC2F7" w:rsidR="00341CC4" w:rsidRPr="00D44A90" w:rsidRDefault="00713DFE" w:rsidP="00D44A90">
      <w:pPr>
        <w:pStyle w:val="zNormal-template"/>
        <w:rPr>
          <w:b/>
          <w:bCs/>
        </w:rPr>
      </w:pPr>
      <w:r w:rsidRPr="006B6A1F">
        <w:rPr>
          <w:rFonts w:asciiTheme="minorHAnsi" w:hAnsiTheme="minorHAnsi" w:cs="Arial"/>
        </w:rPr>
        <w:t>Propiciar ao aluno do Curso Superior de Tecnologia em Agropecuária conhecimento sobre os sistemas de cultivo das principais culturas de importância econômica da região, dando ênfase ao estudo das principais características agronômicas, à fisiologia das plantas, à nutrição mineral, ao manejo de doenças, pragas e plantas daninhas, à colheita e à industrialização.</w:t>
      </w:r>
    </w:p>
    <w:p w14:paraId="6049D43B" w14:textId="77777777" w:rsidR="00341CC4" w:rsidRPr="006325BC" w:rsidRDefault="00341CC4" w:rsidP="00341CC4">
      <w:pPr>
        <w:pStyle w:val="Marcadordeementa"/>
      </w:pPr>
      <w:r w:rsidRPr="006325BC">
        <w:t>Ementa</w:t>
      </w:r>
    </w:p>
    <w:p w14:paraId="0B5FD0A0" w14:textId="074DDB22" w:rsidR="00341CC4" w:rsidRPr="00D44A90" w:rsidRDefault="003267B3" w:rsidP="00D44A90">
      <w:pPr>
        <w:pStyle w:val="zNormal-template"/>
        <w:rPr>
          <w:b/>
          <w:bCs/>
        </w:rPr>
      </w:pPr>
      <w:r w:rsidRPr="006B6A1F">
        <w:rPr>
          <w:rFonts w:asciiTheme="minorHAnsi" w:hAnsiTheme="minorHAnsi" w:cs="Arial"/>
        </w:rPr>
        <w:t>Noções de cultivo e manejo das principais culturas de interesse econômico da região como, cana-de-açúcar, milho, batata-doce.</w:t>
      </w:r>
    </w:p>
    <w:p w14:paraId="75D34C5C" w14:textId="77777777" w:rsidR="00EB3257" w:rsidRPr="006325BC" w:rsidRDefault="00EB3257" w:rsidP="00EB3257">
      <w:pPr>
        <w:pStyle w:val="Marcadordeementa"/>
      </w:pPr>
      <w:r w:rsidRPr="006325BC">
        <w:t>Metodologia</w:t>
      </w:r>
      <w:r>
        <w:t>s</w:t>
      </w:r>
      <w:r w:rsidRPr="006325BC">
        <w:t xml:space="preserve"> Proposta</w:t>
      </w:r>
      <w:r>
        <w:t>s</w:t>
      </w:r>
    </w:p>
    <w:p w14:paraId="46255524" w14:textId="4E6E2432" w:rsidR="00EB3257" w:rsidRPr="00D44A90" w:rsidRDefault="008F586B" w:rsidP="00D44A90">
      <w:pPr>
        <w:pStyle w:val="zNormal-template"/>
        <w:rPr>
          <w:b/>
          <w:bCs/>
        </w:rPr>
      </w:pPr>
      <w:r w:rsidRPr="008571F6">
        <w:t>Sala de aula invertida</w:t>
      </w:r>
      <w:r>
        <w:t xml:space="preserve">. </w:t>
      </w:r>
      <w:r w:rsidRPr="008571F6">
        <w:t xml:space="preserve">Aprendizagem baseada em problemas </w:t>
      </w:r>
      <w:r>
        <w:t>(PBL). Aula expositiva dialogada.</w:t>
      </w:r>
    </w:p>
    <w:p w14:paraId="21401953"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3318576D" w14:textId="543B53B0" w:rsidR="00EB3257" w:rsidRPr="00D44A90" w:rsidRDefault="00A74B85" w:rsidP="00D44A90">
      <w:pPr>
        <w:pStyle w:val="zNormal-template"/>
        <w:rPr>
          <w:b/>
          <w:bCs/>
        </w:rPr>
      </w:pPr>
      <w:r w:rsidRPr="008571F6">
        <w:t>Avaliação escrita</w:t>
      </w:r>
      <w:r>
        <w:t xml:space="preserve">. </w:t>
      </w:r>
      <w:r w:rsidRPr="008571F6">
        <w:t>Atividades es</w:t>
      </w:r>
      <w:r>
        <w:t>critas. Trabalhos escritos.</w:t>
      </w:r>
    </w:p>
    <w:p w14:paraId="47DEB502"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36BD15CC" w14:textId="77777777" w:rsidTr="00C2733E">
        <w:trPr>
          <w:trHeight w:val="254"/>
        </w:trPr>
        <w:tc>
          <w:tcPr>
            <w:tcW w:w="281" w:type="dxa"/>
            <w:vAlign w:val="center"/>
          </w:tcPr>
          <w:p w14:paraId="45D2E159"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1CDE89EE" w14:textId="5F4CD581" w:rsidR="00C2733E" w:rsidRPr="00CB7C24" w:rsidRDefault="00C2733E" w:rsidP="00C2733E">
            <w:pPr>
              <w:pStyle w:val="BibliografiaBsica"/>
            </w:pPr>
            <w:r w:rsidRPr="00CB7C24">
              <w:t>CESNIK, R.; MIOCQUE, J. Melhoramento da cana-de-açúcar. 1. ed. Brasília: Embrapa Informação Tecnológica, 2004. v.1.</w:t>
            </w:r>
          </w:p>
        </w:tc>
      </w:tr>
      <w:tr w:rsidR="00C05C97" w:rsidRPr="003709A1" w14:paraId="20112103" w14:textId="77777777" w:rsidTr="00C2733E">
        <w:trPr>
          <w:trHeight w:val="70"/>
        </w:trPr>
        <w:tc>
          <w:tcPr>
            <w:tcW w:w="281" w:type="dxa"/>
            <w:vAlign w:val="center"/>
          </w:tcPr>
          <w:p w14:paraId="0EFA089B"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2A972310" w14:textId="21A79300" w:rsidR="00C2733E" w:rsidRPr="00CB7C24" w:rsidRDefault="00C2733E" w:rsidP="00C2733E">
            <w:pPr>
              <w:pStyle w:val="BibliografiaBsica"/>
            </w:pPr>
            <w:r w:rsidRPr="00CB7C24">
              <w:t>FANCELLI, A. L.; DOURADO NETO, D. Produção de milho. Guaíba: Editora Agropecuária, 2004.</w:t>
            </w:r>
          </w:p>
        </w:tc>
      </w:tr>
      <w:tr w:rsidR="00C05C97" w:rsidRPr="003709A1" w14:paraId="755B3D65" w14:textId="77777777" w:rsidTr="00C2733E">
        <w:trPr>
          <w:trHeight w:val="33"/>
        </w:trPr>
        <w:tc>
          <w:tcPr>
            <w:tcW w:w="281" w:type="dxa"/>
            <w:vAlign w:val="center"/>
          </w:tcPr>
          <w:p w14:paraId="4C2C2896"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0F965492" w14:textId="34BF3860" w:rsidR="00C2733E" w:rsidRPr="00CB7C24" w:rsidRDefault="00C2733E" w:rsidP="00C2733E">
            <w:pPr>
              <w:pStyle w:val="BibliografiaBsica"/>
              <w:rPr>
                <w:lang w:val="es-ES"/>
              </w:rPr>
            </w:pPr>
            <w:r w:rsidRPr="00CB7C24">
              <w:rPr>
                <w:lang w:val="es-ES"/>
              </w:rPr>
              <w:t xml:space="preserve">SEGATO, S.V. et al. </w:t>
            </w:r>
            <w:r w:rsidRPr="00CB7C24">
              <w:t>(org.) Atualização em produção de cana-de-açúcar. Piracicaba:</w:t>
            </w:r>
            <w:r>
              <w:t xml:space="preserve"> </w:t>
            </w:r>
            <w:r w:rsidRPr="00CB7C24">
              <w:t>s.e., 2006. 415p.</w:t>
            </w:r>
          </w:p>
        </w:tc>
      </w:tr>
    </w:tbl>
    <w:p w14:paraId="484F3304" w14:textId="77777777" w:rsidR="00C05C97" w:rsidRDefault="00C05C97" w:rsidP="00C05C97">
      <w:pPr>
        <w:pStyle w:val="Marcadordeementa"/>
      </w:pPr>
      <w:r w:rsidRPr="006325BC">
        <w:t>Bibliografia Complementar</w:t>
      </w:r>
    </w:p>
    <w:p w14:paraId="0CB75679" w14:textId="77777777" w:rsidR="007C5FDD" w:rsidRDefault="007C5FDD" w:rsidP="007C5FDD">
      <w:pPr>
        <w:pStyle w:val="BibliografiaComplementar"/>
      </w:pPr>
      <w:r>
        <w:t>KARAM, D. et al. A Cultura do Milho Irrigado. Brasília, DF: Embrapa Informação tecnológica, 2003.</w:t>
      </w:r>
    </w:p>
    <w:p w14:paraId="3CABC0D8" w14:textId="707D2902" w:rsidR="00C05C97" w:rsidRPr="00D91A0C" w:rsidRDefault="007C5FDD" w:rsidP="00C05C97">
      <w:pPr>
        <w:pStyle w:val="BibliografiaComplementar"/>
        <w:rPr>
          <w:rFonts w:eastAsia="Times New Roman" w:cs="Times New Roman"/>
          <w:sz w:val="20"/>
          <w:szCs w:val="20"/>
        </w:rPr>
      </w:pPr>
      <w:r>
        <w:t>SEGATO, S. V. et al. Atualização em produção de cana-de-açúcar. Piracicaba: Livroceres, 2006.</w:t>
      </w:r>
    </w:p>
    <w:p w14:paraId="241205A6" w14:textId="1CA12599" w:rsidR="00341CC4" w:rsidRPr="00F71D68" w:rsidRDefault="00341CC4" w:rsidP="00F71D68">
      <w:pPr>
        <w:pStyle w:val="Ttulo3"/>
      </w:pPr>
      <w:bookmarkStart w:id="236" w:name="_Toc129273243"/>
      <w:r w:rsidRPr="00F71D68">
        <w:lastRenderedPageBreak/>
        <w:t xml:space="preserve">– </w:t>
      </w:r>
      <w:r w:rsidRPr="00F71D68">
        <w:fldChar w:fldCharType="begin"/>
      </w:r>
      <w:r w:rsidRPr="00F71D68">
        <w:instrText xml:space="preserve"> STYLEREF  </w:instrText>
      </w:r>
      <w:r w:rsidR="004964FB" w:rsidRPr="00F71D68">
        <w:instrText>_4</w:instrText>
      </w:r>
      <w:r w:rsidRPr="00F71D68">
        <w:instrText xml:space="preserve">3s \l  \* MERGEFORMAT </w:instrText>
      </w:r>
      <w:r w:rsidRPr="00F71D68">
        <w:fldChar w:fldCharType="separate"/>
      </w:r>
      <w:r w:rsidR="006C45AE">
        <w:rPr>
          <w:noProof/>
        </w:rPr>
        <w:t>BBT-018</w:t>
      </w:r>
      <w:r w:rsidRPr="00F71D68">
        <w:fldChar w:fldCharType="end"/>
      </w:r>
      <w:r w:rsidRPr="00F71D68">
        <w:t xml:space="preserve"> – </w:t>
      </w:r>
      <w:r w:rsidRPr="00F71D68">
        <w:fldChar w:fldCharType="begin"/>
      </w:r>
      <w:r w:rsidRPr="00F71D68">
        <w:instrText xml:space="preserve"> STYLEREF  </w:instrText>
      </w:r>
      <w:r w:rsidR="004964FB" w:rsidRPr="00F71D68">
        <w:instrText>_4</w:instrText>
      </w:r>
      <w:r w:rsidRPr="00F71D68">
        <w:instrText xml:space="preserve">3c \l  \* MERGEFORMAT </w:instrText>
      </w:r>
      <w:r w:rsidRPr="00F71D68">
        <w:fldChar w:fldCharType="separate"/>
      </w:r>
      <w:r w:rsidR="006C45AE">
        <w:rPr>
          <w:noProof/>
        </w:rPr>
        <w:t>Manejo Integrado de Pragas</w:t>
      </w:r>
      <w:r w:rsidRPr="00F71D68">
        <w:fldChar w:fldCharType="end"/>
      </w:r>
      <w:r w:rsidRPr="00F71D68">
        <w:t xml:space="preserve"> – Oferta </w:t>
      </w:r>
      <w:r w:rsidRPr="00F71D68">
        <w:fldChar w:fldCharType="begin"/>
      </w:r>
      <w:r w:rsidRPr="00F71D68">
        <w:instrText xml:space="preserve"> STYLEREF  </w:instrText>
      </w:r>
      <w:r w:rsidR="004964FB" w:rsidRPr="00F71D68">
        <w:instrText>_4</w:instrText>
      </w:r>
      <w:r w:rsidRPr="00F71D68">
        <w:instrText xml:space="preserve">3o \l  \* MERGEFORMAT </w:instrText>
      </w:r>
      <w:r w:rsidRPr="00F71D68">
        <w:fldChar w:fldCharType="separate"/>
      </w:r>
      <w:r w:rsidR="006C45AE">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_4</w:instrText>
      </w:r>
      <w:r w:rsidRPr="00F71D68">
        <w:instrText xml:space="preserve">3t \l  \* MERGEFORMAT </w:instrText>
      </w:r>
      <w:r w:rsidRPr="00F71D68">
        <w:fldChar w:fldCharType="separate"/>
      </w:r>
      <w:r w:rsidR="006C45AE">
        <w:rPr>
          <w:noProof/>
        </w:rPr>
        <w:t>80</w:t>
      </w:r>
      <w:r w:rsidRPr="00F71D68">
        <w:fldChar w:fldCharType="end"/>
      </w:r>
      <w:r w:rsidRPr="00F71D68">
        <w:t xml:space="preserve"> </w:t>
      </w:r>
      <w:r w:rsidR="008E0721" w:rsidRPr="00F71D68">
        <w:t>aulas</w:t>
      </w:r>
      <w:bookmarkEnd w:id="236"/>
    </w:p>
    <w:tbl>
      <w:tblPr>
        <w:tblStyle w:val="TabeladeGrade4-nfase2"/>
        <w:tblW w:w="9639" w:type="dxa"/>
        <w:tblLook w:val="04A0" w:firstRow="1" w:lastRow="0" w:firstColumn="1" w:lastColumn="0" w:noHBand="0" w:noVBand="1"/>
      </w:tblPr>
      <w:tblGrid>
        <w:gridCol w:w="9639"/>
      </w:tblGrid>
      <w:tr w:rsidR="00341CC4" w:rsidRPr="00C50D89" w14:paraId="67297670"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626F6959"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20255F7D"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80061B6" w14:textId="4A2F0F71" w:rsidR="00C448DE" w:rsidRDefault="00C448DE" w:rsidP="00C448DE">
            <w:pPr>
              <w:pStyle w:val="bolinha"/>
              <w:numPr>
                <w:ilvl w:val="0"/>
                <w:numId w:val="2"/>
              </w:numPr>
            </w:pPr>
            <w:r>
              <w:t>Empregar técnicas de análise de solo, visando a manutenção da fertilidade e da sustentabilidade produtiva por meio da aplicação racional de fertilizantes</w:t>
            </w:r>
            <w:r w:rsidR="00CA516E">
              <w:t>;</w:t>
            </w:r>
          </w:p>
          <w:p w14:paraId="61B1316C" w14:textId="67909712" w:rsidR="00C448DE" w:rsidRDefault="00C448DE" w:rsidP="00C448DE">
            <w:pPr>
              <w:pStyle w:val="bolinha"/>
              <w:numPr>
                <w:ilvl w:val="0"/>
                <w:numId w:val="2"/>
              </w:numPr>
            </w:pPr>
            <w:r>
              <w:t>Atuar na alimentação animal, com base em conhecimentos fisiológicos, alinhando a finalidade produtiva com as tecnologias disponíveis</w:t>
            </w:r>
            <w:r w:rsidR="00CA516E">
              <w:t>;</w:t>
            </w:r>
          </w:p>
          <w:p w14:paraId="031D8FE1" w14:textId="65C1DFD0" w:rsidR="00341CC4" w:rsidRPr="00A525D6" w:rsidRDefault="00C448DE" w:rsidP="00E63D90">
            <w:pPr>
              <w:pStyle w:val="bolinha"/>
              <w:numPr>
                <w:ilvl w:val="0"/>
                <w:numId w:val="2"/>
              </w:numPr>
              <w:ind w:left="1003" w:hanging="357"/>
            </w:pPr>
            <w:r>
              <w:t>Atuar em programas de produção de sementes.</w:t>
            </w:r>
          </w:p>
        </w:tc>
      </w:tr>
    </w:tbl>
    <w:p w14:paraId="54CD1375" w14:textId="77777777" w:rsidR="00341CC4" w:rsidRPr="006325BC" w:rsidRDefault="00341CC4" w:rsidP="00341CC4">
      <w:pPr>
        <w:pStyle w:val="Marcadordeementa"/>
      </w:pPr>
      <w:r w:rsidRPr="006325BC">
        <w:t>Objetivos de Aprendizagem</w:t>
      </w:r>
    </w:p>
    <w:p w14:paraId="5A704033" w14:textId="126B99CA" w:rsidR="00341CC4" w:rsidRPr="00D44A90" w:rsidRDefault="00C35B0F" w:rsidP="00D44A90">
      <w:pPr>
        <w:pStyle w:val="zNormal-template"/>
        <w:rPr>
          <w:b/>
          <w:bCs/>
        </w:rPr>
      </w:pPr>
      <w:r w:rsidRPr="006B6A1F">
        <w:rPr>
          <w:rFonts w:asciiTheme="minorHAnsi" w:hAnsiTheme="minorHAnsi" w:cs="Arial"/>
        </w:rPr>
        <w:t>Estudar os insetos dentro das principais ordens de importância econômica para a agricultura e suas interações com o meio, para estabelecer ações de manejo das espécies-problema, visando assegurar a rentabilidade dos negócios rurais.</w:t>
      </w:r>
    </w:p>
    <w:p w14:paraId="1F5BD66C" w14:textId="77777777" w:rsidR="00341CC4" w:rsidRPr="006325BC" w:rsidRDefault="00341CC4" w:rsidP="00341CC4">
      <w:pPr>
        <w:pStyle w:val="Marcadordeementa"/>
      </w:pPr>
      <w:r w:rsidRPr="006325BC">
        <w:t>Ementa</w:t>
      </w:r>
    </w:p>
    <w:p w14:paraId="213DA44F" w14:textId="29629102" w:rsidR="00341CC4" w:rsidRPr="00D44A90" w:rsidRDefault="006B4BDA" w:rsidP="00D44A90">
      <w:pPr>
        <w:pStyle w:val="zNormal-template"/>
        <w:rPr>
          <w:b/>
          <w:bCs/>
        </w:rPr>
      </w:pPr>
      <w:r w:rsidRPr="006B6A1F">
        <w:rPr>
          <w:rFonts w:asciiTheme="minorHAnsi" w:hAnsiTheme="minorHAnsi" w:cs="Arial"/>
        </w:rPr>
        <w:t>Princípios básicos da entomologia. Importância e distribuição dos insetos de interesse agrozootécnico. Caracterização das principais ordens de importância para a agricultura e para a pecuária. Relação inseto-planta. Relação inseto-animal. Comportamento social dos insetos. Danos e métodos de contro</w:t>
      </w:r>
      <w:r>
        <w:rPr>
          <w:rFonts w:asciiTheme="minorHAnsi" w:hAnsiTheme="minorHAnsi" w:cs="Arial"/>
        </w:rPr>
        <w:t>le. Manejo integrado de pragas.</w:t>
      </w:r>
    </w:p>
    <w:p w14:paraId="54D53195" w14:textId="77777777" w:rsidR="00EB3257" w:rsidRPr="006325BC" w:rsidRDefault="00EB3257" w:rsidP="00EB3257">
      <w:pPr>
        <w:pStyle w:val="Marcadordeementa"/>
      </w:pPr>
      <w:r w:rsidRPr="006325BC">
        <w:t>Metodologia</w:t>
      </w:r>
      <w:r>
        <w:t>s</w:t>
      </w:r>
      <w:r w:rsidRPr="006325BC">
        <w:t xml:space="preserve"> Proposta</w:t>
      </w:r>
      <w:r>
        <w:t>s</w:t>
      </w:r>
    </w:p>
    <w:p w14:paraId="11DBF487" w14:textId="6973F459" w:rsidR="00EB3257" w:rsidRPr="00D44A90" w:rsidRDefault="00C20580" w:rsidP="00D44A90">
      <w:pPr>
        <w:pStyle w:val="zNormal-template"/>
        <w:rPr>
          <w:b/>
          <w:bCs/>
        </w:rPr>
      </w:pPr>
      <w:r w:rsidRPr="00051055">
        <w:t>Aprendizagem baseada em projetos</w:t>
      </w:r>
      <w:r>
        <w:t xml:space="preserve">. </w:t>
      </w:r>
      <w:r w:rsidRPr="00051055">
        <w:t>Aula expositiva dialogada</w:t>
      </w:r>
      <w:r>
        <w:t xml:space="preserve">. </w:t>
      </w:r>
      <w:r w:rsidRPr="00051055">
        <w:t>Seminários</w:t>
      </w:r>
      <w:r>
        <w:t xml:space="preserve"> e discussões. Pesquisa de campo</w:t>
      </w:r>
      <w:r w:rsidRPr="00D44A90">
        <w:t>.</w:t>
      </w:r>
    </w:p>
    <w:p w14:paraId="3E4098E3"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4F361EFF" w14:textId="41C70BD6" w:rsidR="00EB3257" w:rsidRPr="00D44A90" w:rsidRDefault="00774C84" w:rsidP="00D44A90">
      <w:pPr>
        <w:pStyle w:val="zNormal-template"/>
        <w:rPr>
          <w:b/>
          <w:bCs/>
        </w:rPr>
      </w:pPr>
      <w:r>
        <w:t>Avaliação escrita. S</w:t>
      </w:r>
      <w:r w:rsidRPr="00D44A90">
        <w:t>eminário</w:t>
      </w:r>
      <w:r>
        <w:t>. T</w:t>
      </w:r>
      <w:r w:rsidRPr="00D44A90">
        <w:t>rabalho</w:t>
      </w:r>
      <w:r>
        <w:t xml:space="preserve"> escrito.</w:t>
      </w:r>
    </w:p>
    <w:p w14:paraId="6A4FF101" w14:textId="77777777" w:rsidR="00C05C97" w:rsidRDefault="00C05C97" w:rsidP="00C05C97">
      <w:pPr>
        <w:pStyle w:val="Marcadordeementa"/>
      </w:pPr>
      <w:r w:rsidRPr="006325BC">
        <w:t>Bibliografia Básica</w:t>
      </w:r>
    </w:p>
    <w:tbl>
      <w:tblPr>
        <w:tblStyle w:val="Tabelacomgrade2"/>
        <w:tblW w:w="897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97"/>
      </w:tblGrid>
      <w:tr w:rsidR="00C05C97" w:rsidRPr="003709A1" w14:paraId="50177D2E" w14:textId="77777777" w:rsidTr="00800223">
        <w:trPr>
          <w:trHeight w:val="254"/>
        </w:trPr>
        <w:tc>
          <w:tcPr>
            <w:tcW w:w="281" w:type="dxa"/>
            <w:vAlign w:val="center"/>
          </w:tcPr>
          <w:p w14:paraId="17DDA170" w14:textId="77777777" w:rsidR="00C05C97" w:rsidRPr="003709A1" w:rsidRDefault="00C05C97" w:rsidP="005410B3">
            <w:pPr>
              <w:pStyle w:val="PargrafodaLista"/>
              <w:numPr>
                <w:ilvl w:val="0"/>
                <w:numId w:val="22"/>
              </w:numPr>
              <w:spacing w:after="0" w:line="240" w:lineRule="auto"/>
              <w:ind w:left="0" w:firstLine="96"/>
            </w:pPr>
          </w:p>
        </w:tc>
        <w:tc>
          <w:tcPr>
            <w:tcW w:w="8697" w:type="dxa"/>
            <w:vAlign w:val="center"/>
          </w:tcPr>
          <w:p w14:paraId="511FEB48" w14:textId="45A4787A" w:rsidR="00800223" w:rsidRPr="009D21FB" w:rsidRDefault="00800223" w:rsidP="00800223">
            <w:pPr>
              <w:pStyle w:val="BibliografiaBsica"/>
            </w:pPr>
            <w:r w:rsidRPr="009D21FB">
              <w:t>ANDREI. E. (coord.). Compêndio de defensivos agrícolas. 8. ed. rev. ampl. São Paulo. Andrei, 2009.</w:t>
            </w:r>
          </w:p>
        </w:tc>
      </w:tr>
      <w:tr w:rsidR="00C05C97" w:rsidRPr="003709A1" w14:paraId="325C6EE3" w14:textId="77777777" w:rsidTr="00800223">
        <w:trPr>
          <w:trHeight w:val="70"/>
        </w:trPr>
        <w:tc>
          <w:tcPr>
            <w:tcW w:w="281" w:type="dxa"/>
            <w:vAlign w:val="center"/>
          </w:tcPr>
          <w:p w14:paraId="302A345D" w14:textId="77777777" w:rsidR="00C05C97" w:rsidRPr="003709A1" w:rsidRDefault="00C05C97" w:rsidP="005410B3">
            <w:pPr>
              <w:pStyle w:val="PargrafodaLista"/>
              <w:numPr>
                <w:ilvl w:val="0"/>
                <w:numId w:val="22"/>
              </w:numPr>
              <w:spacing w:after="0" w:line="240" w:lineRule="auto"/>
              <w:ind w:left="0" w:firstLine="96"/>
            </w:pPr>
          </w:p>
        </w:tc>
        <w:tc>
          <w:tcPr>
            <w:tcW w:w="8697" w:type="dxa"/>
            <w:vAlign w:val="center"/>
          </w:tcPr>
          <w:p w14:paraId="4E94A970" w14:textId="51AEB79C" w:rsidR="00800223" w:rsidRPr="009D21FB" w:rsidRDefault="00800223" w:rsidP="00800223">
            <w:pPr>
              <w:pStyle w:val="BibliografiaBsica"/>
            </w:pPr>
            <w:r w:rsidRPr="009D21FB">
              <w:t>BORTOLI, S. A.; BOIÇA JUNIOR, A. L.; OLIVEIRA, J. E. M. Agentes de controle biológico. Ed. Funep, 2006.</w:t>
            </w:r>
          </w:p>
        </w:tc>
      </w:tr>
      <w:tr w:rsidR="00C05C97" w:rsidRPr="003709A1" w14:paraId="7492CF8A" w14:textId="77777777" w:rsidTr="00800223">
        <w:trPr>
          <w:trHeight w:val="33"/>
        </w:trPr>
        <w:tc>
          <w:tcPr>
            <w:tcW w:w="281" w:type="dxa"/>
            <w:vAlign w:val="center"/>
          </w:tcPr>
          <w:p w14:paraId="1F16BC08" w14:textId="77777777" w:rsidR="00C05C97" w:rsidRPr="003709A1" w:rsidRDefault="00C05C97" w:rsidP="005410B3">
            <w:pPr>
              <w:pStyle w:val="PargrafodaLista"/>
              <w:numPr>
                <w:ilvl w:val="0"/>
                <w:numId w:val="22"/>
              </w:numPr>
              <w:spacing w:after="0" w:line="240" w:lineRule="auto"/>
              <w:ind w:left="0" w:firstLine="96"/>
            </w:pPr>
          </w:p>
        </w:tc>
        <w:tc>
          <w:tcPr>
            <w:tcW w:w="8697" w:type="dxa"/>
            <w:vAlign w:val="center"/>
          </w:tcPr>
          <w:p w14:paraId="7FBF5ADB" w14:textId="36C6CCF7" w:rsidR="00800223" w:rsidRPr="009D21FB" w:rsidRDefault="00800223" w:rsidP="00800223">
            <w:pPr>
              <w:pStyle w:val="BibliografiaBsica"/>
              <w:rPr>
                <w:lang w:val="es-ES"/>
              </w:rPr>
            </w:pPr>
            <w:r w:rsidRPr="009D21FB">
              <w:rPr>
                <w:lang w:val="es-ES"/>
              </w:rPr>
              <w:t>GALLO D. et al. Entomologia Agrícola. Ed. Fealq. 2006.</w:t>
            </w:r>
          </w:p>
        </w:tc>
      </w:tr>
    </w:tbl>
    <w:p w14:paraId="3F30CF6D" w14:textId="77777777" w:rsidR="00C05C97" w:rsidRDefault="00C05C97" w:rsidP="00C05C97">
      <w:pPr>
        <w:pStyle w:val="Marcadordeementa"/>
      </w:pPr>
      <w:r w:rsidRPr="006325BC">
        <w:t>Bibliografia Complementar</w:t>
      </w:r>
    </w:p>
    <w:p w14:paraId="6DEDE75B" w14:textId="77777777" w:rsidR="00E452F0" w:rsidRDefault="00E452F0" w:rsidP="00E452F0">
      <w:pPr>
        <w:pStyle w:val="BibliografiaComplementar"/>
      </w:pPr>
      <w:r>
        <w:t>GUEDES, J. C.; COSTA, I. D.; CASTIGLIONI, E. (Org.) Bases e Técnicas do Manejo de Insetos. Santa Maria: Pallotti, 2000.</w:t>
      </w:r>
    </w:p>
    <w:p w14:paraId="62FF1B87" w14:textId="5AD18186" w:rsidR="00C05C97" w:rsidRPr="00D91A0C" w:rsidRDefault="00E452F0" w:rsidP="00C05C97">
      <w:pPr>
        <w:pStyle w:val="BibliografiaComplementar"/>
        <w:rPr>
          <w:rFonts w:eastAsia="Times New Roman" w:cs="Times New Roman"/>
          <w:sz w:val="20"/>
          <w:szCs w:val="20"/>
        </w:rPr>
      </w:pPr>
      <w:r>
        <w:t>PINTO, A. S. de. PARRA, J. R. P., OLIVEIRA, H. N. Guia ilustrado de pragas e insetos benéficos do milho e sorgo. Ribeirão Preto: A.S.Pinto, 2004.</w:t>
      </w:r>
    </w:p>
    <w:p w14:paraId="6FCFF1D1" w14:textId="18D540AB" w:rsidR="00341CC4" w:rsidRPr="00F71D68" w:rsidRDefault="00341CC4" w:rsidP="00F71D68">
      <w:pPr>
        <w:pStyle w:val="Ttulo3"/>
      </w:pPr>
      <w:bookmarkStart w:id="237" w:name="_Toc129273244"/>
      <w:r w:rsidRPr="00F71D68">
        <w:lastRenderedPageBreak/>
        <w:t xml:space="preserve">– </w:t>
      </w:r>
      <w:r w:rsidRPr="00F71D68">
        <w:fldChar w:fldCharType="begin"/>
      </w:r>
      <w:r w:rsidRPr="00F71D68">
        <w:instrText xml:space="preserve"> STYLEREF  </w:instrText>
      </w:r>
      <w:r w:rsidR="004964FB" w:rsidRPr="00F71D68">
        <w:instrText>_4</w:instrText>
      </w:r>
      <w:r w:rsidRPr="00F71D68">
        <w:instrText xml:space="preserve">4s \l  \* MERGEFORMAT </w:instrText>
      </w:r>
      <w:r w:rsidRPr="00F71D68">
        <w:fldChar w:fldCharType="separate"/>
      </w:r>
      <w:r w:rsidR="00016E71">
        <w:rPr>
          <w:noProof/>
        </w:rPr>
        <w:t>BBT-019</w:t>
      </w:r>
      <w:r w:rsidRPr="00F71D68">
        <w:fldChar w:fldCharType="end"/>
      </w:r>
      <w:r w:rsidRPr="00F71D68">
        <w:t xml:space="preserve"> – </w:t>
      </w:r>
      <w:r w:rsidRPr="00F71D68">
        <w:fldChar w:fldCharType="begin"/>
      </w:r>
      <w:r w:rsidRPr="00F71D68">
        <w:instrText xml:space="preserve"> STYLEREF  </w:instrText>
      </w:r>
      <w:r w:rsidR="004964FB" w:rsidRPr="00F71D68">
        <w:instrText>_4</w:instrText>
      </w:r>
      <w:r w:rsidRPr="00F71D68">
        <w:instrText xml:space="preserve">4c \l  \* MERGEFORMAT </w:instrText>
      </w:r>
      <w:r w:rsidRPr="00F71D68">
        <w:fldChar w:fldCharType="separate"/>
      </w:r>
      <w:r w:rsidR="00016E71">
        <w:rPr>
          <w:noProof/>
        </w:rPr>
        <w:t>Aquicultura</w:t>
      </w:r>
      <w:r w:rsidRPr="00F71D68">
        <w:fldChar w:fldCharType="end"/>
      </w:r>
      <w:r w:rsidRPr="00F71D68">
        <w:t xml:space="preserve"> – Oferta </w:t>
      </w:r>
      <w:r w:rsidRPr="00F71D68">
        <w:fldChar w:fldCharType="begin"/>
      </w:r>
      <w:r w:rsidRPr="00F71D68">
        <w:instrText xml:space="preserve"> STYLEREF  </w:instrText>
      </w:r>
      <w:r w:rsidR="004964FB" w:rsidRPr="00F71D68">
        <w:instrText>_4</w:instrText>
      </w:r>
      <w:r w:rsidRPr="00F71D68">
        <w:instrText xml:space="preserve">4o \l  \* MERGEFORMAT </w:instrText>
      </w:r>
      <w:r w:rsidRPr="00F71D68">
        <w:fldChar w:fldCharType="separate"/>
      </w:r>
      <w:r w:rsidR="00016E71">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_4</w:instrText>
      </w:r>
      <w:r w:rsidRPr="00F71D68">
        <w:instrText xml:space="preserve">4t \l  \* MERGEFORMAT </w:instrText>
      </w:r>
      <w:r w:rsidRPr="00F71D68">
        <w:fldChar w:fldCharType="separate"/>
      </w:r>
      <w:r w:rsidR="00016E71">
        <w:rPr>
          <w:noProof/>
        </w:rPr>
        <w:t>40</w:t>
      </w:r>
      <w:r w:rsidRPr="00F71D68">
        <w:fldChar w:fldCharType="end"/>
      </w:r>
      <w:r w:rsidRPr="00F71D68">
        <w:t xml:space="preserve"> </w:t>
      </w:r>
      <w:r w:rsidR="008E0721" w:rsidRPr="00F71D68">
        <w:t>aulas</w:t>
      </w:r>
      <w:bookmarkEnd w:id="237"/>
    </w:p>
    <w:tbl>
      <w:tblPr>
        <w:tblStyle w:val="TabeladeGrade4-nfase2"/>
        <w:tblW w:w="9639" w:type="dxa"/>
        <w:tblLook w:val="04A0" w:firstRow="1" w:lastRow="0" w:firstColumn="1" w:lastColumn="0" w:noHBand="0" w:noVBand="1"/>
      </w:tblPr>
      <w:tblGrid>
        <w:gridCol w:w="9639"/>
      </w:tblGrid>
      <w:tr w:rsidR="00341CC4" w:rsidRPr="00C50D89" w14:paraId="2A1342FC"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77CCEB9"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6C1481D4"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43B92A8" w14:textId="77777777" w:rsidR="008C00F7" w:rsidRDefault="008C00F7" w:rsidP="008C00F7">
            <w:pPr>
              <w:pStyle w:val="Marcador-tabela"/>
              <w:numPr>
                <w:ilvl w:val="0"/>
                <w:numId w:val="2"/>
              </w:numPr>
              <w:rPr>
                <w:sz w:val="22"/>
                <w:szCs w:val="22"/>
              </w:rPr>
            </w:pPr>
            <w:r w:rsidRPr="003F48FF">
              <w:rPr>
                <w:sz w:val="22"/>
                <w:szCs w:val="22"/>
              </w:rPr>
              <w:t>Atuar em associações e cooperativas, promovendo a extensão rural e atuando junto aos produtores familiares.</w:t>
            </w:r>
            <w:r>
              <w:rPr>
                <w:sz w:val="22"/>
                <w:szCs w:val="22"/>
              </w:rPr>
              <w:t xml:space="preserve"> </w:t>
            </w:r>
          </w:p>
          <w:p w14:paraId="7BD9C2D6" w14:textId="7F88E131" w:rsidR="00341CC4" w:rsidRPr="00620BFA" w:rsidRDefault="008C00F7" w:rsidP="00620BFA">
            <w:pPr>
              <w:pStyle w:val="Marcador-tabela"/>
              <w:numPr>
                <w:ilvl w:val="0"/>
                <w:numId w:val="2"/>
              </w:numPr>
              <w:rPr>
                <w:sz w:val="22"/>
                <w:szCs w:val="22"/>
              </w:rPr>
            </w:pPr>
            <w:r w:rsidRPr="003F48FF">
              <w:rPr>
                <w:rFonts w:eastAsiaTheme="minorHAnsi"/>
                <w:sz w:val="22"/>
                <w:szCs w:val="22"/>
              </w:rPr>
              <w:t>Promover a produção de alimentos para a produção animal, garantindo a oferta e a segurança alimentar</w:t>
            </w:r>
            <w:r w:rsidR="00BE6239">
              <w:rPr>
                <w:rFonts w:eastAsiaTheme="minorHAnsi"/>
                <w:sz w:val="22"/>
                <w:szCs w:val="22"/>
              </w:rPr>
              <w:t>.</w:t>
            </w:r>
          </w:p>
        </w:tc>
      </w:tr>
    </w:tbl>
    <w:p w14:paraId="69C5860B" w14:textId="77777777" w:rsidR="00341CC4" w:rsidRPr="006325BC" w:rsidRDefault="00341CC4" w:rsidP="00341CC4">
      <w:pPr>
        <w:pStyle w:val="Marcadordeementa"/>
      </w:pPr>
      <w:r w:rsidRPr="006325BC">
        <w:t>Objetivos de Aprendizagem</w:t>
      </w:r>
    </w:p>
    <w:p w14:paraId="59B440B7" w14:textId="36018067" w:rsidR="00341CC4" w:rsidRPr="00D44A90" w:rsidRDefault="001E1C76" w:rsidP="00D44A90">
      <w:pPr>
        <w:pStyle w:val="zNormal-template"/>
        <w:rPr>
          <w:b/>
          <w:bCs/>
        </w:rPr>
      </w:pPr>
      <w:r w:rsidRPr="00645E0D">
        <w:rPr>
          <w:rFonts w:asciiTheme="minorHAnsi" w:hAnsiTheme="minorHAnsi" w:cs="Arial"/>
        </w:rPr>
        <w:t>Proporcionar uma base de entendimento técnico, social e econômico sobre a aquicultura: e sua interação no contexto</w:t>
      </w:r>
      <w:r>
        <w:rPr>
          <w:rFonts w:asciiTheme="minorHAnsi" w:hAnsiTheme="minorHAnsi" w:cs="Arial"/>
        </w:rPr>
        <w:t xml:space="preserve"> de uma aquicultura sustentável.</w:t>
      </w:r>
    </w:p>
    <w:p w14:paraId="73239BD2" w14:textId="77777777" w:rsidR="00341CC4" w:rsidRPr="006325BC" w:rsidRDefault="00341CC4" w:rsidP="00341CC4">
      <w:pPr>
        <w:pStyle w:val="Marcadordeementa"/>
      </w:pPr>
      <w:r w:rsidRPr="006325BC">
        <w:t>Ementa</w:t>
      </w:r>
    </w:p>
    <w:p w14:paraId="381DC458" w14:textId="454777BF" w:rsidR="00341CC4" w:rsidRPr="00D44A90" w:rsidRDefault="00995556" w:rsidP="00D44A90">
      <w:pPr>
        <w:pStyle w:val="zNormal-template"/>
        <w:rPr>
          <w:b/>
          <w:bCs/>
        </w:rPr>
      </w:pPr>
      <w:r w:rsidRPr="00645E0D">
        <w:rPr>
          <w:rFonts w:asciiTheme="minorHAnsi" w:hAnsiTheme="minorHAnsi" w:cs="Arial"/>
        </w:rPr>
        <w:t>Noções básicas de aquicultura, incluindo: histórico, status espécies cultiváveis, biologia, sistemas de cultivo, qualidade da água, nutrição, reprodução e instalações. Noções sobre aquicultura sustentável. Interação da aquicultura no contexto agropecuário e na preservação do meio ambiente.</w:t>
      </w:r>
    </w:p>
    <w:p w14:paraId="690243F3" w14:textId="77777777" w:rsidR="00EB3257" w:rsidRPr="006325BC" w:rsidRDefault="00EB3257" w:rsidP="00EB3257">
      <w:pPr>
        <w:pStyle w:val="Marcadordeementa"/>
      </w:pPr>
      <w:r w:rsidRPr="006325BC">
        <w:t>Metodologia</w:t>
      </w:r>
      <w:r>
        <w:t>s</w:t>
      </w:r>
      <w:r w:rsidRPr="006325BC">
        <w:t xml:space="preserve"> Proposta</w:t>
      </w:r>
      <w:r>
        <w:t>s</w:t>
      </w:r>
    </w:p>
    <w:p w14:paraId="16F5B545" w14:textId="25C2407F" w:rsidR="00EB3257" w:rsidRPr="00D44A90" w:rsidRDefault="00431490" w:rsidP="00D44A90">
      <w:pPr>
        <w:pStyle w:val="zNormal-template"/>
        <w:rPr>
          <w:b/>
          <w:bCs/>
        </w:rPr>
      </w:pPr>
      <w:r w:rsidRPr="00EF70C7">
        <w:t>Sala de aula invertida</w:t>
      </w:r>
      <w:r>
        <w:t xml:space="preserve">. </w:t>
      </w:r>
      <w:r w:rsidRPr="00EF70C7">
        <w:t>Aula expositiva dialogada</w:t>
      </w:r>
      <w:r>
        <w:t xml:space="preserve">. Gamificação. </w:t>
      </w:r>
      <w:r w:rsidRPr="00EF70C7">
        <w:t>Estudo de caso</w:t>
      </w:r>
      <w:r>
        <w:t xml:space="preserve">. </w:t>
      </w:r>
      <w:r w:rsidRPr="00EF70C7">
        <w:t>Seminários e discussões</w:t>
      </w:r>
      <w:r w:rsidRPr="00D44A90">
        <w:t>.</w:t>
      </w:r>
    </w:p>
    <w:p w14:paraId="6B37D26F"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5790D945" w14:textId="6FAD5A6A" w:rsidR="00EB3257" w:rsidRPr="00D44A90" w:rsidRDefault="004F354C" w:rsidP="00D44A90">
      <w:pPr>
        <w:pStyle w:val="zNormal-template"/>
        <w:rPr>
          <w:b/>
          <w:bCs/>
        </w:rPr>
      </w:pPr>
      <w:r w:rsidRPr="00EF70C7">
        <w:t>A</w:t>
      </w:r>
      <w:r>
        <w:t xml:space="preserve">valiação escrita. Avaliação oral. </w:t>
      </w:r>
      <w:r w:rsidRPr="00EF70C7">
        <w:t>Atividades escritas</w:t>
      </w:r>
      <w:r>
        <w:t xml:space="preserve">. </w:t>
      </w:r>
      <w:r w:rsidRPr="00EF70C7">
        <w:t>Seminário</w:t>
      </w:r>
      <w:r>
        <w:t xml:space="preserve">. </w:t>
      </w:r>
      <w:r w:rsidRPr="00EF70C7">
        <w:t>Produção textua</w:t>
      </w:r>
      <w:r>
        <w:t>l.</w:t>
      </w:r>
    </w:p>
    <w:p w14:paraId="6AEC0A19"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4855E44D" w14:textId="77777777" w:rsidTr="007360D8">
        <w:trPr>
          <w:trHeight w:val="254"/>
        </w:trPr>
        <w:tc>
          <w:tcPr>
            <w:tcW w:w="281" w:type="dxa"/>
            <w:vAlign w:val="center"/>
          </w:tcPr>
          <w:p w14:paraId="7C4C5FB5"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231E05A2" w14:textId="544BEE44" w:rsidR="007360D8" w:rsidRPr="0071172E" w:rsidRDefault="007360D8" w:rsidP="007360D8">
            <w:pPr>
              <w:pStyle w:val="BibliografiaBsica"/>
            </w:pPr>
            <w:r w:rsidRPr="0071172E">
              <w:t>ARANA, L. V. Aquicultura e desenvolvimento sustentável: subsídios para a formulação de políticas de desenvolvimento da aquicultura brasileira. Florianópolis: Editora da Universidade Federal de Santa Catarina, 1999. 310 p.</w:t>
            </w:r>
          </w:p>
        </w:tc>
      </w:tr>
      <w:tr w:rsidR="00C05C97" w:rsidRPr="003709A1" w14:paraId="504C237E" w14:textId="77777777" w:rsidTr="007360D8">
        <w:trPr>
          <w:trHeight w:val="70"/>
        </w:trPr>
        <w:tc>
          <w:tcPr>
            <w:tcW w:w="281" w:type="dxa"/>
            <w:vAlign w:val="center"/>
          </w:tcPr>
          <w:p w14:paraId="2224496C"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6F32FC00" w14:textId="00009873" w:rsidR="007360D8" w:rsidRPr="0071172E" w:rsidRDefault="007360D8" w:rsidP="007360D8">
            <w:pPr>
              <w:pStyle w:val="BibliografiaBsica"/>
            </w:pPr>
            <w:r w:rsidRPr="0071172E">
              <w:t>ARANA, L. V. Princípios químicos de qualidade de água em aquicultura. 2ª Edição. Florianópolis: Editora da Universidade Federal de Santa Catarina, 2004. 231 p.</w:t>
            </w:r>
          </w:p>
        </w:tc>
      </w:tr>
      <w:tr w:rsidR="00C05C97" w:rsidRPr="003709A1" w14:paraId="471FCB95" w14:textId="77777777" w:rsidTr="007360D8">
        <w:trPr>
          <w:trHeight w:val="33"/>
        </w:trPr>
        <w:tc>
          <w:tcPr>
            <w:tcW w:w="281" w:type="dxa"/>
            <w:vAlign w:val="center"/>
          </w:tcPr>
          <w:p w14:paraId="13FA7251"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40B55CEE" w14:textId="31E51CEA" w:rsidR="007360D8" w:rsidRPr="0071172E" w:rsidRDefault="007360D8" w:rsidP="007360D8">
            <w:pPr>
              <w:pStyle w:val="BibliografiaBsica"/>
              <w:rPr>
                <w:lang w:val="it-IT"/>
              </w:rPr>
            </w:pPr>
            <w:r w:rsidRPr="0071172E">
              <w:rPr>
                <w:lang w:val="it-IT"/>
              </w:rPr>
              <w:t xml:space="preserve">CYRINO, J. E. P.; URBINATI, E. C.; FRACALOSSI, D. M.; CASTAGNOLLI, N. (Org.). </w:t>
            </w:r>
            <w:r w:rsidRPr="0071172E">
              <w:t>Tópicos especiais em piscicultura de água doce tropical intensiva. São Paulo, SP,</w:t>
            </w:r>
            <w:r w:rsidRPr="0071172E">
              <w:rPr>
                <w:lang w:val="it-IT"/>
              </w:rPr>
              <w:t xml:space="preserve"> </w:t>
            </w:r>
            <w:r w:rsidRPr="0071172E">
              <w:t>2004. 345 p.</w:t>
            </w:r>
          </w:p>
        </w:tc>
      </w:tr>
    </w:tbl>
    <w:p w14:paraId="29D1DFDB" w14:textId="77777777" w:rsidR="00C05C97" w:rsidRDefault="00C05C97" w:rsidP="00C05C97">
      <w:pPr>
        <w:pStyle w:val="Marcadordeementa"/>
      </w:pPr>
      <w:r w:rsidRPr="006325BC">
        <w:t>Bibliografia Complementar</w:t>
      </w:r>
    </w:p>
    <w:p w14:paraId="73E4A26B" w14:textId="77777777" w:rsidR="00C66802" w:rsidRDefault="00C66802" w:rsidP="00C66802">
      <w:pPr>
        <w:pStyle w:val="BibliografiaComplementar"/>
      </w:pPr>
      <w:r>
        <w:t>BOYD, C. Water quality in ponds for aquaculture. Alabama: Birmingham Publishing Co., 1996.</w:t>
      </w:r>
    </w:p>
    <w:p w14:paraId="6A8050B9" w14:textId="2537D942" w:rsidR="00C05C97" w:rsidRPr="00D91A0C" w:rsidRDefault="00C66802" w:rsidP="00C05C97">
      <w:pPr>
        <w:pStyle w:val="BibliografiaComplementar"/>
        <w:rPr>
          <w:rFonts w:eastAsia="Times New Roman" w:cs="Times New Roman"/>
          <w:sz w:val="20"/>
          <w:szCs w:val="20"/>
        </w:rPr>
      </w:pPr>
      <w:r>
        <w:t>FURYA, W. M. Tabelas brasileiras para nutrição de tilápia. Toledo: GFM gráfica editora, 2010. 98p.</w:t>
      </w:r>
    </w:p>
    <w:p w14:paraId="57A5C91C" w14:textId="42F99B09" w:rsidR="00341CC4" w:rsidRPr="00F71D68" w:rsidRDefault="00341CC4" w:rsidP="00F71D68">
      <w:pPr>
        <w:pStyle w:val="Ttulo3"/>
      </w:pPr>
      <w:bookmarkStart w:id="238" w:name="_Toc129273245"/>
      <w:r w:rsidRPr="00F71D68">
        <w:lastRenderedPageBreak/>
        <w:t xml:space="preserve">– </w:t>
      </w:r>
      <w:r w:rsidRPr="00F71D68">
        <w:fldChar w:fldCharType="begin"/>
      </w:r>
      <w:r w:rsidRPr="00F71D68">
        <w:instrText xml:space="preserve"> STYLEREF  </w:instrText>
      </w:r>
      <w:r w:rsidR="004964FB" w:rsidRPr="00F71D68">
        <w:instrText>_4</w:instrText>
      </w:r>
      <w:r w:rsidRPr="00F71D68">
        <w:instrText xml:space="preserve">5s \l  \* MERGEFORMAT </w:instrText>
      </w:r>
      <w:r w:rsidRPr="00F71D68">
        <w:fldChar w:fldCharType="separate"/>
      </w:r>
      <w:r w:rsidR="00600C69">
        <w:rPr>
          <w:noProof/>
        </w:rPr>
        <w:t>EQB-001</w:t>
      </w:r>
      <w:r w:rsidRPr="00F71D68">
        <w:fldChar w:fldCharType="end"/>
      </w:r>
      <w:r w:rsidRPr="00F71D68">
        <w:t xml:space="preserve"> – </w:t>
      </w:r>
      <w:r w:rsidRPr="00F71D68">
        <w:fldChar w:fldCharType="begin"/>
      </w:r>
      <w:r w:rsidRPr="00F71D68">
        <w:instrText xml:space="preserve"> STYLEREF  </w:instrText>
      </w:r>
      <w:r w:rsidR="004964FB" w:rsidRPr="00F71D68">
        <w:instrText>_4</w:instrText>
      </w:r>
      <w:r w:rsidRPr="00F71D68">
        <w:instrText xml:space="preserve">5c \l  \* MERGEFORMAT </w:instrText>
      </w:r>
      <w:r w:rsidRPr="00F71D68">
        <w:fldChar w:fldCharType="separate"/>
      </w:r>
      <w:r w:rsidR="00600C69">
        <w:rPr>
          <w:noProof/>
        </w:rPr>
        <w:t>Tecnologias Aplicadas à Bovinocultura de Corte</w:t>
      </w:r>
      <w:r w:rsidRPr="00F71D68">
        <w:fldChar w:fldCharType="end"/>
      </w:r>
      <w:r w:rsidRPr="00F71D68">
        <w:t xml:space="preserve"> – Oferta </w:t>
      </w:r>
      <w:r w:rsidRPr="00F71D68">
        <w:fldChar w:fldCharType="begin"/>
      </w:r>
      <w:r w:rsidRPr="00F71D68">
        <w:instrText xml:space="preserve"> STYLEREF  </w:instrText>
      </w:r>
      <w:r w:rsidR="004964FB" w:rsidRPr="00F71D68">
        <w:instrText>_4</w:instrText>
      </w:r>
      <w:r w:rsidRPr="00F71D68">
        <w:instrText xml:space="preserve">5o \l  \* MERGEFORMAT </w:instrText>
      </w:r>
      <w:r w:rsidRPr="00F71D68">
        <w:fldChar w:fldCharType="separate"/>
      </w:r>
      <w:r w:rsidR="00600C69">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_4</w:instrText>
      </w:r>
      <w:r w:rsidRPr="00F71D68">
        <w:instrText xml:space="preserve">5t \l  \* MERGEFORMAT </w:instrText>
      </w:r>
      <w:r w:rsidRPr="00F71D68">
        <w:fldChar w:fldCharType="separate"/>
      </w:r>
      <w:r w:rsidR="00600C69">
        <w:rPr>
          <w:noProof/>
        </w:rPr>
        <w:t>80</w:t>
      </w:r>
      <w:r w:rsidRPr="00F71D68">
        <w:fldChar w:fldCharType="end"/>
      </w:r>
      <w:r w:rsidRPr="00F71D68">
        <w:t xml:space="preserve"> </w:t>
      </w:r>
      <w:r w:rsidR="008E0721" w:rsidRPr="00F71D68">
        <w:t>aulas</w:t>
      </w:r>
      <w:bookmarkEnd w:id="238"/>
    </w:p>
    <w:tbl>
      <w:tblPr>
        <w:tblStyle w:val="TabeladeGrade4-nfase2"/>
        <w:tblW w:w="9639" w:type="dxa"/>
        <w:tblLook w:val="04A0" w:firstRow="1" w:lastRow="0" w:firstColumn="1" w:lastColumn="0" w:noHBand="0" w:noVBand="1"/>
      </w:tblPr>
      <w:tblGrid>
        <w:gridCol w:w="9639"/>
      </w:tblGrid>
      <w:tr w:rsidR="00341CC4" w:rsidRPr="00C50D89" w14:paraId="25EF8DC1"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E211356"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2E857BAA"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F0B1182" w14:textId="19E20951" w:rsidR="00193DF9" w:rsidRPr="00193DF9" w:rsidRDefault="00193DF9" w:rsidP="00193DF9">
            <w:pPr>
              <w:pStyle w:val="bolinha"/>
              <w:numPr>
                <w:ilvl w:val="0"/>
                <w:numId w:val="2"/>
              </w:numPr>
            </w:pPr>
            <w:r w:rsidRPr="00193DF9">
              <w:t>Atuar nas agroindústrias, de forma a trabalhar junto a obtenção de produtos de origem animal e vegetal</w:t>
            </w:r>
            <w:r w:rsidR="0058523A">
              <w:t>;</w:t>
            </w:r>
          </w:p>
          <w:p w14:paraId="76AB82BD" w14:textId="20D48A07" w:rsidR="00193DF9" w:rsidRPr="00193DF9" w:rsidRDefault="00193DF9" w:rsidP="00193DF9">
            <w:pPr>
              <w:pStyle w:val="bolinha"/>
              <w:numPr>
                <w:ilvl w:val="0"/>
                <w:numId w:val="2"/>
              </w:numPr>
            </w:pPr>
            <w:r w:rsidRPr="00193DF9">
              <w:t>Planejar a produção de culturas agrícolas de acordo com as potencialidades regionais e seu valor agregado</w:t>
            </w:r>
            <w:r w:rsidR="0058523A">
              <w:t>;</w:t>
            </w:r>
          </w:p>
          <w:p w14:paraId="1BD27E93" w14:textId="58611527" w:rsidR="00341CC4" w:rsidRPr="0058523A" w:rsidRDefault="00193DF9" w:rsidP="00193DF9">
            <w:pPr>
              <w:pStyle w:val="bolinha"/>
              <w:numPr>
                <w:ilvl w:val="0"/>
                <w:numId w:val="2"/>
              </w:numPr>
            </w:pPr>
            <w:r w:rsidRPr="00193DF9">
              <w:t>Atuar na melhoria dos índices de produtividade animal e vegetal, respeitando normas ambientais e de bem-estar animal</w:t>
            </w:r>
            <w:r w:rsidR="0058523A">
              <w:t>;</w:t>
            </w:r>
          </w:p>
          <w:p w14:paraId="01D39EF3" w14:textId="4B37BE40" w:rsidR="0058523A" w:rsidRPr="00A525D6" w:rsidRDefault="0058523A" w:rsidP="00193DF9">
            <w:pPr>
              <w:pStyle w:val="bolinha"/>
              <w:numPr>
                <w:ilvl w:val="0"/>
                <w:numId w:val="2"/>
              </w:numPr>
            </w:pPr>
            <w:r w:rsidRPr="00DD4356">
              <w:rPr>
                <w:rFonts w:eastAsiaTheme="minorHAnsi"/>
                <w:szCs w:val="22"/>
              </w:rPr>
              <w:t>Atuar em todas as etapas da produção animal</w:t>
            </w:r>
            <w:r>
              <w:rPr>
                <w:rFonts w:eastAsiaTheme="minorHAnsi"/>
                <w:szCs w:val="22"/>
              </w:rPr>
              <w:t xml:space="preserve"> e vegetal</w:t>
            </w:r>
            <w:r w:rsidRPr="00DD4356">
              <w:rPr>
                <w:rFonts w:eastAsiaTheme="minorHAnsi"/>
                <w:szCs w:val="22"/>
              </w:rPr>
              <w:t>, garantindo a sustentabilidade econômica e produtiva</w:t>
            </w:r>
            <w:r>
              <w:rPr>
                <w:rFonts w:eastAsiaTheme="minorHAnsi"/>
                <w:szCs w:val="22"/>
              </w:rPr>
              <w:t>.</w:t>
            </w:r>
          </w:p>
        </w:tc>
      </w:tr>
    </w:tbl>
    <w:p w14:paraId="51E5E2C1" w14:textId="77777777" w:rsidR="00341CC4" w:rsidRPr="006325BC" w:rsidRDefault="00341CC4" w:rsidP="00341CC4">
      <w:pPr>
        <w:pStyle w:val="Marcadordeementa"/>
      </w:pPr>
      <w:r w:rsidRPr="006325BC">
        <w:t>Objetivos de Aprendizagem</w:t>
      </w:r>
    </w:p>
    <w:p w14:paraId="7B38E738" w14:textId="07C230B6" w:rsidR="00341CC4" w:rsidRPr="00D44A90" w:rsidRDefault="00BE6631" w:rsidP="00D44A90">
      <w:pPr>
        <w:pStyle w:val="zNormal-template"/>
        <w:rPr>
          <w:b/>
          <w:bCs/>
        </w:rPr>
      </w:pPr>
      <w:r w:rsidRPr="00645E0D">
        <w:rPr>
          <w:rFonts w:asciiTheme="minorHAnsi" w:hAnsiTheme="minorHAnsi" w:cs="Arial"/>
        </w:rPr>
        <w:t>Orientar, técnica e economicamente, uma criação racional de bovinos de corte, capacitar o aluno no conhecimento relativo às práticas de manejo, nutrição, sanidade e reprodução da ativ</w:t>
      </w:r>
      <w:r>
        <w:rPr>
          <w:rFonts w:asciiTheme="minorHAnsi" w:hAnsiTheme="minorHAnsi" w:cs="Arial"/>
        </w:rPr>
        <w:t>idade da bovinocultura de corte.</w:t>
      </w:r>
    </w:p>
    <w:p w14:paraId="510B38C4" w14:textId="77777777" w:rsidR="00341CC4" w:rsidRPr="006325BC" w:rsidRDefault="00341CC4" w:rsidP="00341CC4">
      <w:pPr>
        <w:pStyle w:val="Marcadordeementa"/>
      </w:pPr>
      <w:r w:rsidRPr="006325BC">
        <w:t>Ementa</w:t>
      </w:r>
    </w:p>
    <w:p w14:paraId="368DA6EC" w14:textId="484F5980" w:rsidR="00341CC4" w:rsidRPr="00D44A90" w:rsidRDefault="00AF19B4" w:rsidP="00D44A90">
      <w:pPr>
        <w:pStyle w:val="zNormal-template"/>
        <w:rPr>
          <w:b/>
          <w:bCs/>
        </w:rPr>
      </w:pPr>
      <w:r w:rsidRPr="00645E0D">
        <w:rPr>
          <w:rFonts w:asciiTheme="minorHAnsi" w:hAnsiTheme="minorHAnsi" w:cs="Arial"/>
        </w:rPr>
        <w:t>Pecuária de corte no Brasil. Raças; Manejo reprodutivo. Exigências nutricionais de bovinos de corte. Manejo dos bezerros do nascimento à desmama. Manejo dos machos da desmama ao abate. Manejo de fêmeas da desmama ao primeiro acasalamento. Etologia e comportamento de bovinos de corte. Características das principais raças de corte. Seleção e cruzamento.</w:t>
      </w:r>
    </w:p>
    <w:p w14:paraId="73497EE7" w14:textId="77777777" w:rsidR="00EB3257" w:rsidRPr="006325BC" w:rsidRDefault="00EB3257" w:rsidP="00EB3257">
      <w:pPr>
        <w:pStyle w:val="Marcadordeementa"/>
      </w:pPr>
      <w:r w:rsidRPr="006325BC">
        <w:t>Metodologia</w:t>
      </w:r>
      <w:r>
        <w:t>s</w:t>
      </w:r>
      <w:r w:rsidRPr="006325BC">
        <w:t xml:space="preserve"> Proposta</w:t>
      </w:r>
      <w:r>
        <w:t>s</w:t>
      </w:r>
    </w:p>
    <w:p w14:paraId="65965595" w14:textId="1F90C5AC" w:rsidR="00EB3257" w:rsidRPr="00D44A90" w:rsidRDefault="0054189C" w:rsidP="00D44A90">
      <w:pPr>
        <w:pStyle w:val="zNormal-template"/>
        <w:rPr>
          <w:b/>
          <w:bCs/>
        </w:rPr>
      </w:pPr>
      <w:r>
        <w:t>Aprendizagem baseada em problemas (PBL). Aula expositiva dialogada. Estudo de caso. Seminários e discussões.</w:t>
      </w:r>
    </w:p>
    <w:p w14:paraId="535E2419"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5D9BAD4B" w14:textId="68CEE97F" w:rsidR="00EB3257" w:rsidRPr="00D44A90" w:rsidRDefault="00355B00" w:rsidP="00D44A90">
      <w:pPr>
        <w:pStyle w:val="zNormal-template"/>
        <w:rPr>
          <w:b/>
          <w:bCs/>
        </w:rPr>
      </w:pPr>
      <w:r>
        <w:t>Avaliação escrita. Atividades escritas. Seminário. Trabalho escrito.</w:t>
      </w:r>
    </w:p>
    <w:p w14:paraId="38540AC3"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9797A" w:rsidRPr="003709A1" w14:paraId="03A3A438" w14:textId="77777777" w:rsidTr="005410B3">
        <w:trPr>
          <w:trHeight w:val="254"/>
        </w:trPr>
        <w:tc>
          <w:tcPr>
            <w:tcW w:w="281" w:type="dxa"/>
            <w:vAlign w:val="center"/>
          </w:tcPr>
          <w:p w14:paraId="0B2D9FA1" w14:textId="77777777" w:rsidR="00E9797A" w:rsidRPr="003709A1" w:rsidRDefault="00E9797A" w:rsidP="00E9797A">
            <w:pPr>
              <w:pStyle w:val="PargrafodaLista"/>
              <w:numPr>
                <w:ilvl w:val="0"/>
                <w:numId w:val="22"/>
              </w:numPr>
              <w:spacing w:after="0" w:line="240" w:lineRule="auto"/>
              <w:ind w:left="0" w:firstLine="96"/>
            </w:pPr>
          </w:p>
        </w:tc>
        <w:tc>
          <w:tcPr>
            <w:tcW w:w="8677" w:type="dxa"/>
            <w:vAlign w:val="center"/>
          </w:tcPr>
          <w:p w14:paraId="70518D39" w14:textId="1538467D" w:rsidR="00E9797A" w:rsidRPr="00512A70" w:rsidRDefault="00E9797A" w:rsidP="00E9797A">
            <w:pPr>
              <w:pStyle w:val="BibliografiaBsica"/>
            </w:pPr>
            <w:r>
              <w:rPr>
                <w:lang w:val="it-IT"/>
              </w:rPr>
              <w:t xml:space="preserve">ANDRIGUETTO, J. M. et al. </w:t>
            </w:r>
            <w:r>
              <w:t>Nutrição animal. São Paulo: Nobel, 2002. 2. v.</w:t>
            </w:r>
          </w:p>
        </w:tc>
      </w:tr>
      <w:tr w:rsidR="00E9797A" w:rsidRPr="003709A1" w14:paraId="4B609161" w14:textId="77777777" w:rsidTr="005410B3">
        <w:trPr>
          <w:trHeight w:val="70"/>
        </w:trPr>
        <w:tc>
          <w:tcPr>
            <w:tcW w:w="281" w:type="dxa"/>
            <w:vAlign w:val="center"/>
          </w:tcPr>
          <w:p w14:paraId="37DFAA06" w14:textId="77777777" w:rsidR="00E9797A" w:rsidRPr="003709A1" w:rsidRDefault="00E9797A" w:rsidP="00E9797A">
            <w:pPr>
              <w:pStyle w:val="PargrafodaLista"/>
              <w:numPr>
                <w:ilvl w:val="0"/>
                <w:numId w:val="22"/>
              </w:numPr>
              <w:spacing w:after="0" w:line="240" w:lineRule="auto"/>
              <w:ind w:left="0" w:firstLine="96"/>
            </w:pPr>
          </w:p>
        </w:tc>
        <w:tc>
          <w:tcPr>
            <w:tcW w:w="8677" w:type="dxa"/>
            <w:vAlign w:val="center"/>
          </w:tcPr>
          <w:p w14:paraId="1A8A6C11" w14:textId="0F37FD3A" w:rsidR="00E9797A" w:rsidRPr="00512A70" w:rsidRDefault="00E9797A" w:rsidP="00E9797A">
            <w:pPr>
              <w:pStyle w:val="BibliografiaBsica"/>
            </w:pPr>
            <w:r>
              <w:rPr>
                <w:lang w:val="it-IT"/>
              </w:rPr>
              <w:t xml:space="preserve">BERCHIELLI, T. T. et al. </w:t>
            </w:r>
            <w:r>
              <w:t>Nutrição de ruminantes. 2. ed. Jaboticabal, SP: FUNEP, 2011.</w:t>
            </w:r>
          </w:p>
        </w:tc>
      </w:tr>
      <w:tr w:rsidR="00E9797A" w:rsidRPr="003709A1" w14:paraId="2AC1F8AA" w14:textId="77777777" w:rsidTr="005410B3">
        <w:trPr>
          <w:trHeight w:val="33"/>
        </w:trPr>
        <w:tc>
          <w:tcPr>
            <w:tcW w:w="281" w:type="dxa"/>
            <w:vAlign w:val="center"/>
          </w:tcPr>
          <w:p w14:paraId="52B621D6" w14:textId="77777777" w:rsidR="00E9797A" w:rsidRPr="003709A1" w:rsidRDefault="00E9797A" w:rsidP="00E9797A">
            <w:pPr>
              <w:pStyle w:val="PargrafodaLista"/>
              <w:numPr>
                <w:ilvl w:val="0"/>
                <w:numId w:val="22"/>
              </w:numPr>
              <w:spacing w:after="0" w:line="240" w:lineRule="auto"/>
              <w:ind w:left="0" w:firstLine="96"/>
            </w:pPr>
          </w:p>
        </w:tc>
        <w:tc>
          <w:tcPr>
            <w:tcW w:w="8677" w:type="dxa"/>
            <w:vAlign w:val="center"/>
          </w:tcPr>
          <w:p w14:paraId="303CE24A" w14:textId="29F3CBBE" w:rsidR="00E9797A" w:rsidRPr="00512A70" w:rsidRDefault="00E9797A" w:rsidP="00E9797A">
            <w:pPr>
              <w:pStyle w:val="BibliografiaBsica"/>
            </w:pPr>
            <w:r>
              <w:t>LAZZARINI NETO, S. Confinamento de bovinos. 3. ed. Viçosa: Aprenda Fácil, 2000.</w:t>
            </w:r>
          </w:p>
        </w:tc>
      </w:tr>
    </w:tbl>
    <w:p w14:paraId="6E6D6C0B" w14:textId="77777777" w:rsidR="00C05C97" w:rsidRDefault="00C05C97" w:rsidP="00C05C97">
      <w:pPr>
        <w:pStyle w:val="Marcadordeementa"/>
      </w:pPr>
      <w:r w:rsidRPr="006325BC">
        <w:t>Bibliografia Complementar</w:t>
      </w:r>
    </w:p>
    <w:p w14:paraId="6018BCB1" w14:textId="77777777" w:rsidR="00BC648C" w:rsidRDefault="00BC648C" w:rsidP="00BC648C">
      <w:pPr>
        <w:pStyle w:val="BibliografiaComplementar"/>
      </w:pPr>
      <w:r>
        <w:t>GONÇALVES, Paulo Bayard Dias Gonçalves, Paulo Bayard Dias; FIGUEIREDO, José Ricardo de. Biotécnicas: aplicadas à reprodução animal. 2. ed. São Paulo: Roca, 2008.</w:t>
      </w:r>
    </w:p>
    <w:p w14:paraId="2BFB7859" w14:textId="300BC7B7" w:rsidR="00C05C97" w:rsidRPr="00D91A0C" w:rsidRDefault="00BC648C" w:rsidP="00BC648C">
      <w:pPr>
        <w:pStyle w:val="BibliografiaComplementar"/>
        <w:rPr>
          <w:rFonts w:eastAsia="Times New Roman" w:cs="Times New Roman"/>
          <w:sz w:val="20"/>
          <w:szCs w:val="20"/>
        </w:rPr>
      </w:pPr>
      <w:r>
        <w:t>PIRES, A. V. Bovinocultura de corte (v.1, v.2). Piracicaba: Fundação de Estudos Agrários. “Luiz de Queiroz”, 2010. 2v. (760 e 1510p).</w:t>
      </w:r>
    </w:p>
    <w:p w14:paraId="6944BEE1" w14:textId="539343BF" w:rsidR="00341CC4" w:rsidRPr="00F71D68" w:rsidRDefault="00341CC4" w:rsidP="00F71D68">
      <w:pPr>
        <w:pStyle w:val="Ttulo3"/>
      </w:pPr>
      <w:bookmarkStart w:id="239" w:name="_Toc129273246"/>
      <w:r w:rsidRPr="00F71D68">
        <w:lastRenderedPageBreak/>
        <w:t xml:space="preserve">– </w:t>
      </w:r>
      <w:r w:rsidRPr="00F71D68">
        <w:fldChar w:fldCharType="begin"/>
      </w:r>
      <w:r w:rsidRPr="00F71D68">
        <w:instrText xml:space="preserve"> STYLEREF  </w:instrText>
      </w:r>
      <w:r w:rsidR="004964FB" w:rsidRPr="00F71D68">
        <w:instrText>_4</w:instrText>
      </w:r>
      <w:r w:rsidRPr="00F71D68">
        <w:instrText xml:space="preserve">6s \l  \* MERGEFORMAT </w:instrText>
      </w:r>
      <w:r w:rsidRPr="00F71D68">
        <w:fldChar w:fldCharType="separate"/>
      </w:r>
      <w:r w:rsidR="00CA091A">
        <w:rPr>
          <w:noProof/>
        </w:rPr>
        <w:t>EQB-002</w:t>
      </w:r>
      <w:r w:rsidRPr="00F71D68">
        <w:fldChar w:fldCharType="end"/>
      </w:r>
      <w:r w:rsidRPr="00F71D68">
        <w:t xml:space="preserve"> – </w:t>
      </w:r>
      <w:r w:rsidRPr="00F71D68">
        <w:fldChar w:fldCharType="begin"/>
      </w:r>
      <w:r w:rsidRPr="00F71D68">
        <w:instrText xml:space="preserve"> STYLEREF  </w:instrText>
      </w:r>
      <w:r w:rsidR="004964FB" w:rsidRPr="00F71D68">
        <w:instrText>_4</w:instrText>
      </w:r>
      <w:r w:rsidRPr="00F71D68">
        <w:instrText xml:space="preserve">6c \l  \* MERGEFORMAT </w:instrText>
      </w:r>
      <w:r w:rsidRPr="00F71D68">
        <w:fldChar w:fldCharType="separate"/>
      </w:r>
      <w:r w:rsidR="00CA091A">
        <w:rPr>
          <w:noProof/>
        </w:rPr>
        <w:t>Tecnologias Aplicadas à Bovinocultura de Leite</w:t>
      </w:r>
      <w:r w:rsidRPr="00F71D68">
        <w:fldChar w:fldCharType="end"/>
      </w:r>
      <w:r w:rsidRPr="00F71D68">
        <w:t xml:space="preserve"> – Oferta </w:t>
      </w:r>
      <w:r w:rsidRPr="00F71D68">
        <w:fldChar w:fldCharType="begin"/>
      </w:r>
      <w:r w:rsidRPr="00F71D68">
        <w:instrText xml:space="preserve"> STYLEREF  </w:instrText>
      </w:r>
      <w:r w:rsidR="004964FB" w:rsidRPr="00F71D68">
        <w:instrText>_4</w:instrText>
      </w:r>
      <w:r w:rsidRPr="00F71D68">
        <w:instrText xml:space="preserve">6o \l  \* MERGEFORMAT </w:instrText>
      </w:r>
      <w:r w:rsidRPr="00F71D68">
        <w:fldChar w:fldCharType="separate"/>
      </w:r>
      <w:r w:rsidR="00CA091A">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_4</w:instrText>
      </w:r>
      <w:r w:rsidRPr="00F71D68">
        <w:instrText xml:space="preserve">6t \l  \* MERGEFORMAT </w:instrText>
      </w:r>
      <w:r w:rsidRPr="00F71D68">
        <w:fldChar w:fldCharType="separate"/>
      </w:r>
      <w:r w:rsidR="00CA091A">
        <w:rPr>
          <w:noProof/>
        </w:rPr>
        <w:t>80</w:t>
      </w:r>
      <w:r w:rsidRPr="00F71D68">
        <w:fldChar w:fldCharType="end"/>
      </w:r>
      <w:r w:rsidRPr="00F71D68">
        <w:t xml:space="preserve"> </w:t>
      </w:r>
      <w:r w:rsidR="008E0721" w:rsidRPr="00F71D68">
        <w:t>aulas</w:t>
      </w:r>
      <w:bookmarkEnd w:id="239"/>
    </w:p>
    <w:tbl>
      <w:tblPr>
        <w:tblStyle w:val="TabeladeGrade4-nfase2"/>
        <w:tblW w:w="9639" w:type="dxa"/>
        <w:tblLook w:val="04A0" w:firstRow="1" w:lastRow="0" w:firstColumn="1" w:lastColumn="0" w:noHBand="0" w:noVBand="1"/>
      </w:tblPr>
      <w:tblGrid>
        <w:gridCol w:w="9639"/>
      </w:tblGrid>
      <w:tr w:rsidR="00341CC4" w:rsidRPr="00C50D89" w14:paraId="0F56E8FB"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D5BA1B2"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7D692D56"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31C86DAF" w14:textId="399FB96F" w:rsidR="002B3164" w:rsidRPr="003F48FF" w:rsidRDefault="002B3164" w:rsidP="002B3164">
            <w:pPr>
              <w:pStyle w:val="Marcador-tabela"/>
              <w:numPr>
                <w:ilvl w:val="0"/>
                <w:numId w:val="2"/>
              </w:numPr>
              <w:rPr>
                <w:szCs w:val="21"/>
              </w:rPr>
            </w:pPr>
            <w:r w:rsidRPr="003F48FF">
              <w:rPr>
                <w:sz w:val="22"/>
                <w:szCs w:val="22"/>
              </w:rPr>
              <w:t>Atuar nas agroindústrias, de forma a trabalhar junto a obtenção de produtos de origem animal e vegetal</w:t>
            </w:r>
            <w:r w:rsidR="00F51C99">
              <w:rPr>
                <w:sz w:val="22"/>
                <w:szCs w:val="22"/>
              </w:rPr>
              <w:t>;</w:t>
            </w:r>
          </w:p>
          <w:p w14:paraId="06D2F8BA" w14:textId="77777777" w:rsidR="00F51C99" w:rsidRPr="00F51C99" w:rsidRDefault="002B3164" w:rsidP="00F63662">
            <w:pPr>
              <w:pStyle w:val="Marcador-tabela"/>
              <w:numPr>
                <w:ilvl w:val="0"/>
                <w:numId w:val="2"/>
              </w:numPr>
            </w:pPr>
            <w:r w:rsidRPr="00F51C99">
              <w:rPr>
                <w:sz w:val="22"/>
                <w:szCs w:val="22"/>
              </w:rPr>
              <w:t>Planejar a produção de culturas agrícolas de acordo com as potencialidades regionais e seu valor agregado</w:t>
            </w:r>
            <w:r w:rsidR="00F51C99" w:rsidRPr="00F51C99">
              <w:rPr>
                <w:sz w:val="22"/>
                <w:szCs w:val="22"/>
              </w:rPr>
              <w:t>;</w:t>
            </w:r>
          </w:p>
          <w:p w14:paraId="26EB83D5" w14:textId="77777777" w:rsidR="00F51C99" w:rsidRPr="00F51C99" w:rsidRDefault="002B3164" w:rsidP="00F51C99">
            <w:pPr>
              <w:pStyle w:val="Marcador-tabela"/>
              <w:numPr>
                <w:ilvl w:val="0"/>
                <w:numId w:val="2"/>
              </w:numPr>
              <w:rPr>
                <w:sz w:val="22"/>
                <w:szCs w:val="22"/>
              </w:rPr>
            </w:pPr>
            <w:r w:rsidRPr="00F51C99">
              <w:rPr>
                <w:sz w:val="22"/>
                <w:szCs w:val="22"/>
              </w:rPr>
              <w:t>Atuar na melhoria dos índices de produtividade animal e vegetal, respeitando normas ambientais e de bem-estar animal</w:t>
            </w:r>
            <w:r w:rsidR="00F51C99" w:rsidRPr="00F51C99">
              <w:rPr>
                <w:sz w:val="22"/>
                <w:szCs w:val="22"/>
              </w:rPr>
              <w:t>;</w:t>
            </w:r>
          </w:p>
          <w:p w14:paraId="439D1CDD" w14:textId="43BF8F5C" w:rsidR="00341CC4" w:rsidRPr="00A525D6" w:rsidRDefault="002B3164" w:rsidP="00F51C99">
            <w:pPr>
              <w:pStyle w:val="Marcador-tabela"/>
              <w:numPr>
                <w:ilvl w:val="0"/>
                <w:numId w:val="2"/>
              </w:numPr>
            </w:pPr>
            <w:r w:rsidRPr="00F51C99">
              <w:rPr>
                <w:sz w:val="22"/>
                <w:szCs w:val="22"/>
              </w:rPr>
              <w:t>Atuar em todas as etapas da produção animal</w:t>
            </w:r>
            <w:r w:rsidR="00F51C99" w:rsidRPr="00F51C99">
              <w:rPr>
                <w:sz w:val="22"/>
                <w:szCs w:val="22"/>
              </w:rPr>
              <w:t xml:space="preserve"> e vegetal</w:t>
            </w:r>
            <w:r w:rsidRPr="00F51C99">
              <w:rPr>
                <w:sz w:val="22"/>
                <w:szCs w:val="22"/>
              </w:rPr>
              <w:t>, garantindo a sustentabilidade econômica e produtiva.</w:t>
            </w:r>
          </w:p>
        </w:tc>
      </w:tr>
    </w:tbl>
    <w:p w14:paraId="46FD4164" w14:textId="77777777" w:rsidR="00341CC4" w:rsidRPr="006325BC" w:rsidRDefault="00341CC4" w:rsidP="00341CC4">
      <w:pPr>
        <w:pStyle w:val="Marcadordeementa"/>
      </w:pPr>
      <w:r w:rsidRPr="006325BC">
        <w:t>Objetivos de Aprendizagem</w:t>
      </w:r>
    </w:p>
    <w:p w14:paraId="7CC26A9F" w14:textId="2A0CB57B" w:rsidR="00341CC4" w:rsidRPr="00D44A90" w:rsidRDefault="00142EDF" w:rsidP="00D44A90">
      <w:pPr>
        <w:pStyle w:val="zNormal-template"/>
        <w:rPr>
          <w:b/>
          <w:bCs/>
        </w:rPr>
      </w:pPr>
      <w:r w:rsidRPr="00645E0D">
        <w:rPr>
          <w:rFonts w:asciiTheme="minorHAnsi" w:hAnsiTheme="minorHAnsi" w:cs="Arial"/>
        </w:rPr>
        <w:t>Orientar, tecnicamente, a criação racional de bovinos de leite, visando minimizar os prejuízos dos recursos naturais renováveis, promovendo o bem-estar animal e otimizando a produtividade.</w:t>
      </w:r>
    </w:p>
    <w:p w14:paraId="49815909" w14:textId="77777777" w:rsidR="00341CC4" w:rsidRPr="006325BC" w:rsidRDefault="00341CC4" w:rsidP="00341CC4">
      <w:pPr>
        <w:pStyle w:val="Marcadordeementa"/>
      </w:pPr>
      <w:r w:rsidRPr="006325BC">
        <w:t>Ementa</w:t>
      </w:r>
    </w:p>
    <w:p w14:paraId="0241911B" w14:textId="42E3B041" w:rsidR="00341CC4" w:rsidRPr="00D44A90" w:rsidRDefault="0073747C" w:rsidP="00D44A90">
      <w:pPr>
        <w:pStyle w:val="zNormal-template"/>
        <w:rPr>
          <w:b/>
          <w:bCs/>
        </w:rPr>
      </w:pPr>
      <w:r w:rsidRPr="00645E0D">
        <w:rPr>
          <w:rFonts w:asciiTheme="minorHAnsi" w:hAnsiTheme="minorHAnsi" w:cs="Arial"/>
        </w:rPr>
        <w:t>Introdução ao estudo da bovinocultura de leite, panorama da pecuária leiteira, condições essenciais, raças e exterior de bovinos leiteiros, melhoramento, alimentação e manejo do rebanho leiteiro, instalações, higiene e profilaxia, fisiologia da lactação e ordenha.</w:t>
      </w:r>
    </w:p>
    <w:p w14:paraId="28685C54" w14:textId="77777777" w:rsidR="00EB3257" w:rsidRPr="006325BC" w:rsidRDefault="00EB3257" w:rsidP="00EB3257">
      <w:pPr>
        <w:pStyle w:val="Marcadordeementa"/>
      </w:pPr>
      <w:r w:rsidRPr="006325BC">
        <w:t>Metodologia</w:t>
      </w:r>
      <w:r>
        <w:t>s</w:t>
      </w:r>
      <w:r w:rsidRPr="006325BC">
        <w:t xml:space="preserve"> Proposta</w:t>
      </w:r>
      <w:r>
        <w:t>s</w:t>
      </w:r>
    </w:p>
    <w:p w14:paraId="46AAB9BD" w14:textId="08E2B3FF" w:rsidR="00EB3257" w:rsidRPr="00D44A90" w:rsidRDefault="00AD1693" w:rsidP="00D44A90">
      <w:pPr>
        <w:pStyle w:val="zNormal-template"/>
        <w:rPr>
          <w:b/>
          <w:bCs/>
        </w:rPr>
      </w:pPr>
      <w:r w:rsidRPr="00A70B66">
        <w:t>Sala de aula invertida</w:t>
      </w:r>
      <w:r>
        <w:t xml:space="preserve">. </w:t>
      </w:r>
      <w:r w:rsidRPr="00A70B66">
        <w:t>Aula expo</w:t>
      </w:r>
      <w:r>
        <w:t xml:space="preserve">sitiva dialogada. Estudo de caso. </w:t>
      </w:r>
      <w:r w:rsidRPr="00A70B66">
        <w:t>Seminários</w:t>
      </w:r>
      <w:r>
        <w:t xml:space="preserve"> e discussões. Pesquisa de campo.</w:t>
      </w:r>
    </w:p>
    <w:p w14:paraId="1EA4737C"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25EF1E23" w14:textId="76BF0A05" w:rsidR="00EB3257" w:rsidRPr="00D44A90" w:rsidRDefault="00BB32BD" w:rsidP="00D44A90">
      <w:pPr>
        <w:pStyle w:val="zNormal-template"/>
        <w:rPr>
          <w:b/>
          <w:bCs/>
        </w:rPr>
      </w:pPr>
      <w:r w:rsidRPr="00A70B66">
        <w:t>Avaliação escrita</w:t>
      </w:r>
      <w:r>
        <w:t xml:space="preserve">. </w:t>
      </w:r>
      <w:r w:rsidRPr="00A70B66">
        <w:t>Avaliação oral</w:t>
      </w:r>
      <w:r>
        <w:t xml:space="preserve">. Atividades escritas. </w:t>
      </w:r>
      <w:r w:rsidRPr="00A70B66">
        <w:t>Seminário</w:t>
      </w:r>
      <w:r>
        <w:t xml:space="preserve">. </w:t>
      </w:r>
      <w:r w:rsidRPr="00A70B66">
        <w:t>Trabalho escrito</w:t>
      </w:r>
      <w:r>
        <w:t xml:space="preserve">. </w:t>
      </w:r>
      <w:r w:rsidRPr="00A70B66">
        <w:t>Produção textual</w:t>
      </w:r>
      <w:r>
        <w:t>.</w:t>
      </w:r>
    </w:p>
    <w:p w14:paraId="6163E022"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1802F20E" w14:textId="77777777" w:rsidTr="006B294E">
        <w:trPr>
          <w:trHeight w:val="254"/>
        </w:trPr>
        <w:tc>
          <w:tcPr>
            <w:tcW w:w="281" w:type="dxa"/>
            <w:vAlign w:val="center"/>
          </w:tcPr>
          <w:p w14:paraId="4F9A53C3"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645C3C14" w14:textId="44ACEDD5" w:rsidR="006B294E" w:rsidRPr="009547C8" w:rsidRDefault="006B294E" w:rsidP="006B294E">
            <w:pPr>
              <w:pStyle w:val="BibliografiaBsica"/>
              <w:rPr>
                <w:lang w:val="es-ES"/>
              </w:rPr>
            </w:pPr>
            <w:r w:rsidRPr="009547C8">
              <w:rPr>
                <w:lang w:val="es-ES"/>
              </w:rPr>
              <w:t xml:space="preserve">ANDRIGUETTO, J. M. et al. </w:t>
            </w:r>
            <w:r w:rsidRPr="009547C8">
              <w:t>Nutrição animal. São Paulo: Nobel, 2002.</w:t>
            </w:r>
          </w:p>
        </w:tc>
      </w:tr>
      <w:tr w:rsidR="00C05C97" w:rsidRPr="003709A1" w14:paraId="7ED4592E" w14:textId="77777777" w:rsidTr="006B294E">
        <w:trPr>
          <w:trHeight w:val="70"/>
        </w:trPr>
        <w:tc>
          <w:tcPr>
            <w:tcW w:w="281" w:type="dxa"/>
            <w:vAlign w:val="center"/>
          </w:tcPr>
          <w:p w14:paraId="440CB2F7"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2AAB9FEA" w14:textId="392CD347" w:rsidR="006B294E" w:rsidRPr="009547C8" w:rsidRDefault="006B294E" w:rsidP="006B294E">
            <w:pPr>
              <w:pStyle w:val="BibliografiaBsica"/>
            </w:pPr>
            <w:r w:rsidRPr="009547C8">
              <w:t>CHAPAVAL, L.; PIEKARSKI, P. R. B.; CORASSIN, C.H. Leite de qualidade: manejo reprodutivo, nutricional e sanitário. Viçosa: Aprenda Fácil, 2000.</w:t>
            </w:r>
          </w:p>
        </w:tc>
      </w:tr>
      <w:tr w:rsidR="00C05C97" w:rsidRPr="003709A1" w14:paraId="45E62CCF" w14:textId="77777777" w:rsidTr="006B294E">
        <w:trPr>
          <w:trHeight w:val="33"/>
        </w:trPr>
        <w:tc>
          <w:tcPr>
            <w:tcW w:w="281" w:type="dxa"/>
            <w:vAlign w:val="center"/>
          </w:tcPr>
          <w:p w14:paraId="336E42AE"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006B845D" w14:textId="07B22EE7" w:rsidR="006B294E" w:rsidRPr="009547C8" w:rsidRDefault="006B294E" w:rsidP="006B294E">
            <w:pPr>
              <w:pStyle w:val="BibliografiaBsica"/>
            </w:pPr>
            <w:r w:rsidRPr="009547C8">
              <w:t>OLIVEIRA, M. V. M. Bovinocultura leiteira: criação de bezerras leiteiras durante a fase de aleitamento. Dourados: Universidade Estadual do Mato Grosso do Sul. 2012. 24p.</w:t>
            </w:r>
          </w:p>
        </w:tc>
      </w:tr>
    </w:tbl>
    <w:p w14:paraId="2A51D4E5" w14:textId="77777777" w:rsidR="00C05C97" w:rsidRDefault="00C05C97" w:rsidP="00C05C97">
      <w:pPr>
        <w:pStyle w:val="Marcadordeementa"/>
      </w:pPr>
      <w:r w:rsidRPr="006325BC">
        <w:t>Bibliografia Complementar</w:t>
      </w:r>
    </w:p>
    <w:p w14:paraId="667BD10E" w14:textId="77777777" w:rsidR="00D04043" w:rsidRDefault="00D04043" w:rsidP="00D04043">
      <w:pPr>
        <w:pStyle w:val="BibliografiaComplementar"/>
      </w:pPr>
      <w:r>
        <w:t>CUNNINGHAM, J. G.; KLEIN, Bradley. Tratado de fisiologia veterinária. 4. ed. Rio de Janeiro: Elsevier, 2008.</w:t>
      </w:r>
    </w:p>
    <w:p w14:paraId="4AB7FEB1" w14:textId="370FF49B" w:rsidR="00C05C97" w:rsidRPr="00D91A0C" w:rsidRDefault="00D04043" w:rsidP="00C05C97">
      <w:pPr>
        <w:pStyle w:val="BibliografiaComplementar"/>
        <w:rPr>
          <w:rFonts w:eastAsia="Times New Roman" w:cs="Times New Roman"/>
          <w:sz w:val="20"/>
          <w:szCs w:val="20"/>
        </w:rPr>
      </w:pPr>
      <w:r>
        <w:t>GONÇALVES, P. B. D. G.; FIGUEIREDO, J. R. de. Biotécnicas: aplicadas à reprodução animal. 2. ed. São Paulo: Roca, 2008.</w:t>
      </w:r>
    </w:p>
    <w:p w14:paraId="0FB2A22C" w14:textId="2D182207" w:rsidR="00341CC4" w:rsidRPr="00F71D68" w:rsidRDefault="00341CC4" w:rsidP="00F71D68">
      <w:pPr>
        <w:pStyle w:val="Ttulo3"/>
      </w:pPr>
      <w:bookmarkStart w:id="240" w:name="_Toc129273247"/>
      <w:r w:rsidRPr="00F71D68">
        <w:lastRenderedPageBreak/>
        <w:t xml:space="preserve">– </w:t>
      </w:r>
      <w:r w:rsidRPr="00F71D68">
        <w:fldChar w:fldCharType="begin"/>
      </w:r>
      <w:r w:rsidRPr="00F71D68">
        <w:instrText xml:space="preserve"> STYLEREF  </w:instrText>
      </w:r>
      <w:r w:rsidR="004964FB" w:rsidRPr="00F71D68">
        <w:instrText>_4</w:instrText>
      </w:r>
      <w:r w:rsidRPr="00F71D68">
        <w:instrText xml:space="preserve">7s \l  \* MERGEFORMAT </w:instrText>
      </w:r>
      <w:r w:rsidRPr="00F71D68">
        <w:fldChar w:fldCharType="separate"/>
      </w:r>
      <w:r w:rsidR="00D10BE1">
        <w:rPr>
          <w:noProof/>
        </w:rPr>
        <w:t>ING-037</w:t>
      </w:r>
      <w:r w:rsidRPr="00F71D68">
        <w:fldChar w:fldCharType="end"/>
      </w:r>
      <w:r w:rsidRPr="00F71D68">
        <w:t xml:space="preserve"> – </w:t>
      </w:r>
      <w:r w:rsidRPr="00F71D68">
        <w:fldChar w:fldCharType="begin"/>
      </w:r>
      <w:r w:rsidRPr="00F71D68">
        <w:instrText xml:space="preserve"> STYLEREF  </w:instrText>
      </w:r>
      <w:r w:rsidR="004964FB" w:rsidRPr="00F71D68">
        <w:instrText>_4</w:instrText>
      </w:r>
      <w:r w:rsidRPr="00F71D68">
        <w:instrText xml:space="preserve">7c \l  \* MERGEFORMAT </w:instrText>
      </w:r>
      <w:r w:rsidRPr="00F71D68">
        <w:fldChar w:fldCharType="separate"/>
      </w:r>
      <w:r w:rsidR="00D10BE1">
        <w:rPr>
          <w:noProof/>
        </w:rPr>
        <w:t>Inglês IV</w:t>
      </w:r>
      <w:r w:rsidRPr="00F71D68">
        <w:fldChar w:fldCharType="end"/>
      </w:r>
      <w:r w:rsidR="00CA29E3" w:rsidRPr="00F71D68">
        <w:t xml:space="preserve"> </w:t>
      </w:r>
      <w:r w:rsidRPr="00F71D68">
        <w:t xml:space="preserve">– Oferta </w:t>
      </w:r>
      <w:r w:rsidRPr="00F71D68">
        <w:fldChar w:fldCharType="begin"/>
      </w:r>
      <w:r w:rsidRPr="00F71D68">
        <w:instrText xml:space="preserve"> STYLEREF  </w:instrText>
      </w:r>
      <w:r w:rsidR="004964FB" w:rsidRPr="00F71D68">
        <w:instrText>_4</w:instrText>
      </w:r>
      <w:r w:rsidRPr="00F71D68">
        <w:instrText xml:space="preserve">7o \l  \* MERGEFORMAT </w:instrText>
      </w:r>
      <w:r w:rsidRPr="00F71D68">
        <w:fldChar w:fldCharType="separate"/>
      </w:r>
      <w:r w:rsidR="00D10BE1">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_4</w:instrText>
      </w:r>
      <w:r w:rsidRPr="00F71D68">
        <w:instrText xml:space="preserve">7t \l  \* MERGEFORMAT </w:instrText>
      </w:r>
      <w:r w:rsidRPr="00F71D68">
        <w:fldChar w:fldCharType="separate"/>
      </w:r>
      <w:r w:rsidR="00D10BE1">
        <w:rPr>
          <w:noProof/>
        </w:rPr>
        <w:t>40</w:t>
      </w:r>
      <w:r w:rsidRPr="00F71D68">
        <w:fldChar w:fldCharType="end"/>
      </w:r>
      <w:r w:rsidRPr="00F71D68">
        <w:t xml:space="preserve"> </w:t>
      </w:r>
      <w:r w:rsidR="008E0721" w:rsidRPr="00F71D68">
        <w:t>aulas</w:t>
      </w:r>
      <w:bookmarkEnd w:id="240"/>
    </w:p>
    <w:tbl>
      <w:tblPr>
        <w:tblStyle w:val="TabeladeGrade4-nfase2"/>
        <w:tblW w:w="9639" w:type="dxa"/>
        <w:tblLook w:val="04A0" w:firstRow="1" w:lastRow="0" w:firstColumn="1" w:lastColumn="0" w:noHBand="0" w:noVBand="1"/>
      </w:tblPr>
      <w:tblGrid>
        <w:gridCol w:w="9639"/>
      </w:tblGrid>
      <w:tr w:rsidR="00341CC4" w:rsidRPr="00C50D89" w14:paraId="6209A6EF"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3042B9A"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2B0E5A4B"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5B61F15" w14:textId="77777777" w:rsidR="00705FAC" w:rsidRPr="00BE45FB" w:rsidRDefault="00705FAC" w:rsidP="00705FAC">
            <w:pPr>
              <w:pStyle w:val="bolinha"/>
              <w:numPr>
                <w:ilvl w:val="0"/>
                <w:numId w:val="2"/>
              </w:numPr>
              <w:rPr>
                <w:b/>
              </w:rPr>
            </w:pPr>
            <w:r w:rsidRPr="00BE45FB">
              <w:rPr>
                <w:szCs w:val="22"/>
              </w:rPr>
              <w:t>Evidenciar o uso de pensamento crítico em situações adversas.</w:t>
            </w:r>
          </w:p>
          <w:p w14:paraId="36D30999" w14:textId="77777777" w:rsidR="00705FAC" w:rsidRPr="00BE45FB" w:rsidRDefault="00705FAC" w:rsidP="00705FAC">
            <w:pPr>
              <w:pStyle w:val="bolinha"/>
              <w:numPr>
                <w:ilvl w:val="0"/>
                <w:numId w:val="2"/>
              </w:numPr>
              <w:rPr>
                <w:b/>
                <w:bCs w:val="0"/>
              </w:rPr>
            </w:pPr>
            <w:r w:rsidRPr="00BE45FB">
              <w:rPr>
                <w:szCs w:val="22"/>
              </w:rPr>
              <w:t xml:space="preserve">Comunicar-se </w:t>
            </w:r>
            <w:r w:rsidRPr="00BE45FB">
              <w:t>em língua estrangeira.</w:t>
            </w:r>
          </w:p>
          <w:p w14:paraId="2939D789" w14:textId="5924096C" w:rsidR="00341CC4" w:rsidRPr="00A525D6" w:rsidRDefault="00705FAC" w:rsidP="00E63D90">
            <w:pPr>
              <w:pStyle w:val="bolinha"/>
              <w:numPr>
                <w:ilvl w:val="0"/>
                <w:numId w:val="2"/>
              </w:numPr>
              <w:ind w:left="1003" w:hanging="357"/>
            </w:pPr>
            <w:r w:rsidRPr="00BE45FB">
              <w:rPr>
                <w:bCs w:val="0"/>
              </w:rPr>
              <w:t>Avaliação formativa: exercícios para prática e produção oral e escrita ao longo do curso (com feedback e plano de ações). Avaliação Somativa: provas ou trabalhos, individuais ou em grupo, que avaliem tanto a escrita e leitura, quanto a oralidade e compreensão auditiva</w:t>
            </w:r>
            <w:r>
              <w:t>.</w:t>
            </w:r>
          </w:p>
        </w:tc>
      </w:tr>
    </w:tbl>
    <w:p w14:paraId="60AAB993" w14:textId="77777777" w:rsidR="00341CC4" w:rsidRPr="006325BC" w:rsidRDefault="00341CC4" w:rsidP="00341CC4">
      <w:pPr>
        <w:pStyle w:val="Marcadordeementa"/>
      </w:pPr>
      <w:r w:rsidRPr="006325BC">
        <w:t>Objetivos de Aprendizagem</w:t>
      </w:r>
    </w:p>
    <w:p w14:paraId="109E1D70" w14:textId="5382596E" w:rsidR="00341CC4" w:rsidRPr="00D44A90" w:rsidRDefault="001879AC" w:rsidP="00D44A90">
      <w:pPr>
        <w:pStyle w:val="zNormal-template"/>
        <w:rPr>
          <w:b/>
          <w:bCs/>
        </w:rPr>
      </w:pPr>
      <w:r w:rsidRPr="00020DCC">
        <w:rPr>
          <w:rFonts w:asciiTheme="minorHAnsi" w:hAnsiTheme="minorHAnsi"/>
        </w:rPr>
        <w:t>F</w:t>
      </w:r>
      <w:r w:rsidRPr="00020DCC">
        <w:rPr>
          <w:rFonts w:asciiTheme="minorHAnsi" w:hAnsiTheme="minorHAnsi" w:cs="Arial"/>
        </w:rPr>
        <w:t>azer uso de estratégias de leitura e compreensão oral para identificar os pontos principais de textos orais e escritos; fazer comparações, redigir correspondências comerciais; desenvolver a entoação e o uso dos diferentes fonemas da língua.</w:t>
      </w:r>
    </w:p>
    <w:p w14:paraId="1CDC0DC8" w14:textId="77777777" w:rsidR="00341CC4" w:rsidRPr="006325BC" w:rsidRDefault="00341CC4" w:rsidP="00341CC4">
      <w:pPr>
        <w:pStyle w:val="Marcadordeementa"/>
      </w:pPr>
      <w:r w:rsidRPr="006325BC">
        <w:t>Ementa</w:t>
      </w:r>
    </w:p>
    <w:p w14:paraId="41097F0F" w14:textId="61C2BF22" w:rsidR="00341CC4" w:rsidRPr="00D44A90" w:rsidRDefault="00086690" w:rsidP="00D44A90">
      <w:pPr>
        <w:pStyle w:val="zNormal-template"/>
        <w:rPr>
          <w:b/>
          <w:bCs/>
        </w:rPr>
      </w:pPr>
      <w:r w:rsidRPr="00020DCC">
        <w:rPr>
          <w:rFonts w:asciiTheme="minorHAnsi" w:hAnsiTheme="minorHAnsi" w:cs="Arial"/>
        </w:rPr>
        <w:t>Desenvolvimento de habilidades comunicativas e estruturas léxico-gramaticais trabalhadas nas disciplinas anteriores, com o objetivo de atuar adequadamente nos contextos pessoal, acadêmico e profissional. Utilização de estratégias de leitura e de compreensão oral bem como de estratégias de produção oral e escrita para compreender e produzir textos orais e escritos. Ênfase na oralidade, atendendo às especificidades da área e abordando aspectos socioculturais.</w:t>
      </w:r>
    </w:p>
    <w:p w14:paraId="245C2E47" w14:textId="77777777" w:rsidR="00EB3257" w:rsidRPr="006325BC" w:rsidRDefault="00EB3257" w:rsidP="00EB3257">
      <w:pPr>
        <w:pStyle w:val="Marcadordeementa"/>
      </w:pPr>
      <w:r w:rsidRPr="006325BC">
        <w:t>Metodologia</w:t>
      </w:r>
      <w:r>
        <w:t>s</w:t>
      </w:r>
      <w:r w:rsidRPr="006325BC">
        <w:t xml:space="preserve"> Proposta</w:t>
      </w:r>
      <w:r>
        <w:t>s</w:t>
      </w:r>
    </w:p>
    <w:p w14:paraId="7F682CBC" w14:textId="40AEE96E" w:rsidR="00EB3257" w:rsidRPr="00D44A90" w:rsidRDefault="003611F0" w:rsidP="00D44A90">
      <w:pPr>
        <w:pStyle w:val="zNormal-template"/>
        <w:rPr>
          <w:b/>
          <w:bCs/>
        </w:rPr>
      </w:pPr>
      <w:r w:rsidRPr="00737708">
        <w:t>Aulas expositivo-dialogadas, apresentações orais, dramatização (role-play), gamificação e atividades em pares/grupos</w:t>
      </w:r>
      <w:r>
        <w:t>.</w:t>
      </w:r>
    </w:p>
    <w:p w14:paraId="5A892B6C"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5B53A347" w14:textId="203B8EA7" w:rsidR="00EB3257" w:rsidRPr="00D44A90" w:rsidRDefault="00376CE1" w:rsidP="00D44A90">
      <w:pPr>
        <w:pStyle w:val="zNormal-template"/>
        <w:rPr>
          <w:b/>
          <w:bCs/>
        </w:rPr>
      </w:pPr>
      <w:r w:rsidRPr="0052229A">
        <w:t>Avaliação formativa: exercícios para prática e produção oral e escrita ao longo do curso (com feedback e plano de ações). Avaliação somativa: provas ou trabalhos, individuais ou em grupo, que avaliem tanto a escrita e leitura quanto a oralidade e compreensão auditiva</w:t>
      </w:r>
      <w:r>
        <w:t>.</w:t>
      </w:r>
    </w:p>
    <w:p w14:paraId="32ABBADA"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03EA5399" w14:textId="77777777" w:rsidTr="00A068B4">
        <w:trPr>
          <w:trHeight w:val="254"/>
        </w:trPr>
        <w:tc>
          <w:tcPr>
            <w:tcW w:w="281" w:type="dxa"/>
            <w:vAlign w:val="center"/>
          </w:tcPr>
          <w:p w14:paraId="012C11CB"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34CB8991" w14:textId="0E625118" w:rsidR="00A068B4" w:rsidRPr="009547C8" w:rsidRDefault="00A068B4" w:rsidP="00A068B4">
            <w:pPr>
              <w:pStyle w:val="BibliografiaBsica"/>
              <w:rPr>
                <w:lang w:val="en-US"/>
              </w:rPr>
            </w:pPr>
            <w:r w:rsidRPr="009547C8">
              <w:rPr>
                <w:lang w:val="en-US"/>
              </w:rPr>
              <w:t>HUGES, John et al. Business Result: Pre-intermediate. Student Book Pack. Oxford: New York: Oxford University Press, 2009.</w:t>
            </w:r>
          </w:p>
        </w:tc>
      </w:tr>
      <w:tr w:rsidR="00C05C97" w:rsidRPr="003709A1" w14:paraId="18781725" w14:textId="77777777" w:rsidTr="00A068B4">
        <w:trPr>
          <w:trHeight w:val="70"/>
        </w:trPr>
        <w:tc>
          <w:tcPr>
            <w:tcW w:w="281" w:type="dxa"/>
            <w:vAlign w:val="center"/>
          </w:tcPr>
          <w:p w14:paraId="4F95D415"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39801DD5" w14:textId="6CCDAD94" w:rsidR="00A068B4" w:rsidRPr="009547C8" w:rsidRDefault="00A068B4" w:rsidP="00A068B4">
            <w:pPr>
              <w:pStyle w:val="BibliografiaBsica"/>
              <w:rPr>
                <w:lang w:val="en-US"/>
              </w:rPr>
            </w:pPr>
            <w:r w:rsidRPr="009547C8">
              <w:rPr>
                <w:lang w:val="en-US"/>
              </w:rPr>
              <w:t>IBBOTSON, Mark; STEPHENS, Bryan. Business Start-up: Student Book 2. Cambridge: Cambridge University Press, 2009.</w:t>
            </w:r>
          </w:p>
        </w:tc>
      </w:tr>
      <w:tr w:rsidR="00C05C97" w:rsidRPr="003709A1" w14:paraId="78E64979" w14:textId="77777777" w:rsidTr="00A068B4">
        <w:trPr>
          <w:trHeight w:val="33"/>
        </w:trPr>
        <w:tc>
          <w:tcPr>
            <w:tcW w:w="281" w:type="dxa"/>
            <w:vAlign w:val="center"/>
          </w:tcPr>
          <w:p w14:paraId="521C945F"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228B99B3" w14:textId="2988F8E2" w:rsidR="00A068B4" w:rsidRPr="009547C8" w:rsidRDefault="00A068B4" w:rsidP="00A068B4">
            <w:pPr>
              <w:pStyle w:val="BibliografiaBsica"/>
              <w:rPr>
                <w:lang w:val="en-US"/>
              </w:rPr>
            </w:pPr>
            <w:r w:rsidRPr="009547C8">
              <w:rPr>
                <w:lang w:val="en-US"/>
              </w:rPr>
              <w:t>OXENDEN, Clive et al. American English File: Student’s Book 2. New York, NY: Oxford University Press, 2008.</w:t>
            </w:r>
          </w:p>
        </w:tc>
      </w:tr>
    </w:tbl>
    <w:p w14:paraId="359DA630" w14:textId="77777777" w:rsidR="00C05C97" w:rsidRDefault="00C05C97" w:rsidP="00C05C97">
      <w:pPr>
        <w:pStyle w:val="Marcadordeementa"/>
      </w:pPr>
      <w:r w:rsidRPr="006325BC">
        <w:t>Bibliografia Complementar</w:t>
      </w:r>
    </w:p>
    <w:p w14:paraId="1B5853F0" w14:textId="77777777" w:rsidR="0079417D" w:rsidRDefault="0079417D" w:rsidP="0079417D">
      <w:pPr>
        <w:pStyle w:val="BibliografiaComplementar"/>
      </w:pPr>
      <w:r>
        <w:t>BARNARD, R., CADY, J., DUCKWORTH, M., TREW, G. Business Venture: Student book 2 with practice for the TOEIC test. Oxford: Oxford University Press, 2009.</w:t>
      </w:r>
    </w:p>
    <w:p w14:paraId="3E0F703A" w14:textId="2698ECF1" w:rsidR="00C05C97" w:rsidRPr="00D91A0C" w:rsidRDefault="0079417D" w:rsidP="00C05C97">
      <w:pPr>
        <w:pStyle w:val="BibliografiaComplementar"/>
        <w:rPr>
          <w:rFonts w:eastAsia="Times New Roman" w:cs="Times New Roman"/>
          <w:sz w:val="20"/>
          <w:szCs w:val="20"/>
        </w:rPr>
      </w:pPr>
      <w:r>
        <w:t>CAMBRIDGE. Cambridge Advanced Learner´s Dictionary with CD-Rom. Third Edition.  Cambridge, UK: Cambridge University Press, 2007.</w:t>
      </w:r>
    </w:p>
    <w:p w14:paraId="2713F962" w14:textId="7AC89037" w:rsidR="005B5CBD" w:rsidRPr="00B7220D" w:rsidRDefault="005B5CBD" w:rsidP="003E3F45">
      <w:pPr>
        <w:pStyle w:val="BibliografiaComplementar"/>
        <w:numPr>
          <w:ilvl w:val="0"/>
          <w:numId w:val="0"/>
        </w:numPr>
        <w:ind w:left="1236"/>
        <w:rPr>
          <w:rFonts w:eastAsia="Times New Roman" w:cs="Times New Roman"/>
          <w:sz w:val="20"/>
          <w:szCs w:val="20"/>
        </w:rPr>
      </w:pPr>
    </w:p>
    <w:p w14:paraId="4452F214" w14:textId="77777777" w:rsidR="00B7220D" w:rsidRDefault="00B7220D">
      <w:pPr>
        <w:spacing w:before="0" w:after="0"/>
        <w:ind w:firstLine="0"/>
        <w:jc w:val="left"/>
        <w:rPr>
          <w:rFonts w:eastAsia="Times New Roman" w:cs="Times New Roman"/>
          <w:sz w:val="20"/>
          <w:szCs w:val="20"/>
          <w:lang w:eastAsia="pt-BR"/>
        </w:rPr>
      </w:pPr>
      <w:r>
        <w:rPr>
          <w:rFonts w:eastAsia="Times New Roman" w:cs="Times New Roman"/>
          <w:sz w:val="20"/>
          <w:szCs w:val="20"/>
        </w:rPr>
        <w:br w:type="page"/>
      </w:r>
    </w:p>
    <w:p w14:paraId="3D1DBC10" w14:textId="77777777" w:rsidR="00341CC4" w:rsidRDefault="00341CC4" w:rsidP="00341CC4">
      <w:pPr>
        <w:pStyle w:val="Ttulo2"/>
        <w:numPr>
          <w:ilvl w:val="1"/>
          <w:numId w:val="1"/>
        </w:numPr>
      </w:pPr>
      <w:bookmarkStart w:id="241" w:name="_Toc129273256"/>
      <w:r>
        <w:lastRenderedPageBreak/>
        <w:t>Quinto</w:t>
      </w:r>
      <w:r w:rsidRPr="006269F8">
        <w:t xml:space="preserve"> Semestre</w:t>
      </w:r>
      <w:bookmarkEnd w:id="241"/>
    </w:p>
    <w:tbl>
      <w:tblPr>
        <w:tblStyle w:val="Tabelacomgrade1"/>
        <w:tblW w:w="99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
        <w:gridCol w:w="278"/>
        <w:gridCol w:w="1075"/>
        <w:gridCol w:w="3461"/>
        <w:gridCol w:w="1134"/>
        <w:gridCol w:w="709"/>
        <w:gridCol w:w="567"/>
        <w:gridCol w:w="425"/>
        <w:gridCol w:w="567"/>
        <w:gridCol w:w="567"/>
        <w:gridCol w:w="738"/>
      </w:tblGrid>
      <w:tr w:rsidR="000A0068" w:rsidRPr="00E048CB" w14:paraId="12455A2E" w14:textId="77777777">
        <w:trPr>
          <w:trHeight w:val="20"/>
          <w:jc w:val="center"/>
        </w:trPr>
        <w:tc>
          <w:tcPr>
            <w:tcW w:w="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24487FD3" w14:textId="77777777" w:rsidR="000A0068" w:rsidRPr="00257DFB" w:rsidRDefault="000A0068">
            <w:pPr>
              <w:pStyle w:val="ImagemeFonte"/>
            </w:pPr>
            <w:r w:rsidRPr="00D44A90">
              <w:rPr>
                <w:b/>
                <w:bCs/>
              </w:rPr>
              <w:t>Sem</w:t>
            </w:r>
            <w:r>
              <w:rPr>
                <w:b/>
                <w:bCs/>
              </w:rPr>
              <w:t>.</w:t>
            </w:r>
          </w:p>
        </w:tc>
        <w:tc>
          <w:tcPr>
            <w:tcW w:w="278"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0C5C871D" w14:textId="77777777" w:rsidR="000A0068" w:rsidRPr="00E048CB" w:rsidRDefault="000A0068">
            <w:pPr>
              <w:pStyle w:val="ImagemeFonte"/>
              <w:spacing w:before="40" w:after="40"/>
              <w:rPr>
                <w:b/>
                <w:bCs/>
              </w:rPr>
            </w:pPr>
            <w:r>
              <w:rPr>
                <w:b/>
                <w:bCs/>
              </w:rPr>
              <w:t>Nº</w:t>
            </w:r>
          </w:p>
        </w:tc>
        <w:tc>
          <w:tcPr>
            <w:tcW w:w="1075"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54B8259F" w14:textId="77777777" w:rsidR="000A0068" w:rsidRPr="00E048CB" w:rsidRDefault="000A0068">
            <w:pPr>
              <w:pStyle w:val="ImagemeFonte"/>
              <w:spacing w:before="40" w:after="40"/>
              <w:rPr>
                <w:b/>
                <w:bCs/>
              </w:rPr>
            </w:pPr>
            <w:r w:rsidRPr="00E048CB">
              <w:rPr>
                <w:b/>
                <w:bCs/>
              </w:rPr>
              <w:t>Sigla</w:t>
            </w:r>
          </w:p>
        </w:tc>
        <w:tc>
          <w:tcPr>
            <w:tcW w:w="3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3788268B" w14:textId="77777777" w:rsidR="000A0068" w:rsidRPr="00E048CB" w:rsidRDefault="000A0068">
            <w:pPr>
              <w:pStyle w:val="ImagemeFonte"/>
              <w:spacing w:before="40" w:after="40"/>
              <w:rPr>
                <w:b/>
                <w:bCs/>
              </w:rPr>
            </w:pPr>
            <w:r>
              <w:rPr>
                <w:b/>
                <w:bCs/>
              </w:rPr>
              <w:t>C</w:t>
            </w:r>
            <w:r w:rsidRPr="00E048CB">
              <w:rPr>
                <w:b/>
                <w:bCs/>
              </w:rPr>
              <w:t>omponente</w:t>
            </w:r>
          </w:p>
        </w:tc>
        <w:tc>
          <w:tcPr>
            <w:tcW w:w="1134"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7D3B7DE8" w14:textId="77777777" w:rsidR="000A0068" w:rsidRPr="00D12E46" w:rsidRDefault="000A0068">
            <w:pPr>
              <w:pStyle w:val="ImagemeFonte"/>
              <w:spacing w:before="40" w:after="40"/>
              <w:rPr>
                <w:b/>
                <w:bCs/>
              </w:rPr>
            </w:pPr>
            <w:r>
              <w:rPr>
                <w:b/>
                <w:bCs/>
              </w:rPr>
              <w:t>Oferta</w:t>
            </w:r>
          </w:p>
        </w:tc>
        <w:tc>
          <w:tcPr>
            <w:tcW w:w="3573" w:type="dxa"/>
            <w:gridSpan w:val="6"/>
            <w:tcBorders>
              <w:top w:val="single" w:sz="18" w:space="0" w:color="auto"/>
              <w:left w:val="single" w:sz="12" w:space="0" w:color="000000" w:themeColor="text1"/>
              <w:right w:val="single" w:sz="12" w:space="0" w:color="000000" w:themeColor="text1"/>
            </w:tcBorders>
            <w:shd w:val="clear" w:color="auto" w:fill="8EAADB" w:themeFill="accent1" w:themeFillTint="99"/>
          </w:tcPr>
          <w:p w14:paraId="6E5A1E32" w14:textId="77777777" w:rsidR="000A0068" w:rsidRPr="00E048CB" w:rsidRDefault="000A0068">
            <w:pPr>
              <w:pStyle w:val="ImagemeFonte"/>
              <w:spacing w:before="40" w:after="40"/>
              <w:rPr>
                <w:b/>
                <w:bCs/>
              </w:rPr>
            </w:pPr>
            <w:r>
              <w:rPr>
                <w:b/>
                <w:bCs/>
              </w:rPr>
              <w:t>Quantidade de aulas semestrais</w:t>
            </w:r>
          </w:p>
        </w:tc>
      </w:tr>
      <w:tr w:rsidR="000A0068" w:rsidRPr="00E048CB" w14:paraId="4AEFD7B3" w14:textId="77777777">
        <w:trPr>
          <w:trHeight w:val="234"/>
          <w:jc w:val="center"/>
        </w:trPr>
        <w:tc>
          <w:tcPr>
            <w:tcW w:w="461" w:type="dxa"/>
            <w:vMerge/>
            <w:tcBorders>
              <w:left w:val="single" w:sz="12" w:space="0" w:color="000000" w:themeColor="text1"/>
              <w:right w:val="single" w:sz="12" w:space="0" w:color="000000" w:themeColor="text1"/>
            </w:tcBorders>
            <w:shd w:val="clear" w:color="auto" w:fill="8EAADB" w:themeFill="accent1" w:themeFillTint="99"/>
            <w:vAlign w:val="center"/>
          </w:tcPr>
          <w:p w14:paraId="09A14D7D" w14:textId="77777777" w:rsidR="000A0068" w:rsidRPr="00E048CB" w:rsidRDefault="000A0068">
            <w:pPr>
              <w:pStyle w:val="ImagemeFonte"/>
              <w:spacing w:before="40" w:after="40"/>
              <w:rPr>
                <w:b/>
                <w:bCs/>
              </w:rPr>
            </w:pPr>
          </w:p>
        </w:tc>
        <w:tc>
          <w:tcPr>
            <w:tcW w:w="278" w:type="dxa"/>
            <w:vMerge/>
            <w:tcBorders>
              <w:left w:val="single" w:sz="12" w:space="0" w:color="000000" w:themeColor="text1"/>
              <w:right w:val="single" w:sz="12" w:space="0" w:color="000000" w:themeColor="text1"/>
            </w:tcBorders>
            <w:shd w:val="clear" w:color="auto" w:fill="8EAADB" w:themeFill="accent1" w:themeFillTint="99"/>
          </w:tcPr>
          <w:p w14:paraId="0C265F6C" w14:textId="77777777" w:rsidR="000A0068" w:rsidRPr="00E048CB" w:rsidRDefault="000A0068">
            <w:pPr>
              <w:pStyle w:val="ImagemeFonte"/>
              <w:spacing w:before="40" w:after="40"/>
              <w:rPr>
                <w:b/>
                <w:bCs/>
              </w:rPr>
            </w:pPr>
          </w:p>
        </w:tc>
        <w:tc>
          <w:tcPr>
            <w:tcW w:w="1075" w:type="dxa"/>
            <w:vMerge/>
            <w:tcBorders>
              <w:left w:val="single" w:sz="12" w:space="0" w:color="000000" w:themeColor="text1"/>
              <w:right w:val="single" w:sz="12" w:space="0" w:color="000000" w:themeColor="text1"/>
            </w:tcBorders>
            <w:shd w:val="clear" w:color="auto" w:fill="8EAADB" w:themeFill="accent1" w:themeFillTint="99"/>
            <w:vAlign w:val="center"/>
          </w:tcPr>
          <w:p w14:paraId="37276FC0" w14:textId="77777777" w:rsidR="000A0068" w:rsidRPr="00E048CB" w:rsidRDefault="000A0068">
            <w:pPr>
              <w:pStyle w:val="ImagemeFonte"/>
              <w:spacing w:before="40" w:after="40"/>
              <w:rPr>
                <w:b/>
                <w:bCs/>
              </w:rPr>
            </w:pPr>
          </w:p>
        </w:tc>
        <w:tc>
          <w:tcPr>
            <w:tcW w:w="3461" w:type="dxa"/>
            <w:vMerge/>
            <w:tcBorders>
              <w:left w:val="single" w:sz="12" w:space="0" w:color="000000" w:themeColor="text1"/>
              <w:right w:val="single" w:sz="12" w:space="0" w:color="000000" w:themeColor="text1"/>
            </w:tcBorders>
            <w:shd w:val="clear" w:color="auto" w:fill="8EAADB" w:themeFill="accent1" w:themeFillTint="99"/>
            <w:vAlign w:val="center"/>
          </w:tcPr>
          <w:p w14:paraId="7EF6F775" w14:textId="77777777" w:rsidR="000A0068" w:rsidRPr="00E048CB" w:rsidRDefault="000A0068">
            <w:pPr>
              <w:pStyle w:val="ImagemeFonte"/>
              <w:spacing w:before="40" w:after="40"/>
              <w:rPr>
                <w:b/>
                <w:bCs/>
              </w:rPr>
            </w:pPr>
          </w:p>
        </w:tc>
        <w:tc>
          <w:tcPr>
            <w:tcW w:w="1134" w:type="dxa"/>
            <w:vMerge/>
            <w:tcBorders>
              <w:left w:val="single" w:sz="12" w:space="0" w:color="000000" w:themeColor="text1"/>
              <w:right w:val="single" w:sz="12" w:space="0" w:color="000000" w:themeColor="text1"/>
            </w:tcBorders>
            <w:shd w:val="clear" w:color="auto" w:fill="8EAADB" w:themeFill="accent1" w:themeFillTint="99"/>
            <w:vAlign w:val="center"/>
          </w:tcPr>
          <w:p w14:paraId="6380341F" w14:textId="77777777" w:rsidR="000A0068" w:rsidRPr="00E048CB" w:rsidRDefault="000A0068">
            <w:pPr>
              <w:pStyle w:val="ImagemeFonte"/>
              <w:spacing w:before="40" w:after="40"/>
              <w:rPr>
                <w:b/>
                <w:bCs/>
              </w:rPr>
            </w:pPr>
          </w:p>
        </w:tc>
        <w:tc>
          <w:tcPr>
            <w:tcW w:w="1276" w:type="dxa"/>
            <w:gridSpan w:val="2"/>
            <w:tcBorders>
              <w:top w:val="single" w:sz="12" w:space="0" w:color="000000" w:themeColor="text1"/>
              <w:left w:val="single" w:sz="12" w:space="0" w:color="000000" w:themeColor="text1"/>
              <w:bottom w:val="single" w:sz="4" w:space="0" w:color="000000"/>
              <w:right w:val="single" w:sz="8" w:space="0" w:color="auto"/>
            </w:tcBorders>
            <w:shd w:val="clear" w:color="auto" w:fill="8EAADB" w:themeFill="accent1" w:themeFillTint="99"/>
          </w:tcPr>
          <w:p w14:paraId="485C6366" w14:textId="77777777" w:rsidR="000A0068" w:rsidRPr="00E048CB" w:rsidRDefault="000A0068">
            <w:pPr>
              <w:pStyle w:val="ImagemeFonte"/>
              <w:spacing w:before="40" w:after="40"/>
              <w:rPr>
                <w:b/>
                <w:bCs/>
              </w:rPr>
            </w:pPr>
            <w:r>
              <w:rPr>
                <w:b/>
                <w:bCs/>
              </w:rPr>
              <w:t>Presenciais</w:t>
            </w:r>
          </w:p>
        </w:tc>
        <w:tc>
          <w:tcPr>
            <w:tcW w:w="992" w:type="dxa"/>
            <w:gridSpan w:val="2"/>
            <w:tcBorders>
              <w:top w:val="single" w:sz="12" w:space="0" w:color="000000" w:themeColor="text1"/>
              <w:left w:val="single" w:sz="8" w:space="0" w:color="auto"/>
              <w:right w:val="single" w:sz="12" w:space="0" w:color="000000" w:themeColor="text1"/>
            </w:tcBorders>
            <w:shd w:val="clear" w:color="auto" w:fill="8EAADB" w:themeFill="accent1" w:themeFillTint="99"/>
          </w:tcPr>
          <w:p w14:paraId="1B5E2D9A" w14:textId="77777777" w:rsidR="000A0068" w:rsidRPr="00E048CB" w:rsidRDefault="000A0068">
            <w:pPr>
              <w:pStyle w:val="ImagemeFonte"/>
              <w:spacing w:before="40" w:after="40"/>
              <w:rPr>
                <w:b/>
                <w:bCs/>
              </w:rPr>
            </w:pPr>
            <w:r w:rsidRPr="00E048CB">
              <w:rPr>
                <w:b/>
                <w:bCs/>
              </w:rPr>
              <w:t>On-line</w:t>
            </w:r>
          </w:p>
        </w:tc>
        <w:tc>
          <w:tcPr>
            <w:tcW w:w="567"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tcPr>
          <w:p w14:paraId="070835DB" w14:textId="77777777" w:rsidR="000A0068" w:rsidRDefault="000A0068">
            <w:pPr>
              <w:pStyle w:val="ImagemeFonte"/>
              <w:spacing w:before="40" w:after="40"/>
              <w:rPr>
                <w:b/>
                <w:bCs/>
                <w:sz w:val="16"/>
                <w:szCs w:val="16"/>
              </w:rPr>
            </w:pPr>
          </w:p>
          <w:p w14:paraId="6106BBEB" w14:textId="77777777" w:rsidR="000A0068" w:rsidRPr="000A0068" w:rsidRDefault="000A0068">
            <w:pPr>
              <w:pStyle w:val="zNormal-template"/>
              <w:ind w:firstLine="0"/>
              <w:jc w:val="center"/>
              <w:rPr>
                <w:b/>
                <w:bCs/>
                <w:sz w:val="20"/>
                <w:szCs w:val="20"/>
              </w:rPr>
            </w:pPr>
            <w:r w:rsidRPr="000A0068">
              <w:rPr>
                <w:b/>
                <w:bCs/>
                <w:sz w:val="20"/>
                <w:szCs w:val="20"/>
              </w:rPr>
              <w:t>Total</w:t>
            </w:r>
          </w:p>
        </w:tc>
        <w:tc>
          <w:tcPr>
            <w:tcW w:w="738"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vAlign w:val="center"/>
          </w:tcPr>
          <w:p w14:paraId="5A640A66" w14:textId="77777777" w:rsidR="000A0068" w:rsidRPr="00E048CB" w:rsidRDefault="000A0068">
            <w:pPr>
              <w:pStyle w:val="ImagemeFonte"/>
              <w:spacing w:before="40" w:after="40"/>
              <w:rPr>
                <w:b/>
                <w:bCs/>
              </w:rPr>
            </w:pPr>
            <w:r>
              <w:rPr>
                <w:b/>
                <w:bCs/>
                <w:sz w:val="16"/>
                <w:szCs w:val="16"/>
              </w:rPr>
              <w:t>Atividade Curricular de Extensão</w:t>
            </w:r>
          </w:p>
        </w:tc>
      </w:tr>
      <w:tr w:rsidR="000A0068" w:rsidRPr="009B7CDA" w14:paraId="3FB3D9E1" w14:textId="77777777">
        <w:trPr>
          <w:trHeight w:val="201"/>
          <w:jc w:val="center"/>
        </w:trPr>
        <w:tc>
          <w:tcPr>
            <w:tcW w:w="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6E32D666" w14:textId="77777777" w:rsidR="000A0068" w:rsidRPr="00E048CB" w:rsidRDefault="000A0068">
            <w:pPr>
              <w:pStyle w:val="ImagemeFonte"/>
              <w:spacing w:before="40" w:after="40"/>
              <w:rPr>
                <w:b/>
                <w:bCs/>
              </w:rPr>
            </w:pPr>
          </w:p>
        </w:tc>
        <w:tc>
          <w:tcPr>
            <w:tcW w:w="278"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2F58083B" w14:textId="77777777" w:rsidR="000A0068" w:rsidRPr="00E048CB" w:rsidRDefault="000A0068">
            <w:pPr>
              <w:pStyle w:val="ImagemeFonte"/>
              <w:spacing w:before="40" w:after="40"/>
              <w:rPr>
                <w:b/>
                <w:bCs/>
              </w:rPr>
            </w:pPr>
          </w:p>
        </w:tc>
        <w:tc>
          <w:tcPr>
            <w:tcW w:w="1075"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5F409EF7" w14:textId="77777777" w:rsidR="000A0068" w:rsidRPr="00E048CB" w:rsidRDefault="000A0068">
            <w:pPr>
              <w:pStyle w:val="ImagemeFonte"/>
              <w:spacing w:before="40" w:after="40"/>
              <w:rPr>
                <w:b/>
                <w:bCs/>
              </w:rPr>
            </w:pPr>
          </w:p>
        </w:tc>
        <w:tc>
          <w:tcPr>
            <w:tcW w:w="3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4D1F5A46" w14:textId="77777777" w:rsidR="000A0068" w:rsidRPr="00E048CB" w:rsidRDefault="000A0068">
            <w:pPr>
              <w:pStyle w:val="ImagemeFonte"/>
              <w:spacing w:before="40" w:after="40"/>
              <w:rPr>
                <w:b/>
                <w:bCs/>
              </w:rPr>
            </w:pPr>
          </w:p>
        </w:tc>
        <w:tc>
          <w:tcPr>
            <w:tcW w:w="1134"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46D70286" w14:textId="77777777" w:rsidR="000A0068" w:rsidRPr="00E048CB" w:rsidRDefault="000A0068">
            <w:pPr>
              <w:pStyle w:val="ImagemeFonte"/>
              <w:spacing w:before="40" w:after="40"/>
              <w:rPr>
                <w:b/>
                <w:bCs/>
              </w:rPr>
            </w:pPr>
          </w:p>
        </w:tc>
        <w:tc>
          <w:tcPr>
            <w:tcW w:w="709" w:type="dxa"/>
            <w:tcBorders>
              <w:left w:val="single" w:sz="12" w:space="0" w:color="000000" w:themeColor="text1"/>
              <w:bottom w:val="single" w:sz="12" w:space="0" w:color="000000" w:themeColor="text1"/>
            </w:tcBorders>
            <w:shd w:val="clear" w:color="auto" w:fill="8EAADB" w:themeFill="accent1" w:themeFillTint="99"/>
            <w:vAlign w:val="center"/>
          </w:tcPr>
          <w:p w14:paraId="4188B961" w14:textId="77777777" w:rsidR="000A0068" w:rsidRPr="00E048CB" w:rsidRDefault="000A0068">
            <w:pPr>
              <w:pStyle w:val="ImagemeFonte"/>
              <w:spacing w:before="40" w:after="40"/>
              <w:rPr>
                <w:b/>
                <w:bCs/>
              </w:rPr>
            </w:pPr>
            <w:r w:rsidRPr="00E048CB">
              <w:rPr>
                <w:b/>
                <w:bCs/>
              </w:rPr>
              <w:t>Sala</w:t>
            </w:r>
          </w:p>
        </w:tc>
        <w:tc>
          <w:tcPr>
            <w:tcW w:w="567" w:type="dxa"/>
            <w:tcBorders>
              <w:bottom w:val="single" w:sz="12" w:space="0" w:color="000000" w:themeColor="text1"/>
              <w:right w:val="single" w:sz="8" w:space="0" w:color="auto"/>
            </w:tcBorders>
            <w:shd w:val="clear" w:color="auto" w:fill="8EAADB" w:themeFill="accent1" w:themeFillTint="99"/>
            <w:vAlign w:val="center"/>
          </w:tcPr>
          <w:p w14:paraId="353C8AE4" w14:textId="77777777" w:rsidR="000A0068" w:rsidRPr="00E048CB" w:rsidRDefault="000A0068">
            <w:pPr>
              <w:pStyle w:val="ImagemeFonte"/>
              <w:spacing w:before="40" w:after="40"/>
              <w:rPr>
                <w:b/>
                <w:bCs/>
              </w:rPr>
            </w:pPr>
            <w:r w:rsidRPr="00E048CB">
              <w:rPr>
                <w:b/>
                <w:bCs/>
              </w:rPr>
              <w:t>Lab</w:t>
            </w:r>
            <w:r>
              <w:rPr>
                <w:b/>
                <w:bCs/>
              </w:rPr>
              <w:t>.</w:t>
            </w:r>
          </w:p>
        </w:tc>
        <w:tc>
          <w:tcPr>
            <w:tcW w:w="425" w:type="dxa"/>
            <w:tcBorders>
              <w:left w:val="single" w:sz="8" w:space="0" w:color="auto"/>
              <w:bottom w:val="single" w:sz="12" w:space="0" w:color="000000" w:themeColor="text1"/>
              <w:right w:val="single" w:sz="2" w:space="0" w:color="auto"/>
            </w:tcBorders>
            <w:shd w:val="clear" w:color="auto" w:fill="8EAADB" w:themeFill="accent1" w:themeFillTint="99"/>
            <w:vAlign w:val="center"/>
          </w:tcPr>
          <w:p w14:paraId="6EA91FB2" w14:textId="77777777" w:rsidR="000A0068" w:rsidRPr="00E048CB" w:rsidRDefault="000A0068">
            <w:pPr>
              <w:pStyle w:val="ImagemeFonte"/>
              <w:spacing w:before="40" w:after="40"/>
              <w:rPr>
                <w:b/>
                <w:bCs/>
              </w:rPr>
            </w:pPr>
            <w:r w:rsidRPr="00E048CB">
              <w:rPr>
                <w:b/>
                <w:bCs/>
              </w:rPr>
              <w:t>Sala</w:t>
            </w:r>
          </w:p>
        </w:tc>
        <w:tc>
          <w:tcPr>
            <w:tcW w:w="567" w:type="dxa"/>
            <w:tcBorders>
              <w:left w:val="single" w:sz="2" w:space="0" w:color="auto"/>
              <w:bottom w:val="single" w:sz="12" w:space="0" w:color="000000" w:themeColor="text1"/>
              <w:right w:val="single" w:sz="12" w:space="0" w:color="000000" w:themeColor="text1"/>
            </w:tcBorders>
            <w:shd w:val="clear" w:color="auto" w:fill="8EAADB" w:themeFill="accent1" w:themeFillTint="99"/>
            <w:vAlign w:val="center"/>
          </w:tcPr>
          <w:p w14:paraId="6931EBD1" w14:textId="77777777" w:rsidR="000A0068" w:rsidRPr="00E048CB" w:rsidRDefault="000A0068">
            <w:pPr>
              <w:pStyle w:val="ImagemeFonte"/>
              <w:spacing w:before="40" w:after="40"/>
              <w:rPr>
                <w:b/>
                <w:bCs/>
              </w:rPr>
            </w:pPr>
            <w:r w:rsidRPr="00E048CB">
              <w:rPr>
                <w:b/>
                <w:bCs/>
              </w:rPr>
              <w:t>Lab</w:t>
            </w:r>
            <w:r>
              <w:rPr>
                <w:b/>
                <w:bCs/>
              </w:rPr>
              <w:t>.</w:t>
            </w:r>
          </w:p>
        </w:tc>
        <w:tc>
          <w:tcPr>
            <w:tcW w:w="567"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3B30B061" w14:textId="77777777" w:rsidR="000A0068" w:rsidRPr="009B7CDA" w:rsidRDefault="000A0068">
            <w:pPr>
              <w:pStyle w:val="ImagemeFonte"/>
              <w:spacing w:before="40" w:after="40"/>
            </w:pPr>
          </w:p>
        </w:tc>
        <w:tc>
          <w:tcPr>
            <w:tcW w:w="738"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55EB51F4" w14:textId="77777777" w:rsidR="000A0068" w:rsidRPr="009B7CDA" w:rsidRDefault="000A0068">
            <w:pPr>
              <w:pStyle w:val="ImagemeFonte"/>
              <w:spacing w:before="40" w:after="40"/>
            </w:pPr>
          </w:p>
        </w:tc>
      </w:tr>
      <w:tr w:rsidR="000A0068" w:rsidRPr="00D14A6F" w14:paraId="2FF5D12E" w14:textId="77777777" w:rsidTr="000E421A">
        <w:trPr>
          <w:cantSplit/>
          <w:trHeight w:val="20"/>
          <w:jc w:val="center"/>
        </w:trPr>
        <w:tc>
          <w:tcPr>
            <w:tcW w:w="461" w:type="dxa"/>
            <w:vMerge w:val="restart"/>
            <w:tcBorders>
              <w:top w:val="single" w:sz="12" w:space="0" w:color="000000" w:themeColor="text1"/>
              <w:left w:val="single" w:sz="12" w:space="0" w:color="000000" w:themeColor="text1"/>
              <w:right w:val="single" w:sz="12" w:space="0" w:color="000000" w:themeColor="text1"/>
            </w:tcBorders>
            <w:vAlign w:val="center"/>
          </w:tcPr>
          <w:p w14:paraId="71BA5737" w14:textId="75F9EE61" w:rsidR="000A0068" w:rsidRPr="00E048CB" w:rsidRDefault="000A0068">
            <w:pPr>
              <w:pStyle w:val="ImagemeFonte"/>
              <w:spacing w:before="40" w:after="40"/>
              <w:rPr>
                <w:b/>
                <w:bCs/>
              </w:rPr>
            </w:pPr>
            <w:r>
              <w:rPr>
                <w:b/>
                <w:bCs/>
                <w:sz w:val="36"/>
                <w:szCs w:val="44"/>
              </w:rPr>
              <w:t>5</w:t>
            </w:r>
            <w:r w:rsidRPr="00257DFB">
              <w:rPr>
                <w:b/>
                <w:bCs/>
                <w:sz w:val="36"/>
                <w:szCs w:val="44"/>
              </w:rPr>
              <w:t>º</w:t>
            </w:r>
            <w:r>
              <w:rPr>
                <w:b/>
                <w:bCs/>
                <w:sz w:val="24"/>
                <w:szCs w:val="32"/>
              </w:rPr>
              <w:t xml:space="preserve"> </w:t>
            </w:r>
          </w:p>
        </w:tc>
        <w:tc>
          <w:tcPr>
            <w:tcW w:w="278" w:type="dxa"/>
            <w:tcBorders>
              <w:top w:val="single" w:sz="12" w:space="0" w:color="000000" w:themeColor="text1"/>
              <w:left w:val="single" w:sz="12" w:space="0" w:color="000000" w:themeColor="text1"/>
              <w:right w:val="single" w:sz="12" w:space="0" w:color="000000" w:themeColor="text1"/>
            </w:tcBorders>
            <w:vAlign w:val="center"/>
          </w:tcPr>
          <w:p w14:paraId="14B0C7F4" w14:textId="77777777" w:rsidR="000A0068" w:rsidRPr="005F2168" w:rsidRDefault="000A0068">
            <w:pPr>
              <w:pStyle w:val="numero-componente"/>
            </w:pPr>
            <w:r w:rsidRPr="005F2168">
              <w:t>1</w:t>
            </w:r>
          </w:p>
        </w:tc>
        <w:tc>
          <w:tcPr>
            <w:tcW w:w="1075" w:type="dxa"/>
            <w:tcBorders>
              <w:top w:val="single" w:sz="12" w:space="0" w:color="000000" w:themeColor="text1"/>
              <w:left w:val="single" w:sz="12" w:space="0" w:color="000000" w:themeColor="text1"/>
              <w:right w:val="single" w:sz="12" w:space="0" w:color="000000" w:themeColor="text1"/>
            </w:tcBorders>
            <w:vAlign w:val="center"/>
          </w:tcPr>
          <w:p w14:paraId="5CF38F91" w14:textId="70C23A6E" w:rsidR="000A0068" w:rsidRPr="00EA4033" w:rsidRDefault="006C75DC">
            <w:pPr>
              <w:pStyle w:val="11s"/>
            </w:pPr>
            <w:r w:rsidRPr="007B4E21">
              <w:fldChar w:fldCharType="begin"/>
            </w:r>
            <w:r w:rsidRPr="007B4E21">
              <w:instrText xml:space="preserve"> STYLEREF  </w:instrText>
            </w:r>
            <w:r>
              <w:rPr>
                <w:rFonts w:cs="Calibri"/>
                <w:color w:val="000000"/>
                <w:szCs w:val="18"/>
              </w:rPr>
              <w:instrText>_5</w:instrText>
            </w:r>
            <w:r w:rsidRPr="007B4E21">
              <w:rPr>
                <w:rFonts w:cs="Calibri"/>
                <w:color w:val="000000"/>
                <w:szCs w:val="18"/>
              </w:rPr>
              <w:instrText>1s</w:instrText>
            </w:r>
            <w:r w:rsidRPr="007B4E21">
              <w:instrText xml:space="preserve"> \l  \* MERGEFORMAT </w:instrText>
            </w:r>
            <w:r w:rsidRPr="007B4E21">
              <w:fldChar w:fldCharType="separate"/>
            </w:r>
            <w:r>
              <w:t>EGA-103</w:t>
            </w:r>
            <w:r w:rsidRPr="007B4E21">
              <w:fldChar w:fldCharType="end"/>
            </w:r>
          </w:p>
        </w:tc>
        <w:tc>
          <w:tcPr>
            <w:tcW w:w="3461" w:type="dxa"/>
            <w:tcBorders>
              <w:top w:val="single" w:sz="12" w:space="0" w:color="000000" w:themeColor="text1"/>
              <w:left w:val="single" w:sz="12" w:space="0" w:color="000000" w:themeColor="text1"/>
              <w:right w:val="single" w:sz="12" w:space="0" w:color="000000" w:themeColor="text1"/>
            </w:tcBorders>
            <w:vAlign w:val="center"/>
          </w:tcPr>
          <w:p w14:paraId="06D782CC" w14:textId="071E430B" w:rsidR="000A0068" w:rsidRPr="00AC13B2" w:rsidRDefault="006C75DC">
            <w:pPr>
              <w:pStyle w:val="11c"/>
            </w:pPr>
            <w:r w:rsidRPr="00CF5E85">
              <w:fldChar w:fldCharType="begin"/>
            </w:r>
            <w:r w:rsidRPr="00CF5E85">
              <w:instrText xml:space="preserve"> STYLEREF  </w:instrText>
            </w:r>
            <w:r>
              <w:rPr>
                <w:rFonts w:cs="Calibri"/>
                <w:color w:val="000000"/>
                <w:szCs w:val="18"/>
              </w:rPr>
              <w:instrText>_51c</w:instrText>
            </w:r>
            <w:r w:rsidRPr="00CF5E85">
              <w:instrText xml:space="preserve"> \l  \* MERGEFORMAT </w:instrText>
            </w:r>
            <w:r w:rsidRPr="00CF5E85">
              <w:fldChar w:fldCharType="separate"/>
            </w:r>
            <w:r>
              <w:t>Elaboração e Implantação Prática de Projetos III</w:t>
            </w:r>
            <w:r w:rsidRPr="00CF5E85">
              <w:fldChar w:fldCharType="end"/>
            </w:r>
          </w:p>
        </w:tc>
        <w:tc>
          <w:tcPr>
            <w:tcW w:w="1134" w:type="dxa"/>
            <w:tcBorders>
              <w:top w:val="single" w:sz="12" w:space="0" w:color="000000" w:themeColor="text1"/>
              <w:left w:val="single" w:sz="12" w:space="0" w:color="000000" w:themeColor="text1"/>
              <w:right w:val="single" w:sz="12" w:space="0" w:color="000000" w:themeColor="text1"/>
            </w:tcBorders>
            <w:vAlign w:val="center"/>
          </w:tcPr>
          <w:p w14:paraId="14C18CC7" w14:textId="7E96632A" w:rsidR="000A0068" w:rsidRPr="009B7CDA" w:rsidRDefault="006C75DC">
            <w:pPr>
              <w:pStyle w:val="11o"/>
            </w:pPr>
            <w:r w:rsidRPr="00CF5E85">
              <w:fldChar w:fldCharType="begin"/>
            </w:r>
            <w:r w:rsidRPr="00CF5E85">
              <w:instrText xml:space="preserve"> STYLEREF  </w:instrText>
            </w:r>
            <w:r>
              <w:rPr>
                <w:rFonts w:cs="Calibri"/>
                <w:color w:val="000000"/>
                <w:szCs w:val="18"/>
              </w:rPr>
              <w:instrText>_51o</w:instrText>
            </w:r>
            <w:r w:rsidRPr="00CF5E85">
              <w:instrText xml:space="preserve"> \l  \* MERGEFORMAT </w:instrText>
            </w:r>
            <w:r w:rsidRPr="00CF5E85">
              <w:fldChar w:fldCharType="separate"/>
            </w:r>
            <w:r>
              <w:t>Presencial</w:t>
            </w:r>
            <w:r w:rsidRPr="00CF5E85">
              <w:fldChar w:fldCharType="end"/>
            </w:r>
          </w:p>
        </w:tc>
        <w:tc>
          <w:tcPr>
            <w:tcW w:w="709" w:type="dxa"/>
            <w:tcBorders>
              <w:top w:val="single" w:sz="12" w:space="0" w:color="000000" w:themeColor="text1"/>
              <w:left w:val="single" w:sz="12" w:space="0" w:color="000000" w:themeColor="text1"/>
            </w:tcBorders>
            <w:vAlign w:val="center"/>
          </w:tcPr>
          <w:p w14:paraId="60425867" w14:textId="1692D8DC" w:rsidR="000A0068" w:rsidRPr="009B7CDA" w:rsidRDefault="006C75DC">
            <w:pPr>
              <w:pStyle w:val="ps11"/>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s5</w:instrText>
            </w:r>
            <w:r w:rsidRPr="00BE5A4F">
              <w:rPr>
                <w:rFonts w:cs="Calibri"/>
                <w:color w:val="000000"/>
                <w:szCs w:val="18"/>
              </w:rPr>
              <w:instrText>1 \</w:instrText>
            </w:r>
            <w:r w:rsidRPr="00BE5A4F">
              <w:instrText xml:space="preserve">l  \* MERGEFORMAT </w:instrText>
            </w:r>
            <w:r w:rsidRPr="00BE5A4F">
              <w:fldChar w:fldCharType="separate"/>
            </w:r>
            <w:r>
              <w:t>40</w:t>
            </w:r>
            <w:r w:rsidRPr="00BE5A4F">
              <w:fldChar w:fldCharType="end"/>
            </w:r>
          </w:p>
        </w:tc>
        <w:tc>
          <w:tcPr>
            <w:tcW w:w="567" w:type="dxa"/>
            <w:tcBorders>
              <w:top w:val="single" w:sz="12" w:space="0" w:color="000000" w:themeColor="text1"/>
              <w:right w:val="single" w:sz="8" w:space="0" w:color="auto"/>
            </w:tcBorders>
            <w:vAlign w:val="center"/>
          </w:tcPr>
          <w:p w14:paraId="6C464467" w14:textId="103FCA8B" w:rsidR="000A0068" w:rsidRPr="009B7CDA" w:rsidRDefault="006C75DC">
            <w:pPr>
              <w:pStyle w:val="pl11"/>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l5</w:instrText>
            </w:r>
            <w:r w:rsidRPr="00BE5A4F">
              <w:rPr>
                <w:rFonts w:cs="Calibri"/>
                <w:color w:val="000000"/>
                <w:szCs w:val="18"/>
              </w:rPr>
              <w:instrText>1 \</w:instrText>
            </w:r>
            <w:r w:rsidRPr="00BE5A4F">
              <w:instrText xml:space="preserve">l  \* MERGEFORMAT </w:instrText>
            </w:r>
            <w:r w:rsidRPr="00BE5A4F">
              <w:fldChar w:fldCharType="separate"/>
            </w:r>
            <w:r>
              <w:t>40</w:t>
            </w:r>
            <w:r w:rsidRPr="00BE5A4F">
              <w:fldChar w:fldCharType="end"/>
            </w:r>
          </w:p>
        </w:tc>
        <w:tc>
          <w:tcPr>
            <w:tcW w:w="425" w:type="dxa"/>
            <w:tcBorders>
              <w:top w:val="single" w:sz="12" w:space="0" w:color="000000" w:themeColor="text1"/>
              <w:left w:val="single" w:sz="8" w:space="0" w:color="auto"/>
              <w:right w:val="single" w:sz="2" w:space="0" w:color="auto"/>
            </w:tcBorders>
            <w:vAlign w:val="center"/>
          </w:tcPr>
          <w:p w14:paraId="5EBB0D37" w14:textId="03288A09" w:rsidR="000A0068" w:rsidRPr="009B7CDA" w:rsidRDefault="006C75DC">
            <w:pPr>
              <w:pStyle w:val="os11"/>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s5</w:instrText>
            </w:r>
            <w:r w:rsidRPr="00BE5A4F">
              <w:rPr>
                <w:rFonts w:cs="Calibri"/>
                <w:color w:val="000000"/>
                <w:szCs w:val="18"/>
              </w:rPr>
              <w:instrText>1</w:instrText>
            </w:r>
            <w:r w:rsidRPr="00BE5A4F">
              <w:instrText xml:space="preserve"> \l  \* MERGEFORMAT </w:instrText>
            </w:r>
            <w:r w:rsidRPr="00BE5A4F">
              <w:fldChar w:fldCharType="separate"/>
            </w:r>
            <w:r>
              <w:t>-</w:t>
            </w:r>
            <w:r w:rsidRPr="00BE5A4F">
              <w:fldChar w:fldCharType="end"/>
            </w:r>
          </w:p>
        </w:tc>
        <w:tc>
          <w:tcPr>
            <w:tcW w:w="567" w:type="dxa"/>
            <w:tcBorders>
              <w:top w:val="single" w:sz="12" w:space="0" w:color="000000" w:themeColor="text1"/>
              <w:left w:val="single" w:sz="2" w:space="0" w:color="auto"/>
              <w:right w:val="single" w:sz="12" w:space="0" w:color="000000" w:themeColor="text1"/>
            </w:tcBorders>
            <w:vAlign w:val="center"/>
          </w:tcPr>
          <w:p w14:paraId="48F6E31A" w14:textId="62B9B2F5" w:rsidR="000A0068" w:rsidRPr="009B7CDA" w:rsidRDefault="006C75DC">
            <w:pPr>
              <w:pStyle w:val="ol11"/>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l5</w:instrText>
            </w:r>
            <w:r w:rsidRPr="00BE5A4F">
              <w:rPr>
                <w:rFonts w:cs="Calibri"/>
                <w:color w:val="000000"/>
                <w:szCs w:val="18"/>
              </w:rPr>
              <w:instrText>1</w:instrText>
            </w:r>
            <w:r w:rsidRPr="00BE5A4F">
              <w:instrText xml:space="preserve"> \l  \* MERGEFORMAT </w:instrText>
            </w:r>
            <w:r w:rsidRPr="00BE5A4F">
              <w:fldChar w:fldCharType="separate"/>
            </w:r>
            <w:r>
              <w:t>-</w:t>
            </w:r>
            <w:r w:rsidRPr="00BE5A4F">
              <w:fldChar w:fldCharType="end"/>
            </w:r>
          </w:p>
        </w:tc>
        <w:tc>
          <w:tcPr>
            <w:tcW w:w="567" w:type="dxa"/>
            <w:tcBorders>
              <w:top w:val="single" w:sz="12" w:space="0" w:color="000000" w:themeColor="text1"/>
              <w:left w:val="single" w:sz="12" w:space="0" w:color="000000" w:themeColor="text1"/>
              <w:right w:val="single" w:sz="12" w:space="0" w:color="000000" w:themeColor="text1"/>
            </w:tcBorders>
            <w:vAlign w:val="center"/>
          </w:tcPr>
          <w:p w14:paraId="42733A68" w14:textId="09134CE8" w:rsidR="000A0068" w:rsidRDefault="006C75DC">
            <w:pPr>
              <w:pStyle w:val="11t"/>
            </w:pPr>
            <w:r w:rsidRPr="00884383">
              <w:rPr>
                <w:b w:val="0"/>
                <w:bCs/>
              </w:rPr>
              <w:fldChar w:fldCharType="begin"/>
            </w:r>
            <w:r w:rsidRPr="00884383">
              <w:rPr>
                <w:bCs/>
              </w:rPr>
              <w:instrText xml:space="preserve"> STYLEREF  </w:instrText>
            </w:r>
            <w:r>
              <w:rPr>
                <w:rFonts w:cs="Calibri"/>
                <w:bCs/>
                <w:color w:val="000000"/>
                <w:szCs w:val="18"/>
              </w:rPr>
              <w:instrText>_5</w:instrText>
            </w:r>
            <w:r w:rsidRPr="00884383">
              <w:rPr>
                <w:rFonts w:cs="Calibri"/>
                <w:bCs/>
                <w:color w:val="000000"/>
                <w:szCs w:val="18"/>
              </w:rPr>
              <w:instrText>1t</w:instrText>
            </w:r>
            <w:r w:rsidRPr="00884383">
              <w:rPr>
                <w:bCs/>
              </w:rPr>
              <w:instrText xml:space="preserve"> \l  \* MERGEFORMAT </w:instrText>
            </w:r>
            <w:r w:rsidRPr="00884383">
              <w:rPr>
                <w:b w:val="0"/>
                <w:bCs/>
              </w:rPr>
              <w:fldChar w:fldCharType="separate"/>
            </w:r>
            <w:r>
              <w:rPr>
                <w:bCs/>
              </w:rPr>
              <w:t>80</w:t>
            </w:r>
            <w:r w:rsidRPr="00884383">
              <w:rPr>
                <w:b w:val="0"/>
                <w:bCs/>
              </w:rPr>
              <w:fldChar w:fldCharType="end"/>
            </w:r>
          </w:p>
        </w:tc>
        <w:tc>
          <w:tcPr>
            <w:tcW w:w="738" w:type="dxa"/>
            <w:tcBorders>
              <w:top w:val="single" w:sz="12" w:space="0" w:color="000000" w:themeColor="text1"/>
              <w:left w:val="single" w:sz="12" w:space="0" w:color="000000" w:themeColor="text1"/>
              <w:right w:val="single" w:sz="12" w:space="0" w:color="000000" w:themeColor="text1"/>
            </w:tcBorders>
            <w:vAlign w:val="center"/>
          </w:tcPr>
          <w:p w14:paraId="59947914" w14:textId="3BECED65" w:rsidR="000A0068" w:rsidRPr="00D14A6F" w:rsidRDefault="006E3B8B">
            <w:pPr>
              <w:pStyle w:val="11t"/>
            </w:pPr>
            <w:r>
              <w:t>80</w:t>
            </w:r>
          </w:p>
        </w:tc>
      </w:tr>
      <w:tr w:rsidR="000A0068" w:rsidRPr="00D14A6F" w14:paraId="031CF47E" w14:textId="77777777" w:rsidTr="000E421A">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04668E2F" w14:textId="77777777" w:rsidR="000A0068" w:rsidRPr="009B7CDA" w:rsidRDefault="000A0068">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6D694496" w14:textId="77777777" w:rsidR="000A0068" w:rsidRPr="005F2168" w:rsidRDefault="000A0068">
            <w:pPr>
              <w:pStyle w:val="numero-componente"/>
            </w:pPr>
            <w:r w:rsidRPr="005F2168">
              <w:t>2</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7A793270" w14:textId="17D0E81F" w:rsidR="000A0068" w:rsidRPr="009B7CDA" w:rsidRDefault="006C75DC">
            <w:pPr>
              <w:pStyle w:val="12s"/>
            </w:pPr>
            <w:r w:rsidRPr="007B4E21">
              <w:fldChar w:fldCharType="begin"/>
            </w:r>
            <w:r w:rsidRPr="007B4E21">
              <w:instrText xml:space="preserve"> STYLEREF  </w:instrText>
            </w:r>
            <w:r>
              <w:rPr>
                <w:rFonts w:cs="Calibri"/>
                <w:color w:val="000000"/>
                <w:szCs w:val="18"/>
              </w:rPr>
              <w:instrText>_5</w:instrText>
            </w:r>
            <w:r w:rsidRPr="007B4E21">
              <w:rPr>
                <w:rFonts w:cs="Calibri"/>
                <w:color w:val="000000"/>
                <w:szCs w:val="18"/>
              </w:rPr>
              <w:instrText>2s</w:instrText>
            </w:r>
            <w:r w:rsidRPr="007B4E21">
              <w:instrText xml:space="preserve"> \l  \* MERGEFORMAT </w:instrText>
            </w:r>
            <w:r w:rsidRPr="007B4E21">
              <w:fldChar w:fldCharType="separate"/>
            </w:r>
            <w:r>
              <w:t>BBT-020</w:t>
            </w:r>
            <w:r w:rsidRPr="007B4E21">
              <w:fldChar w:fldCharType="end"/>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1690EDF3" w14:textId="0A1F00F9" w:rsidR="000A0068" w:rsidRPr="009B7CDA" w:rsidRDefault="006C75DC">
            <w:pPr>
              <w:pStyle w:val="12c"/>
            </w:pPr>
            <w:r w:rsidRPr="00CF5E85">
              <w:fldChar w:fldCharType="begin"/>
            </w:r>
            <w:r w:rsidRPr="00CF5E85">
              <w:instrText xml:space="preserve"> STYLEREF  </w:instrText>
            </w:r>
            <w:r>
              <w:rPr>
                <w:rFonts w:cs="Calibri"/>
                <w:color w:val="000000"/>
                <w:szCs w:val="18"/>
              </w:rPr>
              <w:instrText>_52c</w:instrText>
            </w:r>
            <w:r w:rsidRPr="00CF5E85">
              <w:instrText xml:space="preserve"> \l  \* MERGEFORMAT </w:instrText>
            </w:r>
            <w:r w:rsidRPr="00CF5E85">
              <w:fldChar w:fldCharType="separate"/>
            </w:r>
            <w:r>
              <w:t>Culturas Agrícolas II</w:t>
            </w:r>
            <w:r w:rsidRPr="00CF5E85">
              <w:fldChar w:fldCharType="end"/>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p w14:paraId="51052F1C" w14:textId="3F442C90" w:rsidR="000A0068" w:rsidRPr="009B7CDA" w:rsidRDefault="006C75DC">
            <w:pPr>
              <w:pStyle w:val="12o"/>
            </w:pPr>
            <w:r w:rsidRPr="00CF5E85">
              <w:fldChar w:fldCharType="begin"/>
            </w:r>
            <w:r w:rsidRPr="00CF5E85">
              <w:instrText xml:space="preserve"> STYLEREF  </w:instrText>
            </w:r>
            <w:r>
              <w:rPr>
                <w:rFonts w:cs="Calibri"/>
                <w:color w:val="000000"/>
                <w:szCs w:val="18"/>
              </w:rPr>
              <w:instrText>_52o</w:instrText>
            </w:r>
            <w:r w:rsidRPr="00CF5E85">
              <w:instrText xml:space="preserve"> \l  \* MERGEFORMAT </w:instrText>
            </w:r>
            <w:r w:rsidRPr="00CF5E85">
              <w:fldChar w:fldCharType="separate"/>
            </w:r>
            <w:r>
              <w:t>Presencial</w:t>
            </w:r>
            <w:r w:rsidRPr="00CF5E85">
              <w:fldChar w:fldCharType="end"/>
            </w:r>
          </w:p>
        </w:tc>
        <w:tc>
          <w:tcPr>
            <w:tcW w:w="709" w:type="dxa"/>
            <w:tcBorders>
              <w:left w:val="single" w:sz="12" w:space="0" w:color="000000" w:themeColor="text1"/>
            </w:tcBorders>
            <w:shd w:val="clear" w:color="auto" w:fill="D9D9D9" w:themeFill="background1" w:themeFillShade="D9"/>
            <w:vAlign w:val="center"/>
          </w:tcPr>
          <w:p w14:paraId="4EED28FA" w14:textId="69555B8B" w:rsidR="000A0068" w:rsidRPr="009B7CDA" w:rsidRDefault="006C75DC">
            <w:pPr>
              <w:pStyle w:val="ps12"/>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s5</w:instrText>
            </w:r>
            <w:r w:rsidRPr="00BE5A4F">
              <w:rPr>
                <w:rFonts w:cs="Calibri"/>
                <w:color w:val="000000"/>
                <w:szCs w:val="18"/>
              </w:rPr>
              <w:instrText>2 \</w:instrText>
            </w:r>
            <w:r w:rsidRPr="00BE5A4F">
              <w:instrText xml:space="preserve">l  \* MERGEFORMAT </w:instrText>
            </w:r>
            <w:r w:rsidRPr="00BE5A4F">
              <w:fldChar w:fldCharType="separate"/>
            </w:r>
            <w:r>
              <w:t>40</w:t>
            </w:r>
            <w:r w:rsidRPr="00BE5A4F">
              <w:fldChar w:fldCharType="end"/>
            </w:r>
          </w:p>
        </w:tc>
        <w:tc>
          <w:tcPr>
            <w:tcW w:w="567" w:type="dxa"/>
            <w:tcBorders>
              <w:right w:val="single" w:sz="8" w:space="0" w:color="auto"/>
            </w:tcBorders>
            <w:shd w:val="clear" w:color="auto" w:fill="D9D9D9" w:themeFill="background1" w:themeFillShade="D9"/>
            <w:vAlign w:val="center"/>
          </w:tcPr>
          <w:p w14:paraId="7B49D68F" w14:textId="15F83FEA" w:rsidR="000A0068" w:rsidRPr="009B7CDA" w:rsidRDefault="006C75DC">
            <w:pPr>
              <w:pStyle w:val="pl12"/>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l5</w:instrText>
            </w:r>
            <w:r w:rsidRPr="00BE5A4F">
              <w:rPr>
                <w:rFonts w:cs="Calibri"/>
                <w:color w:val="000000"/>
                <w:szCs w:val="18"/>
              </w:rPr>
              <w:instrText>2  \</w:instrText>
            </w:r>
            <w:r w:rsidRPr="00BE5A4F">
              <w:instrText xml:space="preserve">l  \* MERGEFORMAT </w:instrText>
            </w:r>
            <w:r w:rsidRPr="00BE5A4F">
              <w:fldChar w:fldCharType="separate"/>
            </w:r>
            <w:r>
              <w:t>40</w:t>
            </w:r>
            <w:r w:rsidRPr="00BE5A4F">
              <w:fldChar w:fldCharType="end"/>
            </w:r>
          </w:p>
        </w:tc>
        <w:tc>
          <w:tcPr>
            <w:tcW w:w="425" w:type="dxa"/>
            <w:tcBorders>
              <w:left w:val="single" w:sz="8" w:space="0" w:color="auto"/>
              <w:right w:val="single" w:sz="2" w:space="0" w:color="auto"/>
            </w:tcBorders>
            <w:shd w:val="clear" w:color="auto" w:fill="D9D9D9" w:themeFill="background1" w:themeFillShade="D9"/>
            <w:vAlign w:val="center"/>
          </w:tcPr>
          <w:p w14:paraId="5AB920B0" w14:textId="1A5FCD53" w:rsidR="000A0068" w:rsidRPr="009B7CDA" w:rsidRDefault="006C75DC">
            <w:pPr>
              <w:pStyle w:val="os12"/>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s5</w:instrText>
            </w:r>
            <w:r w:rsidRPr="00BE5A4F">
              <w:rPr>
                <w:rFonts w:cs="Calibri"/>
                <w:color w:val="000000"/>
                <w:szCs w:val="18"/>
              </w:rPr>
              <w:instrText>2</w:instrText>
            </w:r>
            <w:r w:rsidRPr="00BE5A4F">
              <w:instrText xml:space="preserve"> \l  \* MERGEFORMAT </w:instrText>
            </w:r>
            <w:r w:rsidRPr="00BE5A4F">
              <w:fldChar w:fldCharType="separate"/>
            </w:r>
            <w:r>
              <w:t>-</w:t>
            </w:r>
            <w:r w:rsidRPr="00BE5A4F">
              <w:fldChar w:fldCharType="end"/>
            </w:r>
          </w:p>
        </w:tc>
        <w:tc>
          <w:tcPr>
            <w:tcW w:w="567" w:type="dxa"/>
            <w:tcBorders>
              <w:left w:val="single" w:sz="2" w:space="0" w:color="auto"/>
              <w:right w:val="single" w:sz="12" w:space="0" w:color="000000" w:themeColor="text1"/>
            </w:tcBorders>
            <w:shd w:val="clear" w:color="auto" w:fill="D9D9D9" w:themeFill="background1" w:themeFillShade="D9"/>
            <w:vAlign w:val="center"/>
          </w:tcPr>
          <w:p w14:paraId="0B27D9C8" w14:textId="12F807EB" w:rsidR="000A0068" w:rsidRPr="009B7CDA" w:rsidRDefault="006C75DC">
            <w:pPr>
              <w:pStyle w:val="ol12"/>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l5</w:instrText>
            </w:r>
            <w:r w:rsidRPr="00BE5A4F">
              <w:rPr>
                <w:rFonts w:cs="Calibri"/>
                <w:color w:val="000000"/>
                <w:szCs w:val="18"/>
              </w:rPr>
              <w:instrText>2</w:instrText>
            </w:r>
            <w:r w:rsidRPr="00BE5A4F">
              <w:instrText xml:space="preserve"> \l  \* MERGEFORMAT </w:instrText>
            </w:r>
            <w:r w:rsidRPr="00BE5A4F">
              <w:fldChar w:fldCharType="separate"/>
            </w:r>
            <w:r>
              <w:t>-</w:t>
            </w:r>
            <w:r w:rsidRPr="00BE5A4F">
              <w:fldChar w:fldCharType="end"/>
            </w:r>
          </w:p>
        </w:tc>
        <w:tc>
          <w:tcPr>
            <w:tcW w:w="567" w:type="dxa"/>
            <w:tcBorders>
              <w:left w:val="single" w:sz="12" w:space="0" w:color="000000" w:themeColor="text1"/>
              <w:right w:val="single" w:sz="12" w:space="0" w:color="000000" w:themeColor="text1"/>
            </w:tcBorders>
            <w:shd w:val="clear" w:color="auto" w:fill="D9D9D9" w:themeFill="background1" w:themeFillShade="D9"/>
            <w:vAlign w:val="center"/>
          </w:tcPr>
          <w:p w14:paraId="12DA78F8" w14:textId="5054897A" w:rsidR="000A0068" w:rsidRDefault="006C75DC">
            <w:pPr>
              <w:pStyle w:val="12t"/>
            </w:pPr>
            <w:r w:rsidRPr="00884383">
              <w:rPr>
                <w:b w:val="0"/>
                <w:bCs/>
              </w:rPr>
              <w:fldChar w:fldCharType="begin"/>
            </w:r>
            <w:r w:rsidRPr="00884383">
              <w:rPr>
                <w:bCs/>
              </w:rPr>
              <w:instrText xml:space="preserve"> STYLEREF  </w:instrText>
            </w:r>
            <w:r>
              <w:rPr>
                <w:rFonts w:cs="Calibri"/>
                <w:bCs/>
                <w:color w:val="000000"/>
                <w:szCs w:val="18"/>
              </w:rPr>
              <w:instrText>_5</w:instrText>
            </w:r>
            <w:r w:rsidRPr="00884383">
              <w:rPr>
                <w:rFonts w:cs="Calibri"/>
                <w:bCs/>
                <w:color w:val="000000"/>
                <w:szCs w:val="18"/>
              </w:rPr>
              <w:instrText>2t</w:instrText>
            </w:r>
            <w:r w:rsidRPr="00884383">
              <w:rPr>
                <w:bCs/>
              </w:rPr>
              <w:instrText xml:space="preserve"> \l  \* MERGEFORMAT </w:instrText>
            </w:r>
            <w:r w:rsidRPr="00884383">
              <w:rPr>
                <w:b w:val="0"/>
                <w:bCs/>
              </w:rPr>
              <w:fldChar w:fldCharType="separate"/>
            </w:r>
            <w:r>
              <w:rPr>
                <w:bCs/>
              </w:rPr>
              <w:t>80</w:t>
            </w:r>
            <w:r w:rsidRPr="00884383">
              <w:rPr>
                <w:b w:val="0"/>
                <w:bCs/>
              </w:rPr>
              <w:fldChar w:fldCharType="end"/>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625F751E" w14:textId="77777777" w:rsidR="000A0068" w:rsidRPr="00D14A6F" w:rsidRDefault="000A0068">
            <w:pPr>
              <w:pStyle w:val="12t"/>
            </w:pPr>
            <w:r>
              <w:t>-</w:t>
            </w:r>
          </w:p>
        </w:tc>
      </w:tr>
      <w:tr w:rsidR="000A0068" w:rsidRPr="00D14A6F" w14:paraId="599F2D32" w14:textId="77777777" w:rsidTr="000E421A">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08DC2B2B" w14:textId="77777777" w:rsidR="000A0068" w:rsidRPr="009B7CDA" w:rsidRDefault="000A0068">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0170B63E" w14:textId="77777777" w:rsidR="000A0068" w:rsidRPr="005F2168" w:rsidRDefault="000A0068">
            <w:pPr>
              <w:pStyle w:val="numero-componente"/>
            </w:pPr>
            <w:r w:rsidRPr="005F2168">
              <w:t>3</w:t>
            </w:r>
          </w:p>
        </w:tc>
        <w:tc>
          <w:tcPr>
            <w:tcW w:w="1075" w:type="dxa"/>
            <w:tcBorders>
              <w:left w:val="single" w:sz="12" w:space="0" w:color="000000" w:themeColor="text1"/>
              <w:right w:val="single" w:sz="12" w:space="0" w:color="000000" w:themeColor="text1"/>
            </w:tcBorders>
            <w:vAlign w:val="center"/>
          </w:tcPr>
          <w:p w14:paraId="5C0C13AC" w14:textId="491DA89B" w:rsidR="000A0068" w:rsidRPr="009B7CDA" w:rsidRDefault="006C75DC">
            <w:pPr>
              <w:pStyle w:val="13s"/>
            </w:pPr>
            <w:r w:rsidRPr="007B4E21">
              <w:fldChar w:fldCharType="begin"/>
            </w:r>
            <w:r w:rsidRPr="007B4E21">
              <w:instrText xml:space="preserve"> STYLEREF  </w:instrText>
            </w:r>
            <w:r>
              <w:rPr>
                <w:rFonts w:cs="Calibri"/>
                <w:color w:val="000000"/>
                <w:szCs w:val="18"/>
              </w:rPr>
              <w:instrText>_5</w:instrText>
            </w:r>
            <w:r w:rsidRPr="007B4E21">
              <w:rPr>
                <w:rFonts w:cs="Calibri"/>
                <w:color w:val="000000"/>
                <w:szCs w:val="18"/>
              </w:rPr>
              <w:instrText>3s</w:instrText>
            </w:r>
            <w:r w:rsidRPr="007B4E21">
              <w:instrText xml:space="preserve"> \l  \* MERGEFORMAT </w:instrText>
            </w:r>
            <w:r w:rsidRPr="007B4E21">
              <w:fldChar w:fldCharType="separate"/>
            </w:r>
            <w:r>
              <w:t>BBT-021</w:t>
            </w:r>
            <w:r w:rsidRPr="007B4E21">
              <w:fldChar w:fldCharType="end"/>
            </w:r>
          </w:p>
        </w:tc>
        <w:tc>
          <w:tcPr>
            <w:tcW w:w="3461" w:type="dxa"/>
            <w:tcBorders>
              <w:left w:val="single" w:sz="12" w:space="0" w:color="000000" w:themeColor="text1"/>
              <w:right w:val="single" w:sz="12" w:space="0" w:color="000000" w:themeColor="text1"/>
            </w:tcBorders>
            <w:vAlign w:val="center"/>
          </w:tcPr>
          <w:p w14:paraId="565B900B" w14:textId="78EF3E88" w:rsidR="000A0068" w:rsidRPr="009B7CDA" w:rsidRDefault="006C75DC">
            <w:pPr>
              <w:pStyle w:val="13c"/>
            </w:pPr>
            <w:r w:rsidRPr="00CF5E85">
              <w:fldChar w:fldCharType="begin"/>
            </w:r>
            <w:r w:rsidRPr="00CF5E85">
              <w:instrText xml:space="preserve"> STYLEREF  </w:instrText>
            </w:r>
            <w:r>
              <w:rPr>
                <w:rFonts w:cs="Calibri"/>
                <w:color w:val="000000"/>
                <w:szCs w:val="18"/>
              </w:rPr>
              <w:instrText>_53c</w:instrText>
            </w:r>
            <w:r w:rsidRPr="00CF5E85">
              <w:instrText xml:space="preserve"> \l  \* MERGEFORMAT </w:instrText>
            </w:r>
            <w:r w:rsidRPr="00CF5E85">
              <w:fldChar w:fldCharType="separate"/>
            </w:r>
            <w:r>
              <w:t>Manejo de Doenças de Plantas</w:t>
            </w:r>
            <w:r w:rsidRPr="00CF5E85">
              <w:fldChar w:fldCharType="end"/>
            </w:r>
          </w:p>
        </w:tc>
        <w:tc>
          <w:tcPr>
            <w:tcW w:w="1134" w:type="dxa"/>
            <w:tcBorders>
              <w:left w:val="single" w:sz="12" w:space="0" w:color="000000" w:themeColor="text1"/>
              <w:right w:val="single" w:sz="12" w:space="0" w:color="000000" w:themeColor="text1"/>
            </w:tcBorders>
            <w:vAlign w:val="center"/>
          </w:tcPr>
          <w:p w14:paraId="11B1DD40" w14:textId="40CC82E8" w:rsidR="000A0068" w:rsidRPr="009B7CDA" w:rsidRDefault="006C75DC">
            <w:pPr>
              <w:pStyle w:val="13o"/>
            </w:pPr>
            <w:r w:rsidRPr="00CF5E85">
              <w:fldChar w:fldCharType="begin"/>
            </w:r>
            <w:r w:rsidRPr="00CF5E85">
              <w:instrText xml:space="preserve"> STYLEREF  </w:instrText>
            </w:r>
            <w:r>
              <w:rPr>
                <w:rFonts w:cs="Calibri"/>
                <w:color w:val="000000"/>
                <w:szCs w:val="18"/>
              </w:rPr>
              <w:instrText>_53o</w:instrText>
            </w:r>
            <w:r w:rsidRPr="00CF5E85">
              <w:instrText xml:space="preserve"> \l  \* MERGEFORMAT </w:instrText>
            </w:r>
            <w:r w:rsidRPr="00CF5E85">
              <w:fldChar w:fldCharType="separate"/>
            </w:r>
            <w:r>
              <w:t>Presencial</w:t>
            </w:r>
            <w:r w:rsidRPr="00CF5E85">
              <w:fldChar w:fldCharType="end"/>
            </w:r>
          </w:p>
        </w:tc>
        <w:tc>
          <w:tcPr>
            <w:tcW w:w="709" w:type="dxa"/>
            <w:tcBorders>
              <w:left w:val="single" w:sz="12" w:space="0" w:color="000000" w:themeColor="text1"/>
            </w:tcBorders>
            <w:vAlign w:val="center"/>
          </w:tcPr>
          <w:p w14:paraId="6F819F43" w14:textId="651C28ED" w:rsidR="000A0068" w:rsidRPr="009B7CDA" w:rsidRDefault="006C75DC">
            <w:pPr>
              <w:pStyle w:val="ps13"/>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s5</w:instrText>
            </w:r>
            <w:r w:rsidRPr="00BE5A4F">
              <w:rPr>
                <w:rFonts w:cs="Calibri"/>
                <w:color w:val="000000"/>
                <w:szCs w:val="18"/>
              </w:rPr>
              <w:instrText>3 \</w:instrText>
            </w:r>
            <w:r w:rsidRPr="00BE5A4F">
              <w:instrText xml:space="preserve">l  \* MERGEFORMAT </w:instrText>
            </w:r>
            <w:r w:rsidRPr="00BE5A4F">
              <w:fldChar w:fldCharType="separate"/>
            </w:r>
            <w:r>
              <w:t>40</w:t>
            </w:r>
            <w:r w:rsidRPr="00BE5A4F">
              <w:fldChar w:fldCharType="end"/>
            </w:r>
          </w:p>
        </w:tc>
        <w:tc>
          <w:tcPr>
            <w:tcW w:w="567" w:type="dxa"/>
            <w:tcBorders>
              <w:right w:val="single" w:sz="8" w:space="0" w:color="auto"/>
            </w:tcBorders>
            <w:vAlign w:val="center"/>
          </w:tcPr>
          <w:p w14:paraId="5AC7C453" w14:textId="3189BEEA" w:rsidR="000A0068" w:rsidRPr="009B7CDA" w:rsidRDefault="006C75DC">
            <w:pPr>
              <w:pStyle w:val="pl13"/>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l5</w:instrText>
            </w:r>
            <w:r w:rsidRPr="00BE5A4F">
              <w:rPr>
                <w:rFonts w:cs="Calibri"/>
                <w:color w:val="000000"/>
                <w:szCs w:val="18"/>
              </w:rPr>
              <w:instrText>3  \</w:instrText>
            </w:r>
            <w:r w:rsidRPr="00BE5A4F">
              <w:instrText xml:space="preserve">l  \* MERGEFORMAT </w:instrText>
            </w:r>
            <w:r w:rsidRPr="00BE5A4F">
              <w:fldChar w:fldCharType="separate"/>
            </w:r>
            <w:r>
              <w:t>40</w:t>
            </w:r>
            <w:r w:rsidRPr="00BE5A4F">
              <w:fldChar w:fldCharType="end"/>
            </w:r>
          </w:p>
        </w:tc>
        <w:tc>
          <w:tcPr>
            <w:tcW w:w="425" w:type="dxa"/>
            <w:tcBorders>
              <w:left w:val="single" w:sz="8" w:space="0" w:color="auto"/>
              <w:right w:val="single" w:sz="2" w:space="0" w:color="auto"/>
            </w:tcBorders>
            <w:vAlign w:val="center"/>
          </w:tcPr>
          <w:p w14:paraId="3CC38F13" w14:textId="70058EC7" w:rsidR="000A0068" w:rsidRPr="009B7CDA" w:rsidRDefault="006C75DC">
            <w:pPr>
              <w:pStyle w:val="os13"/>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s5</w:instrText>
            </w:r>
            <w:r w:rsidRPr="00BE5A4F">
              <w:rPr>
                <w:rFonts w:cs="Calibri"/>
                <w:color w:val="000000"/>
                <w:szCs w:val="18"/>
              </w:rPr>
              <w:instrText>3</w:instrText>
            </w:r>
            <w:r w:rsidRPr="00BE5A4F">
              <w:instrText xml:space="preserve"> \l  \* MERGEFORMAT </w:instrText>
            </w:r>
            <w:r w:rsidRPr="00BE5A4F">
              <w:fldChar w:fldCharType="separate"/>
            </w:r>
            <w:r>
              <w:t>-</w:t>
            </w:r>
            <w:r w:rsidRPr="00BE5A4F">
              <w:fldChar w:fldCharType="end"/>
            </w:r>
          </w:p>
        </w:tc>
        <w:tc>
          <w:tcPr>
            <w:tcW w:w="567" w:type="dxa"/>
            <w:tcBorders>
              <w:left w:val="single" w:sz="2" w:space="0" w:color="auto"/>
              <w:right w:val="single" w:sz="12" w:space="0" w:color="000000" w:themeColor="text1"/>
            </w:tcBorders>
            <w:vAlign w:val="center"/>
          </w:tcPr>
          <w:p w14:paraId="3554AD76" w14:textId="54436AEF" w:rsidR="000A0068" w:rsidRPr="009B7CDA" w:rsidRDefault="006C75DC">
            <w:pPr>
              <w:pStyle w:val="ol13"/>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l5</w:instrText>
            </w:r>
            <w:r w:rsidRPr="00BE5A4F">
              <w:rPr>
                <w:rFonts w:cs="Calibri"/>
                <w:color w:val="000000"/>
                <w:szCs w:val="18"/>
              </w:rPr>
              <w:instrText>3</w:instrText>
            </w:r>
            <w:r w:rsidRPr="00BE5A4F">
              <w:instrText xml:space="preserve"> \l  \* MERGEFORMAT </w:instrText>
            </w:r>
            <w:r w:rsidRPr="00BE5A4F">
              <w:fldChar w:fldCharType="separate"/>
            </w:r>
            <w:r>
              <w:t>-</w:t>
            </w:r>
            <w:r w:rsidRPr="00BE5A4F">
              <w:fldChar w:fldCharType="end"/>
            </w:r>
          </w:p>
        </w:tc>
        <w:tc>
          <w:tcPr>
            <w:tcW w:w="567" w:type="dxa"/>
            <w:tcBorders>
              <w:left w:val="single" w:sz="12" w:space="0" w:color="000000" w:themeColor="text1"/>
              <w:right w:val="single" w:sz="12" w:space="0" w:color="000000" w:themeColor="text1"/>
            </w:tcBorders>
            <w:vAlign w:val="center"/>
          </w:tcPr>
          <w:p w14:paraId="0C8F4E61" w14:textId="396A471D" w:rsidR="000A0068" w:rsidRDefault="006C75DC">
            <w:pPr>
              <w:pStyle w:val="13t"/>
            </w:pPr>
            <w:r w:rsidRPr="00884383">
              <w:rPr>
                <w:b w:val="0"/>
                <w:bCs/>
              </w:rPr>
              <w:fldChar w:fldCharType="begin"/>
            </w:r>
            <w:r w:rsidRPr="00884383">
              <w:rPr>
                <w:bCs/>
              </w:rPr>
              <w:instrText xml:space="preserve"> STYLEREF  </w:instrText>
            </w:r>
            <w:r>
              <w:rPr>
                <w:rFonts w:cs="Calibri"/>
                <w:bCs/>
                <w:color w:val="000000"/>
                <w:szCs w:val="18"/>
              </w:rPr>
              <w:instrText>_5</w:instrText>
            </w:r>
            <w:r w:rsidRPr="00884383">
              <w:rPr>
                <w:rFonts w:cs="Calibri"/>
                <w:bCs/>
                <w:color w:val="000000"/>
                <w:szCs w:val="18"/>
              </w:rPr>
              <w:instrText>3t</w:instrText>
            </w:r>
            <w:r w:rsidRPr="00884383">
              <w:rPr>
                <w:bCs/>
              </w:rPr>
              <w:instrText xml:space="preserve"> \l  \* MERGEFORMAT </w:instrText>
            </w:r>
            <w:r w:rsidRPr="00884383">
              <w:rPr>
                <w:b w:val="0"/>
                <w:bCs/>
              </w:rPr>
              <w:fldChar w:fldCharType="separate"/>
            </w:r>
            <w:r>
              <w:rPr>
                <w:bCs/>
              </w:rPr>
              <w:t>80</w:t>
            </w:r>
            <w:r w:rsidRPr="00884383">
              <w:rPr>
                <w:b w:val="0"/>
                <w:bCs/>
              </w:rPr>
              <w:fldChar w:fldCharType="end"/>
            </w:r>
          </w:p>
        </w:tc>
        <w:tc>
          <w:tcPr>
            <w:tcW w:w="738" w:type="dxa"/>
            <w:tcBorders>
              <w:left w:val="single" w:sz="12" w:space="0" w:color="000000" w:themeColor="text1"/>
              <w:right w:val="single" w:sz="12" w:space="0" w:color="000000" w:themeColor="text1"/>
            </w:tcBorders>
            <w:vAlign w:val="center"/>
          </w:tcPr>
          <w:p w14:paraId="70BE8FCA" w14:textId="77777777" w:rsidR="000A0068" w:rsidRPr="00D14A6F" w:rsidRDefault="000A0068">
            <w:pPr>
              <w:pStyle w:val="13t"/>
            </w:pPr>
            <w:r>
              <w:t>-</w:t>
            </w:r>
          </w:p>
        </w:tc>
      </w:tr>
      <w:tr w:rsidR="000A0068" w:rsidRPr="00D14A6F" w14:paraId="78DF8AA1" w14:textId="77777777" w:rsidTr="000E421A">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4A95B7E5" w14:textId="77777777" w:rsidR="000A0068" w:rsidRPr="009B7CDA" w:rsidRDefault="000A0068">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6CBCB922" w14:textId="77777777" w:rsidR="000A0068" w:rsidRPr="005F2168" w:rsidRDefault="000A0068">
            <w:pPr>
              <w:pStyle w:val="numero-componente"/>
            </w:pPr>
            <w:r w:rsidRPr="005F2168">
              <w:t>4</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1F17519A" w14:textId="011923C2" w:rsidR="000A0068" w:rsidRPr="009B7CDA" w:rsidRDefault="006C75DC">
            <w:pPr>
              <w:pStyle w:val="14s"/>
            </w:pPr>
            <w:r w:rsidRPr="007B4E21">
              <w:fldChar w:fldCharType="begin"/>
            </w:r>
            <w:r w:rsidRPr="007B4E21">
              <w:instrText xml:space="preserve"> STYLEREF  </w:instrText>
            </w:r>
            <w:r>
              <w:rPr>
                <w:rFonts w:cs="Calibri"/>
                <w:color w:val="000000"/>
                <w:szCs w:val="18"/>
              </w:rPr>
              <w:instrText>_5</w:instrText>
            </w:r>
            <w:r w:rsidRPr="007B4E21">
              <w:rPr>
                <w:rFonts w:cs="Calibri"/>
                <w:color w:val="000000"/>
                <w:szCs w:val="18"/>
              </w:rPr>
              <w:instrText>4s</w:instrText>
            </w:r>
            <w:r w:rsidRPr="007B4E21">
              <w:instrText xml:space="preserve"> \l  \* MERGEFORMAT </w:instrText>
            </w:r>
            <w:r w:rsidRPr="007B4E21">
              <w:fldChar w:fldCharType="separate"/>
            </w:r>
            <w:r>
              <w:t>EQV-001</w:t>
            </w:r>
            <w:r w:rsidRPr="007B4E21">
              <w:fldChar w:fldCharType="end"/>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5CA24B59" w14:textId="360424BF" w:rsidR="000A0068" w:rsidRPr="009B7CDA" w:rsidRDefault="006C75DC">
            <w:pPr>
              <w:pStyle w:val="14c"/>
            </w:pPr>
            <w:r w:rsidRPr="00CF5E85">
              <w:fldChar w:fldCharType="begin"/>
            </w:r>
            <w:r w:rsidRPr="00CF5E85">
              <w:instrText xml:space="preserve"> STYLEREF  </w:instrText>
            </w:r>
            <w:r>
              <w:rPr>
                <w:rFonts w:cs="Calibri"/>
                <w:color w:val="000000"/>
                <w:szCs w:val="18"/>
              </w:rPr>
              <w:instrText>_54c</w:instrText>
            </w:r>
            <w:r w:rsidRPr="00CF5E85">
              <w:instrText xml:space="preserve"> \l  \* MERGEFORMAT </w:instrText>
            </w:r>
            <w:r w:rsidRPr="00CF5E85">
              <w:fldChar w:fldCharType="separate"/>
            </w:r>
            <w:r>
              <w:t>Tecnologias Produtos de Origem Vegetal</w:t>
            </w:r>
            <w:r w:rsidRPr="00CF5E85">
              <w:fldChar w:fldCharType="end"/>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p w14:paraId="59317D55" w14:textId="71224795" w:rsidR="000A0068" w:rsidRPr="009B7CDA" w:rsidRDefault="006C75DC">
            <w:pPr>
              <w:pStyle w:val="14o"/>
            </w:pPr>
            <w:r w:rsidRPr="00CF5E85">
              <w:fldChar w:fldCharType="begin"/>
            </w:r>
            <w:r w:rsidRPr="00CF5E85">
              <w:instrText xml:space="preserve"> STYLEREF  </w:instrText>
            </w:r>
            <w:r>
              <w:rPr>
                <w:rFonts w:cs="Calibri"/>
                <w:color w:val="000000"/>
                <w:szCs w:val="18"/>
              </w:rPr>
              <w:instrText>_54o</w:instrText>
            </w:r>
            <w:r w:rsidRPr="00CF5E85">
              <w:instrText xml:space="preserve"> \l  \* MERGEFORMAT </w:instrText>
            </w:r>
            <w:r w:rsidRPr="00CF5E85">
              <w:fldChar w:fldCharType="separate"/>
            </w:r>
            <w:r>
              <w:t>Presencial</w:t>
            </w:r>
            <w:r w:rsidRPr="00CF5E85">
              <w:fldChar w:fldCharType="end"/>
            </w:r>
          </w:p>
        </w:tc>
        <w:tc>
          <w:tcPr>
            <w:tcW w:w="709" w:type="dxa"/>
            <w:tcBorders>
              <w:left w:val="single" w:sz="12" w:space="0" w:color="000000" w:themeColor="text1"/>
            </w:tcBorders>
            <w:shd w:val="clear" w:color="auto" w:fill="D9D9D9" w:themeFill="background1" w:themeFillShade="D9"/>
            <w:vAlign w:val="center"/>
          </w:tcPr>
          <w:p w14:paraId="5AA20436" w14:textId="4D4F1925" w:rsidR="000A0068" w:rsidRPr="009B7CDA" w:rsidRDefault="006C75DC">
            <w:pPr>
              <w:pStyle w:val="ps14"/>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s5</w:instrText>
            </w:r>
            <w:r w:rsidRPr="00BE5A4F">
              <w:rPr>
                <w:rFonts w:cs="Calibri"/>
                <w:color w:val="000000"/>
                <w:szCs w:val="18"/>
              </w:rPr>
              <w:instrText>4 \</w:instrText>
            </w:r>
            <w:r w:rsidRPr="00BE5A4F">
              <w:instrText xml:space="preserve">l  \* MERGEFORMAT </w:instrText>
            </w:r>
            <w:r w:rsidRPr="00BE5A4F">
              <w:fldChar w:fldCharType="separate"/>
            </w:r>
            <w:r>
              <w:t>40</w:t>
            </w:r>
            <w:r w:rsidRPr="00BE5A4F">
              <w:fldChar w:fldCharType="end"/>
            </w:r>
          </w:p>
        </w:tc>
        <w:tc>
          <w:tcPr>
            <w:tcW w:w="567" w:type="dxa"/>
            <w:tcBorders>
              <w:right w:val="single" w:sz="8" w:space="0" w:color="auto"/>
            </w:tcBorders>
            <w:shd w:val="clear" w:color="auto" w:fill="D9D9D9" w:themeFill="background1" w:themeFillShade="D9"/>
            <w:vAlign w:val="center"/>
          </w:tcPr>
          <w:p w14:paraId="14887FC2" w14:textId="6BFD8632" w:rsidR="000A0068" w:rsidRPr="009B7CDA" w:rsidRDefault="006C75DC">
            <w:pPr>
              <w:pStyle w:val="pl14"/>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l5</w:instrText>
            </w:r>
            <w:r w:rsidRPr="00BE5A4F">
              <w:rPr>
                <w:rFonts w:cs="Calibri"/>
                <w:color w:val="000000"/>
                <w:szCs w:val="18"/>
              </w:rPr>
              <w:instrText>4  \</w:instrText>
            </w:r>
            <w:r w:rsidRPr="00BE5A4F">
              <w:instrText xml:space="preserve">l  \* MERGEFORMAT </w:instrText>
            </w:r>
            <w:r w:rsidRPr="00BE5A4F">
              <w:fldChar w:fldCharType="separate"/>
            </w:r>
            <w:r>
              <w:t>40</w:t>
            </w:r>
            <w:r w:rsidRPr="00BE5A4F">
              <w:fldChar w:fldCharType="end"/>
            </w:r>
          </w:p>
        </w:tc>
        <w:tc>
          <w:tcPr>
            <w:tcW w:w="425" w:type="dxa"/>
            <w:tcBorders>
              <w:left w:val="single" w:sz="8" w:space="0" w:color="auto"/>
              <w:right w:val="single" w:sz="2" w:space="0" w:color="auto"/>
            </w:tcBorders>
            <w:shd w:val="clear" w:color="auto" w:fill="D9D9D9" w:themeFill="background1" w:themeFillShade="D9"/>
            <w:vAlign w:val="center"/>
          </w:tcPr>
          <w:p w14:paraId="5399FDC8" w14:textId="6A3D3AEA" w:rsidR="000A0068" w:rsidRPr="009B7CDA" w:rsidRDefault="006C75DC">
            <w:pPr>
              <w:pStyle w:val="os14"/>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s5</w:instrText>
            </w:r>
            <w:r w:rsidRPr="00BE5A4F">
              <w:rPr>
                <w:rFonts w:cs="Calibri"/>
                <w:color w:val="000000"/>
                <w:szCs w:val="18"/>
              </w:rPr>
              <w:instrText>4</w:instrText>
            </w:r>
            <w:r w:rsidRPr="00BE5A4F">
              <w:instrText xml:space="preserve"> \l  \* MERGEFORMAT </w:instrText>
            </w:r>
            <w:r w:rsidRPr="00BE5A4F">
              <w:fldChar w:fldCharType="separate"/>
            </w:r>
            <w:r>
              <w:t>-</w:t>
            </w:r>
            <w:r w:rsidRPr="00BE5A4F">
              <w:fldChar w:fldCharType="end"/>
            </w:r>
          </w:p>
        </w:tc>
        <w:tc>
          <w:tcPr>
            <w:tcW w:w="567" w:type="dxa"/>
            <w:tcBorders>
              <w:left w:val="single" w:sz="2" w:space="0" w:color="auto"/>
              <w:right w:val="single" w:sz="12" w:space="0" w:color="000000" w:themeColor="text1"/>
            </w:tcBorders>
            <w:shd w:val="clear" w:color="auto" w:fill="D9D9D9" w:themeFill="background1" w:themeFillShade="D9"/>
            <w:vAlign w:val="center"/>
          </w:tcPr>
          <w:p w14:paraId="55A9C65C" w14:textId="7DE50F1A" w:rsidR="000A0068" w:rsidRPr="009B7CDA" w:rsidRDefault="006C75DC">
            <w:pPr>
              <w:pStyle w:val="ol14"/>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l5</w:instrText>
            </w:r>
            <w:r w:rsidRPr="00BE5A4F">
              <w:rPr>
                <w:rFonts w:cs="Calibri"/>
                <w:color w:val="000000"/>
                <w:szCs w:val="18"/>
              </w:rPr>
              <w:instrText>4</w:instrText>
            </w:r>
            <w:r w:rsidRPr="00BE5A4F">
              <w:instrText xml:space="preserve"> \l  \* MERGEFORMAT </w:instrText>
            </w:r>
            <w:r w:rsidRPr="00BE5A4F">
              <w:fldChar w:fldCharType="separate"/>
            </w:r>
            <w:r>
              <w:t>-</w:t>
            </w:r>
            <w:r w:rsidRPr="00BE5A4F">
              <w:fldChar w:fldCharType="end"/>
            </w:r>
          </w:p>
        </w:tc>
        <w:tc>
          <w:tcPr>
            <w:tcW w:w="567" w:type="dxa"/>
            <w:tcBorders>
              <w:left w:val="single" w:sz="12" w:space="0" w:color="000000" w:themeColor="text1"/>
              <w:right w:val="single" w:sz="12" w:space="0" w:color="000000" w:themeColor="text1"/>
            </w:tcBorders>
            <w:shd w:val="clear" w:color="auto" w:fill="D9D9D9" w:themeFill="background1" w:themeFillShade="D9"/>
            <w:vAlign w:val="center"/>
          </w:tcPr>
          <w:p w14:paraId="6D2B960E" w14:textId="578153DA" w:rsidR="000A0068" w:rsidRDefault="006C75DC">
            <w:pPr>
              <w:pStyle w:val="14t"/>
            </w:pPr>
            <w:r w:rsidRPr="00884383">
              <w:rPr>
                <w:b w:val="0"/>
                <w:bCs/>
              </w:rPr>
              <w:fldChar w:fldCharType="begin"/>
            </w:r>
            <w:r w:rsidRPr="00884383">
              <w:rPr>
                <w:bCs/>
              </w:rPr>
              <w:instrText xml:space="preserve"> STYLEREF  </w:instrText>
            </w:r>
            <w:r>
              <w:rPr>
                <w:rFonts w:cs="Calibri"/>
                <w:bCs/>
                <w:color w:val="000000"/>
                <w:szCs w:val="18"/>
              </w:rPr>
              <w:instrText>_5</w:instrText>
            </w:r>
            <w:r w:rsidRPr="00884383">
              <w:rPr>
                <w:rFonts w:cs="Calibri"/>
                <w:bCs/>
                <w:color w:val="000000"/>
                <w:szCs w:val="18"/>
              </w:rPr>
              <w:instrText>4t</w:instrText>
            </w:r>
            <w:r w:rsidRPr="00884383">
              <w:rPr>
                <w:bCs/>
              </w:rPr>
              <w:instrText xml:space="preserve"> \l  \* MERGEFORMAT </w:instrText>
            </w:r>
            <w:r w:rsidRPr="00884383">
              <w:rPr>
                <w:b w:val="0"/>
                <w:bCs/>
              </w:rPr>
              <w:fldChar w:fldCharType="separate"/>
            </w:r>
            <w:r>
              <w:rPr>
                <w:bCs/>
              </w:rPr>
              <w:t>80</w:t>
            </w:r>
            <w:r w:rsidRPr="00884383">
              <w:rPr>
                <w:b w:val="0"/>
                <w:bCs/>
              </w:rPr>
              <w:fldChar w:fldCharType="end"/>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3C2880BC" w14:textId="77777777" w:rsidR="000A0068" w:rsidRPr="00D14A6F" w:rsidRDefault="000A0068">
            <w:pPr>
              <w:pStyle w:val="14t"/>
            </w:pPr>
            <w:r>
              <w:t>-</w:t>
            </w:r>
          </w:p>
        </w:tc>
      </w:tr>
      <w:tr w:rsidR="000A0068" w:rsidRPr="00D14A6F" w14:paraId="6FC11AC5" w14:textId="77777777" w:rsidTr="000E421A">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32D636A1" w14:textId="77777777" w:rsidR="000A0068" w:rsidRPr="009B7CDA" w:rsidRDefault="000A0068">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5EFA86F1" w14:textId="77777777" w:rsidR="000A0068" w:rsidRPr="005F2168" w:rsidRDefault="000A0068">
            <w:pPr>
              <w:pStyle w:val="numero-componente"/>
            </w:pPr>
            <w:r w:rsidRPr="005F2168">
              <w:t>5</w:t>
            </w:r>
          </w:p>
        </w:tc>
        <w:tc>
          <w:tcPr>
            <w:tcW w:w="1075" w:type="dxa"/>
            <w:tcBorders>
              <w:left w:val="single" w:sz="12" w:space="0" w:color="000000" w:themeColor="text1"/>
              <w:right w:val="single" w:sz="12" w:space="0" w:color="000000" w:themeColor="text1"/>
            </w:tcBorders>
            <w:vAlign w:val="center"/>
          </w:tcPr>
          <w:p w14:paraId="4C17BE31" w14:textId="59181C14" w:rsidR="000A0068" w:rsidRPr="009B7CDA" w:rsidRDefault="006C75DC">
            <w:pPr>
              <w:pStyle w:val="15s"/>
            </w:pPr>
            <w:r w:rsidRPr="007B4E21">
              <w:fldChar w:fldCharType="begin"/>
            </w:r>
            <w:r w:rsidRPr="007B4E21">
              <w:instrText xml:space="preserve"> STYLEREF  </w:instrText>
            </w:r>
            <w:r>
              <w:rPr>
                <w:rFonts w:cs="Calibri"/>
                <w:color w:val="000000"/>
                <w:szCs w:val="18"/>
              </w:rPr>
              <w:instrText>_5</w:instrText>
            </w:r>
            <w:r w:rsidRPr="007B4E21">
              <w:rPr>
                <w:rFonts w:cs="Calibri"/>
                <w:color w:val="000000"/>
                <w:szCs w:val="18"/>
              </w:rPr>
              <w:instrText>5s</w:instrText>
            </w:r>
            <w:r w:rsidRPr="007B4E21">
              <w:instrText xml:space="preserve"> \l  \* MERGEFORMAT </w:instrText>
            </w:r>
            <w:r w:rsidRPr="007B4E21">
              <w:fldChar w:fldCharType="separate"/>
            </w:r>
            <w:r>
              <w:t>BBT-022</w:t>
            </w:r>
            <w:r w:rsidRPr="007B4E21">
              <w:fldChar w:fldCharType="end"/>
            </w:r>
          </w:p>
        </w:tc>
        <w:tc>
          <w:tcPr>
            <w:tcW w:w="3461" w:type="dxa"/>
            <w:tcBorders>
              <w:left w:val="single" w:sz="12" w:space="0" w:color="000000" w:themeColor="text1"/>
              <w:right w:val="single" w:sz="12" w:space="0" w:color="000000" w:themeColor="text1"/>
            </w:tcBorders>
            <w:vAlign w:val="center"/>
          </w:tcPr>
          <w:p w14:paraId="45E83431" w14:textId="6E6EF0CE" w:rsidR="000A0068" w:rsidRPr="009B7CDA" w:rsidRDefault="006C75DC">
            <w:pPr>
              <w:pStyle w:val="15c"/>
            </w:pPr>
            <w:r w:rsidRPr="00CF5E85">
              <w:fldChar w:fldCharType="begin"/>
            </w:r>
            <w:r w:rsidRPr="00CF5E85">
              <w:instrText xml:space="preserve"> STYLEREF  </w:instrText>
            </w:r>
            <w:r>
              <w:rPr>
                <w:rFonts w:cs="Calibri"/>
                <w:color w:val="000000"/>
                <w:szCs w:val="18"/>
              </w:rPr>
              <w:instrText>_55c</w:instrText>
            </w:r>
            <w:r w:rsidRPr="00CF5E85">
              <w:instrText xml:space="preserve"> \l  \* MERGEFORMAT </w:instrText>
            </w:r>
            <w:r w:rsidRPr="00CF5E85">
              <w:fldChar w:fldCharType="separate"/>
            </w:r>
            <w:r>
              <w:t>Olericultura</w:t>
            </w:r>
            <w:r w:rsidRPr="00CF5E85">
              <w:fldChar w:fldCharType="end"/>
            </w:r>
          </w:p>
        </w:tc>
        <w:tc>
          <w:tcPr>
            <w:tcW w:w="1134" w:type="dxa"/>
            <w:tcBorders>
              <w:left w:val="single" w:sz="12" w:space="0" w:color="000000" w:themeColor="text1"/>
              <w:right w:val="single" w:sz="12" w:space="0" w:color="000000" w:themeColor="text1"/>
            </w:tcBorders>
            <w:vAlign w:val="center"/>
          </w:tcPr>
          <w:p w14:paraId="78272632" w14:textId="28EFC98E" w:rsidR="000A0068" w:rsidRPr="009B7CDA" w:rsidRDefault="006C75DC">
            <w:pPr>
              <w:pStyle w:val="15o"/>
            </w:pPr>
            <w:r w:rsidRPr="00CF5E85">
              <w:fldChar w:fldCharType="begin"/>
            </w:r>
            <w:r w:rsidRPr="00CF5E85">
              <w:instrText xml:space="preserve"> STYLEREF  </w:instrText>
            </w:r>
            <w:r>
              <w:rPr>
                <w:rFonts w:cs="Calibri"/>
                <w:color w:val="000000"/>
                <w:szCs w:val="18"/>
              </w:rPr>
              <w:instrText>_55o</w:instrText>
            </w:r>
            <w:r w:rsidRPr="00CF5E85">
              <w:instrText xml:space="preserve"> \l  \* MERGEFORMAT </w:instrText>
            </w:r>
            <w:r w:rsidRPr="00CF5E85">
              <w:fldChar w:fldCharType="separate"/>
            </w:r>
            <w:r>
              <w:t>Presencial</w:t>
            </w:r>
            <w:r w:rsidRPr="00CF5E85">
              <w:fldChar w:fldCharType="end"/>
            </w:r>
          </w:p>
        </w:tc>
        <w:tc>
          <w:tcPr>
            <w:tcW w:w="709" w:type="dxa"/>
            <w:tcBorders>
              <w:left w:val="single" w:sz="12" w:space="0" w:color="000000" w:themeColor="text1"/>
            </w:tcBorders>
            <w:vAlign w:val="center"/>
          </w:tcPr>
          <w:p w14:paraId="10F149AC" w14:textId="27023894" w:rsidR="000A0068" w:rsidRPr="009B7CDA" w:rsidRDefault="006C75DC">
            <w:pPr>
              <w:pStyle w:val="ps15"/>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s5</w:instrText>
            </w:r>
            <w:r w:rsidRPr="00BE5A4F">
              <w:rPr>
                <w:rFonts w:cs="Calibri"/>
                <w:color w:val="000000"/>
                <w:szCs w:val="18"/>
              </w:rPr>
              <w:instrText>5 \</w:instrText>
            </w:r>
            <w:r w:rsidRPr="00BE5A4F">
              <w:instrText xml:space="preserve">l  \* MERGEFORMAT </w:instrText>
            </w:r>
            <w:r w:rsidRPr="00BE5A4F">
              <w:fldChar w:fldCharType="separate"/>
            </w:r>
            <w:r>
              <w:t>20</w:t>
            </w:r>
            <w:r w:rsidRPr="00BE5A4F">
              <w:fldChar w:fldCharType="end"/>
            </w:r>
          </w:p>
        </w:tc>
        <w:tc>
          <w:tcPr>
            <w:tcW w:w="567" w:type="dxa"/>
            <w:tcBorders>
              <w:right w:val="single" w:sz="8" w:space="0" w:color="auto"/>
            </w:tcBorders>
            <w:vAlign w:val="center"/>
          </w:tcPr>
          <w:p w14:paraId="13A4088E" w14:textId="320C9C60" w:rsidR="000A0068" w:rsidRPr="009B7CDA" w:rsidRDefault="006C75DC">
            <w:pPr>
              <w:pStyle w:val="pl15"/>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l5</w:instrText>
            </w:r>
            <w:r w:rsidRPr="00BE5A4F">
              <w:rPr>
                <w:rFonts w:cs="Calibri"/>
                <w:color w:val="000000"/>
                <w:szCs w:val="18"/>
              </w:rPr>
              <w:instrText>5  \</w:instrText>
            </w:r>
            <w:r w:rsidRPr="00BE5A4F">
              <w:instrText xml:space="preserve">l  \* MERGEFORMAT </w:instrText>
            </w:r>
            <w:r w:rsidRPr="00BE5A4F">
              <w:fldChar w:fldCharType="separate"/>
            </w:r>
            <w:r>
              <w:t>20</w:t>
            </w:r>
            <w:r w:rsidRPr="00BE5A4F">
              <w:fldChar w:fldCharType="end"/>
            </w:r>
          </w:p>
        </w:tc>
        <w:tc>
          <w:tcPr>
            <w:tcW w:w="425" w:type="dxa"/>
            <w:tcBorders>
              <w:left w:val="single" w:sz="8" w:space="0" w:color="auto"/>
              <w:right w:val="single" w:sz="2" w:space="0" w:color="auto"/>
            </w:tcBorders>
            <w:vAlign w:val="center"/>
          </w:tcPr>
          <w:p w14:paraId="16E8E47D" w14:textId="7C443A74" w:rsidR="000A0068" w:rsidRPr="009B7CDA" w:rsidRDefault="006C75DC">
            <w:pPr>
              <w:pStyle w:val="os15"/>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s5</w:instrText>
            </w:r>
            <w:r w:rsidRPr="00BE5A4F">
              <w:rPr>
                <w:rFonts w:cs="Calibri"/>
                <w:color w:val="000000"/>
                <w:szCs w:val="18"/>
              </w:rPr>
              <w:instrText>5</w:instrText>
            </w:r>
            <w:r w:rsidRPr="00BE5A4F">
              <w:instrText xml:space="preserve"> \l  \* MERGEFORMAT </w:instrText>
            </w:r>
            <w:r w:rsidRPr="00BE5A4F">
              <w:fldChar w:fldCharType="separate"/>
            </w:r>
            <w:r>
              <w:t>-</w:t>
            </w:r>
            <w:r w:rsidRPr="00BE5A4F">
              <w:fldChar w:fldCharType="end"/>
            </w:r>
          </w:p>
        </w:tc>
        <w:tc>
          <w:tcPr>
            <w:tcW w:w="567" w:type="dxa"/>
            <w:tcBorders>
              <w:left w:val="single" w:sz="2" w:space="0" w:color="auto"/>
              <w:right w:val="single" w:sz="12" w:space="0" w:color="000000" w:themeColor="text1"/>
            </w:tcBorders>
            <w:vAlign w:val="center"/>
          </w:tcPr>
          <w:p w14:paraId="7F924C06" w14:textId="2D3B8F57" w:rsidR="000A0068" w:rsidRPr="009B7CDA" w:rsidRDefault="006C75DC">
            <w:pPr>
              <w:pStyle w:val="ol15"/>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l5</w:instrText>
            </w:r>
            <w:r w:rsidRPr="00BE5A4F">
              <w:rPr>
                <w:rFonts w:cs="Calibri"/>
                <w:color w:val="000000"/>
                <w:szCs w:val="18"/>
              </w:rPr>
              <w:instrText>5</w:instrText>
            </w:r>
            <w:r w:rsidRPr="00BE5A4F">
              <w:instrText xml:space="preserve"> \l  \* MERGEFORMAT </w:instrText>
            </w:r>
            <w:r w:rsidRPr="00BE5A4F">
              <w:fldChar w:fldCharType="separate"/>
            </w:r>
            <w:r>
              <w:t>-</w:t>
            </w:r>
            <w:r w:rsidRPr="00BE5A4F">
              <w:fldChar w:fldCharType="end"/>
            </w:r>
          </w:p>
        </w:tc>
        <w:tc>
          <w:tcPr>
            <w:tcW w:w="567" w:type="dxa"/>
            <w:tcBorders>
              <w:left w:val="single" w:sz="12" w:space="0" w:color="000000" w:themeColor="text1"/>
              <w:right w:val="single" w:sz="12" w:space="0" w:color="000000" w:themeColor="text1"/>
            </w:tcBorders>
            <w:vAlign w:val="center"/>
          </w:tcPr>
          <w:p w14:paraId="2A7B805C" w14:textId="60F6D82B" w:rsidR="000A0068" w:rsidRDefault="006C75DC">
            <w:pPr>
              <w:pStyle w:val="15t"/>
            </w:pPr>
            <w:r w:rsidRPr="00884383">
              <w:rPr>
                <w:b w:val="0"/>
                <w:bCs/>
              </w:rPr>
              <w:fldChar w:fldCharType="begin"/>
            </w:r>
            <w:r w:rsidRPr="00884383">
              <w:rPr>
                <w:bCs/>
              </w:rPr>
              <w:instrText xml:space="preserve"> STYLEREF  </w:instrText>
            </w:r>
            <w:r>
              <w:rPr>
                <w:rFonts w:cs="Calibri"/>
                <w:bCs/>
                <w:color w:val="000000"/>
                <w:szCs w:val="18"/>
              </w:rPr>
              <w:instrText>_5</w:instrText>
            </w:r>
            <w:r w:rsidRPr="00884383">
              <w:rPr>
                <w:rFonts w:cs="Calibri"/>
                <w:bCs/>
                <w:color w:val="000000"/>
                <w:szCs w:val="18"/>
              </w:rPr>
              <w:instrText>5t</w:instrText>
            </w:r>
            <w:r w:rsidRPr="00884383">
              <w:rPr>
                <w:bCs/>
              </w:rPr>
              <w:instrText xml:space="preserve"> \l  \* MERGEFORMAT </w:instrText>
            </w:r>
            <w:r w:rsidRPr="00884383">
              <w:rPr>
                <w:b w:val="0"/>
                <w:bCs/>
              </w:rPr>
              <w:fldChar w:fldCharType="separate"/>
            </w:r>
            <w:r>
              <w:rPr>
                <w:bCs/>
              </w:rPr>
              <w:t>40</w:t>
            </w:r>
            <w:r w:rsidRPr="00884383">
              <w:rPr>
                <w:b w:val="0"/>
                <w:bCs/>
              </w:rPr>
              <w:fldChar w:fldCharType="end"/>
            </w:r>
          </w:p>
        </w:tc>
        <w:tc>
          <w:tcPr>
            <w:tcW w:w="738" w:type="dxa"/>
            <w:tcBorders>
              <w:left w:val="single" w:sz="12" w:space="0" w:color="000000" w:themeColor="text1"/>
              <w:right w:val="single" w:sz="12" w:space="0" w:color="000000" w:themeColor="text1"/>
            </w:tcBorders>
            <w:vAlign w:val="center"/>
          </w:tcPr>
          <w:p w14:paraId="5EF81EC3" w14:textId="77777777" w:rsidR="000A0068" w:rsidRPr="00D14A6F" w:rsidRDefault="000A0068">
            <w:pPr>
              <w:pStyle w:val="15t"/>
            </w:pPr>
            <w:r>
              <w:t>-</w:t>
            </w:r>
          </w:p>
        </w:tc>
      </w:tr>
      <w:tr w:rsidR="000A0068" w:rsidRPr="00D14A6F" w14:paraId="1270EE7E" w14:textId="77777777" w:rsidTr="000E421A">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5E2CE20A" w14:textId="77777777" w:rsidR="000A0068" w:rsidRPr="009B7CDA" w:rsidRDefault="000A0068">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7AE877D0" w14:textId="77777777" w:rsidR="000A0068" w:rsidRPr="005F2168" w:rsidRDefault="000A0068">
            <w:pPr>
              <w:pStyle w:val="numero-componente"/>
            </w:pPr>
            <w:r w:rsidRPr="005F2168">
              <w:t>6</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43497321" w14:textId="555699DE" w:rsidR="000A0068" w:rsidRPr="009B7CDA" w:rsidRDefault="006C75DC">
            <w:pPr>
              <w:pStyle w:val="16s"/>
            </w:pPr>
            <w:r w:rsidRPr="007B4E21">
              <w:fldChar w:fldCharType="begin"/>
            </w:r>
            <w:r w:rsidRPr="007B4E21">
              <w:instrText xml:space="preserve"> STYLEREF  </w:instrText>
            </w:r>
            <w:r>
              <w:rPr>
                <w:rFonts w:cs="Calibri"/>
                <w:color w:val="000000"/>
                <w:szCs w:val="18"/>
              </w:rPr>
              <w:instrText>_5</w:instrText>
            </w:r>
            <w:r w:rsidRPr="007B4E21">
              <w:rPr>
                <w:rFonts w:cs="Calibri"/>
                <w:color w:val="000000"/>
                <w:szCs w:val="18"/>
              </w:rPr>
              <w:instrText>6s</w:instrText>
            </w:r>
            <w:r w:rsidRPr="007B4E21">
              <w:instrText xml:space="preserve"> \l  \* MERGEFORMAT </w:instrText>
            </w:r>
            <w:r w:rsidRPr="007B4E21">
              <w:fldChar w:fldCharType="separate"/>
            </w:r>
            <w:r>
              <w:t>EQS-001</w:t>
            </w:r>
            <w:r w:rsidRPr="007B4E21">
              <w:fldChar w:fldCharType="end"/>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73D28989" w14:textId="69D49941" w:rsidR="000A0068" w:rsidRPr="009B7CDA" w:rsidRDefault="006C75DC">
            <w:pPr>
              <w:pStyle w:val="16c"/>
            </w:pPr>
            <w:r w:rsidRPr="00CF5E85">
              <w:fldChar w:fldCharType="begin"/>
            </w:r>
            <w:r w:rsidRPr="00CF5E85">
              <w:instrText xml:space="preserve"> STYLEREF  </w:instrText>
            </w:r>
            <w:r>
              <w:rPr>
                <w:rFonts w:cs="Calibri"/>
                <w:color w:val="000000"/>
                <w:szCs w:val="18"/>
              </w:rPr>
              <w:instrText>_56c</w:instrText>
            </w:r>
            <w:r w:rsidRPr="00CF5E85">
              <w:instrText xml:space="preserve"> \l  \* MERGEFORMAT </w:instrText>
            </w:r>
            <w:r w:rsidRPr="00CF5E85">
              <w:fldChar w:fldCharType="separate"/>
            </w:r>
            <w:r>
              <w:t>Tecnologias Aplicadas à Suinocultura e Avicultura</w:t>
            </w:r>
            <w:r w:rsidRPr="00CF5E85">
              <w:fldChar w:fldCharType="end"/>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p w14:paraId="6EF330B9" w14:textId="02479CAD" w:rsidR="000A0068" w:rsidRDefault="006C75DC">
            <w:pPr>
              <w:pStyle w:val="16o"/>
            </w:pPr>
            <w:r w:rsidRPr="00CF5E85">
              <w:fldChar w:fldCharType="begin"/>
            </w:r>
            <w:r w:rsidRPr="00CF5E85">
              <w:instrText xml:space="preserve"> STYLEREF  </w:instrText>
            </w:r>
            <w:r>
              <w:rPr>
                <w:rFonts w:cs="Calibri"/>
                <w:color w:val="000000"/>
                <w:szCs w:val="18"/>
              </w:rPr>
              <w:instrText>_56o</w:instrText>
            </w:r>
            <w:r w:rsidRPr="00CF5E85">
              <w:instrText xml:space="preserve"> \l  \* MERGEFORMAT </w:instrText>
            </w:r>
            <w:r w:rsidRPr="00CF5E85">
              <w:fldChar w:fldCharType="separate"/>
            </w:r>
            <w:r>
              <w:t>Presencial</w:t>
            </w:r>
            <w:r w:rsidRPr="00CF5E85">
              <w:fldChar w:fldCharType="end"/>
            </w:r>
          </w:p>
        </w:tc>
        <w:tc>
          <w:tcPr>
            <w:tcW w:w="709" w:type="dxa"/>
            <w:tcBorders>
              <w:left w:val="single" w:sz="12" w:space="0" w:color="000000" w:themeColor="text1"/>
            </w:tcBorders>
            <w:shd w:val="clear" w:color="auto" w:fill="D9D9D9" w:themeFill="background1" w:themeFillShade="D9"/>
            <w:vAlign w:val="center"/>
          </w:tcPr>
          <w:p w14:paraId="02A10F0A" w14:textId="40CB17E1" w:rsidR="000A0068" w:rsidRDefault="006C75DC">
            <w:pPr>
              <w:pStyle w:val="ps16"/>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s5</w:instrText>
            </w:r>
            <w:r w:rsidRPr="00BE5A4F">
              <w:rPr>
                <w:rFonts w:cs="Calibri"/>
                <w:color w:val="000000"/>
                <w:szCs w:val="18"/>
              </w:rPr>
              <w:instrText>6 \</w:instrText>
            </w:r>
            <w:r w:rsidRPr="00BE5A4F">
              <w:instrText xml:space="preserve">l  \* MERGEFORMAT </w:instrText>
            </w:r>
            <w:r w:rsidRPr="00BE5A4F">
              <w:fldChar w:fldCharType="separate"/>
            </w:r>
            <w:r>
              <w:t>40</w:t>
            </w:r>
            <w:r w:rsidRPr="00BE5A4F">
              <w:fldChar w:fldCharType="end"/>
            </w:r>
          </w:p>
        </w:tc>
        <w:tc>
          <w:tcPr>
            <w:tcW w:w="567" w:type="dxa"/>
            <w:tcBorders>
              <w:right w:val="single" w:sz="8" w:space="0" w:color="auto"/>
            </w:tcBorders>
            <w:shd w:val="clear" w:color="auto" w:fill="D9D9D9" w:themeFill="background1" w:themeFillShade="D9"/>
            <w:vAlign w:val="center"/>
          </w:tcPr>
          <w:p w14:paraId="77CAA069" w14:textId="5AFB72D8" w:rsidR="000A0068" w:rsidRDefault="006C75DC">
            <w:pPr>
              <w:pStyle w:val="pl16"/>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l5</w:instrText>
            </w:r>
            <w:r w:rsidRPr="00BE5A4F">
              <w:rPr>
                <w:rFonts w:cs="Calibri"/>
                <w:color w:val="000000"/>
                <w:szCs w:val="18"/>
              </w:rPr>
              <w:instrText>6  \</w:instrText>
            </w:r>
            <w:r w:rsidRPr="00BE5A4F">
              <w:instrText xml:space="preserve">l  \* MERGEFORMAT </w:instrText>
            </w:r>
            <w:r w:rsidRPr="00BE5A4F">
              <w:fldChar w:fldCharType="separate"/>
            </w:r>
            <w:r>
              <w:t>40</w:t>
            </w:r>
            <w:r w:rsidRPr="00BE5A4F">
              <w:fldChar w:fldCharType="end"/>
            </w:r>
          </w:p>
        </w:tc>
        <w:tc>
          <w:tcPr>
            <w:tcW w:w="425" w:type="dxa"/>
            <w:tcBorders>
              <w:left w:val="single" w:sz="8" w:space="0" w:color="auto"/>
              <w:right w:val="single" w:sz="2" w:space="0" w:color="auto"/>
            </w:tcBorders>
            <w:shd w:val="clear" w:color="auto" w:fill="D9D9D9" w:themeFill="background1" w:themeFillShade="D9"/>
            <w:vAlign w:val="center"/>
          </w:tcPr>
          <w:p w14:paraId="3378DBAD" w14:textId="53E7C5CA" w:rsidR="000A0068" w:rsidRDefault="006C75DC">
            <w:pPr>
              <w:pStyle w:val="os16"/>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s5</w:instrText>
            </w:r>
            <w:r w:rsidRPr="00BE5A4F">
              <w:rPr>
                <w:rFonts w:cs="Calibri"/>
                <w:color w:val="000000"/>
                <w:szCs w:val="18"/>
              </w:rPr>
              <w:instrText>6</w:instrText>
            </w:r>
            <w:r w:rsidRPr="00BE5A4F">
              <w:instrText xml:space="preserve"> \l  \* MERGEFORMAT </w:instrText>
            </w:r>
            <w:r w:rsidRPr="00BE5A4F">
              <w:fldChar w:fldCharType="separate"/>
            </w:r>
            <w:r>
              <w:t>-</w:t>
            </w:r>
            <w:r w:rsidRPr="00BE5A4F">
              <w:fldChar w:fldCharType="end"/>
            </w:r>
          </w:p>
        </w:tc>
        <w:tc>
          <w:tcPr>
            <w:tcW w:w="567" w:type="dxa"/>
            <w:tcBorders>
              <w:left w:val="single" w:sz="2" w:space="0" w:color="auto"/>
              <w:right w:val="single" w:sz="12" w:space="0" w:color="000000" w:themeColor="text1"/>
            </w:tcBorders>
            <w:shd w:val="clear" w:color="auto" w:fill="D9D9D9" w:themeFill="background1" w:themeFillShade="D9"/>
            <w:vAlign w:val="center"/>
          </w:tcPr>
          <w:p w14:paraId="3E904C3F" w14:textId="5A343BD3" w:rsidR="000A0068" w:rsidRDefault="006C75DC">
            <w:pPr>
              <w:pStyle w:val="ol16"/>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l5</w:instrText>
            </w:r>
            <w:r w:rsidRPr="00BE5A4F">
              <w:rPr>
                <w:rFonts w:cs="Calibri"/>
                <w:color w:val="000000"/>
                <w:szCs w:val="18"/>
              </w:rPr>
              <w:instrText>6</w:instrText>
            </w:r>
            <w:r w:rsidRPr="00BE5A4F">
              <w:instrText xml:space="preserve"> \l  \* MERGEFORMAT </w:instrText>
            </w:r>
            <w:r w:rsidRPr="00BE5A4F">
              <w:fldChar w:fldCharType="separate"/>
            </w:r>
            <w:r>
              <w:t>-</w:t>
            </w:r>
            <w:r w:rsidRPr="00BE5A4F">
              <w:fldChar w:fldCharType="end"/>
            </w:r>
          </w:p>
        </w:tc>
        <w:tc>
          <w:tcPr>
            <w:tcW w:w="567" w:type="dxa"/>
            <w:tcBorders>
              <w:left w:val="single" w:sz="12" w:space="0" w:color="000000" w:themeColor="text1"/>
              <w:right w:val="single" w:sz="12" w:space="0" w:color="000000" w:themeColor="text1"/>
            </w:tcBorders>
            <w:shd w:val="clear" w:color="auto" w:fill="D9D9D9" w:themeFill="background1" w:themeFillShade="D9"/>
            <w:vAlign w:val="center"/>
          </w:tcPr>
          <w:p w14:paraId="40C9E2E8" w14:textId="20E7F0C9" w:rsidR="000A0068" w:rsidRDefault="006C75DC">
            <w:pPr>
              <w:pStyle w:val="16t"/>
            </w:pPr>
            <w:r w:rsidRPr="00884383">
              <w:rPr>
                <w:b w:val="0"/>
                <w:bCs/>
              </w:rPr>
              <w:fldChar w:fldCharType="begin"/>
            </w:r>
            <w:r w:rsidRPr="00884383">
              <w:rPr>
                <w:bCs/>
              </w:rPr>
              <w:instrText xml:space="preserve"> STYLEREF  </w:instrText>
            </w:r>
            <w:r>
              <w:rPr>
                <w:rFonts w:cs="Calibri"/>
                <w:bCs/>
                <w:color w:val="000000"/>
                <w:szCs w:val="18"/>
              </w:rPr>
              <w:instrText>_5</w:instrText>
            </w:r>
            <w:r w:rsidRPr="00884383">
              <w:rPr>
                <w:rFonts w:cs="Calibri"/>
                <w:bCs/>
                <w:color w:val="000000"/>
                <w:szCs w:val="18"/>
              </w:rPr>
              <w:instrText>6t</w:instrText>
            </w:r>
            <w:r w:rsidRPr="00884383">
              <w:rPr>
                <w:bCs/>
              </w:rPr>
              <w:instrText xml:space="preserve"> \l  \* MERGEFORMAT </w:instrText>
            </w:r>
            <w:r w:rsidRPr="00884383">
              <w:rPr>
                <w:b w:val="0"/>
                <w:bCs/>
              </w:rPr>
              <w:fldChar w:fldCharType="separate"/>
            </w:r>
            <w:r>
              <w:rPr>
                <w:bCs/>
              </w:rPr>
              <w:t>80</w:t>
            </w:r>
            <w:r w:rsidRPr="00884383">
              <w:rPr>
                <w:b w:val="0"/>
                <w:bCs/>
              </w:rPr>
              <w:fldChar w:fldCharType="end"/>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1C12A5D7" w14:textId="77777777" w:rsidR="000A0068" w:rsidRDefault="000A0068">
            <w:pPr>
              <w:pStyle w:val="16t"/>
            </w:pPr>
            <w:r>
              <w:t>-</w:t>
            </w:r>
          </w:p>
        </w:tc>
      </w:tr>
      <w:tr w:rsidR="000A0068" w:rsidRPr="00D14A6F" w14:paraId="4DA0BA5E" w14:textId="77777777" w:rsidTr="000E421A">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117A12E5" w14:textId="77777777" w:rsidR="000A0068" w:rsidRPr="009B7CDA" w:rsidRDefault="000A0068">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13339ABC" w14:textId="77777777" w:rsidR="000A0068" w:rsidRPr="005F2168" w:rsidRDefault="000A0068">
            <w:pPr>
              <w:pStyle w:val="numero-componente"/>
            </w:pPr>
            <w:r w:rsidRPr="005F2168">
              <w:t>7</w:t>
            </w:r>
          </w:p>
        </w:tc>
        <w:tc>
          <w:tcPr>
            <w:tcW w:w="1075" w:type="dxa"/>
            <w:tcBorders>
              <w:left w:val="single" w:sz="12" w:space="0" w:color="000000" w:themeColor="text1"/>
              <w:right w:val="single" w:sz="12" w:space="0" w:color="000000" w:themeColor="text1"/>
            </w:tcBorders>
            <w:vAlign w:val="center"/>
          </w:tcPr>
          <w:p w14:paraId="3DC3D2F9" w14:textId="78EE9F3E" w:rsidR="000A0068" w:rsidRPr="009B7CDA" w:rsidRDefault="006C75DC">
            <w:pPr>
              <w:pStyle w:val="17s"/>
            </w:pPr>
            <w:r w:rsidRPr="007B4E21">
              <w:fldChar w:fldCharType="begin"/>
            </w:r>
            <w:r w:rsidRPr="007B4E21">
              <w:instrText xml:space="preserve"> STYLEREF  </w:instrText>
            </w:r>
            <w:r>
              <w:rPr>
                <w:rFonts w:cs="Calibri"/>
                <w:color w:val="000000"/>
                <w:szCs w:val="18"/>
              </w:rPr>
              <w:instrText>_5</w:instrText>
            </w:r>
            <w:r w:rsidRPr="007B4E21">
              <w:rPr>
                <w:rFonts w:cs="Calibri"/>
                <w:color w:val="000000"/>
                <w:szCs w:val="18"/>
              </w:rPr>
              <w:instrText>7s</w:instrText>
            </w:r>
            <w:r w:rsidRPr="007B4E21">
              <w:instrText xml:space="preserve"> \l  \* MERGEFORMAT </w:instrText>
            </w:r>
            <w:r w:rsidRPr="007B4E21">
              <w:fldChar w:fldCharType="separate"/>
            </w:r>
            <w:r>
              <w:t>EQR-001</w:t>
            </w:r>
            <w:r w:rsidRPr="007B4E21">
              <w:fldChar w:fldCharType="end"/>
            </w:r>
          </w:p>
        </w:tc>
        <w:tc>
          <w:tcPr>
            <w:tcW w:w="3461" w:type="dxa"/>
            <w:tcBorders>
              <w:left w:val="single" w:sz="12" w:space="0" w:color="000000" w:themeColor="text1"/>
              <w:right w:val="single" w:sz="12" w:space="0" w:color="000000" w:themeColor="text1"/>
            </w:tcBorders>
            <w:vAlign w:val="center"/>
          </w:tcPr>
          <w:p w14:paraId="1C816889" w14:textId="00773045" w:rsidR="000A0068" w:rsidRPr="009B7CDA" w:rsidRDefault="006C75DC">
            <w:pPr>
              <w:pStyle w:val="17c"/>
            </w:pPr>
            <w:r w:rsidRPr="00CF5E85">
              <w:fldChar w:fldCharType="begin"/>
            </w:r>
            <w:r w:rsidRPr="00CF5E85">
              <w:instrText xml:space="preserve"> STYLEREF  </w:instrText>
            </w:r>
            <w:r>
              <w:rPr>
                <w:rFonts w:cs="Calibri"/>
                <w:color w:val="000000"/>
                <w:szCs w:val="18"/>
              </w:rPr>
              <w:instrText>_57c</w:instrText>
            </w:r>
            <w:r w:rsidRPr="00CF5E85">
              <w:instrText xml:space="preserve"> \l  \* MERGEFORMAT </w:instrText>
            </w:r>
            <w:r w:rsidRPr="00CF5E85">
              <w:fldChar w:fldCharType="separate"/>
            </w:r>
            <w:r>
              <w:t>Extensão Rural</w:t>
            </w:r>
            <w:r w:rsidRPr="00CF5E85">
              <w:fldChar w:fldCharType="end"/>
            </w:r>
          </w:p>
        </w:tc>
        <w:tc>
          <w:tcPr>
            <w:tcW w:w="1134" w:type="dxa"/>
            <w:tcBorders>
              <w:left w:val="single" w:sz="12" w:space="0" w:color="000000" w:themeColor="text1"/>
              <w:right w:val="single" w:sz="12" w:space="0" w:color="000000" w:themeColor="text1"/>
            </w:tcBorders>
            <w:vAlign w:val="center"/>
          </w:tcPr>
          <w:p w14:paraId="2B940D96" w14:textId="0AA7B0AC" w:rsidR="000A0068" w:rsidRDefault="006C75DC">
            <w:pPr>
              <w:pStyle w:val="17o"/>
            </w:pPr>
            <w:r w:rsidRPr="00CF5E85">
              <w:fldChar w:fldCharType="begin"/>
            </w:r>
            <w:r w:rsidRPr="00CF5E85">
              <w:instrText xml:space="preserve"> STYLEREF  </w:instrText>
            </w:r>
            <w:r>
              <w:rPr>
                <w:rFonts w:cs="Calibri"/>
                <w:color w:val="000000"/>
                <w:szCs w:val="18"/>
              </w:rPr>
              <w:instrText>_57o</w:instrText>
            </w:r>
            <w:r w:rsidRPr="00CF5E85">
              <w:instrText xml:space="preserve">\l  \* MERGEFORMAT </w:instrText>
            </w:r>
            <w:r w:rsidRPr="00CF5E85">
              <w:fldChar w:fldCharType="separate"/>
            </w:r>
            <w:r>
              <w:t>Presencial</w:t>
            </w:r>
            <w:r w:rsidRPr="00CF5E85">
              <w:fldChar w:fldCharType="end"/>
            </w:r>
          </w:p>
        </w:tc>
        <w:tc>
          <w:tcPr>
            <w:tcW w:w="709" w:type="dxa"/>
            <w:tcBorders>
              <w:left w:val="single" w:sz="12" w:space="0" w:color="000000" w:themeColor="text1"/>
            </w:tcBorders>
            <w:vAlign w:val="center"/>
          </w:tcPr>
          <w:p w14:paraId="69DA07B6" w14:textId="29111029" w:rsidR="000A0068" w:rsidRDefault="006C75DC">
            <w:pPr>
              <w:pStyle w:val="ps17"/>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s5</w:instrText>
            </w:r>
            <w:r w:rsidRPr="00BE5A4F">
              <w:rPr>
                <w:rFonts w:cs="Calibri"/>
                <w:color w:val="000000"/>
                <w:szCs w:val="18"/>
              </w:rPr>
              <w:instrText>7 \</w:instrText>
            </w:r>
            <w:r w:rsidRPr="00BE5A4F">
              <w:instrText xml:space="preserve">l  \* MERGEFORMAT </w:instrText>
            </w:r>
            <w:r w:rsidRPr="00BE5A4F">
              <w:fldChar w:fldCharType="separate"/>
            </w:r>
            <w:r>
              <w:t>40</w:t>
            </w:r>
            <w:r w:rsidRPr="00BE5A4F">
              <w:fldChar w:fldCharType="end"/>
            </w:r>
          </w:p>
        </w:tc>
        <w:tc>
          <w:tcPr>
            <w:tcW w:w="567" w:type="dxa"/>
            <w:tcBorders>
              <w:right w:val="single" w:sz="8" w:space="0" w:color="auto"/>
            </w:tcBorders>
            <w:vAlign w:val="center"/>
          </w:tcPr>
          <w:p w14:paraId="6C66B13F" w14:textId="514A837A" w:rsidR="000A0068" w:rsidRDefault="00213E71">
            <w:pPr>
              <w:pStyle w:val="pl17"/>
            </w:pPr>
            <w:r>
              <w:t>-</w:t>
            </w:r>
          </w:p>
        </w:tc>
        <w:tc>
          <w:tcPr>
            <w:tcW w:w="425" w:type="dxa"/>
            <w:tcBorders>
              <w:left w:val="single" w:sz="8" w:space="0" w:color="auto"/>
              <w:right w:val="single" w:sz="2" w:space="0" w:color="auto"/>
            </w:tcBorders>
            <w:vAlign w:val="center"/>
          </w:tcPr>
          <w:p w14:paraId="3AAABFD0" w14:textId="521B8CF0" w:rsidR="000A0068" w:rsidRDefault="006C75DC">
            <w:pPr>
              <w:pStyle w:val="os17"/>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s5</w:instrText>
            </w:r>
            <w:r w:rsidRPr="00BE5A4F">
              <w:rPr>
                <w:rFonts w:cs="Calibri"/>
                <w:color w:val="000000"/>
                <w:szCs w:val="18"/>
              </w:rPr>
              <w:instrText>7</w:instrText>
            </w:r>
            <w:r w:rsidRPr="00BE5A4F">
              <w:instrText xml:space="preserve"> \l  \* MERGEFORMAT </w:instrText>
            </w:r>
            <w:r w:rsidRPr="00BE5A4F">
              <w:fldChar w:fldCharType="separate"/>
            </w:r>
            <w:r>
              <w:t>-</w:t>
            </w:r>
            <w:r w:rsidRPr="00BE5A4F">
              <w:fldChar w:fldCharType="end"/>
            </w:r>
          </w:p>
        </w:tc>
        <w:tc>
          <w:tcPr>
            <w:tcW w:w="567" w:type="dxa"/>
            <w:tcBorders>
              <w:left w:val="single" w:sz="2" w:space="0" w:color="auto"/>
              <w:right w:val="single" w:sz="12" w:space="0" w:color="000000" w:themeColor="text1"/>
            </w:tcBorders>
            <w:vAlign w:val="center"/>
          </w:tcPr>
          <w:p w14:paraId="438D6734" w14:textId="00870C48" w:rsidR="000A0068" w:rsidRDefault="006C75DC">
            <w:pPr>
              <w:pStyle w:val="ol17"/>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l5</w:instrText>
            </w:r>
            <w:r w:rsidRPr="00BE5A4F">
              <w:rPr>
                <w:rFonts w:cs="Calibri"/>
                <w:color w:val="000000"/>
                <w:szCs w:val="18"/>
              </w:rPr>
              <w:instrText>7</w:instrText>
            </w:r>
            <w:r w:rsidRPr="00BE5A4F">
              <w:instrText xml:space="preserve"> \l  \* MERGEFORMAT </w:instrText>
            </w:r>
            <w:r w:rsidRPr="00BE5A4F">
              <w:fldChar w:fldCharType="separate"/>
            </w:r>
            <w:r>
              <w:t>-</w:t>
            </w:r>
            <w:r w:rsidRPr="00BE5A4F">
              <w:fldChar w:fldCharType="end"/>
            </w:r>
          </w:p>
        </w:tc>
        <w:tc>
          <w:tcPr>
            <w:tcW w:w="567" w:type="dxa"/>
            <w:tcBorders>
              <w:left w:val="single" w:sz="12" w:space="0" w:color="000000" w:themeColor="text1"/>
              <w:right w:val="single" w:sz="12" w:space="0" w:color="000000" w:themeColor="text1"/>
            </w:tcBorders>
            <w:vAlign w:val="center"/>
          </w:tcPr>
          <w:p w14:paraId="22BD0B29" w14:textId="57EEE612" w:rsidR="000A0068" w:rsidRDefault="006C75DC">
            <w:pPr>
              <w:pStyle w:val="17t"/>
            </w:pPr>
            <w:r w:rsidRPr="00884383">
              <w:rPr>
                <w:b w:val="0"/>
                <w:bCs/>
              </w:rPr>
              <w:fldChar w:fldCharType="begin"/>
            </w:r>
            <w:r w:rsidRPr="00884383">
              <w:rPr>
                <w:bCs/>
              </w:rPr>
              <w:instrText xml:space="preserve"> STYLEREF  </w:instrText>
            </w:r>
            <w:r>
              <w:rPr>
                <w:rFonts w:cs="Calibri"/>
                <w:bCs/>
                <w:color w:val="000000"/>
                <w:szCs w:val="18"/>
              </w:rPr>
              <w:instrText>_5</w:instrText>
            </w:r>
            <w:r w:rsidRPr="00884383">
              <w:rPr>
                <w:rFonts w:cs="Calibri"/>
                <w:bCs/>
                <w:color w:val="000000"/>
                <w:szCs w:val="18"/>
              </w:rPr>
              <w:instrText>7t</w:instrText>
            </w:r>
            <w:r w:rsidRPr="00884383">
              <w:rPr>
                <w:bCs/>
              </w:rPr>
              <w:instrText xml:space="preserve"> \l  \* MERGEFORMAT </w:instrText>
            </w:r>
            <w:r w:rsidRPr="00884383">
              <w:rPr>
                <w:b w:val="0"/>
                <w:bCs/>
              </w:rPr>
              <w:fldChar w:fldCharType="separate"/>
            </w:r>
            <w:r>
              <w:rPr>
                <w:bCs/>
              </w:rPr>
              <w:t>40</w:t>
            </w:r>
            <w:r w:rsidRPr="00884383">
              <w:rPr>
                <w:b w:val="0"/>
                <w:bCs/>
              </w:rPr>
              <w:fldChar w:fldCharType="end"/>
            </w:r>
          </w:p>
        </w:tc>
        <w:tc>
          <w:tcPr>
            <w:tcW w:w="738" w:type="dxa"/>
            <w:tcBorders>
              <w:left w:val="single" w:sz="12" w:space="0" w:color="000000" w:themeColor="text1"/>
              <w:right w:val="single" w:sz="12" w:space="0" w:color="000000" w:themeColor="text1"/>
            </w:tcBorders>
            <w:vAlign w:val="center"/>
          </w:tcPr>
          <w:p w14:paraId="4961F27E" w14:textId="1D07DF8C" w:rsidR="000A0068" w:rsidRDefault="006E3B8B">
            <w:pPr>
              <w:pStyle w:val="17t"/>
            </w:pPr>
            <w:r>
              <w:t>30</w:t>
            </w:r>
          </w:p>
        </w:tc>
      </w:tr>
      <w:tr w:rsidR="000A0068" w:rsidRPr="00E048CB" w14:paraId="33BE6531" w14:textId="77777777" w:rsidTr="009E1C83">
        <w:trPr>
          <w:cantSplit/>
          <w:trHeight w:val="20"/>
          <w:jc w:val="center"/>
        </w:trPr>
        <w:tc>
          <w:tcPr>
            <w:tcW w:w="461" w:type="dxa"/>
            <w:vMerge/>
            <w:tcBorders>
              <w:left w:val="single" w:sz="12" w:space="0" w:color="000000" w:themeColor="text1"/>
              <w:bottom w:val="single" w:sz="18" w:space="0" w:color="auto"/>
              <w:right w:val="single" w:sz="12" w:space="0" w:color="000000" w:themeColor="text1"/>
            </w:tcBorders>
            <w:vAlign w:val="center"/>
          </w:tcPr>
          <w:p w14:paraId="4DCCB066" w14:textId="77777777" w:rsidR="000A0068" w:rsidRPr="009B7CDA" w:rsidRDefault="000A0068">
            <w:pPr>
              <w:pStyle w:val="ImagemeFonte"/>
              <w:spacing w:before="40" w:after="40"/>
            </w:pPr>
          </w:p>
        </w:tc>
        <w:tc>
          <w:tcPr>
            <w:tcW w:w="5948" w:type="dxa"/>
            <w:gridSpan w:val="4"/>
            <w:tcBorders>
              <w:left w:val="single" w:sz="12" w:space="0" w:color="000000" w:themeColor="text1"/>
              <w:bottom w:val="single" w:sz="18" w:space="0" w:color="auto"/>
              <w:right w:val="single" w:sz="12" w:space="0" w:color="000000" w:themeColor="text1"/>
            </w:tcBorders>
            <w:shd w:val="clear" w:color="auto" w:fill="8EAADB" w:themeFill="accent1" w:themeFillTint="99"/>
          </w:tcPr>
          <w:p w14:paraId="409812E5" w14:textId="77777777" w:rsidR="000A0068" w:rsidRPr="00E048CB" w:rsidRDefault="000A0068">
            <w:pPr>
              <w:pStyle w:val="ImagemeFonte"/>
              <w:spacing w:before="40" w:after="40"/>
              <w:jc w:val="right"/>
              <w:rPr>
                <w:b/>
                <w:bCs/>
              </w:rPr>
            </w:pPr>
            <w:r w:rsidRPr="00E048CB">
              <w:rPr>
                <w:b/>
                <w:bCs/>
              </w:rPr>
              <w:t>Total</w:t>
            </w:r>
            <w:r>
              <w:rPr>
                <w:b/>
                <w:bCs/>
              </w:rPr>
              <w:t xml:space="preserve"> </w:t>
            </w:r>
            <w:r w:rsidRPr="00E048CB">
              <w:rPr>
                <w:b/>
                <w:bCs/>
              </w:rPr>
              <w:t>de</w:t>
            </w:r>
            <w:r>
              <w:rPr>
                <w:b/>
                <w:bCs/>
              </w:rPr>
              <w:t xml:space="preserve"> aulas do semestre </w:t>
            </w:r>
            <w:r w:rsidRPr="00257DFB">
              <w:rPr>
                <w:b/>
                <w:bCs/>
                <w:color w:val="D9D9D9" w:themeColor="background1" w:themeShade="D9"/>
              </w:rPr>
              <w:t>.</w:t>
            </w:r>
            <w:r>
              <w:rPr>
                <w:b/>
                <w:bCs/>
              </w:rPr>
              <w:t xml:space="preserve"> </w:t>
            </w:r>
          </w:p>
        </w:tc>
        <w:tc>
          <w:tcPr>
            <w:tcW w:w="709" w:type="dxa"/>
            <w:tcBorders>
              <w:top w:val="single" w:sz="8" w:space="0" w:color="auto"/>
              <w:left w:val="single" w:sz="12" w:space="0" w:color="000000" w:themeColor="text1"/>
              <w:bottom w:val="single" w:sz="18" w:space="0" w:color="auto"/>
            </w:tcBorders>
            <w:shd w:val="clear" w:color="auto" w:fill="8EAADB" w:themeFill="accent1" w:themeFillTint="99"/>
            <w:vAlign w:val="center"/>
          </w:tcPr>
          <w:p w14:paraId="2519ACDD" w14:textId="19D24594" w:rsidR="000A0068" w:rsidRPr="00DA13A0" w:rsidRDefault="006C75DC">
            <w:pPr>
              <w:pStyle w:val="pst1"/>
            </w:pPr>
            <w:r>
              <w:t>260</w:t>
            </w:r>
          </w:p>
        </w:tc>
        <w:tc>
          <w:tcPr>
            <w:tcW w:w="567" w:type="dxa"/>
            <w:tcBorders>
              <w:top w:val="single" w:sz="8" w:space="0" w:color="auto"/>
              <w:bottom w:val="single" w:sz="18" w:space="0" w:color="auto"/>
              <w:right w:val="single" w:sz="8" w:space="0" w:color="auto"/>
            </w:tcBorders>
            <w:shd w:val="clear" w:color="auto" w:fill="8EAADB" w:themeFill="accent1" w:themeFillTint="99"/>
            <w:vAlign w:val="center"/>
          </w:tcPr>
          <w:p w14:paraId="650973AC" w14:textId="43D61039" w:rsidR="000A0068" w:rsidRPr="00DA13A0" w:rsidRDefault="006C75DC">
            <w:pPr>
              <w:pStyle w:val="plt1"/>
            </w:pPr>
            <w:r>
              <w:t>220</w:t>
            </w:r>
          </w:p>
        </w:tc>
        <w:tc>
          <w:tcPr>
            <w:tcW w:w="425" w:type="dxa"/>
            <w:tcBorders>
              <w:top w:val="single" w:sz="8" w:space="0" w:color="auto"/>
              <w:left w:val="single" w:sz="8" w:space="0" w:color="auto"/>
              <w:bottom w:val="single" w:sz="18" w:space="0" w:color="auto"/>
              <w:right w:val="single" w:sz="2" w:space="0" w:color="auto"/>
            </w:tcBorders>
            <w:shd w:val="clear" w:color="auto" w:fill="8EAADB" w:themeFill="accent1" w:themeFillTint="99"/>
            <w:vAlign w:val="center"/>
          </w:tcPr>
          <w:p w14:paraId="36A78213" w14:textId="77777777" w:rsidR="000A0068" w:rsidRPr="00DA13A0" w:rsidRDefault="000A0068">
            <w:pPr>
              <w:pStyle w:val="ost1"/>
            </w:pPr>
            <w:r>
              <w:t>-</w:t>
            </w:r>
          </w:p>
        </w:tc>
        <w:tc>
          <w:tcPr>
            <w:tcW w:w="567" w:type="dxa"/>
            <w:tcBorders>
              <w:top w:val="single" w:sz="8" w:space="0" w:color="auto"/>
              <w:left w:val="single" w:sz="2" w:space="0" w:color="auto"/>
              <w:bottom w:val="single" w:sz="18" w:space="0" w:color="auto"/>
              <w:right w:val="single" w:sz="12" w:space="0" w:color="000000" w:themeColor="text1"/>
            </w:tcBorders>
            <w:shd w:val="clear" w:color="auto" w:fill="8EAADB" w:themeFill="accent1" w:themeFillTint="99"/>
            <w:vAlign w:val="center"/>
          </w:tcPr>
          <w:p w14:paraId="5335DEA7" w14:textId="77777777" w:rsidR="000A0068" w:rsidRPr="00DA13A0" w:rsidRDefault="000A0068">
            <w:pPr>
              <w:pStyle w:val="olt1"/>
            </w:pPr>
            <w:r>
              <w:t>-</w:t>
            </w:r>
          </w:p>
        </w:tc>
        <w:tc>
          <w:tcPr>
            <w:tcW w:w="567"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vAlign w:val="center"/>
          </w:tcPr>
          <w:p w14:paraId="54AB9F02" w14:textId="0E1A87C5" w:rsidR="000A0068" w:rsidRDefault="006C75DC">
            <w:pPr>
              <w:pStyle w:val="t1"/>
            </w:pPr>
            <w:r>
              <w:t>480</w:t>
            </w:r>
          </w:p>
        </w:tc>
        <w:tc>
          <w:tcPr>
            <w:tcW w:w="738"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vAlign w:val="center"/>
          </w:tcPr>
          <w:p w14:paraId="56FFF09C" w14:textId="29E50FD5" w:rsidR="000A0068" w:rsidRPr="00DA13A0" w:rsidRDefault="006E3B8B">
            <w:pPr>
              <w:pStyle w:val="t1"/>
            </w:pPr>
            <w:r>
              <w:t>110</w:t>
            </w:r>
          </w:p>
        </w:tc>
      </w:tr>
    </w:tbl>
    <w:p w14:paraId="2A3CDE72" w14:textId="77777777" w:rsidR="000A0068" w:rsidRPr="00BC0094" w:rsidRDefault="000A0068" w:rsidP="000A0068">
      <w:pPr>
        <w:pStyle w:val="zNormal-template"/>
      </w:pPr>
    </w:p>
    <w:p w14:paraId="315F9CBF" w14:textId="77777777" w:rsidR="00197FB7" w:rsidRPr="00197FB7" w:rsidRDefault="00197FB7" w:rsidP="00197FB7">
      <w:pPr>
        <w:pStyle w:val="zNormal-template"/>
      </w:pPr>
    </w:p>
    <w:p w14:paraId="7AD831AC" w14:textId="2301C0A6" w:rsidR="00341CC4" w:rsidRPr="00F71D68" w:rsidRDefault="00341CC4" w:rsidP="00F71D68">
      <w:pPr>
        <w:pStyle w:val="Ttulo3"/>
      </w:pPr>
      <w:bookmarkStart w:id="242" w:name="_Toc129273257"/>
      <w:r w:rsidRPr="00F71D68">
        <w:t xml:space="preserve">– </w:t>
      </w:r>
      <w:r w:rsidRPr="00F71D68">
        <w:fldChar w:fldCharType="begin"/>
      </w:r>
      <w:r w:rsidRPr="00F71D68">
        <w:instrText xml:space="preserve"> STYLEREF  </w:instrText>
      </w:r>
      <w:r w:rsidR="004964FB" w:rsidRPr="00F71D68">
        <w:instrText>_5</w:instrText>
      </w:r>
      <w:r w:rsidRPr="00F71D68">
        <w:instrText xml:space="preserve">1s \l  \* MERGEFORMAT </w:instrText>
      </w:r>
      <w:r w:rsidRPr="00F71D68">
        <w:fldChar w:fldCharType="separate"/>
      </w:r>
      <w:r w:rsidR="00286D5A">
        <w:rPr>
          <w:noProof/>
        </w:rPr>
        <w:t>EGA-103</w:t>
      </w:r>
      <w:r w:rsidRPr="00F71D68">
        <w:fldChar w:fldCharType="end"/>
      </w:r>
      <w:r w:rsidRPr="00F71D68">
        <w:t xml:space="preserve"> – </w:t>
      </w:r>
      <w:r w:rsidRPr="00F71D68">
        <w:fldChar w:fldCharType="begin"/>
      </w:r>
      <w:r w:rsidRPr="00F71D68">
        <w:instrText xml:space="preserve"> STYLEREF  </w:instrText>
      </w:r>
      <w:r w:rsidR="004964FB" w:rsidRPr="00F71D68">
        <w:instrText>_5</w:instrText>
      </w:r>
      <w:r w:rsidRPr="00F71D68">
        <w:instrText xml:space="preserve">1c \l  \* MERGEFORMAT </w:instrText>
      </w:r>
      <w:r w:rsidRPr="00F71D68">
        <w:fldChar w:fldCharType="separate"/>
      </w:r>
      <w:r w:rsidR="00286D5A">
        <w:rPr>
          <w:noProof/>
        </w:rPr>
        <w:t>Elaboração e Implantação Prática de Projetos III</w:t>
      </w:r>
      <w:r w:rsidRPr="00F71D68">
        <w:fldChar w:fldCharType="end"/>
      </w:r>
      <w:r w:rsidRPr="00F71D68">
        <w:t xml:space="preserve"> – Oferta </w:t>
      </w:r>
      <w:r w:rsidRPr="00F71D68">
        <w:fldChar w:fldCharType="begin"/>
      </w:r>
      <w:r w:rsidRPr="00F71D68">
        <w:instrText xml:space="preserve"> STYLEREF  </w:instrText>
      </w:r>
      <w:r w:rsidR="004964FB" w:rsidRPr="00F71D68">
        <w:instrText>_5</w:instrText>
      </w:r>
      <w:r w:rsidRPr="00F71D68">
        <w:instrText xml:space="preserve">1o \l  \* MERGEFORMAT </w:instrText>
      </w:r>
      <w:r w:rsidRPr="00F71D68">
        <w:fldChar w:fldCharType="separate"/>
      </w:r>
      <w:r w:rsidR="00286D5A">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_5</w:instrText>
      </w:r>
      <w:r w:rsidRPr="00F71D68">
        <w:instrText xml:space="preserve">1t \l  \* MERGEFORMAT </w:instrText>
      </w:r>
      <w:r w:rsidRPr="00F71D68">
        <w:fldChar w:fldCharType="separate"/>
      </w:r>
      <w:r w:rsidR="00286D5A">
        <w:rPr>
          <w:noProof/>
        </w:rPr>
        <w:t>80</w:t>
      </w:r>
      <w:r w:rsidRPr="00F71D68">
        <w:fldChar w:fldCharType="end"/>
      </w:r>
      <w:r w:rsidRPr="00F71D68">
        <w:t xml:space="preserve"> </w:t>
      </w:r>
      <w:r w:rsidR="008E0721" w:rsidRPr="00F71D68">
        <w:t>aulas</w:t>
      </w:r>
      <w:bookmarkEnd w:id="242"/>
    </w:p>
    <w:tbl>
      <w:tblPr>
        <w:tblStyle w:val="TabeladeGrade4-nfase2"/>
        <w:tblW w:w="9639" w:type="dxa"/>
        <w:tblLook w:val="04A0" w:firstRow="1" w:lastRow="0" w:firstColumn="1" w:lastColumn="0" w:noHBand="0" w:noVBand="1"/>
      </w:tblPr>
      <w:tblGrid>
        <w:gridCol w:w="9639"/>
      </w:tblGrid>
      <w:tr w:rsidR="00341CC4" w:rsidRPr="00C50D89" w14:paraId="582ADD15"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2F69123"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00FE671F"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7D16C709" w14:textId="6B38AC9C" w:rsidR="00DB68ED" w:rsidRPr="00260156" w:rsidRDefault="00DB68ED" w:rsidP="00DB68ED">
            <w:pPr>
              <w:pStyle w:val="bolinha"/>
              <w:numPr>
                <w:ilvl w:val="0"/>
                <w:numId w:val="2"/>
              </w:numPr>
            </w:pPr>
            <w:r w:rsidRPr="00260156">
              <w:rPr>
                <w:bCs w:val="0"/>
                <w:szCs w:val="22"/>
              </w:rPr>
              <w:t>Realizar pesquisa científica na área de atuação profissional</w:t>
            </w:r>
            <w:r w:rsidR="007D440A">
              <w:rPr>
                <w:bCs w:val="0"/>
                <w:szCs w:val="22"/>
              </w:rPr>
              <w:t>;</w:t>
            </w:r>
          </w:p>
          <w:p w14:paraId="1093610A" w14:textId="6DDE8CF1" w:rsidR="00341CC4" w:rsidRPr="00A525D6" w:rsidRDefault="00DB68ED" w:rsidP="00E63D90">
            <w:pPr>
              <w:pStyle w:val="bolinha"/>
              <w:numPr>
                <w:ilvl w:val="0"/>
                <w:numId w:val="2"/>
              </w:numPr>
              <w:ind w:left="1003" w:hanging="357"/>
            </w:pPr>
            <w:r w:rsidRPr="00260156">
              <w:rPr>
                <w:bCs w:val="0"/>
                <w:szCs w:val="22"/>
              </w:rPr>
              <w:t xml:space="preserve">Elaborar, gerenciar e apoiar projetos, identificando oportunidades </w:t>
            </w:r>
            <w:r>
              <w:rPr>
                <w:bCs w:val="0"/>
                <w:szCs w:val="22"/>
              </w:rPr>
              <w:t>e avaliando os riscos inerentes</w:t>
            </w:r>
            <w:r w:rsidRPr="00260156">
              <w:rPr>
                <w:szCs w:val="22"/>
              </w:rPr>
              <w:t>.</w:t>
            </w:r>
          </w:p>
        </w:tc>
      </w:tr>
    </w:tbl>
    <w:p w14:paraId="3AC6C35D" w14:textId="77777777" w:rsidR="00341CC4" w:rsidRPr="006325BC" w:rsidRDefault="00341CC4" w:rsidP="00341CC4">
      <w:pPr>
        <w:pStyle w:val="Marcadordeementa"/>
      </w:pPr>
      <w:r w:rsidRPr="006325BC">
        <w:t>Objetivos de Aprendizagem</w:t>
      </w:r>
    </w:p>
    <w:p w14:paraId="76419BFA" w14:textId="3A1C6955" w:rsidR="00341CC4" w:rsidRPr="00D44A90" w:rsidRDefault="005857AA" w:rsidP="00D44A90">
      <w:pPr>
        <w:pStyle w:val="zNormal-template"/>
        <w:rPr>
          <w:b/>
          <w:bCs/>
        </w:rPr>
      </w:pPr>
      <w:r w:rsidRPr="007B4076">
        <w:rPr>
          <w:rFonts w:asciiTheme="minorHAnsi" w:hAnsiTheme="minorHAnsi" w:cs="Arial"/>
        </w:rPr>
        <w:t>Elaborar e implantar projetos de negócios na agroindústria.</w:t>
      </w:r>
    </w:p>
    <w:p w14:paraId="4E09BF47" w14:textId="77777777" w:rsidR="00341CC4" w:rsidRPr="006325BC" w:rsidRDefault="00341CC4" w:rsidP="00341CC4">
      <w:pPr>
        <w:pStyle w:val="Marcadordeementa"/>
      </w:pPr>
      <w:r w:rsidRPr="006325BC">
        <w:t>Ementa</w:t>
      </w:r>
    </w:p>
    <w:p w14:paraId="66FBF190" w14:textId="15FE559D" w:rsidR="00341CC4" w:rsidRPr="00D44A90" w:rsidRDefault="00DF474B" w:rsidP="00D44A90">
      <w:pPr>
        <w:pStyle w:val="zNormal-template"/>
        <w:rPr>
          <w:b/>
          <w:bCs/>
        </w:rPr>
      </w:pPr>
      <w:r w:rsidRPr="007B4076">
        <w:rPr>
          <w:rFonts w:asciiTheme="minorHAnsi" w:hAnsiTheme="minorHAnsi" w:cs="Arial"/>
        </w:rPr>
        <w:t>Ementa: Projetos de negócios na agroindústria: diagnóstico, estudo de mercado, logística e comercialização. Plano estratégico: orçamentos, viabilidade: econômica, financeira, ambiental, social e política. Gerenciamento e controle das ações planejadas e executadas. Desenvolvimento, sob orientação, de projeto síntese dos conhecimentos obtidos. Elaboração de um plano de negócio de interesse da área.</w:t>
      </w:r>
    </w:p>
    <w:p w14:paraId="6A6F1B4B" w14:textId="77777777" w:rsidR="00EB3257" w:rsidRPr="006325BC" w:rsidRDefault="00EB3257" w:rsidP="00EB3257">
      <w:pPr>
        <w:pStyle w:val="Marcadordeementa"/>
      </w:pPr>
      <w:r w:rsidRPr="006325BC">
        <w:t>Metodologia</w:t>
      </w:r>
      <w:r>
        <w:t>s</w:t>
      </w:r>
      <w:r w:rsidRPr="006325BC">
        <w:t xml:space="preserve"> Proposta</w:t>
      </w:r>
      <w:r>
        <w:t>s</w:t>
      </w:r>
    </w:p>
    <w:p w14:paraId="4377015C" w14:textId="65ED26F1" w:rsidR="00EB3257" w:rsidRPr="00D44A90" w:rsidRDefault="00F60276" w:rsidP="00D44A90">
      <w:pPr>
        <w:pStyle w:val="zNormal-template"/>
        <w:rPr>
          <w:b/>
          <w:bCs/>
        </w:rPr>
      </w:pPr>
      <w:r>
        <w:t>E</w:t>
      </w:r>
      <w:r w:rsidRPr="0052092C">
        <w:t>studo de caso</w:t>
      </w:r>
      <w:r>
        <w:t>. Seminários e discussões. Aula expositiva dialogada.</w:t>
      </w:r>
    </w:p>
    <w:p w14:paraId="477BFC97"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7A960258" w14:textId="02DD8DD1" w:rsidR="00EB3257" w:rsidRPr="00D44A90" w:rsidRDefault="008743DF" w:rsidP="00D44A90">
      <w:pPr>
        <w:pStyle w:val="zNormal-template"/>
        <w:rPr>
          <w:b/>
          <w:bCs/>
        </w:rPr>
      </w:pPr>
      <w:r w:rsidRPr="0052092C">
        <w:t>Avaliação escrita</w:t>
      </w:r>
      <w:r>
        <w:t xml:space="preserve">. </w:t>
      </w:r>
      <w:r w:rsidRPr="0052092C">
        <w:t>Atividades escritas</w:t>
      </w:r>
      <w:r>
        <w:t xml:space="preserve">. </w:t>
      </w:r>
      <w:r w:rsidRPr="0052092C">
        <w:t>Seminário</w:t>
      </w:r>
      <w:r>
        <w:t>.</w:t>
      </w:r>
    </w:p>
    <w:p w14:paraId="67E4F3D6"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7050989D" w14:textId="77777777" w:rsidTr="003237C9">
        <w:trPr>
          <w:trHeight w:val="254"/>
        </w:trPr>
        <w:tc>
          <w:tcPr>
            <w:tcW w:w="281" w:type="dxa"/>
            <w:vAlign w:val="center"/>
          </w:tcPr>
          <w:p w14:paraId="556B3AF9"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4A92B512" w14:textId="0A33B82E" w:rsidR="003237C9" w:rsidRPr="00DB6DC2" w:rsidRDefault="003237C9" w:rsidP="003237C9">
            <w:pPr>
              <w:pStyle w:val="BibliografiaBsica"/>
            </w:pPr>
            <w:r w:rsidRPr="00DB6DC2">
              <w:t>FERNANDES, A. R.; SILVA, C. A. B. Projetos de empreendimentos agroindustriais: produtos de origem vegetal. Viçosa: UFV, 2005.</w:t>
            </w:r>
          </w:p>
        </w:tc>
      </w:tr>
      <w:tr w:rsidR="00C05C97" w:rsidRPr="003709A1" w14:paraId="0DC27A79" w14:textId="77777777" w:rsidTr="003237C9">
        <w:trPr>
          <w:trHeight w:val="70"/>
        </w:trPr>
        <w:tc>
          <w:tcPr>
            <w:tcW w:w="281" w:type="dxa"/>
            <w:vAlign w:val="center"/>
          </w:tcPr>
          <w:p w14:paraId="5EFBB738"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1AA6D3B0" w14:textId="7D2D85B0" w:rsidR="003237C9" w:rsidRPr="00DB6DC2" w:rsidRDefault="003237C9" w:rsidP="003237C9">
            <w:pPr>
              <w:pStyle w:val="BibliografiaBsica"/>
            </w:pPr>
            <w:r w:rsidRPr="00DB6DC2">
              <w:t>FERNANDES, A. R.; SILVA, C. A. B. Projetos de empreendimentos agroindustriais: produtos de origem animal. Viçosa: UFV, 2005.</w:t>
            </w:r>
          </w:p>
        </w:tc>
      </w:tr>
      <w:tr w:rsidR="00C05C97" w:rsidRPr="003709A1" w14:paraId="3F21A96B" w14:textId="77777777" w:rsidTr="003237C9">
        <w:trPr>
          <w:trHeight w:val="33"/>
        </w:trPr>
        <w:tc>
          <w:tcPr>
            <w:tcW w:w="281" w:type="dxa"/>
            <w:vAlign w:val="center"/>
          </w:tcPr>
          <w:p w14:paraId="78E11A3E"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5601CB35" w14:textId="566EADFE" w:rsidR="003237C9" w:rsidRPr="00DB6DC2" w:rsidRDefault="003237C9" w:rsidP="003237C9">
            <w:pPr>
              <w:pStyle w:val="BibliografiaBsica"/>
            </w:pPr>
            <w:r w:rsidRPr="00DB6DC2">
              <w:t xml:space="preserve">KOPITTKE, B. H.; CASAROTTO FILHO, N. Análise de Investimentos. Atlas, 2007. </w:t>
            </w:r>
          </w:p>
        </w:tc>
      </w:tr>
    </w:tbl>
    <w:p w14:paraId="096D54E7" w14:textId="77777777" w:rsidR="00C05C97" w:rsidRDefault="00C05C97" w:rsidP="00C05C97">
      <w:pPr>
        <w:pStyle w:val="Marcadordeementa"/>
      </w:pPr>
      <w:r w:rsidRPr="006325BC">
        <w:lastRenderedPageBreak/>
        <w:t>Bibliografia Complementar</w:t>
      </w:r>
    </w:p>
    <w:p w14:paraId="31FA4663" w14:textId="77777777" w:rsidR="00F26FF9" w:rsidRDefault="00F26FF9" w:rsidP="00F26FF9">
      <w:pPr>
        <w:pStyle w:val="BibliografiaComplementar"/>
      </w:pPr>
      <w:r>
        <w:t>BARROSO, L. A.; ZIBETTI, D. W. Agroindústria - Uma Análise no Contexto Socioeconomico e Jurídico Brasileiro. LEUD, 2009.</w:t>
      </w:r>
    </w:p>
    <w:p w14:paraId="49C60587" w14:textId="696B0932" w:rsidR="00C05C97" w:rsidRPr="00D91A0C" w:rsidRDefault="00F26FF9" w:rsidP="00C05C97">
      <w:pPr>
        <w:pStyle w:val="BibliografiaComplementar"/>
        <w:rPr>
          <w:rFonts w:eastAsia="Times New Roman" w:cs="Times New Roman"/>
          <w:sz w:val="20"/>
          <w:szCs w:val="20"/>
        </w:rPr>
      </w:pPr>
      <w:r>
        <w:t>BERTI, A. Custos uma estratégia de Gestão. Ícone 2002.</w:t>
      </w:r>
    </w:p>
    <w:p w14:paraId="4CCEF5D7" w14:textId="579C4905" w:rsidR="00341CC4" w:rsidRPr="00F71D68" w:rsidRDefault="00341CC4" w:rsidP="00F71D68">
      <w:pPr>
        <w:pStyle w:val="Ttulo3"/>
      </w:pPr>
      <w:bookmarkStart w:id="243" w:name="_Toc129273258"/>
      <w:r w:rsidRPr="00F71D68">
        <w:t xml:space="preserve">– </w:t>
      </w:r>
      <w:r w:rsidRPr="00F71D68">
        <w:fldChar w:fldCharType="begin"/>
      </w:r>
      <w:r w:rsidRPr="00F71D68">
        <w:instrText xml:space="preserve"> STYLEREF  </w:instrText>
      </w:r>
      <w:r w:rsidR="004964FB" w:rsidRPr="00F71D68">
        <w:instrText>_5</w:instrText>
      </w:r>
      <w:r w:rsidRPr="00F71D68">
        <w:instrText xml:space="preserve">2s \l  \* MERGEFORMAT </w:instrText>
      </w:r>
      <w:r w:rsidRPr="00F71D68">
        <w:fldChar w:fldCharType="separate"/>
      </w:r>
      <w:r w:rsidR="00564A3B">
        <w:rPr>
          <w:noProof/>
        </w:rPr>
        <w:t>BBT-020</w:t>
      </w:r>
      <w:r w:rsidRPr="00F71D68">
        <w:fldChar w:fldCharType="end"/>
      </w:r>
      <w:r w:rsidRPr="00F71D68">
        <w:t xml:space="preserve"> – </w:t>
      </w:r>
      <w:r w:rsidRPr="00F71D68">
        <w:fldChar w:fldCharType="begin"/>
      </w:r>
      <w:r w:rsidRPr="00F71D68">
        <w:instrText xml:space="preserve"> STYLEREF  </w:instrText>
      </w:r>
      <w:r w:rsidR="004964FB" w:rsidRPr="00F71D68">
        <w:instrText>_5</w:instrText>
      </w:r>
      <w:r w:rsidRPr="00F71D68">
        <w:instrText xml:space="preserve">2c \l  \* MERGEFORMAT </w:instrText>
      </w:r>
      <w:r w:rsidRPr="00F71D68">
        <w:fldChar w:fldCharType="separate"/>
      </w:r>
      <w:r w:rsidR="00564A3B">
        <w:rPr>
          <w:noProof/>
        </w:rPr>
        <w:t>Culturas Agrícolas II</w:t>
      </w:r>
      <w:r w:rsidRPr="00F71D68">
        <w:fldChar w:fldCharType="end"/>
      </w:r>
      <w:r w:rsidRPr="00F71D68">
        <w:t xml:space="preserve"> – Oferta </w:t>
      </w:r>
      <w:r w:rsidRPr="00F71D68">
        <w:fldChar w:fldCharType="begin"/>
      </w:r>
      <w:r w:rsidRPr="00F71D68">
        <w:instrText xml:space="preserve"> STYLEREF  </w:instrText>
      </w:r>
      <w:r w:rsidR="004964FB" w:rsidRPr="00F71D68">
        <w:instrText>_5</w:instrText>
      </w:r>
      <w:r w:rsidRPr="00F71D68">
        <w:instrText xml:space="preserve">2o \l  \* MERGEFORMAT </w:instrText>
      </w:r>
      <w:r w:rsidRPr="00F71D68">
        <w:fldChar w:fldCharType="separate"/>
      </w:r>
      <w:r w:rsidR="00564A3B">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_5</w:instrText>
      </w:r>
      <w:r w:rsidRPr="00F71D68">
        <w:instrText xml:space="preserve">2t \l  \* MERGEFORMAT </w:instrText>
      </w:r>
      <w:r w:rsidRPr="00F71D68">
        <w:fldChar w:fldCharType="separate"/>
      </w:r>
      <w:r w:rsidR="00564A3B">
        <w:rPr>
          <w:noProof/>
        </w:rPr>
        <w:t>80</w:t>
      </w:r>
      <w:r w:rsidRPr="00F71D68">
        <w:fldChar w:fldCharType="end"/>
      </w:r>
      <w:r w:rsidRPr="00F71D68">
        <w:t xml:space="preserve"> </w:t>
      </w:r>
      <w:r w:rsidR="008E0721" w:rsidRPr="00F71D68">
        <w:t>aulas</w:t>
      </w:r>
      <w:bookmarkEnd w:id="243"/>
    </w:p>
    <w:tbl>
      <w:tblPr>
        <w:tblStyle w:val="TabeladeGrade4-nfase2"/>
        <w:tblW w:w="9639" w:type="dxa"/>
        <w:tblLook w:val="04A0" w:firstRow="1" w:lastRow="0" w:firstColumn="1" w:lastColumn="0" w:noHBand="0" w:noVBand="1"/>
      </w:tblPr>
      <w:tblGrid>
        <w:gridCol w:w="9639"/>
      </w:tblGrid>
      <w:tr w:rsidR="00341CC4" w:rsidRPr="00C50D89" w14:paraId="12330009"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3ABA253A"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486A6A4E"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14433BB" w14:textId="0A8668BE" w:rsidR="00E13145" w:rsidRPr="00E1044A" w:rsidRDefault="00E13145" w:rsidP="00E13145">
            <w:pPr>
              <w:pStyle w:val="bolinha"/>
              <w:numPr>
                <w:ilvl w:val="0"/>
                <w:numId w:val="2"/>
              </w:numPr>
            </w:pPr>
            <w:r w:rsidRPr="004B1B6C">
              <w:t>Empregar técnicas de análise de solo, visando a manutenção da fertilidade e da sustentabilidade produtiva por meio da apli</w:t>
            </w:r>
            <w:r>
              <w:t>cação racional de fertilizantes</w:t>
            </w:r>
            <w:r w:rsidR="007D440A">
              <w:t>;</w:t>
            </w:r>
          </w:p>
          <w:p w14:paraId="6DBC7BDF" w14:textId="77777777" w:rsidR="00341CC4" w:rsidRPr="00E7429B" w:rsidRDefault="00E13145" w:rsidP="00E63D90">
            <w:pPr>
              <w:pStyle w:val="bolinha"/>
              <w:numPr>
                <w:ilvl w:val="0"/>
                <w:numId w:val="2"/>
              </w:numPr>
              <w:ind w:left="1003" w:hanging="357"/>
            </w:pPr>
            <w:r w:rsidRPr="00DD4356">
              <w:rPr>
                <w:rFonts w:eastAsiaTheme="minorHAnsi"/>
                <w:szCs w:val="22"/>
              </w:rPr>
              <w:t>Atuar em todas as etapas da produção vegetal, respeitando as normas ambientais e a segurança alimentar, de modo a promover a qualidade do produto final</w:t>
            </w:r>
            <w:r w:rsidR="00E7429B">
              <w:rPr>
                <w:rFonts w:eastAsiaTheme="minorHAnsi"/>
                <w:szCs w:val="22"/>
              </w:rPr>
              <w:t>;</w:t>
            </w:r>
          </w:p>
          <w:p w14:paraId="74CF1BCC" w14:textId="4062A426" w:rsidR="00E7429B" w:rsidRPr="00A525D6" w:rsidRDefault="00E7429B" w:rsidP="00E63D90">
            <w:pPr>
              <w:pStyle w:val="bolinha"/>
              <w:numPr>
                <w:ilvl w:val="0"/>
                <w:numId w:val="2"/>
              </w:numPr>
              <w:ind w:left="1003" w:hanging="357"/>
            </w:pPr>
            <w:r w:rsidRPr="00D66E55">
              <w:t>Planejar a produção de culturas agrícolas de acordo com as potencialidades regionais e seu valor agregado</w:t>
            </w:r>
            <w:r>
              <w:t>.</w:t>
            </w:r>
          </w:p>
        </w:tc>
      </w:tr>
    </w:tbl>
    <w:p w14:paraId="357CFC4B" w14:textId="77777777" w:rsidR="00341CC4" w:rsidRPr="006325BC" w:rsidRDefault="00341CC4" w:rsidP="00341CC4">
      <w:pPr>
        <w:pStyle w:val="Marcadordeementa"/>
      </w:pPr>
      <w:r w:rsidRPr="006325BC">
        <w:t>Objetivos de Aprendizagem</w:t>
      </w:r>
    </w:p>
    <w:p w14:paraId="16E78770" w14:textId="327DA13D" w:rsidR="00341CC4" w:rsidRPr="00D44A90" w:rsidRDefault="00052A7A" w:rsidP="00D44A90">
      <w:pPr>
        <w:pStyle w:val="zNormal-template"/>
        <w:rPr>
          <w:b/>
          <w:bCs/>
        </w:rPr>
      </w:pPr>
      <w:r w:rsidRPr="007B4076">
        <w:rPr>
          <w:rFonts w:asciiTheme="minorHAnsi" w:hAnsiTheme="minorHAnsi" w:cs="Arial"/>
        </w:rPr>
        <w:t>Propiciar ao aluno do Curso de Agropecuária conhecimento sobre os sistemas de cultivo das culturas de importância agrícola da região e suas principais características agronômicas, com ênfase ao estudo da fisiologia das plantas, nutrição mineral, manejo de doenças, pragas e plantas daninhas, colheita e industrialização.</w:t>
      </w:r>
    </w:p>
    <w:p w14:paraId="4B43A463" w14:textId="77777777" w:rsidR="00341CC4" w:rsidRPr="006325BC" w:rsidRDefault="00341CC4" w:rsidP="00341CC4">
      <w:pPr>
        <w:pStyle w:val="Marcadordeementa"/>
      </w:pPr>
      <w:r w:rsidRPr="006325BC">
        <w:t>Ementa</w:t>
      </w:r>
    </w:p>
    <w:p w14:paraId="7D06357D" w14:textId="1B5FBCEE" w:rsidR="00341CC4" w:rsidRPr="00D44A90" w:rsidRDefault="00204335" w:rsidP="00D44A90">
      <w:pPr>
        <w:pStyle w:val="zNormal-template"/>
        <w:rPr>
          <w:b/>
          <w:bCs/>
        </w:rPr>
      </w:pPr>
      <w:r w:rsidRPr="007B4076">
        <w:rPr>
          <w:rFonts w:asciiTheme="minorHAnsi" w:hAnsiTheme="minorHAnsi" w:cs="Arial"/>
        </w:rPr>
        <w:t>Noções de cultivo e manejo das principais culturas de interesse econômico da região como, soja, feijão, amendoim.</w:t>
      </w:r>
    </w:p>
    <w:p w14:paraId="723F0035" w14:textId="77777777" w:rsidR="00EB3257" w:rsidRPr="006325BC" w:rsidRDefault="00EB3257" w:rsidP="00EB3257">
      <w:pPr>
        <w:pStyle w:val="Marcadordeementa"/>
      </w:pPr>
      <w:r w:rsidRPr="006325BC">
        <w:t>Metodologia</w:t>
      </w:r>
      <w:r>
        <w:t>s</w:t>
      </w:r>
      <w:r w:rsidRPr="006325BC">
        <w:t xml:space="preserve"> Proposta</w:t>
      </w:r>
      <w:r>
        <w:t>s</w:t>
      </w:r>
    </w:p>
    <w:p w14:paraId="75F7DE92" w14:textId="15F83A45" w:rsidR="00EB3257" w:rsidRPr="00D44A90" w:rsidRDefault="00366652" w:rsidP="00D44A90">
      <w:pPr>
        <w:pStyle w:val="zNormal-template"/>
        <w:rPr>
          <w:b/>
          <w:bCs/>
        </w:rPr>
      </w:pPr>
      <w:r w:rsidRPr="002F12AF">
        <w:t>Aula expositiva dialogada</w:t>
      </w:r>
      <w:r>
        <w:t xml:space="preserve">. </w:t>
      </w:r>
      <w:r w:rsidRPr="002F12AF">
        <w:t xml:space="preserve">Estudo </w:t>
      </w:r>
      <w:r>
        <w:t>de caso. Seminários e discussões.</w:t>
      </w:r>
    </w:p>
    <w:p w14:paraId="412287D7"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64C2263C" w14:textId="3AB37D28" w:rsidR="00EB3257" w:rsidRPr="00D44A90" w:rsidRDefault="00C86DE2" w:rsidP="00D44A90">
      <w:pPr>
        <w:pStyle w:val="zNormal-template"/>
        <w:rPr>
          <w:b/>
          <w:bCs/>
        </w:rPr>
      </w:pPr>
      <w:r w:rsidRPr="002F12AF">
        <w:t>Avaliação esc</w:t>
      </w:r>
      <w:r>
        <w:t>rita. Seminário. Trabalho escrito.</w:t>
      </w:r>
    </w:p>
    <w:p w14:paraId="0741B18E"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799BA005" w14:textId="77777777" w:rsidTr="004F3549">
        <w:trPr>
          <w:trHeight w:val="254"/>
        </w:trPr>
        <w:tc>
          <w:tcPr>
            <w:tcW w:w="281" w:type="dxa"/>
            <w:vAlign w:val="center"/>
          </w:tcPr>
          <w:p w14:paraId="7E453B52"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33A531FF" w14:textId="588EFD40" w:rsidR="004F3549" w:rsidRPr="00DB6DC2" w:rsidRDefault="004F3549" w:rsidP="004F3549">
            <w:pPr>
              <w:pStyle w:val="BibliografiaBsica"/>
            </w:pPr>
            <w:r w:rsidRPr="00DB6DC2">
              <w:t>CÂMARA, G. M. S. (Ed.). Soja: tecnologia da produção. Piracicaba: Publique, 1998.</w:t>
            </w:r>
          </w:p>
        </w:tc>
      </w:tr>
      <w:tr w:rsidR="00C05C97" w:rsidRPr="003709A1" w14:paraId="1B68BD77" w14:textId="77777777" w:rsidTr="004F3549">
        <w:trPr>
          <w:trHeight w:val="70"/>
        </w:trPr>
        <w:tc>
          <w:tcPr>
            <w:tcW w:w="281" w:type="dxa"/>
            <w:vAlign w:val="center"/>
          </w:tcPr>
          <w:p w14:paraId="6256E171"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6E07E978" w14:textId="00965380" w:rsidR="004F3549" w:rsidRPr="00DB6DC2" w:rsidRDefault="004F3549" w:rsidP="004F3549">
            <w:pPr>
              <w:pStyle w:val="BibliografiaBsica"/>
            </w:pPr>
            <w:r w:rsidRPr="00DB6DC2">
              <w:t>DUCIÓS, N. A. marcha do grão de Ouro: soja a cultura que mudou o Brasil. Florianópolis: Expressão, 2014. 144p.</w:t>
            </w:r>
          </w:p>
        </w:tc>
      </w:tr>
      <w:tr w:rsidR="00C05C97" w:rsidRPr="003709A1" w14:paraId="298BAB98" w14:textId="77777777" w:rsidTr="004F3549">
        <w:trPr>
          <w:trHeight w:val="33"/>
        </w:trPr>
        <w:tc>
          <w:tcPr>
            <w:tcW w:w="281" w:type="dxa"/>
            <w:vAlign w:val="center"/>
          </w:tcPr>
          <w:p w14:paraId="1C394B56"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21AADB6C" w14:textId="220E0169" w:rsidR="004F3549" w:rsidRPr="00DB6DC2" w:rsidRDefault="004F3549" w:rsidP="004F3549">
            <w:pPr>
              <w:pStyle w:val="BibliografiaBsica"/>
            </w:pPr>
            <w:r w:rsidRPr="00DB6DC2">
              <w:t>DOURADO NETO, D.; FANCELLI, A. L. Produção de feijão. Editora Livro Ceres, 2007.</w:t>
            </w:r>
          </w:p>
        </w:tc>
      </w:tr>
    </w:tbl>
    <w:p w14:paraId="6E42C17B" w14:textId="77777777" w:rsidR="00C05C97" w:rsidRDefault="00C05C97" w:rsidP="00C05C97">
      <w:pPr>
        <w:pStyle w:val="Marcadordeementa"/>
      </w:pPr>
      <w:r w:rsidRPr="006325BC">
        <w:t>Bibliografia Complementar</w:t>
      </w:r>
    </w:p>
    <w:p w14:paraId="265A3CA8" w14:textId="77777777" w:rsidR="00E563C7" w:rsidRDefault="00E563C7" w:rsidP="00E563C7">
      <w:pPr>
        <w:pStyle w:val="BibliografiaComplementar"/>
      </w:pPr>
      <w:r>
        <w:t>ARANTES, N. E.; SOUZA, P. I. M. (Eds.) Cultura da soja no cerrado. Piracicaba: Potafós, 1993.</w:t>
      </w:r>
    </w:p>
    <w:p w14:paraId="757347A5" w14:textId="1858B11B" w:rsidR="00C05C97" w:rsidRPr="00D91A0C" w:rsidRDefault="00E563C7" w:rsidP="00C05C97">
      <w:pPr>
        <w:pStyle w:val="BibliografiaComplementar"/>
        <w:rPr>
          <w:rFonts w:eastAsia="Times New Roman" w:cs="Times New Roman"/>
          <w:sz w:val="20"/>
          <w:szCs w:val="20"/>
        </w:rPr>
      </w:pPr>
      <w:r>
        <w:t>BELTRÃO, N.E. de M.; OLIVEIRA, M.I.P. de. Ecofisiologia das culturas de algodão, amendoim, gergelim, mamona, pinhão-manso e sisal. Brasília: Embrapa Informação Tecnológica, 2011.</w:t>
      </w:r>
    </w:p>
    <w:p w14:paraId="6290879D" w14:textId="4C57D108" w:rsidR="00341CC4" w:rsidRPr="00F71D68" w:rsidRDefault="00341CC4" w:rsidP="00F71D68">
      <w:pPr>
        <w:pStyle w:val="Ttulo3"/>
      </w:pPr>
      <w:bookmarkStart w:id="244" w:name="_Toc129273259"/>
      <w:r w:rsidRPr="00F71D68">
        <w:lastRenderedPageBreak/>
        <w:t xml:space="preserve">– </w:t>
      </w:r>
      <w:r w:rsidRPr="00F71D68">
        <w:fldChar w:fldCharType="begin"/>
      </w:r>
      <w:r w:rsidRPr="00F71D68">
        <w:instrText xml:space="preserve"> STYLEREF  </w:instrText>
      </w:r>
      <w:r w:rsidR="004964FB" w:rsidRPr="00F71D68">
        <w:instrText>_5</w:instrText>
      </w:r>
      <w:r w:rsidRPr="00F71D68">
        <w:instrText xml:space="preserve">3s \l  \* MERGEFORMAT </w:instrText>
      </w:r>
      <w:r w:rsidRPr="00F71D68">
        <w:fldChar w:fldCharType="separate"/>
      </w:r>
      <w:r w:rsidR="00D65203">
        <w:rPr>
          <w:noProof/>
        </w:rPr>
        <w:t>BBT-021</w:t>
      </w:r>
      <w:r w:rsidRPr="00F71D68">
        <w:fldChar w:fldCharType="end"/>
      </w:r>
      <w:r w:rsidRPr="00F71D68">
        <w:t xml:space="preserve"> – </w:t>
      </w:r>
      <w:r w:rsidRPr="00F71D68">
        <w:fldChar w:fldCharType="begin"/>
      </w:r>
      <w:r w:rsidRPr="00F71D68">
        <w:instrText xml:space="preserve"> STYLEREF  </w:instrText>
      </w:r>
      <w:r w:rsidR="004964FB" w:rsidRPr="00F71D68">
        <w:instrText>_5</w:instrText>
      </w:r>
      <w:r w:rsidRPr="00F71D68">
        <w:instrText xml:space="preserve">3c \l  \* MERGEFORMAT </w:instrText>
      </w:r>
      <w:r w:rsidRPr="00F71D68">
        <w:fldChar w:fldCharType="separate"/>
      </w:r>
      <w:r w:rsidR="00D65203">
        <w:rPr>
          <w:noProof/>
        </w:rPr>
        <w:t>Manejo de Doenças de Plantas</w:t>
      </w:r>
      <w:r w:rsidRPr="00F71D68">
        <w:fldChar w:fldCharType="end"/>
      </w:r>
      <w:r w:rsidRPr="00F71D68">
        <w:t xml:space="preserve"> – Oferta </w:t>
      </w:r>
      <w:r w:rsidRPr="00F71D68">
        <w:fldChar w:fldCharType="begin"/>
      </w:r>
      <w:r w:rsidRPr="00F71D68">
        <w:instrText xml:space="preserve"> STYLEREF  </w:instrText>
      </w:r>
      <w:r w:rsidR="004964FB" w:rsidRPr="00F71D68">
        <w:instrText>_5</w:instrText>
      </w:r>
      <w:r w:rsidRPr="00F71D68">
        <w:instrText xml:space="preserve">3o \l  \* MERGEFORMAT </w:instrText>
      </w:r>
      <w:r w:rsidRPr="00F71D68">
        <w:fldChar w:fldCharType="separate"/>
      </w:r>
      <w:r w:rsidR="00D65203">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_5</w:instrText>
      </w:r>
      <w:r w:rsidRPr="00F71D68">
        <w:instrText xml:space="preserve">3t \l  \* MERGEFORMAT </w:instrText>
      </w:r>
      <w:r w:rsidRPr="00F71D68">
        <w:fldChar w:fldCharType="separate"/>
      </w:r>
      <w:r w:rsidR="00D65203">
        <w:rPr>
          <w:noProof/>
        </w:rPr>
        <w:t>80</w:t>
      </w:r>
      <w:r w:rsidRPr="00F71D68">
        <w:fldChar w:fldCharType="end"/>
      </w:r>
      <w:r w:rsidRPr="00F71D68">
        <w:t xml:space="preserve"> </w:t>
      </w:r>
      <w:r w:rsidR="008E0721" w:rsidRPr="00F71D68">
        <w:t>aulas</w:t>
      </w:r>
      <w:bookmarkEnd w:id="244"/>
    </w:p>
    <w:tbl>
      <w:tblPr>
        <w:tblStyle w:val="TabeladeGrade4-nfase2"/>
        <w:tblW w:w="9639" w:type="dxa"/>
        <w:tblLook w:val="04A0" w:firstRow="1" w:lastRow="0" w:firstColumn="1" w:lastColumn="0" w:noHBand="0" w:noVBand="1"/>
      </w:tblPr>
      <w:tblGrid>
        <w:gridCol w:w="9639"/>
      </w:tblGrid>
      <w:tr w:rsidR="00341CC4" w:rsidRPr="00C50D89" w14:paraId="32480E51"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DAF89D8"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7843042B"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638E16F3" w14:textId="77777777" w:rsidR="00272226" w:rsidRPr="00272226" w:rsidRDefault="00272226" w:rsidP="00272226">
            <w:pPr>
              <w:pStyle w:val="bolinha"/>
              <w:numPr>
                <w:ilvl w:val="0"/>
                <w:numId w:val="2"/>
              </w:numPr>
            </w:pPr>
            <w:r w:rsidRPr="00272226">
              <w:t>Empregar técnicas de análise de solo, visando a manutenção da fertilidade e da sustentabilidade produtiva por meio da aplicação racional de fertilizantes.</w:t>
            </w:r>
          </w:p>
          <w:p w14:paraId="5D13433D" w14:textId="77777777" w:rsidR="00272226" w:rsidRPr="00272226" w:rsidRDefault="00272226" w:rsidP="00272226">
            <w:pPr>
              <w:pStyle w:val="bolinha"/>
              <w:numPr>
                <w:ilvl w:val="0"/>
                <w:numId w:val="2"/>
              </w:numPr>
            </w:pPr>
            <w:r w:rsidRPr="00272226">
              <w:t>Atuar na alimentação animal, com base em conhecimentos fisiológicos, alinhando a finalidade produtiva com as tecnologias disponíveis.</w:t>
            </w:r>
          </w:p>
          <w:p w14:paraId="47BEA815" w14:textId="470768A1" w:rsidR="00341CC4" w:rsidRPr="00A525D6" w:rsidRDefault="00272226" w:rsidP="00272226">
            <w:pPr>
              <w:pStyle w:val="bolinha"/>
              <w:numPr>
                <w:ilvl w:val="0"/>
                <w:numId w:val="2"/>
              </w:numPr>
            </w:pPr>
            <w:r w:rsidRPr="00272226">
              <w:t>Atuar em programas de produção de sementes.</w:t>
            </w:r>
          </w:p>
        </w:tc>
      </w:tr>
    </w:tbl>
    <w:p w14:paraId="3E03DDF5" w14:textId="77777777" w:rsidR="00341CC4" w:rsidRPr="006325BC" w:rsidRDefault="00341CC4" w:rsidP="00341CC4">
      <w:pPr>
        <w:pStyle w:val="Marcadordeementa"/>
      </w:pPr>
      <w:r w:rsidRPr="006325BC">
        <w:t>Objetivos de Aprendizagem</w:t>
      </w:r>
    </w:p>
    <w:p w14:paraId="3566CF0E" w14:textId="60373D79" w:rsidR="00341CC4" w:rsidRPr="00D44A90" w:rsidRDefault="005F503C" w:rsidP="00D44A90">
      <w:pPr>
        <w:pStyle w:val="zNormal-template"/>
        <w:rPr>
          <w:b/>
          <w:bCs/>
        </w:rPr>
      </w:pPr>
      <w:r w:rsidRPr="007B4076">
        <w:rPr>
          <w:rFonts w:asciiTheme="minorHAnsi" w:hAnsiTheme="minorHAnsi" w:cs="Arial"/>
        </w:rPr>
        <w:t>Dar ao aluno um conhecimento básico da fitopatologia, visando à utilização de métodos e recursos adequados de controle da</w:t>
      </w:r>
      <w:r>
        <w:rPr>
          <w:rFonts w:asciiTheme="minorHAnsi" w:hAnsiTheme="minorHAnsi" w:cs="Arial"/>
        </w:rPr>
        <w:t>s principais doenças de plantas.</w:t>
      </w:r>
    </w:p>
    <w:p w14:paraId="442217C3" w14:textId="77777777" w:rsidR="00341CC4" w:rsidRPr="006325BC" w:rsidRDefault="00341CC4" w:rsidP="00341CC4">
      <w:pPr>
        <w:pStyle w:val="Marcadordeementa"/>
      </w:pPr>
      <w:r w:rsidRPr="006325BC">
        <w:t>Ementa</w:t>
      </w:r>
    </w:p>
    <w:p w14:paraId="6AF67F36" w14:textId="5D192AB8" w:rsidR="00341CC4" w:rsidRPr="00D44A90" w:rsidRDefault="002A094E" w:rsidP="00D44A90">
      <w:pPr>
        <w:pStyle w:val="zNormal-template"/>
        <w:rPr>
          <w:b/>
          <w:bCs/>
        </w:rPr>
      </w:pPr>
      <w:r w:rsidRPr="007B4076">
        <w:rPr>
          <w:rFonts w:asciiTheme="minorHAnsi" w:hAnsiTheme="minorHAnsi" w:cs="Arial"/>
        </w:rPr>
        <w:t>Introdução ao estudo da fitopatologia. Principais agentes causais de doenças. Ciclo das relações patógeno-hospedeiro-ambiente. Sintomatologia e diagnose. Epidemiologia, controle e manejo de doenças. Biotecnologia e fitopatologia. Classificação das doenças segundo a interferência nos processos fisiológicos da planta. Fungicidas.</w:t>
      </w:r>
    </w:p>
    <w:p w14:paraId="0D7B1FA0" w14:textId="77777777" w:rsidR="00EB3257" w:rsidRPr="006325BC" w:rsidRDefault="00EB3257" w:rsidP="00EB3257">
      <w:pPr>
        <w:pStyle w:val="Marcadordeementa"/>
      </w:pPr>
      <w:r w:rsidRPr="006325BC">
        <w:t>Metodologia</w:t>
      </w:r>
      <w:r>
        <w:t>s</w:t>
      </w:r>
      <w:r w:rsidRPr="006325BC">
        <w:t xml:space="preserve"> Proposta</w:t>
      </w:r>
      <w:r>
        <w:t>s</w:t>
      </w:r>
    </w:p>
    <w:p w14:paraId="4778EAE8" w14:textId="7A6D39B6" w:rsidR="00EB3257" w:rsidRPr="00D44A90" w:rsidRDefault="00EC5421" w:rsidP="00D44A90">
      <w:pPr>
        <w:pStyle w:val="zNormal-template"/>
        <w:rPr>
          <w:b/>
          <w:bCs/>
        </w:rPr>
      </w:pPr>
      <w:r w:rsidRPr="002F12AF">
        <w:t>Avaliação esc</w:t>
      </w:r>
      <w:r>
        <w:t>rita. Seminário. Trabalho escrito.</w:t>
      </w:r>
    </w:p>
    <w:p w14:paraId="04D89F73"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0569B81A" w14:textId="2CFFAB57" w:rsidR="00EB3257" w:rsidRPr="00D44A90" w:rsidRDefault="001B1E8A" w:rsidP="00D44A90">
      <w:pPr>
        <w:pStyle w:val="zNormal-template"/>
        <w:rPr>
          <w:b/>
          <w:bCs/>
        </w:rPr>
      </w:pPr>
      <w:r w:rsidRPr="002F12AF">
        <w:t>Seminário</w:t>
      </w:r>
      <w:r>
        <w:t xml:space="preserve">. </w:t>
      </w:r>
      <w:r w:rsidRPr="002F12AF">
        <w:t>Autoavaliação</w:t>
      </w:r>
      <w:r>
        <w:t xml:space="preserve">. </w:t>
      </w:r>
      <w:r w:rsidRPr="002F12AF">
        <w:t>Avaliação</w:t>
      </w:r>
      <w:r>
        <w:t xml:space="preserve"> oral. Avaliação escrita.</w:t>
      </w:r>
    </w:p>
    <w:p w14:paraId="43C86F33"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17F89BB3" w14:textId="77777777" w:rsidTr="00E43F8B">
        <w:trPr>
          <w:trHeight w:val="254"/>
        </w:trPr>
        <w:tc>
          <w:tcPr>
            <w:tcW w:w="281" w:type="dxa"/>
            <w:vAlign w:val="center"/>
          </w:tcPr>
          <w:p w14:paraId="7B5EC261"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1120D36B" w14:textId="2D52297C" w:rsidR="00E43F8B" w:rsidRPr="00DB6DC2" w:rsidRDefault="00E43F8B" w:rsidP="00E43F8B">
            <w:pPr>
              <w:pStyle w:val="BibliografiaBsica"/>
              <w:rPr>
                <w:lang w:val="en-US"/>
              </w:rPr>
            </w:pPr>
            <w:r w:rsidRPr="00DB6DC2">
              <w:rPr>
                <w:lang w:val="en-US"/>
              </w:rPr>
              <w:t>AGRIOS, G. N. Plant Pathology. 5 ed. San Diego: Academic Press, 2005.</w:t>
            </w:r>
          </w:p>
        </w:tc>
      </w:tr>
      <w:tr w:rsidR="00C05C97" w:rsidRPr="003709A1" w14:paraId="46C39609" w14:textId="77777777" w:rsidTr="00E43F8B">
        <w:trPr>
          <w:trHeight w:val="70"/>
        </w:trPr>
        <w:tc>
          <w:tcPr>
            <w:tcW w:w="281" w:type="dxa"/>
            <w:vAlign w:val="center"/>
          </w:tcPr>
          <w:p w14:paraId="3779D9B3"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25B098E0" w14:textId="440E4679" w:rsidR="00E43F8B" w:rsidRPr="00DB6DC2" w:rsidRDefault="00E43F8B" w:rsidP="00E43F8B">
            <w:pPr>
              <w:pStyle w:val="BibliografiaBsica"/>
            </w:pPr>
            <w:r w:rsidRPr="00DB6DC2">
              <w:t xml:space="preserve">AMORIM, L; REZENDE, J. A. M.; BERGAMIN FILHO, A. Manual de Fitopatologia: Princípios e Conceitos. 4. ed. São Paulo: Ed. Agronômica Ceres, 2011, v.1. </w:t>
            </w:r>
          </w:p>
        </w:tc>
      </w:tr>
      <w:tr w:rsidR="00C05C97" w:rsidRPr="003709A1" w14:paraId="66FDFC30" w14:textId="77777777" w:rsidTr="00E43F8B">
        <w:trPr>
          <w:trHeight w:val="33"/>
        </w:trPr>
        <w:tc>
          <w:tcPr>
            <w:tcW w:w="281" w:type="dxa"/>
            <w:vAlign w:val="center"/>
          </w:tcPr>
          <w:p w14:paraId="585FBA79"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4C4A31B8" w14:textId="72B27449" w:rsidR="00E43F8B" w:rsidRPr="00DB6DC2" w:rsidRDefault="00E43F8B" w:rsidP="00E43F8B">
            <w:pPr>
              <w:pStyle w:val="BibliografiaBsica"/>
            </w:pPr>
            <w:r w:rsidRPr="00DB6DC2">
              <w:t xml:space="preserve">KIMATI, H.; AMORIM, L.; REZENDE, J. A. M.; BERGAMIN FILHO, A.; CAMARGO, L. E. A. Manual de Fitopatologia Doenças das plantas cultivadas. 3 ed. São Paulo: Agronômica Ceres, 2005, v.2. </w:t>
            </w:r>
          </w:p>
        </w:tc>
      </w:tr>
    </w:tbl>
    <w:p w14:paraId="38C0BAA5" w14:textId="77777777" w:rsidR="00C05C97" w:rsidRDefault="00C05C97" w:rsidP="00C05C97">
      <w:pPr>
        <w:pStyle w:val="Marcadordeementa"/>
      </w:pPr>
      <w:r w:rsidRPr="006325BC">
        <w:t>Bibliografia Complementar</w:t>
      </w:r>
    </w:p>
    <w:p w14:paraId="66BF8E0E" w14:textId="77777777" w:rsidR="00C679C3" w:rsidRDefault="00C679C3" w:rsidP="00C679C3">
      <w:pPr>
        <w:pStyle w:val="BibliografiaComplementar"/>
      </w:pPr>
      <w:r>
        <w:t>ALFENAS, A. C.; MAFIA, R. G. Métodos em fitopatologia. 1 ed. Viçosa: UFV, 2007. 382p.</w:t>
      </w:r>
    </w:p>
    <w:p w14:paraId="2786FB04" w14:textId="5DB98F11" w:rsidR="00C05C97" w:rsidRPr="00D91A0C" w:rsidRDefault="00C679C3" w:rsidP="00C05C97">
      <w:pPr>
        <w:pStyle w:val="BibliografiaComplementar"/>
        <w:rPr>
          <w:rFonts w:eastAsia="Times New Roman" w:cs="Times New Roman"/>
          <w:sz w:val="20"/>
          <w:szCs w:val="20"/>
        </w:rPr>
      </w:pPr>
      <w:r>
        <w:t>KIMATI, H., AMORIM, L., RESENDE, J. A. M., BERGAMIN FILHO, A., CAMARGO, L. E. A. Manual de fitopatologia. São Paulo: Agronômica Ceres, 2005. 2. v.</w:t>
      </w:r>
    </w:p>
    <w:p w14:paraId="005887B2" w14:textId="12E6448D" w:rsidR="00341CC4" w:rsidRPr="00F71D68" w:rsidRDefault="00341CC4" w:rsidP="00F71D68">
      <w:pPr>
        <w:pStyle w:val="Ttulo3"/>
      </w:pPr>
      <w:bookmarkStart w:id="245" w:name="_Toc129273260"/>
      <w:r w:rsidRPr="00F71D68">
        <w:lastRenderedPageBreak/>
        <w:t xml:space="preserve">– </w:t>
      </w:r>
      <w:r w:rsidRPr="00F71D68">
        <w:fldChar w:fldCharType="begin"/>
      </w:r>
      <w:r w:rsidRPr="00F71D68">
        <w:instrText xml:space="preserve"> STYLEREF  </w:instrText>
      </w:r>
      <w:r w:rsidR="004964FB" w:rsidRPr="00F71D68">
        <w:instrText>_5</w:instrText>
      </w:r>
      <w:r w:rsidRPr="00F71D68">
        <w:instrText xml:space="preserve">4s \l  \* MERGEFORMAT </w:instrText>
      </w:r>
      <w:r w:rsidRPr="00F71D68">
        <w:fldChar w:fldCharType="separate"/>
      </w:r>
      <w:r w:rsidR="005B7BFA">
        <w:rPr>
          <w:noProof/>
        </w:rPr>
        <w:t>EQV-001</w:t>
      </w:r>
      <w:r w:rsidRPr="00F71D68">
        <w:fldChar w:fldCharType="end"/>
      </w:r>
      <w:r w:rsidRPr="00F71D68">
        <w:t xml:space="preserve"> – </w:t>
      </w:r>
      <w:r w:rsidRPr="00F71D68">
        <w:fldChar w:fldCharType="begin"/>
      </w:r>
      <w:r w:rsidRPr="00F71D68">
        <w:instrText xml:space="preserve"> STYLEREF  </w:instrText>
      </w:r>
      <w:r w:rsidR="004964FB" w:rsidRPr="00F71D68">
        <w:instrText>_5</w:instrText>
      </w:r>
      <w:r w:rsidRPr="00F71D68">
        <w:instrText xml:space="preserve">4c \l  \* MERGEFORMAT </w:instrText>
      </w:r>
      <w:r w:rsidRPr="00F71D68">
        <w:fldChar w:fldCharType="separate"/>
      </w:r>
      <w:r w:rsidR="005B7BFA">
        <w:rPr>
          <w:noProof/>
        </w:rPr>
        <w:t>Tecnologias Produtos de Origem Vegetal</w:t>
      </w:r>
      <w:r w:rsidRPr="00F71D68">
        <w:fldChar w:fldCharType="end"/>
      </w:r>
      <w:r w:rsidRPr="00F71D68">
        <w:t xml:space="preserve"> – Oferta </w:t>
      </w:r>
      <w:r w:rsidRPr="00F71D68">
        <w:fldChar w:fldCharType="begin"/>
      </w:r>
      <w:r w:rsidRPr="00F71D68">
        <w:instrText xml:space="preserve"> STYLEREF  </w:instrText>
      </w:r>
      <w:r w:rsidR="004964FB" w:rsidRPr="00F71D68">
        <w:instrText>_5</w:instrText>
      </w:r>
      <w:r w:rsidRPr="00F71D68">
        <w:instrText xml:space="preserve">4o \l  \* MERGEFORMAT </w:instrText>
      </w:r>
      <w:r w:rsidRPr="00F71D68">
        <w:fldChar w:fldCharType="separate"/>
      </w:r>
      <w:r w:rsidR="005B7BFA">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_5</w:instrText>
      </w:r>
      <w:r w:rsidRPr="00F71D68">
        <w:instrText xml:space="preserve">4t \l  \* MERGEFORMAT </w:instrText>
      </w:r>
      <w:r w:rsidRPr="00F71D68">
        <w:fldChar w:fldCharType="separate"/>
      </w:r>
      <w:r w:rsidR="005B7BFA">
        <w:rPr>
          <w:noProof/>
        </w:rPr>
        <w:t>80</w:t>
      </w:r>
      <w:r w:rsidRPr="00F71D68">
        <w:fldChar w:fldCharType="end"/>
      </w:r>
      <w:r w:rsidRPr="00F71D68">
        <w:t xml:space="preserve"> </w:t>
      </w:r>
      <w:r w:rsidR="008E0721" w:rsidRPr="00F71D68">
        <w:t>aulas</w:t>
      </w:r>
      <w:bookmarkEnd w:id="245"/>
    </w:p>
    <w:tbl>
      <w:tblPr>
        <w:tblStyle w:val="TabeladeGrade4-nfase2"/>
        <w:tblW w:w="9639" w:type="dxa"/>
        <w:tblLook w:val="04A0" w:firstRow="1" w:lastRow="0" w:firstColumn="1" w:lastColumn="0" w:noHBand="0" w:noVBand="1"/>
      </w:tblPr>
      <w:tblGrid>
        <w:gridCol w:w="9639"/>
      </w:tblGrid>
      <w:tr w:rsidR="00341CC4" w:rsidRPr="00C50D89" w14:paraId="2C8D8194"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F5A76D4"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6F93EBA8"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5297E1E" w14:textId="7C182976" w:rsidR="00C13F2D" w:rsidRDefault="00C13F2D" w:rsidP="00C13F2D">
            <w:pPr>
              <w:pStyle w:val="bolinha"/>
              <w:numPr>
                <w:ilvl w:val="0"/>
                <w:numId w:val="2"/>
              </w:numPr>
              <w:rPr>
                <w:szCs w:val="22"/>
              </w:rPr>
            </w:pPr>
            <w:r w:rsidRPr="00260156">
              <w:rPr>
                <w:szCs w:val="22"/>
              </w:rPr>
              <w:t>Atuar nas agroindústrias, de forma a trabalhar junto a obtenção de produtos de origem animal e vegetal</w:t>
            </w:r>
            <w:r w:rsidR="003B75DA">
              <w:rPr>
                <w:szCs w:val="22"/>
              </w:rPr>
              <w:t>;</w:t>
            </w:r>
          </w:p>
          <w:p w14:paraId="73D7FF57" w14:textId="5029C73A" w:rsidR="00C13F2D" w:rsidRPr="00260156" w:rsidRDefault="00C13F2D" w:rsidP="00C13F2D">
            <w:pPr>
              <w:pStyle w:val="bolinha"/>
              <w:numPr>
                <w:ilvl w:val="0"/>
                <w:numId w:val="2"/>
              </w:numPr>
            </w:pPr>
            <w:r w:rsidRPr="00260156">
              <w:rPr>
                <w:szCs w:val="22"/>
              </w:rPr>
              <w:t>Planejar a produção de culturas agrícolas de acordo com as potencialidades regionais e seu valor agregado</w:t>
            </w:r>
            <w:r w:rsidR="003B75DA">
              <w:rPr>
                <w:szCs w:val="22"/>
              </w:rPr>
              <w:t>;</w:t>
            </w:r>
          </w:p>
          <w:p w14:paraId="1BF11705" w14:textId="77777777" w:rsidR="00341CC4" w:rsidRPr="002107A0" w:rsidRDefault="00C13F2D" w:rsidP="00E52868">
            <w:pPr>
              <w:pStyle w:val="bolinha"/>
              <w:numPr>
                <w:ilvl w:val="0"/>
                <w:numId w:val="2"/>
              </w:numPr>
              <w:rPr>
                <w:rFonts w:asciiTheme="minorHAnsi" w:hAnsiTheme="minorHAnsi"/>
              </w:rPr>
            </w:pPr>
            <w:r w:rsidRPr="00260156">
              <w:rPr>
                <w:szCs w:val="22"/>
              </w:rPr>
              <w:t>Atuar na melhoria dos índices de produtividade animal e vegetal, respeitando normas ambientais</w:t>
            </w:r>
            <w:r w:rsidR="002107A0">
              <w:rPr>
                <w:szCs w:val="22"/>
              </w:rPr>
              <w:t>;</w:t>
            </w:r>
          </w:p>
          <w:p w14:paraId="35C260FC" w14:textId="77777777" w:rsidR="002107A0" w:rsidRPr="002107A0" w:rsidRDefault="002107A0" w:rsidP="00E52868">
            <w:pPr>
              <w:pStyle w:val="bolinha"/>
              <w:numPr>
                <w:ilvl w:val="0"/>
                <w:numId w:val="2"/>
              </w:numPr>
              <w:rPr>
                <w:rFonts w:asciiTheme="minorHAnsi" w:hAnsiTheme="minorHAnsi"/>
              </w:rPr>
            </w:pPr>
            <w:r w:rsidRPr="00DD4356">
              <w:rPr>
                <w:rFonts w:eastAsiaTheme="minorHAnsi"/>
                <w:szCs w:val="22"/>
              </w:rPr>
              <w:t>Atuar em todas as etapas da produção animal</w:t>
            </w:r>
            <w:r>
              <w:rPr>
                <w:rFonts w:eastAsiaTheme="minorHAnsi"/>
                <w:szCs w:val="22"/>
              </w:rPr>
              <w:t xml:space="preserve"> e vegetal</w:t>
            </w:r>
            <w:r w:rsidRPr="00DD4356">
              <w:rPr>
                <w:rFonts w:eastAsiaTheme="minorHAnsi"/>
                <w:szCs w:val="22"/>
              </w:rPr>
              <w:t>, garantindo a sustentabilidade econômica e produtiva</w:t>
            </w:r>
            <w:r>
              <w:rPr>
                <w:rFonts w:eastAsiaTheme="minorHAnsi"/>
                <w:szCs w:val="22"/>
              </w:rPr>
              <w:t>;</w:t>
            </w:r>
          </w:p>
          <w:p w14:paraId="59FA3A1A" w14:textId="0DE99220" w:rsidR="002107A0" w:rsidRPr="00E52868" w:rsidRDefault="002107A0" w:rsidP="00E52868">
            <w:pPr>
              <w:pStyle w:val="bolinha"/>
              <w:numPr>
                <w:ilvl w:val="0"/>
                <w:numId w:val="2"/>
              </w:numPr>
              <w:rPr>
                <w:rFonts w:asciiTheme="minorHAnsi" w:hAnsiTheme="minorHAnsi"/>
              </w:rPr>
            </w:pPr>
            <w:r w:rsidRPr="004B1B6C">
              <w:t>Atuar em prog</w:t>
            </w:r>
            <w:r>
              <w:t>ramas de produção de sementes.</w:t>
            </w:r>
          </w:p>
        </w:tc>
      </w:tr>
    </w:tbl>
    <w:p w14:paraId="18C481AC" w14:textId="77777777" w:rsidR="00341CC4" w:rsidRPr="006325BC" w:rsidRDefault="00341CC4" w:rsidP="00341CC4">
      <w:pPr>
        <w:pStyle w:val="Marcadordeementa"/>
      </w:pPr>
      <w:r w:rsidRPr="006325BC">
        <w:t>Objetivos de Aprendizagem</w:t>
      </w:r>
    </w:p>
    <w:p w14:paraId="45AF5DDA" w14:textId="3A406D30" w:rsidR="00341CC4" w:rsidRPr="00D44A90" w:rsidRDefault="00A14A3E" w:rsidP="00D44A90">
      <w:pPr>
        <w:pStyle w:val="zNormal-template"/>
        <w:rPr>
          <w:b/>
          <w:bCs/>
        </w:rPr>
      </w:pPr>
      <w:r w:rsidRPr="00463B65">
        <w:rPr>
          <w:rFonts w:asciiTheme="minorHAnsi" w:hAnsiTheme="minorHAnsi" w:cs="Arial"/>
        </w:rPr>
        <w:t>Descrever matérias-primas de origem vegetal, identificar e analisar os principais processos de produção, beneficiamento e conservação utilizados na industrialização de diferentes produtos de origem vegetal.</w:t>
      </w:r>
    </w:p>
    <w:p w14:paraId="73B06123" w14:textId="77777777" w:rsidR="00341CC4" w:rsidRPr="006325BC" w:rsidRDefault="00341CC4" w:rsidP="00341CC4">
      <w:pPr>
        <w:pStyle w:val="Marcadordeementa"/>
      </w:pPr>
      <w:r w:rsidRPr="006325BC">
        <w:t>Ementa</w:t>
      </w:r>
    </w:p>
    <w:p w14:paraId="508B7FF6" w14:textId="64345C79" w:rsidR="00341CC4" w:rsidRPr="00D44A90" w:rsidRDefault="00BD4CC9" w:rsidP="00D44A90">
      <w:pPr>
        <w:pStyle w:val="zNormal-template"/>
        <w:rPr>
          <w:b/>
          <w:bCs/>
        </w:rPr>
      </w:pPr>
      <w:r w:rsidRPr="00463B65">
        <w:rPr>
          <w:rFonts w:asciiTheme="minorHAnsi" w:hAnsiTheme="minorHAnsi" w:cs="Arial"/>
        </w:rPr>
        <w:t>Estudo da obtenção de bebidas, de conservas vegetais, produtos à base de cereais e sanitização de produtos de origem vegetal.</w:t>
      </w:r>
    </w:p>
    <w:p w14:paraId="12B8F123" w14:textId="77777777" w:rsidR="00EB3257" w:rsidRPr="006325BC" w:rsidRDefault="00EB3257" w:rsidP="00EB3257">
      <w:pPr>
        <w:pStyle w:val="Marcadordeementa"/>
      </w:pPr>
      <w:r w:rsidRPr="006325BC">
        <w:t>Metodologia</w:t>
      </w:r>
      <w:r>
        <w:t>s</w:t>
      </w:r>
      <w:r w:rsidRPr="006325BC">
        <w:t xml:space="preserve"> Proposta</w:t>
      </w:r>
      <w:r>
        <w:t>s</w:t>
      </w:r>
    </w:p>
    <w:p w14:paraId="5C078D5A" w14:textId="7FF45F53" w:rsidR="00EB3257" w:rsidRPr="00D44A90" w:rsidRDefault="00834789" w:rsidP="00D44A90">
      <w:pPr>
        <w:pStyle w:val="zNormal-template"/>
        <w:rPr>
          <w:b/>
          <w:bCs/>
        </w:rPr>
      </w:pPr>
      <w:r w:rsidRPr="004575C8">
        <w:t>Sala de aula invertida</w:t>
      </w:r>
      <w:r>
        <w:t xml:space="preserve">. </w:t>
      </w:r>
      <w:r w:rsidRPr="004575C8">
        <w:t>Aula e</w:t>
      </w:r>
      <w:r>
        <w:t xml:space="preserve">xpositiva dialogada. Gamificação. </w:t>
      </w:r>
      <w:r w:rsidRPr="004575C8">
        <w:t xml:space="preserve">Estudo </w:t>
      </w:r>
      <w:r>
        <w:t>de caso. Seminários e discussões.</w:t>
      </w:r>
    </w:p>
    <w:p w14:paraId="28C69408"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6529C4AE" w14:textId="7108CA65" w:rsidR="00EB3257" w:rsidRPr="00D44A90" w:rsidRDefault="00B11538" w:rsidP="00D44A90">
      <w:pPr>
        <w:pStyle w:val="zNormal-template"/>
        <w:rPr>
          <w:b/>
          <w:bCs/>
        </w:rPr>
      </w:pPr>
      <w:r>
        <w:t>A</w:t>
      </w:r>
      <w:r w:rsidRPr="004575C8">
        <w:t>valiaç</w:t>
      </w:r>
      <w:r>
        <w:t xml:space="preserve">ão escrita. Avaliação oral. </w:t>
      </w:r>
      <w:r w:rsidRPr="004575C8">
        <w:t>Atividades escr</w:t>
      </w:r>
      <w:r>
        <w:t>itas. Seminário. Produção textual.</w:t>
      </w:r>
    </w:p>
    <w:p w14:paraId="0E6B35E2"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3EAD2139" w14:textId="77777777" w:rsidTr="0062487A">
        <w:trPr>
          <w:trHeight w:val="254"/>
        </w:trPr>
        <w:tc>
          <w:tcPr>
            <w:tcW w:w="281" w:type="dxa"/>
            <w:vAlign w:val="center"/>
          </w:tcPr>
          <w:p w14:paraId="41FEDD71"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7D75FFF8" w14:textId="5C9534F1" w:rsidR="0062487A" w:rsidRPr="00DB6DC2" w:rsidRDefault="0062487A" w:rsidP="0062487A">
            <w:pPr>
              <w:pStyle w:val="BibliografiaBsica"/>
            </w:pPr>
            <w:r w:rsidRPr="00DB6DC2">
              <w:t xml:space="preserve">EVANGELISTA, J. Tecnologia de alimentos. </w:t>
            </w:r>
            <w:r w:rsidRPr="00DB6DC2">
              <w:rPr>
                <w:lang w:val="it-IT"/>
              </w:rPr>
              <w:t>2. Ed. São Paulo: Atheneu, 2005.</w:t>
            </w:r>
          </w:p>
        </w:tc>
      </w:tr>
      <w:tr w:rsidR="00C05C97" w:rsidRPr="003709A1" w14:paraId="4F6D7D74" w14:textId="77777777" w:rsidTr="0062487A">
        <w:trPr>
          <w:trHeight w:val="70"/>
        </w:trPr>
        <w:tc>
          <w:tcPr>
            <w:tcW w:w="281" w:type="dxa"/>
            <w:vAlign w:val="center"/>
          </w:tcPr>
          <w:p w14:paraId="12E065E5"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31079D42" w14:textId="631CED4C" w:rsidR="0062487A" w:rsidRPr="00DB6DC2" w:rsidRDefault="0062487A" w:rsidP="0062487A">
            <w:pPr>
              <w:pStyle w:val="BibliografiaBsica"/>
              <w:rPr>
                <w:lang w:val="it-IT"/>
              </w:rPr>
            </w:pPr>
            <w:r w:rsidRPr="00DB6DC2">
              <w:rPr>
                <w:lang w:val="it-IT"/>
              </w:rPr>
              <w:t xml:space="preserve">MORETTO, E.; FETT, R. (et al.). </w:t>
            </w:r>
            <w:r w:rsidRPr="00DB6DC2">
              <w:t>Introdução à ciência de alimentos. 2. ed. Florianópolis: UFSC - Universidade Federal de Santa Catarina, 2008.</w:t>
            </w:r>
          </w:p>
        </w:tc>
      </w:tr>
      <w:tr w:rsidR="00C05C97" w:rsidRPr="003709A1" w14:paraId="5F0C3C30" w14:textId="77777777" w:rsidTr="0062487A">
        <w:trPr>
          <w:trHeight w:val="33"/>
        </w:trPr>
        <w:tc>
          <w:tcPr>
            <w:tcW w:w="281" w:type="dxa"/>
            <w:vAlign w:val="center"/>
          </w:tcPr>
          <w:p w14:paraId="3672AF19"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6C4EB6DD" w14:textId="67C85E17" w:rsidR="0062487A" w:rsidRPr="00DB6DC2" w:rsidRDefault="0062487A" w:rsidP="0062487A">
            <w:pPr>
              <w:pStyle w:val="BibliografiaBsica"/>
            </w:pPr>
            <w:r w:rsidRPr="00DB6DC2">
              <w:t>PEREDA, J. A. O.(Org.). Tecnologia de alimentos. Porto Alegre: ArtMed, 2005.</w:t>
            </w:r>
          </w:p>
        </w:tc>
      </w:tr>
    </w:tbl>
    <w:p w14:paraId="736DD7E0" w14:textId="77777777" w:rsidR="00C05C97" w:rsidRDefault="00C05C97" w:rsidP="00C05C97">
      <w:pPr>
        <w:pStyle w:val="Marcadordeementa"/>
      </w:pPr>
      <w:r w:rsidRPr="006325BC">
        <w:t>Bibliografia Complementar</w:t>
      </w:r>
    </w:p>
    <w:p w14:paraId="63805AF7" w14:textId="77777777" w:rsidR="0098021E" w:rsidRDefault="0098021E" w:rsidP="0098021E">
      <w:pPr>
        <w:pStyle w:val="BibliografiaComplementar"/>
      </w:pPr>
      <w:r>
        <w:t>BOBBIO, F. Oi. Introdução à química de alimentos. 3. ed rev. atual. São Paulo: Livraria Varella, 2003.</w:t>
      </w:r>
    </w:p>
    <w:p w14:paraId="022E4DE6" w14:textId="6BE79E77" w:rsidR="00C05C97" w:rsidRPr="00D91A0C" w:rsidRDefault="0098021E" w:rsidP="00C05C97">
      <w:pPr>
        <w:pStyle w:val="BibliografiaComplementar"/>
        <w:rPr>
          <w:rFonts w:eastAsia="Times New Roman" w:cs="Times New Roman"/>
          <w:sz w:val="20"/>
          <w:szCs w:val="20"/>
        </w:rPr>
      </w:pPr>
      <w:r>
        <w:t>KOBLITZ, M. G. B. Matérias-primas Alimentícias: composição e controle de qualidade. São Paulo: Grupo Gen, 2011.</w:t>
      </w:r>
    </w:p>
    <w:p w14:paraId="456F295A" w14:textId="5FC672B3" w:rsidR="00341CC4" w:rsidRPr="00F71D68" w:rsidRDefault="00341CC4" w:rsidP="00F71D68">
      <w:pPr>
        <w:pStyle w:val="Ttulo3"/>
      </w:pPr>
      <w:bookmarkStart w:id="246" w:name="_Toc129273261"/>
      <w:r w:rsidRPr="00F71D68">
        <w:lastRenderedPageBreak/>
        <w:t xml:space="preserve">– </w:t>
      </w:r>
      <w:r w:rsidRPr="00F71D68">
        <w:fldChar w:fldCharType="begin"/>
      </w:r>
      <w:r w:rsidRPr="00F71D68">
        <w:instrText xml:space="preserve"> STYLEREF  </w:instrText>
      </w:r>
      <w:r w:rsidR="004964FB" w:rsidRPr="00F71D68">
        <w:instrText>_5</w:instrText>
      </w:r>
      <w:r w:rsidRPr="00F71D68">
        <w:instrText xml:space="preserve">5s \l  \* MERGEFORMAT </w:instrText>
      </w:r>
      <w:r w:rsidRPr="00F71D68">
        <w:fldChar w:fldCharType="separate"/>
      </w:r>
      <w:r w:rsidR="0045023F">
        <w:rPr>
          <w:noProof/>
        </w:rPr>
        <w:t>BBT-022</w:t>
      </w:r>
      <w:r w:rsidRPr="00F71D68">
        <w:fldChar w:fldCharType="end"/>
      </w:r>
      <w:r w:rsidRPr="00F71D68">
        <w:t xml:space="preserve"> – </w:t>
      </w:r>
      <w:r w:rsidRPr="00F71D68">
        <w:fldChar w:fldCharType="begin"/>
      </w:r>
      <w:r w:rsidRPr="00F71D68">
        <w:instrText xml:space="preserve"> STYLEREF  </w:instrText>
      </w:r>
      <w:r w:rsidR="004964FB" w:rsidRPr="00F71D68">
        <w:instrText>_5</w:instrText>
      </w:r>
      <w:r w:rsidRPr="00F71D68">
        <w:instrText xml:space="preserve">5c \l  \* MERGEFORMAT </w:instrText>
      </w:r>
      <w:r w:rsidRPr="00F71D68">
        <w:fldChar w:fldCharType="separate"/>
      </w:r>
      <w:r w:rsidR="0045023F">
        <w:rPr>
          <w:noProof/>
        </w:rPr>
        <w:t>Olericultura</w:t>
      </w:r>
      <w:r w:rsidRPr="00F71D68">
        <w:fldChar w:fldCharType="end"/>
      </w:r>
      <w:r w:rsidRPr="00F71D68">
        <w:t xml:space="preserve"> – Oferta </w:t>
      </w:r>
      <w:r w:rsidRPr="00F71D68">
        <w:fldChar w:fldCharType="begin"/>
      </w:r>
      <w:r w:rsidRPr="00F71D68">
        <w:instrText xml:space="preserve"> STYLEREF  </w:instrText>
      </w:r>
      <w:r w:rsidR="004964FB" w:rsidRPr="00F71D68">
        <w:instrText>_5</w:instrText>
      </w:r>
      <w:r w:rsidRPr="00F71D68">
        <w:instrText xml:space="preserve">5o \l  \* MERGEFORMAT </w:instrText>
      </w:r>
      <w:r w:rsidRPr="00F71D68">
        <w:fldChar w:fldCharType="separate"/>
      </w:r>
      <w:r w:rsidR="0045023F">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_5</w:instrText>
      </w:r>
      <w:r w:rsidRPr="00F71D68">
        <w:instrText xml:space="preserve">5t \l  \* MERGEFORMAT </w:instrText>
      </w:r>
      <w:r w:rsidRPr="00F71D68">
        <w:fldChar w:fldCharType="separate"/>
      </w:r>
      <w:r w:rsidR="0045023F">
        <w:rPr>
          <w:noProof/>
        </w:rPr>
        <w:t>40</w:t>
      </w:r>
      <w:r w:rsidRPr="00F71D68">
        <w:fldChar w:fldCharType="end"/>
      </w:r>
      <w:r w:rsidRPr="00F71D68">
        <w:t xml:space="preserve"> </w:t>
      </w:r>
      <w:r w:rsidR="008E0721" w:rsidRPr="00F71D68">
        <w:t>aulas</w:t>
      </w:r>
      <w:bookmarkEnd w:id="246"/>
    </w:p>
    <w:tbl>
      <w:tblPr>
        <w:tblStyle w:val="TabeladeGrade4-nfase2"/>
        <w:tblW w:w="9639" w:type="dxa"/>
        <w:tblLook w:val="04A0" w:firstRow="1" w:lastRow="0" w:firstColumn="1" w:lastColumn="0" w:noHBand="0" w:noVBand="1"/>
      </w:tblPr>
      <w:tblGrid>
        <w:gridCol w:w="9639"/>
      </w:tblGrid>
      <w:tr w:rsidR="00341CC4" w:rsidRPr="00C50D89" w14:paraId="07313466"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4922F66"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5206ED04"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BC8E9A8" w14:textId="232CE99D" w:rsidR="001B452D" w:rsidRPr="001B452D" w:rsidRDefault="001B452D" w:rsidP="001B452D">
            <w:pPr>
              <w:pStyle w:val="bolinha"/>
              <w:numPr>
                <w:ilvl w:val="0"/>
                <w:numId w:val="2"/>
              </w:numPr>
              <w:mirrorIndents/>
              <w:rPr>
                <w:bCs/>
              </w:rPr>
            </w:pPr>
            <w:r w:rsidRPr="001B452D">
              <w:rPr>
                <w:bCs/>
              </w:rPr>
              <w:t>Empregar técnicas de análise de solo, visando a manutenção da fertilidade e da sustentabilidade produtiva por meio da aplicação racional de fertilizantes</w:t>
            </w:r>
            <w:r>
              <w:rPr>
                <w:bCs/>
              </w:rPr>
              <w:t>;</w:t>
            </w:r>
          </w:p>
          <w:p w14:paraId="619CA8DC" w14:textId="45B8B310" w:rsidR="00341CC4" w:rsidRPr="00A525D6" w:rsidRDefault="001B452D" w:rsidP="001B452D">
            <w:pPr>
              <w:pStyle w:val="bolinha"/>
              <w:numPr>
                <w:ilvl w:val="0"/>
                <w:numId w:val="2"/>
              </w:numPr>
            </w:pPr>
            <w:r w:rsidRPr="001B452D">
              <w:t>Atuar em todas as etapas da produção vegetal, respeitando as normas ambientais e a segurança alimentar, de modo a promover a qualidade do produto final.</w:t>
            </w:r>
          </w:p>
        </w:tc>
      </w:tr>
    </w:tbl>
    <w:p w14:paraId="6EBF9E46" w14:textId="77777777" w:rsidR="00341CC4" w:rsidRPr="006325BC" w:rsidRDefault="00341CC4" w:rsidP="00341CC4">
      <w:pPr>
        <w:pStyle w:val="Marcadordeementa"/>
      </w:pPr>
      <w:r w:rsidRPr="006325BC">
        <w:t>Objetivos de Aprendizagem</w:t>
      </w:r>
    </w:p>
    <w:p w14:paraId="4827CBE1" w14:textId="4E057A91" w:rsidR="00341CC4" w:rsidRPr="00D44A90" w:rsidRDefault="0050479A" w:rsidP="00D44A90">
      <w:pPr>
        <w:pStyle w:val="zNormal-template"/>
        <w:rPr>
          <w:b/>
          <w:bCs/>
        </w:rPr>
      </w:pPr>
      <w:r>
        <w:rPr>
          <w:rFonts w:asciiTheme="minorHAnsi" w:hAnsiTheme="minorHAnsi" w:cs="Arial"/>
        </w:rPr>
        <w:t>A</w:t>
      </w:r>
      <w:r w:rsidRPr="00BB2CEC">
        <w:rPr>
          <w:rFonts w:asciiTheme="minorHAnsi" w:hAnsiTheme="minorHAnsi" w:cs="Arial"/>
        </w:rPr>
        <w:t>lavancar conhecimento para que o profissional possa criar, difundir e aplicar métodos e técnicas para implantação, manejo e armazenamento dos cultivos olerícolas em todos os níveis.</w:t>
      </w:r>
    </w:p>
    <w:p w14:paraId="39C558AC" w14:textId="77777777" w:rsidR="00341CC4" w:rsidRPr="006325BC" w:rsidRDefault="00341CC4" w:rsidP="00341CC4">
      <w:pPr>
        <w:pStyle w:val="Marcadordeementa"/>
      </w:pPr>
      <w:r w:rsidRPr="006325BC">
        <w:t>Ementa</w:t>
      </w:r>
    </w:p>
    <w:p w14:paraId="62E78178" w14:textId="111AFC37" w:rsidR="00341CC4" w:rsidRPr="00D44A90" w:rsidRDefault="004C373A" w:rsidP="00D44A90">
      <w:pPr>
        <w:pStyle w:val="zNormal-template"/>
        <w:rPr>
          <w:b/>
          <w:bCs/>
        </w:rPr>
      </w:pPr>
      <w:r w:rsidRPr="00BB2CEC">
        <w:rPr>
          <w:rFonts w:asciiTheme="minorHAnsi" w:hAnsiTheme="minorHAnsi" w:cs="Arial"/>
        </w:rPr>
        <w:t>A disciplina trata da identificação das características agroeconômicas das hortaliças cultivadas em hortas familiares e comerciais, métodos e técnicas para obtenção de sementes e mudas de hortaliças, bem como da implantação e manejo dos cultivos olerícolas e métodos e técnicas para manejo da produção de hortaliças em estufa e as tecnologias de colheita e armazenamento que possibilitem a manutenção da qualidade desses produtos e o prolongamento no período de comercialização.</w:t>
      </w:r>
    </w:p>
    <w:p w14:paraId="665EC144" w14:textId="77777777" w:rsidR="00EB3257" w:rsidRPr="006325BC" w:rsidRDefault="00EB3257" w:rsidP="00EB3257">
      <w:pPr>
        <w:pStyle w:val="Marcadordeementa"/>
      </w:pPr>
      <w:r w:rsidRPr="006325BC">
        <w:t>Metodologia</w:t>
      </w:r>
      <w:r>
        <w:t>s</w:t>
      </w:r>
      <w:r w:rsidRPr="006325BC">
        <w:t xml:space="preserve"> Proposta</w:t>
      </w:r>
      <w:r>
        <w:t>s</w:t>
      </w:r>
    </w:p>
    <w:p w14:paraId="5C294463" w14:textId="38F438CA" w:rsidR="00EB3257" w:rsidRPr="00D44A90" w:rsidRDefault="00740012" w:rsidP="00D44A90">
      <w:pPr>
        <w:pStyle w:val="zNormal-template"/>
        <w:rPr>
          <w:b/>
          <w:bCs/>
        </w:rPr>
      </w:pPr>
      <w:r w:rsidRPr="003E772A">
        <w:t>Aprendizagem baseada em problemas (PBL)</w:t>
      </w:r>
      <w:r>
        <w:t xml:space="preserve">. </w:t>
      </w:r>
      <w:r w:rsidRPr="003E772A">
        <w:t>A</w:t>
      </w:r>
      <w:r>
        <w:t xml:space="preserve">prendizagem baseada em projetos. </w:t>
      </w:r>
      <w:r w:rsidRPr="003E772A">
        <w:t>Aula expositiva dialogada</w:t>
      </w:r>
      <w:r>
        <w:t xml:space="preserve">. </w:t>
      </w:r>
      <w:r w:rsidRPr="003E772A">
        <w:t>E</w:t>
      </w:r>
      <w:r>
        <w:t>studo de caso. Pesquisa de campo.</w:t>
      </w:r>
    </w:p>
    <w:p w14:paraId="36317F61"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23F077EB" w14:textId="65648401" w:rsidR="00EB3257" w:rsidRPr="00D44A90" w:rsidRDefault="00D34002" w:rsidP="00D44A90">
      <w:pPr>
        <w:pStyle w:val="zNormal-template"/>
        <w:rPr>
          <w:b/>
          <w:bCs/>
        </w:rPr>
      </w:pPr>
      <w:r w:rsidRPr="003E772A">
        <w:t>Avaliação escrita</w:t>
      </w:r>
      <w:r>
        <w:t xml:space="preserve">. </w:t>
      </w:r>
      <w:r w:rsidRPr="003E772A">
        <w:t>Atividades escritas</w:t>
      </w:r>
      <w:r>
        <w:t xml:space="preserve">. </w:t>
      </w:r>
      <w:r w:rsidRPr="003E772A">
        <w:t>Trabalho escrito</w:t>
      </w:r>
      <w:r>
        <w:t xml:space="preserve">. </w:t>
      </w:r>
      <w:r w:rsidRPr="003E772A">
        <w:t>Desenvolvimento de projeto</w:t>
      </w:r>
      <w:r>
        <w:t>.</w:t>
      </w:r>
    </w:p>
    <w:p w14:paraId="5B353761"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0564D04A" w14:textId="77777777" w:rsidTr="00A2748E">
        <w:trPr>
          <w:trHeight w:val="254"/>
        </w:trPr>
        <w:tc>
          <w:tcPr>
            <w:tcW w:w="281" w:type="dxa"/>
            <w:vAlign w:val="center"/>
          </w:tcPr>
          <w:p w14:paraId="239A693E"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7254E185" w14:textId="53EC10AC" w:rsidR="00A2748E" w:rsidRPr="0040238C" w:rsidRDefault="00A2748E" w:rsidP="00A2748E">
            <w:pPr>
              <w:pStyle w:val="BibliografiaBsica"/>
            </w:pPr>
            <w:r w:rsidRPr="0040238C">
              <w:t>FILGUEIRA, F.</w:t>
            </w:r>
            <w:r>
              <w:t xml:space="preserve"> </w:t>
            </w:r>
            <w:r w:rsidRPr="0040238C">
              <w:t>A.</w:t>
            </w:r>
            <w:r>
              <w:t xml:space="preserve"> </w:t>
            </w:r>
            <w:r w:rsidRPr="0040238C">
              <w:t>R. Manual de olericultura: cultura e comercialização de hortaliças. 3. ed. Novo Manual de Olericultura: Agrotecnologia moderna na produção e comercialização de hortaliças. Viçosa: Universidade Federal Viçosa. 2008. 421p.</w:t>
            </w:r>
          </w:p>
        </w:tc>
      </w:tr>
      <w:tr w:rsidR="00C05C97" w:rsidRPr="003709A1" w14:paraId="3605825D" w14:textId="77777777" w:rsidTr="00A2748E">
        <w:trPr>
          <w:trHeight w:val="70"/>
        </w:trPr>
        <w:tc>
          <w:tcPr>
            <w:tcW w:w="281" w:type="dxa"/>
            <w:vAlign w:val="center"/>
          </w:tcPr>
          <w:p w14:paraId="0797605B"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4875146F" w14:textId="22487712" w:rsidR="00A2748E" w:rsidRPr="0040238C" w:rsidRDefault="00A2748E" w:rsidP="00A2748E">
            <w:pPr>
              <w:pStyle w:val="BibliografiaBsica"/>
            </w:pPr>
            <w:r w:rsidRPr="0040238C">
              <w:t>MINAMI, K.; H</w:t>
            </w:r>
            <w:r>
              <w:t xml:space="preserve">. </w:t>
            </w:r>
            <w:r w:rsidRPr="0040238C">
              <w:t>A</w:t>
            </w:r>
            <w:r>
              <w:t xml:space="preserve">. </w:t>
            </w:r>
            <w:r w:rsidRPr="0040238C">
              <w:t>A</w:t>
            </w:r>
            <w:r>
              <w:t xml:space="preserve">. </w:t>
            </w:r>
            <w:r w:rsidRPr="0040238C">
              <w:t>G</w:t>
            </w:r>
            <w:r>
              <w:t>.</w:t>
            </w:r>
            <w:r w:rsidRPr="0040238C">
              <w:t>,</w:t>
            </w:r>
            <w:r>
              <w:t xml:space="preserve"> et al.</w:t>
            </w:r>
            <w:r w:rsidRPr="0040238C">
              <w:t xml:space="preserve"> O tomateiro. 2. ed. Campinas: Fundação Cargill, 1980.</w:t>
            </w:r>
          </w:p>
        </w:tc>
      </w:tr>
      <w:tr w:rsidR="00C05C97" w:rsidRPr="003709A1" w14:paraId="715314B0" w14:textId="77777777" w:rsidTr="00A2748E">
        <w:trPr>
          <w:trHeight w:val="33"/>
        </w:trPr>
        <w:tc>
          <w:tcPr>
            <w:tcW w:w="281" w:type="dxa"/>
            <w:vAlign w:val="center"/>
          </w:tcPr>
          <w:p w14:paraId="0C66EF9F"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0C6AE58C" w14:textId="510CA62F" w:rsidR="00A2748E" w:rsidRPr="0040238C" w:rsidRDefault="00A2748E" w:rsidP="00A2748E">
            <w:pPr>
              <w:pStyle w:val="BibliografiaBsica"/>
            </w:pPr>
            <w:r w:rsidRPr="0040238C">
              <w:t>SGANZERLA, E. Nova Agricultura: a fascinante arte de cultivar com os plásticos. Porto Alegre: Petroquímica Triunfo, 1986.</w:t>
            </w:r>
          </w:p>
        </w:tc>
      </w:tr>
    </w:tbl>
    <w:p w14:paraId="1B4DA797" w14:textId="77777777" w:rsidR="00C05C97" w:rsidRDefault="00C05C97" w:rsidP="00C05C97">
      <w:pPr>
        <w:pStyle w:val="Marcadordeementa"/>
      </w:pPr>
      <w:r w:rsidRPr="006325BC">
        <w:t>Bibliografia Complementar</w:t>
      </w:r>
    </w:p>
    <w:p w14:paraId="01F003B7" w14:textId="77777777" w:rsidR="00427EE3" w:rsidRDefault="00427EE3" w:rsidP="00427EE3">
      <w:pPr>
        <w:pStyle w:val="BibliografiaComplementar"/>
      </w:pPr>
      <w:r>
        <w:t>ALVARENGA, M.A.R. Tomate: produção em campo, em casa de vegetação e em hidroponia. Lavras: Editora UFLA, 2004. 400p.</w:t>
      </w:r>
    </w:p>
    <w:p w14:paraId="137EE7FC" w14:textId="6333193A" w:rsidR="00C05C97" w:rsidRPr="00D91A0C" w:rsidRDefault="00427EE3" w:rsidP="00C05C97">
      <w:pPr>
        <w:pStyle w:val="BibliografiaComplementar"/>
        <w:rPr>
          <w:rFonts w:eastAsia="Times New Roman" w:cs="Times New Roman"/>
          <w:sz w:val="20"/>
          <w:szCs w:val="20"/>
        </w:rPr>
      </w:pPr>
      <w:r>
        <w:t>BALDOTTO, P.V.; FÚRIO, I. Planejamento de uma horta comercial e cultura do tomate. Paraguaçu Paulista, 1998.</w:t>
      </w:r>
    </w:p>
    <w:p w14:paraId="06966386" w14:textId="40765916" w:rsidR="00341CC4" w:rsidRPr="00F71D68" w:rsidRDefault="00341CC4" w:rsidP="00F71D68">
      <w:pPr>
        <w:pStyle w:val="Ttulo3"/>
      </w:pPr>
      <w:bookmarkStart w:id="247" w:name="_Toc129273262"/>
      <w:r w:rsidRPr="00F71D68">
        <w:lastRenderedPageBreak/>
        <w:t xml:space="preserve">– </w:t>
      </w:r>
      <w:r w:rsidRPr="00F71D68">
        <w:fldChar w:fldCharType="begin"/>
      </w:r>
      <w:r w:rsidRPr="00F71D68">
        <w:instrText xml:space="preserve"> STYLEREF  </w:instrText>
      </w:r>
      <w:r w:rsidR="004964FB" w:rsidRPr="00F71D68">
        <w:instrText>_5</w:instrText>
      </w:r>
      <w:r w:rsidRPr="00F71D68">
        <w:instrText xml:space="preserve">6s \l  \* MERGEFORMAT </w:instrText>
      </w:r>
      <w:r w:rsidRPr="00F71D68">
        <w:fldChar w:fldCharType="separate"/>
      </w:r>
      <w:r w:rsidR="00F73E26">
        <w:rPr>
          <w:noProof/>
        </w:rPr>
        <w:t>EQS-001</w:t>
      </w:r>
      <w:r w:rsidRPr="00F71D68">
        <w:fldChar w:fldCharType="end"/>
      </w:r>
      <w:r w:rsidRPr="00F71D68">
        <w:t xml:space="preserve"> – </w:t>
      </w:r>
      <w:r w:rsidRPr="00F71D68">
        <w:fldChar w:fldCharType="begin"/>
      </w:r>
      <w:r w:rsidRPr="00F71D68">
        <w:instrText xml:space="preserve"> STYLEREF  </w:instrText>
      </w:r>
      <w:r w:rsidR="004964FB" w:rsidRPr="00F71D68">
        <w:instrText>_5</w:instrText>
      </w:r>
      <w:r w:rsidRPr="00F71D68">
        <w:instrText xml:space="preserve">6c \l  \* MERGEFORMAT </w:instrText>
      </w:r>
      <w:r w:rsidRPr="00F71D68">
        <w:fldChar w:fldCharType="separate"/>
      </w:r>
      <w:r w:rsidR="00F73E26">
        <w:rPr>
          <w:noProof/>
        </w:rPr>
        <w:t>Tecnologias Aplicadas à Suinocultura e Avicultura</w:t>
      </w:r>
      <w:r w:rsidRPr="00F71D68">
        <w:fldChar w:fldCharType="end"/>
      </w:r>
      <w:r w:rsidRPr="00F71D68">
        <w:t xml:space="preserve"> – Oferta </w:t>
      </w:r>
      <w:r w:rsidRPr="00F71D68">
        <w:fldChar w:fldCharType="begin"/>
      </w:r>
      <w:r w:rsidRPr="00F71D68">
        <w:instrText xml:space="preserve"> STYLEREF  </w:instrText>
      </w:r>
      <w:r w:rsidR="004964FB" w:rsidRPr="00F71D68">
        <w:instrText>_5</w:instrText>
      </w:r>
      <w:r w:rsidRPr="00F71D68">
        <w:instrText xml:space="preserve">6o \l  \* MERGEFORMAT </w:instrText>
      </w:r>
      <w:r w:rsidRPr="00F71D68">
        <w:fldChar w:fldCharType="separate"/>
      </w:r>
      <w:r w:rsidR="00F73E26">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_5</w:instrText>
      </w:r>
      <w:r w:rsidRPr="00F71D68">
        <w:instrText xml:space="preserve">6t \l  \* MERGEFORMAT </w:instrText>
      </w:r>
      <w:r w:rsidRPr="00F71D68">
        <w:fldChar w:fldCharType="separate"/>
      </w:r>
      <w:r w:rsidR="00F73E26">
        <w:rPr>
          <w:noProof/>
        </w:rPr>
        <w:t>80</w:t>
      </w:r>
      <w:r w:rsidRPr="00F71D68">
        <w:fldChar w:fldCharType="end"/>
      </w:r>
      <w:r w:rsidRPr="00F71D68">
        <w:t xml:space="preserve"> </w:t>
      </w:r>
      <w:r w:rsidR="008E0721" w:rsidRPr="00F71D68">
        <w:t>aulas</w:t>
      </w:r>
      <w:bookmarkEnd w:id="247"/>
    </w:p>
    <w:tbl>
      <w:tblPr>
        <w:tblStyle w:val="TabeladeGrade4-nfase2"/>
        <w:tblW w:w="9639" w:type="dxa"/>
        <w:tblLook w:val="04A0" w:firstRow="1" w:lastRow="0" w:firstColumn="1" w:lastColumn="0" w:noHBand="0" w:noVBand="1"/>
      </w:tblPr>
      <w:tblGrid>
        <w:gridCol w:w="9639"/>
      </w:tblGrid>
      <w:tr w:rsidR="00341CC4" w:rsidRPr="00C50D89" w14:paraId="66403765"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274CF44"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34A256B0"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2B7556B6" w14:textId="77777777" w:rsidR="00324B13" w:rsidRPr="00260156" w:rsidRDefault="00324B13" w:rsidP="00324B13">
            <w:pPr>
              <w:pStyle w:val="bolinha"/>
              <w:numPr>
                <w:ilvl w:val="0"/>
                <w:numId w:val="2"/>
              </w:numPr>
              <w:ind w:left="1003" w:hanging="357"/>
              <w:rPr>
                <w:b/>
                <w:szCs w:val="22"/>
              </w:rPr>
            </w:pPr>
            <w:r w:rsidRPr="00260156">
              <w:rPr>
                <w:szCs w:val="22"/>
              </w:rPr>
              <w:t>Atuar nas agroindústrias, de forma a trabalhar junto a obtenção de produtos de origem animal e vegetal.</w:t>
            </w:r>
          </w:p>
          <w:p w14:paraId="717506A2" w14:textId="77777777" w:rsidR="006F6D69" w:rsidRPr="006F6D69" w:rsidRDefault="006F6D69" w:rsidP="006F6D69">
            <w:pPr>
              <w:pStyle w:val="bolinha"/>
              <w:numPr>
                <w:ilvl w:val="0"/>
                <w:numId w:val="2"/>
              </w:numPr>
              <w:mirrorIndents/>
              <w:rPr>
                <w:bCs/>
                <w:szCs w:val="22"/>
              </w:rPr>
            </w:pPr>
            <w:r w:rsidRPr="006F6D69">
              <w:rPr>
                <w:bCs/>
                <w:szCs w:val="22"/>
              </w:rPr>
              <w:t>Planejar a produção de culturas agrícolas de acordo com as potencialidades regionais e seu valor agregado.</w:t>
            </w:r>
          </w:p>
          <w:p w14:paraId="318C6219" w14:textId="77777777" w:rsidR="006F6D69" w:rsidRPr="006F6D69" w:rsidRDefault="006F6D69" w:rsidP="006F6D69">
            <w:pPr>
              <w:pStyle w:val="bolinha"/>
              <w:numPr>
                <w:ilvl w:val="0"/>
                <w:numId w:val="2"/>
              </w:numPr>
              <w:mirrorIndents/>
              <w:rPr>
                <w:bCs/>
                <w:szCs w:val="22"/>
              </w:rPr>
            </w:pPr>
            <w:r w:rsidRPr="006F6D69">
              <w:rPr>
                <w:bCs/>
                <w:szCs w:val="22"/>
              </w:rPr>
              <w:t>Atuar na melhoria dos índices de produtividade animal e vegetal, respeitando normas ambientais e de bem-estar animal.</w:t>
            </w:r>
          </w:p>
          <w:p w14:paraId="5ADB92FA" w14:textId="719C2CA0" w:rsidR="00341CC4" w:rsidRPr="00A525D6" w:rsidRDefault="006F6D69" w:rsidP="006F6D69">
            <w:pPr>
              <w:pStyle w:val="bolinha"/>
              <w:numPr>
                <w:ilvl w:val="0"/>
                <w:numId w:val="2"/>
              </w:numPr>
            </w:pPr>
            <w:r w:rsidRPr="006F6D69">
              <w:rPr>
                <w:szCs w:val="22"/>
              </w:rPr>
              <w:t>Atuar em todas as etapas da produção animal e vegetal, garantindo a sustentabilidade econômica e produtiva.</w:t>
            </w:r>
          </w:p>
        </w:tc>
      </w:tr>
    </w:tbl>
    <w:p w14:paraId="52E47DEB" w14:textId="77777777" w:rsidR="00341CC4" w:rsidRPr="006325BC" w:rsidRDefault="00341CC4" w:rsidP="00341CC4">
      <w:pPr>
        <w:pStyle w:val="Marcadordeementa"/>
      </w:pPr>
      <w:r w:rsidRPr="006325BC">
        <w:t>Objetivos de Aprendizagem</w:t>
      </w:r>
    </w:p>
    <w:p w14:paraId="22BF945D" w14:textId="68646164" w:rsidR="00341CC4" w:rsidRPr="00D44A90" w:rsidRDefault="00092060" w:rsidP="00D44A90">
      <w:pPr>
        <w:pStyle w:val="zNormal-template"/>
        <w:rPr>
          <w:b/>
          <w:bCs/>
        </w:rPr>
      </w:pPr>
      <w:r w:rsidRPr="00BA6A20">
        <w:rPr>
          <w:rFonts w:asciiTheme="minorHAnsi" w:hAnsiTheme="minorHAnsi" w:cs="Arial"/>
        </w:rPr>
        <w:t>Orientar tecnicamente a criação racional de suínos e aves, de modo a minimizar os prejuízos dos recursos naturais renováveis e maximizando a produtividade, proporcionando ao aluno uma visão geral e específica sobre os principais aspectos técnicos envolvidos na produção de suínos e aves</w:t>
      </w:r>
      <w:r>
        <w:rPr>
          <w:rFonts w:asciiTheme="minorHAnsi" w:hAnsiTheme="minorHAnsi" w:cs="Arial"/>
        </w:rPr>
        <w:t>.</w:t>
      </w:r>
    </w:p>
    <w:p w14:paraId="2AAB6E28" w14:textId="77777777" w:rsidR="00341CC4" w:rsidRPr="006325BC" w:rsidRDefault="00341CC4" w:rsidP="00341CC4">
      <w:pPr>
        <w:pStyle w:val="Marcadordeementa"/>
      </w:pPr>
      <w:r w:rsidRPr="006325BC">
        <w:t>Ementa</w:t>
      </w:r>
    </w:p>
    <w:p w14:paraId="0DADBB1E" w14:textId="3F45A5B7" w:rsidR="00341CC4" w:rsidRPr="00D44A90" w:rsidRDefault="002D49E2" w:rsidP="00D44A90">
      <w:pPr>
        <w:pStyle w:val="zNormal-template"/>
        <w:rPr>
          <w:b/>
          <w:bCs/>
        </w:rPr>
      </w:pPr>
      <w:r w:rsidRPr="00BA6A20">
        <w:rPr>
          <w:rFonts w:asciiTheme="minorHAnsi" w:hAnsiTheme="minorHAnsi" w:cs="Arial"/>
        </w:rPr>
        <w:t>Panorama geral da suinocultura, histórico e evolução do suíno, sistemas de produção de suínos, reprodução, raças, seleção e melhoramento, nutrição e alimentação, manejo geral da suinocultura, manejo de animais para abate, instalações e equipamentos, ambiência, bem-estar animal e manejo de dejetos da suinocultura. Raças avícolas, noções de anatomia e fisiologia, instalações e manejo de frangos de corte, manejo do transporte e abate, instalações e manejo de matrizes, manejo no incubatório, produção alternativa de aves, principais doenças e profilaxia, projetos de integração de aves em sistemas produtivos.</w:t>
      </w:r>
    </w:p>
    <w:p w14:paraId="5CF0256B" w14:textId="77777777" w:rsidR="00EB3257" w:rsidRPr="006325BC" w:rsidRDefault="00EB3257" w:rsidP="00EB3257">
      <w:pPr>
        <w:pStyle w:val="Marcadordeementa"/>
      </w:pPr>
      <w:r w:rsidRPr="006325BC">
        <w:t>Metodologia</w:t>
      </w:r>
      <w:r>
        <w:t>s</w:t>
      </w:r>
      <w:r w:rsidRPr="006325BC">
        <w:t xml:space="preserve"> Proposta</w:t>
      </w:r>
      <w:r>
        <w:t>s</w:t>
      </w:r>
    </w:p>
    <w:p w14:paraId="03D86A91" w14:textId="70E30356" w:rsidR="00EB3257" w:rsidRPr="00D44A90" w:rsidRDefault="00F21D8C" w:rsidP="00D44A90">
      <w:pPr>
        <w:pStyle w:val="zNormal-template"/>
        <w:rPr>
          <w:b/>
          <w:bCs/>
        </w:rPr>
      </w:pPr>
      <w:r w:rsidRPr="003E772A">
        <w:t>Aprendizagem baseada em problemas (PBL)</w:t>
      </w:r>
      <w:r>
        <w:t xml:space="preserve">. </w:t>
      </w:r>
      <w:r w:rsidRPr="003E772A">
        <w:t>A</w:t>
      </w:r>
      <w:r>
        <w:t xml:space="preserve">prendizagem baseada em projetos. </w:t>
      </w:r>
      <w:r w:rsidRPr="003E772A">
        <w:t>Aula expositiva dialogada</w:t>
      </w:r>
      <w:r>
        <w:t xml:space="preserve">. </w:t>
      </w:r>
      <w:r w:rsidRPr="003E772A">
        <w:t>E</w:t>
      </w:r>
      <w:r>
        <w:t>studo de caso. Pesquisa de campo.</w:t>
      </w:r>
    </w:p>
    <w:p w14:paraId="207CF759"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7529CD6C" w14:textId="271944FC" w:rsidR="00EB3257" w:rsidRPr="00D44A90" w:rsidRDefault="002A54DE" w:rsidP="00D44A90">
      <w:pPr>
        <w:pStyle w:val="zNormal-template"/>
        <w:rPr>
          <w:b/>
          <w:bCs/>
        </w:rPr>
      </w:pPr>
      <w:r w:rsidRPr="003E772A">
        <w:t>Avaliação escrita</w:t>
      </w:r>
      <w:r>
        <w:t xml:space="preserve">. </w:t>
      </w:r>
      <w:r w:rsidRPr="003E772A">
        <w:t>Atividades escritas</w:t>
      </w:r>
      <w:r>
        <w:t xml:space="preserve">. </w:t>
      </w:r>
      <w:r w:rsidRPr="003E772A">
        <w:t>Trabalho escrito</w:t>
      </w:r>
      <w:r>
        <w:t xml:space="preserve">. </w:t>
      </w:r>
      <w:r w:rsidRPr="003E772A">
        <w:t>Desenvolvimento de projeto</w:t>
      </w:r>
      <w:r>
        <w:t>.</w:t>
      </w:r>
    </w:p>
    <w:p w14:paraId="5FBA9BFF"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543E73" w:rsidRPr="003709A1" w14:paraId="67846E04" w14:textId="77777777" w:rsidTr="00543E73">
        <w:trPr>
          <w:trHeight w:val="254"/>
        </w:trPr>
        <w:tc>
          <w:tcPr>
            <w:tcW w:w="281" w:type="dxa"/>
            <w:vAlign w:val="center"/>
          </w:tcPr>
          <w:p w14:paraId="14FF77E8" w14:textId="77777777" w:rsidR="00543E73" w:rsidRPr="003709A1" w:rsidRDefault="00543E73" w:rsidP="005410B3">
            <w:pPr>
              <w:pStyle w:val="PargrafodaLista"/>
              <w:numPr>
                <w:ilvl w:val="0"/>
                <w:numId w:val="22"/>
              </w:numPr>
              <w:spacing w:after="0" w:line="240" w:lineRule="auto"/>
              <w:ind w:left="0" w:firstLine="96"/>
            </w:pPr>
          </w:p>
        </w:tc>
        <w:tc>
          <w:tcPr>
            <w:tcW w:w="8677" w:type="dxa"/>
            <w:vAlign w:val="center"/>
          </w:tcPr>
          <w:p w14:paraId="5CA4812A" w14:textId="51153670" w:rsidR="00543E73" w:rsidRPr="006C2313" w:rsidRDefault="00543E73" w:rsidP="002532F1">
            <w:pPr>
              <w:pStyle w:val="BibliografiaBsica"/>
            </w:pPr>
            <w:r w:rsidRPr="006C2313">
              <w:t>CARAMORI JÚNIOR, J. G.; SILVA, A. B. da. Manejo de leitões da maternidade à terminação. Brasília: Lk Editora e Comunicação, 2006. 10. V.</w:t>
            </w:r>
          </w:p>
        </w:tc>
      </w:tr>
      <w:tr w:rsidR="00543E73" w:rsidRPr="003709A1" w14:paraId="690A2473" w14:textId="77777777" w:rsidTr="00543E73">
        <w:trPr>
          <w:trHeight w:val="70"/>
        </w:trPr>
        <w:tc>
          <w:tcPr>
            <w:tcW w:w="281" w:type="dxa"/>
            <w:vAlign w:val="center"/>
          </w:tcPr>
          <w:p w14:paraId="5E7D8B15" w14:textId="77777777" w:rsidR="00543E73" w:rsidRPr="003709A1" w:rsidRDefault="00543E73" w:rsidP="005410B3">
            <w:pPr>
              <w:pStyle w:val="PargrafodaLista"/>
              <w:numPr>
                <w:ilvl w:val="0"/>
                <w:numId w:val="22"/>
              </w:numPr>
              <w:spacing w:after="0" w:line="240" w:lineRule="auto"/>
              <w:ind w:left="0" w:firstLine="96"/>
            </w:pPr>
          </w:p>
        </w:tc>
        <w:tc>
          <w:tcPr>
            <w:tcW w:w="8677" w:type="dxa"/>
            <w:vAlign w:val="center"/>
          </w:tcPr>
          <w:p w14:paraId="31B8C05B" w14:textId="35D64326" w:rsidR="00543E73" w:rsidRPr="006C2313" w:rsidRDefault="00543E73" w:rsidP="002532F1">
            <w:pPr>
              <w:pStyle w:val="BibliografiaBsica"/>
            </w:pPr>
            <w:r w:rsidRPr="006C2313">
              <w:t>REVOLLEDO, L.; FERREIRA, A. J. P. (Org.). Patologia aviária. Barueri, SP: Manole, 2009.</w:t>
            </w:r>
          </w:p>
        </w:tc>
      </w:tr>
      <w:tr w:rsidR="00543E73" w:rsidRPr="003709A1" w14:paraId="18EB623F" w14:textId="77777777" w:rsidTr="00543E73">
        <w:trPr>
          <w:trHeight w:val="33"/>
        </w:trPr>
        <w:tc>
          <w:tcPr>
            <w:tcW w:w="281" w:type="dxa"/>
            <w:vAlign w:val="center"/>
          </w:tcPr>
          <w:p w14:paraId="45252D83" w14:textId="77777777" w:rsidR="00543E73" w:rsidRPr="003709A1" w:rsidRDefault="00543E73" w:rsidP="005410B3">
            <w:pPr>
              <w:pStyle w:val="PargrafodaLista"/>
              <w:numPr>
                <w:ilvl w:val="0"/>
                <w:numId w:val="22"/>
              </w:numPr>
              <w:spacing w:after="0" w:line="240" w:lineRule="auto"/>
              <w:ind w:left="0" w:firstLine="96"/>
            </w:pPr>
          </w:p>
        </w:tc>
        <w:tc>
          <w:tcPr>
            <w:tcW w:w="8677" w:type="dxa"/>
            <w:vAlign w:val="center"/>
          </w:tcPr>
          <w:p w14:paraId="7F1B3875" w14:textId="77DAE82F" w:rsidR="00543E73" w:rsidRPr="006C2313" w:rsidRDefault="00543E73" w:rsidP="002532F1">
            <w:pPr>
              <w:pStyle w:val="BibliografiaBsica"/>
            </w:pPr>
            <w:r w:rsidRPr="006C2313">
              <w:t>UPNMOOR, I. Produção de suínos: a matriz. Guaíba: Agropecuária. 2000.</w:t>
            </w:r>
          </w:p>
        </w:tc>
      </w:tr>
    </w:tbl>
    <w:p w14:paraId="1924C63C" w14:textId="77777777" w:rsidR="00C05C97" w:rsidRDefault="00C05C97" w:rsidP="00C05C97">
      <w:pPr>
        <w:pStyle w:val="Marcadordeementa"/>
      </w:pPr>
      <w:r w:rsidRPr="006325BC">
        <w:t>Bibliografia Complementar</w:t>
      </w:r>
    </w:p>
    <w:p w14:paraId="36066159" w14:textId="77777777" w:rsidR="009C20FA" w:rsidRPr="005203BD" w:rsidRDefault="009C20FA" w:rsidP="009C20FA">
      <w:pPr>
        <w:pStyle w:val="BibliografiaComplementar"/>
        <w:rPr>
          <w:rFonts w:asciiTheme="minorHAnsi" w:eastAsia="Times New Roman" w:hAnsiTheme="minorHAnsi" w:cs="Arial"/>
          <w:b/>
          <w:sz w:val="20"/>
          <w:szCs w:val="20"/>
        </w:rPr>
      </w:pPr>
      <w:r w:rsidRPr="009C20FA">
        <w:rPr>
          <w:rFonts w:eastAsia="Times New Roman" w:cs="Times New Roman"/>
          <w:sz w:val="20"/>
          <w:szCs w:val="20"/>
        </w:rPr>
        <w:t xml:space="preserve">ALBINO, L. F. T.; VARGAS JÚNIOR, J. G. de; SILVA, José </w:t>
      </w:r>
      <w:r w:rsidRPr="005203BD">
        <w:rPr>
          <w:rFonts w:asciiTheme="minorHAnsi" w:eastAsia="Times New Roman" w:hAnsiTheme="minorHAnsi" w:cs="Arial"/>
          <w:sz w:val="20"/>
          <w:szCs w:val="20"/>
        </w:rPr>
        <w:t>Humberto Vilar da. Criação de frango e galinha caipira: avicultura alternativa. Viçosa: Aprenda Fácil, 2001.</w:t>
      </w:r>
    </w:p>
    <w:p w14:paraId="477D1B6A" w14:textId="66674BE4" w:rsidR="00C05C97" w:rsidRPr="00D91A0C" w:rsidRDefault="009C20FA" w:rsidP="009C20FA">
      <w:pPr>
        <w:pStyle w:val="BibliografiaComplementar"/>
        <w:rPr>
          <w:rFonts w:eastAsia="Times New Roman" w:cs="Times New Roman"/>
          <w:sz w:val="20"/>
          <w:szCs w:val="20"/>
        </w:rPr>
      </w:pPr>
      <w:r w:rsidRPr="009C20FA">
        <w:rPr>
          <w:rFonts w:eastAsia="Times New Roman" w:cs="Times New Roman"/>
          <w:sz w:val="20"/>
          <w:szCs w:val="20"/>
        </w:rPr>
        <w:t>DIAS, C. P.; SILVA, C. A.; MANTECA, X. Bem-estar dos suínos. 1ºed.:</w:t>
      </w:r>
      <w:r w:rsidR="00DA6B23">
        <w:rPr>
          <w:rFonts w:eastAsia="Times New Roman" w:cs="Times New Roman"/>
          <w:sz w:val="20"/>
          <w:szCs w:val="20"/>
        </w:rPr>
        <w:t xml:space="preserve"> </w:t>
      </w:r>
      <w:r w:rsidRPr="009C20FA">
        <w:rPr>
          <w:rFonts w:eastAsia="Times New Roman" w:cs="Times New Roman"/>
          <w:sz w:val="20"/>
          <w:szCs w:val="20"/>
        </w:rPr>
        <w:t>2014. 403p.</w:t>
      </w:r>
    </w:p>
    <w:p w14:paraId="259180B5" w14:textId="71305CB2" w:rsidR="00341CC4" w:rsidRPr="00F71D68" w:rsidRDefault="00341CC4" w:rsidP="00F71D68">
      <w:pPr>
        <w:pStyle w:val="Ttulo3"/>
      </w:pPr>
      <w:bookmarkStart w:id="248" w:name="_Toc129273263"/>
      <w:r w:rsidRPr="00F71D68">
        <w:lastRenderedPageBreak/>
        <w:t xml:space="preserve">– </w:t>
      </w:r>
      <w:r w:rsidRPr="00F71D68">
        <w:fldChar w:fldCharType="begin"/>
      </w:r>
      <w:r w:rsidRPr="00F71D68">
        <w:instrText xml:space="preserve"> STYLEREF  </w:instrText>
      </w:r>
      <w:r w:rsidR="004964FB" w:rsidRPr="00F71D68">
        <w:instrText>_5</w:instrText>
      </w:r>
      <w:r w:rsidRPr="00F71D68">
        <w:instrText xml:space="preserve">7s \l  \* MERGEFORMAT </w:instrText>
      </w:r>
      <w:r w:rsidRPr="00F71D68">
        <w:fldChar w:fldCharType="separate"/>
      </w:r>
      <w:r w:rsidR="00FE0D51">
        <w:rPr>
          <w:noProof/>
        </w:rPr>
        <w:t>EQR-001</w:t>
      </w:r>
      <w:r w:rsidRPr="00F71D68">
        <w:fldChar w:fldCharType="end"/>
      </w:r>
      <w:r w:rsidRPr="00F71D68">
        <w:t xml:space="preserve"> – </w:t>
      </w:r>
      <w:r w:rsidRPr="00F71D68">
        <w:fldChar w:fldCharType="begin"/>
      </w:r>
      <w:r w:rsidRPr="00F71D68">
        <w:instrText xml:space="preserve"> STYLEREF  </w:instrText>
      </w:r>
      <w:r w:rsidR="004964FB" w:rsidRPr="00F71D68">
        <w:instrText>_5</w:instrText>
      </w:r>
      <w:r w:rsidRPr="00F71D68">
        <w:instrText xml:space="preserve">7c \l  \* MERGEFORMAT </w:instrText>
      </w:r>
      <w:r w:rsidRPr="00F71D68">
        <w:fldChar w:fldCharType="separate"/>
      </w:r>
      <w:r w:rsidR="00FE0D51">
        <w:rPr>
          <w:noProof/>
        </w:rPr>
        <w:t>Extensão Rural</w:t>
      </w:r>
      <w:r w:rsidRPr="00F71D68">
        <w:fldChar w:fldCharType="end"/>
      </w:r>
      <w:r w:rsidR="00CA29E3" w:rsidRPr="00F71D68">
        <w:t xml:space="preserve"> </w:t>
      </w:r>
      <w:r w:rsidRPr="00F71D68">
        <w:t xml:space="preserve">– Oferta </w:t>
      </w:r>
      <w:r w:rsidRPr="00F71D68">
        <w:fldChar w:fldCharType="begin"/>
      </w:r>
      <w:r w:rsidRPr="00F71D68">
        <w:instrText xml:space="preserve"> STYLEREF  </w:instrText>
      </w:r>
      <w:r w:rsidR="004964FB" w:rsidRPr="00F71D68">
        <w:instrText>_5</w:instrText>
      </w:r>
      <w:r w:rsidRPr="00F71D68">
        <w:instrText xml:space="preserve">7o \l  \* MERGEFORMAT </w:instrText>
      </w:r>
      <w:r w:rsidRPr="00F71D68">
        <w:fldChar w:fldCharType="separate"/>
      </w:r>
      <w:r w:rsidR="00FE0D51">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_5</w:instrText>
      </w:r>
      <w:r w:rsidRPr="00F71D68">
        <w:instrText xml:space="preserve">7t \l  \* MERGEFORMAT </w:instrText>
      </w:r>
      <w:r w:rsidRPr="00F71D68">
        <w:fldChar w:fldCharType="separate"/>
      </w:r>
      <w:r w:rsidR="00FE0D51">
        <w:rPr>
          <w:noProof/>
        </w:rPr>
        <w:t>40</w:t>
      </w:r>
      <w:r w:rsidRPr="00F71D68">
        <w:fldChar w:fldCharType="end"/>
      </w:r>
      <w:r w:rsidRPr="00F71D68">
        <w:t xml:space="preserve"> </w:t>
      </w:r>
      <w:r w:rsidR="008E0721" w:rsidRPr="00F71D68">
        <w:t>aulas</w:t>
      </w:r>
      <w:bookmarkEnd w:id="248"/>
    </w:p>
    <w:tbl>
      <w:tblPr>
        <w:tblStyle w:val="TabeladeGrade4-nfase2"/>
        <w:tblW w:w="9639" w:type="dxa"/>
        <w:tblLook w:val="04A0" w:firstRow="1" w:lastRow="0" w:firstColumn="1" w:lastColumn="0" w:noHBand="0" w:noVBand="1"/>
      </w:tblPr>
      <w:tblGrid>
        <w:gridCol w:w="9639"/>
      </w:tblGrid>
      <w:tr w:rsidR="00341CC4" w:rsidRPr="00C50D89" w14:paraId="5253EE47"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A03795E"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2E3435C3"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DA06AF7" w14:textId="5B15DA6E" w:rsidR="00341CC4" w:rsidRPr="00A525D6" w:rsidRDefault="00E7429B" w:rsidP="00787928">
            <w:pPr>
              <w:pStyle w:val="Marcador-tabela"/>
              <w:numPr>
                <w:ilvl w:val="0"/>
                <w:numId w:val="2"/>
              </w:numPr>
            </w:pPr>
            <w:r w:rsidRPr="00E7429B">
              <w:rPr>
                <w:sz w:val="22"/>
                <w:szCs w:val="22"/>
              </w:rPr>
              <w:t>Planejar a produção de culturas agrícolas de acordo com as potencialidades regionais e seu valor agregado.</w:t>
            </w:r>
          </w:p>
        </w:tc>
      </w:tr>
    </w:tbl>
    <w:p w14:paraId="23FF3DE0" w14:textId="77777777" w:rsidR="00341CC4" w:rsidRPr="006325BC" w:rsidRDefault="00341CC4" w:rsidP="00341CC4">
      <w:pPr>
        <w:pStyle w:val="Marcadordeementa"/>
      </w:pPr>
      <w:r w:rsidRPr="006325BC">
        <w:t>Objetivos de Aprendizagem</w:t>
      </w:r>
    </w:p>
    <w:p w14:paraId="11F59185" w14:textId="1155994D" w:rsidR="00341CC4" w:rsidRPr="00D44A90" w:rsidRDefault="00322C18" w:rsidP="00D44A90">
      <w:pPr>
        <w:pStyle w:val="zNormal-template"/>
        <w:rPr>
          <w:b/>
          <w:bCs/>
        </w:rPr>
      </w:pPr>
      <w:r w:rsidRPr="00BA6A20">
        <w:rPr>
          <w:rFonts w:asciiTheme="minorHAnsi" w:hAnsiTheme="minorHAnsi" w:cs="Arial"/>
        </w:rPr>
        <w:t>Compreender as relações sociais que se estabelecem no ambiente rural e instrumentalizar os alunos para que adotem estratégias e técnicas extensionistas que venham ao encontro das demandas dos agricultores e das mudanças tecnológicas.</w:t>
      </w:r>
    </w:p>
    <w:p w14:paraId="14DC5850" w14:textId="77777777" w:rsidR="00341CC4" w:rsidRPr="006325BC" w:rsidRDefault="00341CC4" w:rsidP="00341CC4">
      <w:pPr>
        <w:pStyle w:val="Marcadordeementa"/>
      </w:pPr>
      <w:r w:rsidRPr="006325BC">
        <w:t>Ementa</w:t>
      </w:r>
    </w:p>
    <w:p w14:paraId="6434A2FE" w14:textId="7673CAEC" w:rsidR="00341CC4" w:rsidRPr="00D44A90" w:rsidRDefault="006B116A" w:rsidP="00D44A90">
      <w:pPr>
        <w:pStyle w:val="zNormal-template"/>
        <w:rPr>
          <w:b/>
          <w:bCs/>
        </w:rPr>
      </w:pPr>
      <w:r w:rsidRPr="00BA6A20">
        <w:rPr>
          <w:rFonts w:asciiTheme="minorHAnsi" w:hAnsiTheme="minorHAnsi" w:cs="Arial"/>
        </w:rPr>
        <w:t>Reconstrução histórica da Extensão Rural no Brasil, seus objetivos e concepções metodológicas. Análise dos modelos de ação extensionista, suas transformações e perspectivas. O contexto atual da extensão rural e as tendências de mudança dos enfoques tradicionais.</w:t>
      </w:r>
    </w:p>
    <w:p w14:paraId="525DD160" w14:textId="77777777" w:rsidR="00EB3257" w:rsidRPr="006325BC" w:rsidRDefault="00EB3257" w:rsidP="00EB3257">
      <w:pPr>
        <w:pStyle w:val="Marcadordeementa"/>
      </w:pPr>
      <w:r w:rsidRPr="006325BC">
        <w:t>Metodologia</w:t>
      </w:r>
      <w:r>
        <w:t>s</w:t>
      </w:r>
      <w:r w:rsidRPr="006325BC">
        <w:t xml:space="preserve"> Proposta</w:t>
      </w:r>
      <w:r>
        <w:t>s</w:t>
      </w:r>
    </w:p>
    <w:p w14:paraId="74362750" w14:textId="393C2231" w:rsidR="00EB3257" w:rsidRPr="00D44A90" w:rsidRDefault="001E56DB" w:rsidP="00D44A90">
      <w:pPr>
        <w:pStyle w:val="zNormal-template"/>
        <w:rPr>
          <w:b/>
          <w:bCs/>
        </w:rPr>
      </w:pPr>
      <w:r w:rsidRPr="001A6382">
        <w:t>Aula expositiva dia</w:t>
      </w:r>
      <w:r>
        <w:t xml:space="preserve">logada. </w:t>
      </w:r>
      <w:r w:rsidRPr="001A6382">
        <w:t xml:space="preserve">Estudo </w:t>
      </w:r>
      <w:r>
        <w:t>de caso. Seminários e discussões.</w:t>
      </w:r>
    </w:p>
    <w:p w14:paraId="5C8F274A"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7AE32C34" w14:textId="2685812E" w:rsidR="00EB3257" w:rsidRPr="00D44A90" w:rsidRDefault="00233F0C" w:rsidP="00D44A90">
      <w:pPr>
        <w:pStyle w:val="zNormal-template"/>
        <w:rPr>
          <w:b/>
          <w:bCs/>
        </w:rPr>
      </w:pPr>
      <w:r w:rsidRPr="003E772A">
        <w:t>Avaliação escrita</w:t>
      </w:r>
      <w:r>
        <w:t xml:space="preserve">. </w:t>
      </w:r>
      <w:r w:rsidRPr="003E772A">
        <w:t>Atividades escritas</w:t>
      </w:r>
      <w:r>
        <w:t xml:space="preserve">. </w:t>
      </w:r>
      <w:r w:rsidRPr="003E772A">
        <w:t>Trabalho escrito</w:t>
      </w:r>
      <w:r>
        <w:t>.</w:t>
      </w:r>
    </w:p>
    <w:p w14:paraId="7823BD6D"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0E4E2891" w14:textId="77777777" w:rsidTr="00382E8D">
        <w:trPr>
          <w:trHeight w:val="254"/>
        </w:trPr>
        <w:tc>
          <w:tcPr>
            <w:tcW w:w="281" w:type="dxa"/>
            <w:vAlign w:val="center"/>
          </w:tcPr>
          <w:p w14:paraId="0E26E63A"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1420BF4A" w14:textId="3696FC5A" w:rsidR="00382E8D" w:rsidRPr="006C2313" w:rsidRDefault="00382E8D" w:rsidP="00C15036">
            <w:pPr>
              <w:pStyle w:val="BibliografiaBsica"/>
            </w:pPr>
            <w:r w:rsidRPr="006C2313">
              <w:t>FREIRE, P. Extensão ou comunicação? 15. ed. Rio de Janeiro: Paz e Terra, 2011.</w:t>
            </w:r>
          </w:p>
        </w:tc>
      </w:tr>
      <w:tr w:rsidR="00C05C97" w:rsidRPr="003709A1" w14:paraId="1A8582D9" w14:textId="77777777" w:rsidTr="00382E8D">
        <w:trPr>
          <w:trHeight w:val="70"/>
        </w:trPr>
        <w:tc>
          <w:tcPr>
            <w:tcW w:w="281" w:type="dxa"/>
            <w:vAlign w:val="center"/>
          </w:tcPr>
          <w:p w14:paraId="677704FC"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249CB740" w14:textId="595BEB86" w:rsidR="00382E8D" w:rsidRPr="006C2313" w:rsidRDefault="00382E8D" w:rsidP="00C15036">
            <w:pPr>
              <w:pStyle w:val="BibliografiaBsica"/>
            </w:pPr>
            <w:r w:rsidRPr="006C2313">
              <w:t>SILVA, E. A.; ALMEIDA, R. A. (Orgs.). Território e Territorialidades em Mato Grosso do Sul. São Paulo: Expressão Popular, 2011.</w:t>
            </w:r>
          </w:p>
        </w:tc>
      </w:tr>
      <w:tr w:rsidR="00C05C97" w:rsidRPr="003709A1" w14:paraId="37DC3A96" w14:textId="77777777" w:rsidTr="00382E8D">
        <w:trPr>
          <w:trHeight w:val="33"/>
        </w:trPr>
        <w:tc>
          <w:tcPr>
            <w:tcW w:w="281" w:type="dxa"/>
            <w:vAlign w:val="center"/>
          </w:tcPr>
          <w:p w14:paraId="0EF98A83"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282893FF" w14:textId="366763EC" w:rsidR="00382E8D" w:rsidRPr="006C2313" w:rsidRDefault="00382E8D" w:rsidP="00C15036">
            <w:pPr>
              <w:pStyle w:val="BibliografiaBsica"/>
            </w:pPr>
            <w:r w:rsidRPr="006C2313">
              <w:t>KOVALESKI, A. et al. Ciência, agricultura e sociedade. 2006.</w:t>
            </w:r>
          </w:p>
        </w:tc>
      </w:tr>
    </w:tbl>
    <w:p w14:paraId="16C060A4" w14:textId="77777777" w:rsidR="00C05C97" w:rsidRDefault="00C05C97" w:rsidP="00C05C97">
      <w:pPr>
        <w:pStyle w:val="Marcadordeementa"/>
      </w:pPr>
      <w:r w:rsidRPr="006325BC">
        <w:t>Bibliografia Complementar</w:t>
      </w:r>
    </w:p>
    <w:p w14:paraId="2D5F8510" w14:textId="77777777" w:rsidR="0025153D" w:rsidRDefault="0025153D" w:rsidP="0025153D">
      <w:pPr>
        <w:pStyle w:val="BibliografiaComplementar"/>
      </w:pPr>
      <w:r>
        <w:t>MARTINS, C. B. O que é sociologia. 1ª Edição. Editora Brasiliense, São Paulo. 2006.</w:t>
      </w:r>
    </w:p>
    <w:p w14:paraId="03F536ED" w14:textId="108E071F" w:rsidR="00C05C97" w:rsidRPr="00D91A0C" w:rsidRDefault="0025153D" w:rsidP="00C05C97">
      <w:pPr>
        <w:pStyle w:val="BibliografiaComplementar"/>
        <w:rPr>
          <w:rFonts w:eastAsia="Times New Roman" w:cs="Times New Roman"/>
          <w:sz w:val="20"/>
          <w:szCs w:val="20"/>
        </w:rPr>
      </w:pPr>
      <w:r>
        <w:t>IANNI, O. Raças e classes sociais no Brasil. Editora Brasiliense, São Paulo, 2004.</w:t>
      </w:r>
    </w:p>
    <w:p w14:paraId="11CE0B31" w14:textId="77777777" w:rsidR="00B7220D" w:rsidRDefault="00B7220D">
      <w:pPr>
        <w:spacing w:before="0" w:after="0"/>
        <w:ind w:firstLine="0"/>
        <w:jc w:val="left"/>
        <w:rPr>
          <w:rFonts w:eastAsia="Times New Roman" w:cs="Times New Roman"/>
          <w:sz w:val="20"/>
          <w:szCs w:val="20"/>
          <w:lang w:eastAsia="pt-BR"/>
        </w:rPr>
      </w:pPr>
      <w:r>
        <w:rPr>
          <w:rFonts w:eastAsia="Times New Roman" w:cs="Times New Roman"/>
          <w:sz w:val="20"/>
          <w:szCs w:val="20"/>
        </w:rPr>
        <w:br w:type="page"/>
      </w:r>
    </w:p>
    <w:p w14:paraId="289000FD" w14:textId="77777777" w:rsidR="00341CC4" w:rsidRDefault="00341CC4" w:rsidP="00341CC4">
      <w:pPr>
        <w:pStyle w:val="Ttulo2"/>
        <w:numPr>
          <w:ilvl w:val="1"/>
          <w:numId w:val="1"/>
        </w:numPr>
      </w:pPr>
      <w:bookmarkStart w:id="249" w:name="_Toc129273272"/>
      <w:r>
        <w:lastRenderedPageBreak/>
        <w:t>Sexto</w:t>
      </w:r>
      <w:r w:rsidRPr="006269F8">
        <w:t xml:space="preserve"> Semestre</w:t>
      </w:r>
      <w:bookmarkEnd w:id="249"/>
    </w:p>
    <w:tbl>
      <w:tblPr>
        <w:tblStyle w:val="Tabelacomgrade1"/>
        <w:tblW w:w="99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
        <w:gridCol w:w="278"/>
        <w:gridCol w:w="1075"/>
        <w:gridCol w:w="3461"/>
        <w:gridCol w:w="1134"/>
        <w:gridCol w:w="709"/>
        <w:gridCol w:w="567"/>
        <w:gridCol w:w="425"/>
        <w:gridCol w:w="567"/>
        <w:gridCol w:w="567"/>
        <w:gridCol w:w="738"/>
      </w:tblGrid>
      <w:tr w:rsidR="000A0068" w:rsidRPr="00E048CB" w14:paraId="1458C59F" w14:textId="77777777">
        <w:trPr>
          <w:trHeight w:val="20"/>
          <w:jc w:val="center"/>
        </w:trPr>
        <w:tc>
          <w:tcPr>
            <w:tcW w:w="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1F3B0673" w14:textId="77777777" w:rsidR="000A0068" w:rsidRPr="00257DFB" w:rsidRDefault="000A0068">
            <w:pPr>
              <w:pStyle w:val="ImagemeFonte"/>
            </w:pPr>
            <w:r w:rsidRPr="00D44A90">
              <w:rPr>
                <w:b/>
                <w:bCs/>
              </w:rPr>
              <w:t>Sem</w:t>
            </w:r>
            <w:r>
              <w:rPr>
                <w:b/>
                <w:bCs/>
              </w:rPr>
              <w:t>.</w:t>
            </w:r>
          </w:p>
        </w:tc>
        <w:tc>
          <w:tcPr>
            <w:tcW w:w="278"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36731CBB" w14:textId="77777777" w:rsidR="000A0068" w:rsidRPr="00E048CB" w:rsidRDefault="000A0068">
            <w:pPr>
              <w:pStyle w:val="ImagemeFonte"/>
              <w:spacing w:before="40" w:after="40"/>
              <w:rPr>
                <w:b/>
                <w:bCs/>
              </w:rPr>
            </w:pPr>
            <w:r>
              <w:rPr>
                <w:b/>
                <w:bCs/>
              </w:rPr>
              <w:t>Nº</w:t>
            </w:r>
          </w:p>
        </w:tc>
        <w:tc>
          <w:tcPr>
            <w:tcW w:w="1075"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7921F930" w14:textId="77777777" w:rsidR="000A0068" w:rsidRPr="00E048CB" w:rsidRDefault="000A0068">
            <w:pPr>
              <w:pStyle w:val="ImagemeFonte"/>
              <w:spacing w:before="40" w:after="40"/>
              <w:rPr>
                <w:b/>
                <w:bCs/>
              </w:rPr>
            </w:pPr>
            <w:r w:rsidRPr="00E048CB">
              <w:rPr>
                <w:b/>
                <w:bCs/>
              </w:rPr>
              <w:t>Sigla</w:t>
            </w:r>
          </w:p>
        </w:tc>
        <w:tc>
          <w:tcPr>
            <w:tcW w:w="3461"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27619CAD" w14:textId="77777777" w:rsidR="000A0068" w:rsidRPr="00E048CB" w:rsidRDefault="000A0068">
            <w:pPr>
              <w:pStyle w:val="ImagemeFonte"/>
              <w:spacing w:before="40" w:after="40"/>
              <w:rPr>
                <w:b/>
                <w:bCs/>
              </w:rPr>
            </w:pPr>
            <w:r>
              <w:rPr>
                <w:b/>
                <w:bCs/>
              </w:rPr>
              <w:t>C</w:t>
            </w:r>
            <w:r w:rsidRPr="00E048CB">
              <w:rPr>
                <w:b/>
                <w:bCs/>
              </w:rPr>
              <w:t>omponente</w:t>
            </w:r>
          </w:p>
        </w:tc>
        <w:tc>
          <w:tcPr>
            <w:tcW w:w="1134" w:type="dxa"/>
            <w:vMerge w:val="restart"/>
            <w:tcBorders>
              <w:top w:val="single" w:sz="18" w:space="0" w:color="auto"/>
              <w:left w:val="single" w:sz="12" w:space="0" w:color="000000" w:themeColor="text1"/>
              <w:right w:val="single" w:sz="12" w:space="0" w:color="000000" w:themeColor="text1"/>
            </w:tcBorders>
            <w:shd w:val="clear" w:color="auto" w:fill="8EAADB" w:themeFill="accent1" w:themeFillTint="99"/>
            <w:vAlign w:val="center"/>
          </w:tcPr>
          <w:p w14:paraId="66C46499" w14:textId="77777777" w:rsidR="000A0068" w:rsidRPr="00D12E46" w:rsidRDefault="000A0068">
            <w:pPr>
              <w:pStyle w:val="ImagemeFonte"/>
              <w:spacing w:before="40" w:after="40"/>
              <w:rPr>
                <w:b/>
                <w:bCs/>
              </w:rPr>
            </w:pPr>
            <w:r>
              <w:rPr>
                <w:b/>
                <w:bCs/>
              </w:rPr>
              <w:t>Oferta</w:t>
            </w:r>
          </w:p>
        </w:tc>
        <w:tc>
          <w:tcPr>
            <w:tcW w:w="3573" w:type="dxa"/>
            <w:gridSpan w:val="6"/>
            <w:tcBorders>
              <w:top w:val="single" w:sz="18" w:space="0" w:color="auto"/>
              <w:left w:val="single" w:sz="12" w:space="0" w:color="000000" w:themeColor="text1"/>
              <w:right w:val="single" w:sz="12" w:space="0" w:color="000000" w:themeColor="text1"/>
            </w:tcBorders>
            <w:shd w:val="clear" w:color="auto" w:fill="8EAADB" w:themeFill="accent1" w:themeFillTint="99"/>
          </w:tcPr>
          <w:p w14:paraId="175433ED" w14:textId="77777777" w:rsidR="000A0068" w:rsidRPr="00E048CB" w:rsidRDefault="000A0068">
            <w:pPr>
              <w:pStyle w:val="ImagemeFonte"/>
              <w:spacing w:before="40" w:after="40"/>
              <w:rPr>
                <w:b/>
                <w:bCs/>
              </w:rPr>
            </w:pPr>
            <w:r>
              <w:rPr>
                <w:b/>
                <w:bCs/>
              </w:rPr>
              <w:t>Quantidade de aulas semestrais</w:t>
            </w:r>
          </w:p>
        </w:tc>
      </w:tr>
      <w:tr w:rsidR="000A0068" w:rsidRPr="00E048CB" w14:paraId="281B736C" w14:textId="77777777">
        <w:trPr>
          <w:trHeight w:val="234"/>
          <w:jc w:val="center"/>
        </w:trPr>
        <w:tc>
          <w:tcPr>
            <w:tcW w:w="461" w:type="dxa"/>
            <w:vMerge/>
            <w:tcBorders>
              <w:left w:val="single" w:sz="12" w:space="0" w:color="000000" w:themeColor="text1"/>
              <w:right w:val="single" w:sz="12" w:space="0" w:color="000000" w:themeColor="text1"/>
            </w:tcBorders>
            <w:shd w:val="clear" w:color="auto" w:fill="8EAADB" w:themeFill="accent1" w:themeFillTint="99"/>
            <w:vAlign w:val="center"/>
          </w:tcPr>
          <w:p w14:paraId="2CA212EB" w14:textId="77777777" w:rsidR="000A0068" w:rsidRPr="00E048CB" w:rsidRDefault="000A0068">
            <w:pPr>
              <w:pStyle w:val="ImagemeFonte"/>
              <w:spacing w:before="40" w:after="40"/>
              <w:rPr>
                <w:b/>
                <w:bCs/>
              </w:rPr>
            </w:pPr>
          </w:p>
        </w:tc>
        <w:tc>
          <w:tcPr>
            <w:tcW w:w="278" w:type="dxa"/>
            <w:vMerge/>
            <w:tcBorders>
              <w:left w:val="single" w:sz="12" w:space="0" w:color="000000" w:themeColor="text1"/>
              <w:right w:val="single" w:sz="12" w:space="0" w:color="000000" w:themeColor="text1"/>
            </w:tcBorders>
            <w:shd w:val="clear" w:color="auto" w:fill="8EAADB" w:themeFill="accent1" w:themeFillTint="99"/>
          </w:tcPr>
          <w:p w14:paraId="60BC9703" w14:textId="77777777" w:rsidR="000A0068" w:rsidRPr="00E048CB" w:rsidRDefault="000A0068">
            <w:pPr>
              <w:pStyle w:val="ImagemeFonte"/>
              <w:spacing w:before="40" w:after="40"/>
              <w:rPr>
                <w:b/>
                <w:bCs/>
              </w:rPr>
            </w:pPr>
          </w:p>
        </w:tc>
        <w:tc>
          <w:tcPr>
            <w:tcW w:w="1075" w:type="dxa"/>
            <w:vMerge/>
            <w:tcBorders>
              <w:left w:val="single" w:sz="12" w:space="0" w:color="000000" w:themeColor="text1"/>
              <w:right w:val="single" w:sz="12" w:space="0" w:color="000000" w:themeColor="text1"/>
            </w:tcBorders>
            <w:shd w:val="clear" w:color="auto" w:fill="8EAADB" w:themeFill="accent1" w:themeFillTint="99"/>
            <w:vAlign w:val="center"/>
          </w:tcPr>
          <w:p w14:paraId="3DFA3F88" w14:textId="77777777" w:rsidR="000A0068" w:rsidRPr="00E048CB" w:rsidRDefault="000A0068">
            <w:pPr>
              <w:pStyle w:val="ImagemeFonte"/>
              <w:spacing w:before="40" w:after="40"/>
              <w:rPr>
                <w:b/>
                <w:bCs/>
              </w:rPr>
            </w:pPr>
          </w:p>
        </w:tc>
        <w:tc>
          <w:tcPr>
            <w:tcW w:w="3461" w:type="dxa"/>
            <w:vMerge/>
            <w:tcBorders>
              <w:left w:val="single" w:sz="12" w:space="0" w:color="000000" w:themeColor="text1"/>
              <w:right w:val="single" w:sz="12" w:space="0" w:color="000000" w:themeColor="text1"/>
            </w:tcBorders>
            <w:shd w:val="clear" w:color="auto" w:fill="8EAADB" w:themeFill="accent1" w:themeFillTint="99"/>
            <w:vAlign w:val="center"/>
          </w:tcPr>
          <w:p w14:paraId="44641E65" w14:textId="77777777" w:rsidR="000A0068" w:rsidRPr="00E048CB" w:rsidRDefault="000A0068">
            <w:pPr>
              <w:pStyle w:val="ImagemeFonte"/>
              <w:spacing w:before="40" w:after="40"/>
              <w:rPr>
                <w:b/>
                <w:bCs/>
              </w:rPr>
            </w:pPr>
          </w:p>
        </w:tc>
        <w:tc>
          <w:tcPr>
            <w:tcW w:w="1134" w:type="dxa"/>
            <w:vMerge/>
            <w:tcBorders>
              <w:left w:val="single" w:sz="12" w:space="0" w:color="000000" w:themeColor="text1"/>
              <w:right w:val="single" w:sz="12" w:space="0" w:color="000000" w:themeColor="text1"/>
            </w:tcBorders>
            <w:shd w:val="clear" w:color="auto" w:fill="8EAADB" w:themeFill="accent1" w:themeFillTint="99"/>
            <w:vAlign w:val="center"/>
          </w:tcPr>
          <w:p w14:paraId="4FEEE84D" w14:textId="77777777" w:rsidR="000A0068" w:rsidRPr="00E048CB" w:rsidRDefault="000A0068">
            <w:pPr>
              <w:pStyle w:val="ImagemeFonte"/>
              <w:spacing w:before="40" w:after="40"/>
              <w:rPr>
                <w:b/>
                <w:bCs/>
              </w:rPr>
            </w:pPr>
          </w:p>
        </w:tc>
        <w:tc>
          <w:tcPr>
            <w:tcW w:w="1276" w:type="dxa"/>
            <w:gridSpan w:val="2"/>
            <w:tcBorders>
              <w:top w:val="single" w:sz="12" w:space="0" w:color="000000" w:themeColor="text1"/>
              <w:left w:val="single" w:sz="12" w:space="0" w:color="000000" w:themeColor="text1"/>
              <w:bottom w:val="single" w:sz="4" w:space="0" w:color="000000"/>
              <w:right w:val="single" w:sz="8" w:space="0" w:color="auto"/>
            </w:tcBorders>
            <w:shd w:val="clear" w:color="auto" w:fill="8EAADB" w:themeFill="accent1" w:themeFillTint="99"/>
          </w:tcPr>
          <w:p w14:paraId="1B52A31F" w14:textId="77777777" w:rsidR="000A0068" w:rsidRPr="00E048CB" w:rsidRDefault="000A0068">
            <w:pPr>
              <w:pStyle w:val="ImagemeFonte"/>
              <w:spacing w:before="40" w:after="40"/>
              <w:rPr>
                <w:b/>
                <w:bCs/>
              </w:rPr>
            </w:pPr>
            <w:r>
              <w:rPr>
                <w:b/>
                <w:bCs/>
              </w:rPr>
              <w:t>Presenciais</w:t>
            </w:r>
          </w:p>
        </w:tc>
        <w:tc>
          <w:tcPr>
            <w:tcW w:w="992" w:type="dxa"/>
            <w:gridSpan w:val="2"/>
            <w:tcBorders>
              <w:top w:val="single" w:sz="12" w:space="0" w:color="000000" w:themeColor="text1"/>
              <w:left w:val="single" w:sz="8" w:space="0" w:color="auto"/>
              <w:right w:val="single" w:sz="12" w:space="0" w:color="000000" w:themeColor="text1"/>
            </w:tcBorders>
            <w:shd w:val="clear" w:color="auto" w:fill="8EAADB" w:themeFill="accent1" w:themeFillTint="99"/>
          </w:tcPr>
          <w:p w14:paraId="4C48AB3C" w14:textId="77777777" w:rsidR="000A0068" w:rsidRPr="00E048CB" w:rsidRDefault="000A0068">
            <w:pPr>
              <w:pStyle w:val="ImagemeFonte"/>
              <w:spacing w:before="40" w:after="40"/>
              <w:rPr>
                <w:b/>
                <w:bCs/>
              </w:rPr>
            </w:pPr>
            <w:r w:rsidRPr="00E048CB">
              <w:rPr>
                <w:b/>
                <w:bCs/>
              </w:rPr>
              <w:t>On-line</w:t>
            </w:r>
          </w:p>
        </w:tc>
        <w:tc>
          <w:tcPr>
            <w:tcW w:w="567"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tcPr>
          <w:p w14:paraId="1ADE07DF" w14:textId="77777777" w:rsidR="000A0068" w:rsidRDefault="000A0068">
            <w:pPr>
              <w:pStyle w:val="ImagemeFonte"/>
              <w:spacing w:before="40" w:after="40"/>
              <w:rPr>
                <w:b/>
                <w:bCs/>
                <w:sz w:val="16"/>
                <w:szCs w:val="16"/>
              </w:rPr>
            </w:pPr>
          </w:p>
          <w:p w14:paraId="52E0BF24" w14:textId="77777777" w:rsidR="000A0068" w:rsidRPr="000A0068" w:rsidRDefault="000A0068">
            <w:pPr>
              <w:pStyle w:val="zNormal-template"/>
              <w:ind w:firstLine="0"/>
              <w:jc w:val="center"/>
              <w:rPr>
                <w:b/>
                <w:bCs/>
                <w:sz w:val="20"/>
                <w:szCs w:val="20"/>
              </w:rPr>
            </w:pPr>
            <w:r w:rsidRPr="000A0068">
              <w:rPr>
                <w:b/>
                <w:bCs/>
                <w:sz w:val="20"/>
                <w:szCs w:val="20"/>
              </w:rPr>
              <w:t>Total</w:t>
            </w:r>
          </w:p>
        </w:tc>
        <w:tc>
          <w:tcPr>
            <w:tcW w:w="738" w:type="dxa"/>
            <w:vMerge w:val="restart"/>
            <w:tcBorders>
              <w:top w:val="single" w:sz="12" w:space="0" w:color="000000" w:themeColor="text1"/>
              <w:left w:val="single" w:sz="12" w:space="0" w:color="000000" w:themeColor="text1"/>
              <w:right w:val="single" w:sz="12" w:space="0" w:color="000000" w:themeColor="text1"/>
            </w:tcBorders>
            <w:shd w:val="clear" w:color="auto" w:fill="8EAADB" w:themeFill="accent1" w:themeFillTint="99"/>
            <w:vAlign w:val="center"/>
          </w:tcPr>
          <w:p w14:paraId="1311ACB6" w14:textId="77777777" w:rsidR="000A0068" w:rsidRPr="00E048CB" w:rsidRDefault="000A0068">
            <w:pPr>
              <w:pStyle w:val="ImagemeFonte"/>
              <w:spacing w:before="40" w:after="40"/>
              <w:rPr>
                <w:b/>
                <w:bCs/>
              </w:rPr>
            </w:pPr>
            <w:r>
              <w:rPr>
                <w:b/>
                <w:bCs/>
                <w:sz w:val="16"/>
                <w:szCs w:val="16"/>
              </w:rPr>
              <w:t>Atividade Curricular de Extensão</w:t>
            </w:r>
          </w:p>
        </w:tc>
      </w:tr>
      <w:tr w:rsidR="000A0068" w:rsidRPr="009B7CDA" w14:paraId="3EF87B0D" w14:textId="77777777">
        <w:trPr>
          <w:trHeight w:val="201"/>
          <w:jc w:val="center"/>
        </w:trPr>
        <w:tc>
          <w:tcPr>
            <w:tcW w:w="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4027BDA4" w14:textId="77777777" w:rsidR="000A0068" w:rsidRPr="00E048CB" w:rsidRDefault="000A0068">
            <w:pPr>
              <w:pStyle w:val="ImagemeFonte"/>
              <w:spacing w:before="40" w:after="40"/>
              <w:rPr>
                <w:b/>
                <w:bCs/>
              </w:rPr>
            </w:pPr>
          </w:p>
        </w:tc>
        <w:tc>
          <w:tcPr>
            <w:tcW w:w="278"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4FA31A63" w14:textId="77777777" w:rsidR="000A0068" w:rsidRPr="00E048CB" w:rsidRDefault="000A0068">
            <w:pPr>
              <w:pStyle w:val="ImagemeFonte"/>
              <w:spacing w:before="40" w:after="40"/>
              <w:rPr>
                <w:b/>
                <w:bCs/>
              </w:rPr>
            </w:pPr>
          </w:p>
        </w:tc>
        <w:tc>
          <w:tcPr>
            <w:tcW w:w="1075"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3F3831B0" w14:textId="77777777" w:rsidR="000A0068" w:rsidRPr="00E048CB" w:rsidRDefault="000A0068">
            <w:pPr>
              <w:pStyle w:val="ImagemeFonte"/>
              <w:spacing w:before="40" w:after="40"/>
              <w:rPr>
                <w:b/>
                <w:bCs/>
              </w:rPr>
            </w:pPr>
          </w:p>
        </w:tc>
        <w:tc>
          <w:tcPr>
            <w:tcW w:w="3461"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69D71217" w14:textId="77777777" w:rsidR="000A0068" w:rsidRPr="00E048CB" w:rsidRDefault="000A0068">
            <w:pPr>
              <w:pStyle w:val="ImagemeFonte"/>
              <w:spacing w:before="40" w:after="40"/>
              <w:rPr>
                <w:b/>
                <w:bCs/>
              </w:rPr>
            </w:pPr>
          </w:p>
        </w:tc>
        <w:tc>
          <w:tcPr>
            <w:tcW w:w="1134"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7ADDDE6F" w14:textId="77777777" w:rsidR="000A0068" w:rsidRPr="00E048CB" w:rsidRDefault="000A0068">
            <w:pPr>
              <w:pStyle w:val="ImagemeFonte"/>
              <w:spacing w:before="40" w:after="40"/>
              <w:rPr>
                <w:b/>
                <w:bCs/>
              </w:rPr>
            </w:pPr>
          </w:p>
        </w:tc>
        <w:tc>
          <w:tcPr>
            <w:tcW w:w="709" w:type="dxa"/>
            <w:tcBorders>
              <w:left w:val="single" w:sz="12" w:space="0" w:color="000000" w:themeColor="text1"/>
              <w:bottom w:val="single" w:sz="12" w:space="0" w:color="000000" w:themeColor="text1"/>
            </w:tcBorders>
            <w:shd w:val="clear" w:color="auto" w:fill="8EAADB" w:themeFill="accent1" w:themeFillTint="99"/>
            <w:vAlign w:val="center"/>
          </w:tcPr>
          <w:p w14:paraId="2CAB3F9D" w14:textId="77777777" w:rsidR="000A0068" w:rsidRPr="00E048CB" w:rsidRDefault="000A0068">
            <w:pPr>
              <w:pStyle w:val="ImagemeFonte"/>
              <w:spacing w:before="40" w:after="40"/>
              <w:rPr>
                <w:b/>
                <w:bCs/>
              </w:rPr>
            </w:pPr>
            <w:r w:rsidRPr="00E048CB">
              <w:rPr>
                <w:b/>
                <w:bCs/>
              </w:rPr>
              <w:t>Sala</w:t>
            </w:r>
          </w:p>
        </w:tc>
        <w:tc>
          <w:tcPr>
            <w:tcW w:w="567" w:type="dxa"/>
            <w:tcBorders>
              <w:bottom w:val="single" w:sz="12" w:space="0" w:color="000000" w:themeColor="text1"/>
              <w:right w:val="single" w:sz="8" w:space="0" w:color="auto"/>
            </w:tcBorders>
            <w:shd w:val="clear" w:color="auto" w:fill="8EAADB" w:themeFill="accent1" w:themeFillTint="99"/>
            <w:vAlign w:val="center"/>
          </w:tcPr>
          <w:p w14:paraId="40B4241B" w14:textId="77777777" w:rsidR="000A0068" w:rsidRPr="00E048CB" w:rsidRDefault="000A0068">
            <w:pPr>
              <w:pStyle w:val="ImagemeFonte"/>
              <w:spacing w:before="40" w:after="40"/>
              <w:rPr>
                <w:b/>
                <w:bCs/>
              </w:rPr>
            </w:pPr>
            <w:r w:rsidRPr="00E048CB">
              <w:rPr>
                <w:b/>
                <w:bCs/>
              </w:rPr>
              <w:t>Lab</w:t>
            </w:r>
            <w:r>
              <w:rPr>
                <w:b/>
                <w:bCs/>
              </w:rPr>
              <w:t>.</w:t>
            </w:r>
          </w:p>
        </w:tc>
        <w:tc>
          <w:tcPr>
            <w:tcW w:w="425" w:type="dxa"/>
            <w:tcBorders>
              <w:left w:val="single" w:sz="8" w:space="0" w:color="auto"/>
              <w:bottom w:val="single" w:sz="12" w:space="0" w:color="000000" w:themeColor="text1"/>
              <w:right w:val="single" w:sz="2" w:space="0" w:color="auto"/>
            </w:tcBorders>
            <w:shd w:val="clear" w:color="auto" w:fill="8EAADB" w:themeFill="accent1" w:themeFillTint="99"/>
            <w:vAlign w:val="center"/>
          </w:tcPr>
          <w:p w14:paraId="59D9F0E1" w14:textId="77777777" w:rsidR="000A0068" w:rsidRPr="00E048CB" w:rsidRDefault="000A0068">
            <w:pPr>
              <w:pStyle w:val="ImagemeFonte"/>
              <w:spacing w:before="40" w:after="40"/>
              <w:rPr>
                <w:b/>
                <w:bCs/>
              </w:rPr>
            </w:pPr>
            <w:r w:rsidRPr="00E048CB">
              <w:rPr>
                <w:b/>
                <w:bCs/>
              </w:rPr>
              <w:t>Sala</w:t>
            </w:r>
          </w:p>
        </w:tc>
        <w:tc>
          <w:tcPr>
            <w:tcW w:w="567" w:type="dxa"/>
            <w:tcBorders>
              <w:left w:val="single" w:sz="2" w:space="0" w:color="auto"/>
              <w:bottom w:val="single" w:sz="12" w:space="0" w:color="000000" w:themeColor="text1"/>
              <w:right w:val="single" w:sz="12" w:space="0" w:color="000000" w:themeColor="text1"/>
            </w:tcBorders>
            <w:shd w:val="clear" w:color="auto" w:fill="8EAADB" w:themeFill="accent1" w:themeFillTint="99"/>
            <w:vAlign w:val="center"/>
          </w:tcPr>
          <w:p w14:paraId="18FAD61C" w14:textId="77777777" w:rsidR="000A0068" w:rsidRPr="00E048CB" w:rsidRDefault="000A0068">
            <w:pPr>
              <w:pStyle w:val="ImagemeFonte"/>
              <w:spacing w:before="40" w:after="40"/>
              <w:rPr>
                <w:b/>
                <w:bCs/>
              </w:rPr>
            </w:pPr>
            <w:r w:rsidRPr="00E048CB">
              <w:rPr>
                <w:b/>
                <w:bCs/>
              </w:rPr>
              <w:t>Lab</w:t>
            </w:r>
            <w:r>
              <w:rPr>
                <w:b/>
                <w:bCs/>
              </w:rPr>
              <w:t>.</w:t>
            </w:r>
          </w:p>
        </w:tc>
        <w:tc>
          <w:tcPr>
            <w:tcW w:w="567"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tcPr>
          <w:p w14:paraId="69F4B900" w14:textId="77777777" w:rsidR="000A0068" w:rsidRPr="009B7CDA" w:rsidRDefault="000A0068">
            <w:pPr>
              <w:pStyle w:val="ImagemeFonte"/>
              <w:spacing w:before="40" w:after="40"/>
            </w:pPr>
          </w:p>
        </w:tc>
        <w:tc>
          <w:tcPr>
            <w:tcW w:w="738" w:type="dxa"/>
            <w:vMerge/>
            <w:tcBorders>
              <w:left w:val="single" w:sz="12" w:space="0" w:color="000000" w:themeColor="text1"/>
              <w:bottom w:val="single" w:sz="12" w:space="0" w:color="000000" w:themeColor="text1"/>
              <w:right w:val="single" w:sz="12" w:space="0" w:color="000000" w:themeColor="text1"/>
            </w:tcBorders>
            <w:shd w:val="clear" w:color="auto" w:fill="8EAADB" w:themeFill="accent1" w:themeFillTint="99"/>
            <w:vAlign w:val="center"/>
          </w:tcPr>
          <w:p w14:paraId="6C6A241E" w14:textId="77777777" w:rsidR="000A0068" w:rsidRPr="009B7CDA" w:rsidRDefault="000A0068">
            <w:pPr>
              <w:pStyle w:val="ImagemeFonte"/>
              <w:spacing w:before="40" w:after="40"/>
            </w:pPr>
          </w:p>
        </w:tc>
      </w:tr>
      <w:tr w:rsidR="000A0068" w:rsidRPr="00D14A6F" w14:paraId="4C2A8367" w14:textId="77777777" w:rsidTr="008C2DDC">
        <w:trPr>
          <w:cantSplit/>
          <w:trHeight w:val="20"/>
          <w:jc w:val="center"/>
        </w:trPr>
        <w:tc>
          <w:tcPr>
            <w:tcW w:w="461" w:type="dxa"/>
            <w:vMerge w:val="restart"/>
            <w:tcBorders>
              <w:top w:val="single" w:sz="12" w:space="0" w:color="000000" w:themeColor="text1"/>
              <w:left w:val="single" w:sz="12" w:space="0" w:color="000000" w:themeColor="text1"/>
              <w:right w:val="single" w:sz="12" w:space="0" w:color="000000" w:themeColor="text1"/>
            </w:tcBorders>
            <w:vAlign w:val="center"/>
          </w:tcPr>
          <w:p w14:paraId="5D9567C7" w14:textId="2EE92B9D" w:rsidR="000A0068" w:rsidRPr="00E048CB" w:rsidRDefault="000A0068">
            <w:pPr>
              <w:pStyle w:val="ImagemeFonte"/>
              <w:spacing w:before="40" w:after="40"/>
              <w:rPr>
                <w:b/>
                <w:bCs/>
              </w:rPr>
            </w:pPr>
            <w:r>
              <w:rPr>
                <w:b/>
                <w:bCs/>
                <w:sz w:val="36"/>
                <w:szCs w:val="44"/>
              </w:rPr>
              <w:t>6</w:t>
            </w:r>
            <w:r w:rsidRPr="00257DFB">
              <w:rPr>
                <w:b/>
                <w:bCs/>
                <w:sz w:val="36"/>
                <w:szCs w:val="44"/>
              </w:rPr>
              <w:t>º</w:t>
            </w:r>
            <w:r>
              <w:rPr>
                <w:b/>
                <w:bCs/>
                <w:sz w:val="24"/>
                <w:szCs w:val="32"/>
              </w:rPr>
              <w:t xml:space="preserve"> </w:t>
            </w:r>
          </w:p>
        </w:tc>
        <w:tc>
          <w:tcPr>
            <w:tcW w:w="278" w:type="dxa"/>
            <w:tcBorders>
              <w:top w:val="single" w:sz="12" w:space="0" w:color="000000" w:themeColor="text1"/>
              <w:left w:val="single" w:sz="12" w:space="0" w:color="000000" w:themeColor="text1"/>
              <w:right w:val="single" w:sz="12" w:space="0" w:color="000000" w:themeColor="text1"/>
            </w:tcBorders>
            <w:vAlign w:val="center"/>
          </w:tcPr>
          <w:p w14:paraId="47BB3720" w14:textId="77777777" w:rsidR="000A0068" w:rsidRPr="005F2168" w:rsidRDefault="000A0068">
            <w:pPr>
              <w:pStyle w:val="numero-componente"/>
            </w:pPr>
            <w:r w:rsidRPr="005F2168">
              <w:t>1</w:t>
            </w:r>
          </w:p>
        </w:tc>
        <w:tc>
          <w:tcPr>
            <w:tcW w:w="1075" w:type="dxa"/>
            <w:tcBorders>
              <w:top w:val="single" w:sz="12" w:space="0" w:color="000000" w:themeColor="text1"/>
              <w:left w:val="single" w:sz="12" w:space="0" w:color="000000" w:themeColor="text1"/>
              <w:right w:val="single" w:sz="12" w:space="0" w:color="000000" w:themeColor="text1"/>
            </w:tcBorders>
            <w:vAlign w:val="center"/>
          </w:tcPr>
          <w:p w14:paraId="743EADCC" w14:textId="26B39F7C" w:rsidR="000A0068" w:rsidRPr="00EA4033" w:rsidRDefault="0012251A">
            <w:pPr>
              <w:pStyle w:val="11s"/>
            </w:pPr>
            <w:r w:rsidRPr="007B4E21">
              <w:fldChar w:fldCharType="begin"/>
            </w:r>
            <w:r w:rsidRPr="007B4E21">
              <w:instrText xml:space="preserve"> STYLEREF  </w:instrText>
            </w:r>
            <w:r>
              <w:rPr>
                <w:rFonts w:cs="Calibri"/>
                <w:color w:val="000000"/>
                <w:szCs w:val="18"/>
              </w:rPr>
              <w:instrText>_6</w:instrText>
            </w:r>
            <w:r w:rsidRPr="007B4E21">
              <w:rPr>
                <w:rFonts w:cs="Calibri"/>
                <w:color w:val="000000"/>
                <w:szCs w:val="18"/>
              </w:rPr>
              <w:instrText>1s</w:instrText>
            </w:r>
            <w:r w:rsidRPr="007B4E21">
              <w:instrText xml:space="preserve"> \l  \* MERGEFORMAT </w:instrText>
            </w:r>
            <w:r w:rsidRPr="007B4E21">
              <w:fldChar w:fldCharType="separate"/>
            </w:r>
            <w:r>
              <w:t>AGA-006</w:t>
            </w:r>
            <w:r w:rsidRPr="007B4E21">
              <w:fldChar w:fldCharType="end"/>
            </w:r>
          </w:p>
        </w:tc>
        <w:tc>
          <w:tcPr>
            <w:tcW w:w="3461" w:type="dxa"/>
            <w:tcBorders>
              <w:top w:val="single" w:sz="12" w:space="0" w:color="000000" w:themeColor="text1"/>
              <w:left w:val="single" w:sz="12" w:space="0" w:color="000000" w:themeColor="text1"/>
              <w:right w:val="single" w:sz="12" w:space="0" w:color="000000" w:themeColor="text1"/>
            </w:tcBorders>
            <w:vAlign w:val="center"/>
          </w:tcPr>
          <w:p w14:paraId="239E6FE2" w14:textId="3E533A6A" w:rsidR="000A0068" w:rsidRPr="00AC13B2" w:rsidRDefault="0012251A">
            <w:pPr>
              <w:pStyle w:val="11c"/>
            </w:pPr>
            <w:r w:rsidRPr="00CF5E85">
              <w:fldChar w:fldCharType="begin"/>
            </w:r>
            <w:r w:rsidRPr="00CF5E85">
              <w:instrText xml:space="preserve"> STYLEREF  </w:instrText>
            </w:r>
            <w:r>
              <w:rPr>
                <w:rFonts w:cs="Calibri"/>
                <w:color w:val="000000"/>
                <w:szCs w:val="18"/>
              </w:rPr>
              <w:instrText>_61c</w:instrText>
            </w:r>
            <w:r w:rsidRPr="00CF5E85">
              <w:instrText xml:space="preserve"> \l  \* MERGEFORMAT </w:instrText>
            </w:r>
            <w:r w:rsidRPr="00CF5E85">
              <w:fldChar w:fldCharType="separate"/>
            </w:r>
            <w:r>
              <w:t>Gestão Ambiental e Recursos Hídricos</w:t>
            </w:r>
            <w:r w:rsidRPr="00CF5E85">
              <w:fldChar w:fldCharType="end"/>
            </w:r>
          </w:p>
        </w:tc>
        <w:tc>
          <w:tcPr>
            <w:tcW w:w="1134" w:type="dxa"/>
            <w:tcBorders>
              <w:top w:val="single" w:sz="12" w:space="0" w:color="000000" w:themeColor="text1"/>
              <w:left w:val="single" w:sz="12" w:space="0" w:color="000000" w:themeColor="text1"/>
              <w:right w:val="single" w:sz="12" w:space="0" w:color="000000" w:themeColor="text1"/>
            </w:tcBorders>
            <w:vAlign w:val="center"/>
          </w:tcPr>
          <w:p w14:paraId="103705D9" w14:textId="617A2889" w:rsidR="000A0068" w:rsidRPr="009B7CDA" w:rsidRDefault="0012251A">
            <w:pPr>
              <w:pStyle w:val="11o"/>
            </w:pPr>
            <w:r w:rsidRPr="00CF5E85">
              <w:fldChar w:fldCharType="begin"/>
            </w:r>
            <w:r w:rsidRPr="00CF5E85">
              <w:instrText xml:space="preserve"> STYLEREF  </w:instrText>
            </w:r>
            <w:r>
              <w:rPr>
                <w:rFonts w:cs="Calibri"/>
                <w:color w:val="000000"/>
                <w:szCs w:val="18"/>
              </w:rPr>
              <w:instrText>_61o</w:instrText>
            </w:r>
            <w:r w:rsidRPr="00CF5E85">
              <w:instrText xml:space="preserve"> \l  \* MERGEFORMAT </w:instrText>
            </w:r>
            <w:r w:rsidRPr="00CF5E85">
              <w:fldChar w:fldCharType="separate"/>
            </w:r>
            <w:r>
              <w:t>Presencial</w:t>
            </w:r>
            <w:r w:rsidRPr="00CF5E85">
              <w:fldChar w:fldCharType="end"/>
            </w:r>
          </w:p>
        </w:tc>
        <w:tc>
          <w:tcPr>
            <w:tcW w:w="709" w:type="dxa"/>
            <w:tcBorders>
              <w:top w:val="single" w:sz="12" w:space="0" w:color="000000" w:themeColor="text1"/>
              <w:left w:val="single" w:sz="12" w:space="0" w:color="000000" w:themeColor="text1"/>
            </w:tcBorders>
            <w:vAlign w:val="center"/>
          </w:tcPr>
          <w:p w14:paraId="29E81A05" w14:textId="7C01CCFF" w:rsidR="000A0068" w:rsidRPr="009B7CDA" w:rsidRDefault="0012251A">
            <w:pPr>
              <w:pStyle w:val="ps11"/>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s6</w:instrText>
            </w:r>
            <w:r w:rsidRPr="00BE5A4F">
              <w:rPr>
                <w:rFonts w:cs="Calibri"/>
                <w:color w:val="000000"/>
                <w:szCs w:val="18"/>
              </w:rPr>
              <w:instrText>1 \</w:instrText>
            </w:r>
            <w:r w:rsidRPr="00BE5A4F">
              <w:instrText xml:space="preserve">l  \* MERGEFORMAT </w:instrText>
            </w:r>
            <w:r w:rsidRPr="00BE5A4F">
              <w:fldChar w:fldCharType="separate"/>
            </w:r>
            <w:r>
              <w:t>60</w:t>
            </w:r>
            <w:r w:rsidRPr="00BE5A4F">
              <w:fldChar w:fldCharType="end"/>
            </w:r>
          </w:p>
        </w:tc>
        <w:tc>
          <w:tcPr>
            <w:tcW w:w="567" w:type="dxa"/>
            <w:tcBorders>
              <w:top w:val="single" w:sz="12" w:space="0" w:color="000000" w:themeColor="text1"/>
              <w:right w:val="single" w:sz="8" w:space="0" w:color="auto"/>
            </w:tcBorders>
            <w:vAlign w:val="center"/>
          </w:tcPr>
          <w:p w14:paraId="483AF088" w14:textId="7855BBF1" w:rsidR="000A0068" w:rsidRPr="009B7CDA" w:rsidRDefault="0012251A">
            <w:pPr>
              <w:pStyle w:val="pl11"/>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l6</w:instrText>
            </w:r>
            <w:r w:rsidRPr="00BE5A4F">
              <w:rPr>
                <w:rFonts w:cs="Calibri"/>
                <w:color w:val="000000"/>
                <w:szCs w:val="18"/>
              </w:rPr>
              <w:instrText>1 \</w:instrText>
            </w:r>
            <w:r w:rsidRPr="00BE5A4F">
              <w:instrText xml:space="preserve">l  \* MERGEFORMAT </w:instrText>
            </w:r>
            <w:r w:rsidRPr="00BE5A4F">
              <w:fldChar w:fldCharType="separate"/>
            </w:r>
            <w:r>
              <w:t>20</w:t>
            </w:r>
            <w:r w:rsidRPr="00BE5A4F">
              <w:fldChar w:fldCharType="end"/>
            </w:r>
          </w:p>
        </w:tc>
        <w:tc>
          <w:tcPr>
            <w:tcW w:w="425" w:type="dxa"/>
            <w:tcBorders>
              <w:top w:val="single" w:sz="12" w:space="0" w:color="000000" w:themeColor="text1"/>
              <w:left w:val="single" w:sz="8" w:space="0" w:color="auto"/>
              <w:right w:val="single" w:sz="2" w:space="0" w:color="auto"/>
            </w:tcBorders>
            <w:vAlign w:val="center"/>
          </w:tcPr>
          <w:p w14:paraId="182A6C86" w14:textId="0EA5FCC8" w:rsidR="000A0068" w:rsidRPr="009B7CDA" w:rsidRDefault="0012251A">
            <w:pPr>
              <w:pStyle w:val="os11"/>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s6</w:instrText>
            </w:r>
            <w:r w:rsidRPr="00BE5A4F">
              <w:rPr>
                <w:rFonts w:cs="Calibri"/>
                <w:color w:val="000000"/>
                <w:szCs w:val="18"/>
              </w:rPr>
              <w:instrText>1</w:instrText>
            </w:r>
            <w:r w:rsidRPr="00BE5A4F">
              <w:instrText xml:space="preserve"> \l  \* MERGEFORMAT </w:instrText>
            </w:r>
            <w:r w:rsidRPr="00BE5A4F">
              <w:fldChar w:fldCharType="separate"/>
            </w:r>
            <w:r>
              <w:t>-</w:t>
            </w:r>
            <w:r w:rsidRPr="00BE5A4F">
              <w:fldChar w:fldCharType="end"/>
            </w:r>
          </w:p>
        </w:tc>
        <w:tc>
          <w:tcPr>
            <w:tcW w:w="567" w:type="dxa"/>
            <w:tcBorders>
              <w:top w:val="single" w:sz="12" w:space="0" w:color="000000" w:themeColor="text1"/>
              <w:left w:val="single" w:sz="2" w:space="0" w:color="auto"/>
              <w:right w:val="single" w:sz="12" w:space="0" w:color="000000" w:themeColor="text1"/>
            </w:tcBorders>
            <w:vAlign w:val="center"/>
          </w:tcPr>
          <w:p w14:paraId="2E91FF5D" w14:textId="5F791683" w:rsidR="000A0068" w:rsidRPr="009B7CDA" w:rsidRDefault="0012251A">
            <w:pPr>
              <w:pStyle w:val="ol11"/>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l6</w:instrText>
            </w:r>
            <w:r w:rsidRPr="00BE5A4F">
              <w:rPr>
                <w:rFonts w:cs="Calibri"/>
                <w:color w:val="000000"/>
                <w:szCs w:val="18"/>
              </w:rPr>
              <w:instrText>1</w:instrText>
            </w:r>
            <w:r w:rsidRPr="00BE5A4F">
              <w:instrText xml:space="preserve"> \l  \* MERGEFORMAT </w:instrText>
            </w:r>
            <w:r w:rsidRPr="00BE5A4F">
              <w:fldChar w:fldCharType="separate"/>
            </w:r>
            <w:r>
              <w:t>-</w:t>
            </w:r>
            <w:r w:rsidRPr="00BE5A4F">
              <w:fldChar w:fldCharType="end"/>
            </w:r>
          </w:p>
        </w:tc>
        <w:tc>
          <w:tcPr>
            <w:tcW w:w="567" w:type="dxa"/>
            <w:tcBorders>
              <w:top w:val="single" w:sz="12" w:space="0" w:color="000000" w:themeColor="text1"/>
              <w:left w:val="single" w:sz="12" w:space="0" w:color="000000" w:themeColor="text1"/>
              <w:right w:val="single" w:sz="12" w:space="0" w:color="000000" w:themeColor="text1"/>
            </w:tcBorders>
            <w:vAlign w:val="center"/>
          </w:tcPr>
          <w:p w14:paraId="31FE4C7B" w14:textId="436189D7" w:rsidR="000A0068" w:rsidRDefault="0012251A">
            <w:pPr>
              <w:pStyle w:val="11t"/>
            </w:pPr>
            <w:r w:rsidRPr="00884383">
              <w:rPr>
                <w:b w:val="0"/>
                <w:bCs/>
              </w:rPr>
              <w:fldChar w:fldCharType="begin"/>
            </w:r>
            <w:r w:rsidRPr="00884383">
              <w:rPr>
                <w:bCs/>
              </w:rPr>
              <w:instrText xml:space="preserve"> STYLEREF  </w:instrText>
            </w:r>
            <w:r>
              <w:rPr>
                <w:rFonts w:cs="Calibri"/>
                <w:bCs/>
                <w:color w:val="000000"/>
                <w:szCs w:val="18"/>
              </w:rPr>
              <w:instrText>_6</w:instrText>
            </w:r>
            <w:r w:rsidRPr="00884383">
              <w:rPr>
                <w:rFonts w:cs="Calibri"/>
                <w:bCs/>
                <w:color w:val="000000"/>
                <w:szCs w:val="18"/>
              </w:rPr>
              <w:instrText>1t</w:instrText>
            </w:r>
            <w:r w:rsidRPr="00884383">
              <w:rPr>
                <w:bCs/>
              </w:rPr>
              <w:instrText xml:space="preserve"> \l  \* MERGEFORMAT </w:instrText>
            </w:r>
            <w:r w:rsidRPr="00884383">
              <w:rPr>
                <w:b w:val="0"/>
                <w:bCs/>
              </w:rPr>
              <w:fldChar w:fldCharType="separate"/>
            </w:r>
            <w:r>
              <w:rPr>
                <w:bCs/>
              </w:rPr>
              <w:t>80</w:t>
            </w:r>
            <w:r w:rsidRPr="00884383">
              <w:rPr>
                <w:b w:val="0"/>
                <w:bCs/>
              </w:rPr>
              <w:fldChar w:fldCharType="end"/>
            </w:r>
          </w:p>
        </w:tc>
        <w:tc>
          <w:tcPr>
            <w:tcW w:w="738" w:type="dxa"/>
            <w:tcBorders>
              <w:top w:val="single" w:sz="12" w:space="0" w:color="000000" w:themeColor="text1"/>
              <w:left w:val="single" w:sz="12" w:space="0" w:color="000000" w:themeColor="text1"/>
              <w:right w:val="single" w:sz="12" w:space="0" w:color="000000" w:themeColor="text1"/>
            </w:tcBorders>
            <w:vAlign w:val="center"/>
          </w:tcPr>
          <w:p w14:paraId="03C8DF48" w14:textId="77777777" w:rsidR="000A0068" w:rsidRPr="00D14A6F" w:rsidRDefault="000A0068">
            <w:pPr>
              <w:pStyle w:val="11t"/>
            </w:pPr>
            <w:r>
              <w:t>-</w:t>
            </w:r>
          </w:p>
        </w:tc>
      </w:tr>
      <w:tr w:rsidR="000A0068" w:rsidRPr="00D14A6F" w14:paraId="33175989" w14:textId="77777777" w:rsidTr="008C2DDC">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15FFF3BE" w14:textId="77777777" w:rsidR="000A0068" w:rsidRPr="009B7CDA" w:rsidRDefault="000A0068">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17367407" w14:textId="77777777" w:rsidR="000A0068" w:rsidRPr="005F2168" w:rsidRDefault="000A0068">
            <w:pPr>
              <w:pStyle w:val="numero-componente"/>
            </w:pPr>
            <w:r w:rsidRPr="005F2168">
              <w:t>2</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1F0DE645" w14:textId="4951B04C" w:rsidR="000A0068" w:rsidRPr="009B7CDA" w:rsidRDefault="0012251A">
            <w:pPr>
              <w:pStyle w:val="12s"/>
            </w:pPr>
            <w:r w:rsidRPr="007B4E21">
              <w:fldChar w:fldCharType="begin"/>
            </w:r>
            <w:r w:rsidRPr="007B4E21">
              <w:instrText xml:space="preserve"> STYLEREF  </w:instrText>
            </w:r>
            <w:r>
              <w:rPr>
                <w:rFonts w:cs="Calibri"/>
                <w:color w:val="000000"/>
                <w:szCs w:val="18"/>
              </w:rPr>
              <w:instrText>_6</w:instrText>
            </w:r>
            <w:r w:rsidRPr="007B4E21">
              <w:rPr>
                <w:rFonts w:cs="Calibri"/>
                <w:color w:val="000000"/>
                <w:szCs w:val="18"/>
              </w:rPr>
              <w:instrText>2s</w:instrText>
            </w:r>
            <w:r w:rsidRPr="007B4E21">
              <w:instrText xml:space="preserve"> \l  \* MERGEFORMAT </w:instrText>
            </w:r>
            <w:r w:rsidRPr="007B4E21">
              <w:fldChar w:fldCharType="separate"/>
            </w:r>
            <w:r>
              <w:t>MAQ-010</w:t>
            </w:r>
            <w:r w:rsidRPr="007B4E21">
              <w:fldChar w:fldCharType="end"/>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7347A19B" w14:textId="3B1BF150" w:rsidR="000A0068" w:rsidRPr="009B7CDA" w:rsidRDefault="0012251A">
            <w:pPr>
              <w:pStyle w:val="12c"/>
            </w:pPr>
            <w:r w:rsidRPr="00CF5E85">
              <w:fldChar w:fldCharType="begin"/>
            </w:r>
            <w:r w:rsidRPr="00CF5E85">
              <w:instrText xml:space="preserve"> STYLEREF  </w:instrText>
            </w:r>
            <w:r>
              <w:rPr>
                <w:rFonts w:cs="Calibri"/>
                <w:color w:val="000000"/>
                <w:szCs w:val="18"/>
              </w:rPr>
              <w:instrText>_62c</w:instrText>
            </w:r>
            <w:r w:rsidRPr="00CF5E85">
              <w:instrText xml:space="preserve"> \l  \* MERGEFORMAT </w:instrText>
            </w:r>
            <w:r w:rsidRPr="00CF5E85">
              <w:fldChar w:fldCharType="separate"/>
            </w:r>
            <w:r>
              <w:t>Máquinas para Agricultura de Precisão</w:t>
            </w:r>
            <w:r w:rsidRPr="00CF5E85">
              <w:fldChar w:fldCharType="end"/>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p w14:paraId="1E0FAE86" w14:textId="7BE7A5CF" w:rsidR="000A0068" w:rsidRPr="009B7CDA" w:rsidRDefault="0012251A">
            <w:pPr>
              <w:pStyle w:val="12o"/>
            </w:pPr>
            <w:r w:rsidRPr="00CF5E85">
              <w:fldChar w:fldCharType="begin"/>
            </w:r>
            <w:r w:rsidRPr="00CF5E85">
              <w:instrText xml:space="preserve"> STYLEREF  </w:instrText>
            </w:r>
            <w:r>
              <w:rPr>
                <w:rFonts w:cs="Calibri"/>
                <w:color w:val="000000"/>
                <w:szCs w:val="18"/>
              </w:rPr>
              <w:instrText>_62o</w:instrText>
            </w:r>
            <w:r w:rsidRPr="00CF5E85">
              <w:instrText xml:space="preserve"> \l  \* MERGEFORMAT </w:instrText>
            </w:r>
            <w:r w:rsidRPr="00CF5E85">
              <w:fldChar w:fldCharType="separate"/>
            </w:r>
            <w:r>
              <w:t>Presencial</w:t>
            </w:r>
            <w:r w:rsidRPr="00CF5E85">
              <w:fldChar w:fldCharType="end"/>
            </w:r>
          </w:p>
        </w:tc>
        <w:tc>
          <w:tcPr>
            <w:tcW w:w="709" w:type="dxa"/>
            <w:tcBorders>
              <w:left w:val="single" w:sz="12" w:space="0" w:color="000000" w:themeColor="text1"/>
            </w:tcBorders>
            <w:shd w:val="clear" w:color="auto" w:fill="D9D9D9" w:themeFill="background1" w:themeFillShade="D9"/>
            <w:vAlign w:val="center"/>
          </w:tcPr>
          <w:p w14:paraId="5AA6FDDB" w14:textId="6D838867" w:rsidR="000A0068" w:rsidRPr="009B7CDA" w:rsidRDefault="0012251A">
            <w:pPr>
              <w:pStyle w:val="ps12"/>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s6</w:instrText>
            </w:r>
            <w:r w:rsidRPr="00BE5A4F">
              <w:rPr>
                <w:rFonts w:cs="Calibri"/>
                <w:color w:val="000000"/>
                <w:szCs w:val="18"/>
              </w:rPr>
              <w:instrText>2 \</w:instrText>
            </w:r>
            <w:r w:rsidRPr="00BE5A4F">
              <w:instrText xml:space="preserve">l  \* MERGEFORMAT </w:instrText>
            </w:r>
            <w:r w:rsidRPr="00BE5A4F">
              <w:fldChar w:fldCharType="separate"/>
            </w:r>
            <w:r>
              <w:t>40</w:t>
            </w:r>
            <w:r w:rsidRPr="00BE5A4F">
              <w:fldChar w:fldCharType="end"/>
            </w:r>
          </w:p>
        </w:tc>
        <w:tc>
          <w:tcPr>
            <w:tcW w:w="567" w:type="dxa"/>
            <w:tcBorders>
              <w:right w:val="single" w:sz="8" w:space="0" w:color="auto"/>
            </w:tcBorders>
            <w:shd w:val="clear" w:color="auto" w:fill="D9D9D9" w:themeFill="background1" w:themeFillShade="D9"/>
            <w:vAlign w:val="center"/>
          </w:tcPr>
          <w:p w14:paraId="536596B8" w14:textId="38651CBB" w:rsidR="000A0068" w:rsidRPr="009B7CDA" w:rsidRDefault="0012251A">
            <w:pPr>
              <w:pStyle w:val="pl12"/>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l6</w:instrText>
            </w:r>
            <w:r w:rsidRPr="00BE5A4F">
              <w:rPr>
                <w:rFonts w:cs="Calibri"/>
                <w:color w:val="000000"/>
                <w:szCs w:val="18"/>
              </w:rPr>
              <w:instrText>2  \</w:instrText>
            </w:r>
            <w:r w:rsidRPr="00BE5A4F">
              <w:instrText xml:space="preserve">l  \* MERGEFORMAT </w:instrText>
            </w:r>
            <w:r w:rsidRPr="00BE5A4F">
              <w:fldChar w:fldCharType="separate"/>
            </w:r>
            <w:r>
              <w:t>40</w:t>
            </w:r>
            <w:r w:rsidRPr="00BE5A4F">
              <w:fldChar w:fldCharType="end"/>
            </w:r>
          </w:p>
        </w:tc>
        <w:tc>
          <w:tcPr>
            <w:tcW w:w="425" w:type="dxa"/>
            <w:tcBorders>
              <w:left w:val="single" w:sz="8" w:space="0" w:color="auto"/>
              <w:right w:val="single" w:sz="2" w:space="0" w:color="auto"/>
            </w:tcBorders>
            <w:shd w:val="clear" w:color="auto" w:fill="D9D9D9" w:themeFill="background1" w:themeFillShade="D9"/>
            <w:vAlign w:val="center"/>
          </w:tcPr>
          <w:p w14:paraId="7B53FAB7" w14:textId="5810406C" w:rsidR="000A0068" w:rsidRPr="009B7CDA" w:rsidRDefault="0012251A">
            <w:pPr>
              <w:pStyle w:val="os12"/>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s6</w:instrText>
            </w:r>
            <w:r w:rsidRPr="00BE5A4F">
              <w:rPr>
                <w:rFonts w:cs="Calibri"/>
                <w:color w:val="000000"/>
                <w:szCs w:val="18"/>
              </w:rPr>
              <w:instrText>2</w:instrText>
            </w:r>
            <w:r w:rsidRPr="00BE5A4F">
              <w:instrText xml:space="preserve"> \l  \* MERGEFORMAT </w:instrText>
            </w:r>
            <w:r w:rsidRPr="00BE5A4F">
              <w:fldChar w:fldCharType="separate"/>
            </w:r>
            <w:r>
              <w:t>-</w:t>
            </w:r>
            <w:r w:rsidRPr="00BE5A4F">
              <w:fldChar w:fldCharType="end"/>
            </w:r>
          </w:p>
        </w:tc>
        <w:tc>
          <w:tcPr>
            <w:tcW w:w="567" w:type="dxa"/>
            <w:tcBorders>
              <w:left w:val="single" w:sz="2" w:space="0" w:color="auto"/>
              <w:right w:val="single" w:sz="12" w:space="0" w:color="000000" w:themeColor="text1"/>
            </w:tcBorders>
            <w:shd w:val="clear" w:color="auto" w:fill="D9D9D9" w:themeFill="background1" w:themeFillShade="D9"/>
            <w:vAlign w:val="center"/>
          </w:tcPr>
          <w:p w14:paraId="5FC63192" w14:textId="2C3B5E4D" w:rsidR="000A0068" w:rsidRPr="009B7CDA" w:rsidRDefault="0012251A">
            <w:pPr>
              <w:pStyle w:val="ol12"/>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l6</w:instrText>
            </w:r>
            <w:r w:rsidRPr="00BE5A4F">
              <w:rPr>
                <w:rFonts w:cs="Calibri"/>
                <w:color w:val="000000"/>
                <w:szCs w:val="18"/>
              </w:rPr>
              <w:instrText>2</w:instrText>
            </w:r>
            <w:r w:rsidRPr="00BE5A4F">
              <w:instrText xml:space="preserve"> \l  \* MERGEFORMAT </w:instrText>
            </w:r>
            <w:r w:rsidRPr="00BE5A4F">
              <w:fldChar w:fldCharType="separate"/>
            </w:r>
            <w:r>
              <w:t>-</w:t>
            </w:r>
            <w:r w:rsidRPr="00BE5A4F">
              <w:fldChar w:fldCharType="end"/>
            </w:r>
          </w:p>
        </w:tc>
        <w:tc>
          <w:tcPr>
            <w:tcW w:w="567" w:type="dxa"/>
            <w:tcBorders>
              <w:left w:val="single" w:sz="12" w:space="0" w:color="000000" w:themeColor="text1"/>
              <w:right w:val="single" w:sz="12" w:space="0" w:color="000000" w:themeColor="text1"/>
            </w:tcBorders>
            <w:shd w:val="clear" w:color="auto" w:fill="D9D9D9" w:themeFill="background1" w:themeFillShade="D9"/>
            <w:vAlign w:val="center"/>
          </w:tcPr>
          <w:p w14:paraId="516887E1" w14:textId="7C9D8C22" w:rsidR="000A0068" w:rsidRDefault="0012251A">
            <w:pPr>
              <w:pStyle w:val="12t"/>
            </w:pPr>
            <w:r w:rsidRPr="00884383">
              <w:rPr>
                <w:b w:val="0"/>
                <w:bCs/>
              </w:rPr>
              <w:fldChar w:fldCharType="begin"/>
            </w:r>
            <w:r w:rsidRPr="00884383">
              <w:rPr>
                <w:bCs/>
              </w:rPr>
              <w:instrText xml:space="preserve"> STYLEREF  </w:instrText>
            </w:r>
            <w:r>
              <w:rPr>
                <w:rFonts w:cs="Calibri"/>
                <w:bCs/>
                <w:color w:val="000000"/>
                <w:szCs w:val="18"/>
              </w:rPr>
              <w:instrText>_6</w:instrText>
            </w:r>
            <w:r w:rsidRPr="00884383">
              <w:rPr>
                <w:rFonts w:cs="Calibri"/>
                <w:bCs/>
                <w:color w:val="000000"/>
                <w:szCs w:val="18"/>
              </w:rPr>
              <w:instrText>2t</w:instrText>
            </w:r>
            <w:r w:rsidRPr="00884383">
              <w:rPr>
                <w:bCs/>
              </w:rPr>
              <w:instrText xml:space="preserve"> \l  \* MERGEFORMAT </w:instrText>
            </w:r>
            <w:r w:rsidRPr="00884383">
              <w:rPr>
                <w:b w:val="0"/>
                <w:bCs/>
              </w:rPr>
              <w:fldChar w:fldCharType="separate"/>
            </w:r>
            <w:r>
              <w:rPr>
                <w:bCs/>
              </w:rPr>
              <w:t>80</w:t>
            </w:r>
            <w:r w:rsidRPr="00884383">
              <w:rPr>
                <w:b w:val="0"/>
                <w:bCs/>
              </w:rPr>
              <w:fldChar w:fldCharType="end"/>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32319469" w14:textId="77777777" w:rsidR="000A0068" w:rsidRPr="00D14A6F" w:rsidRDefault="000A0068">
            <w:pPr>
              <w:pStyle w:val="12t"/>
            </w:pPr>
            <w:r>
              <w:t>-</w:t>
            </w:r>
          </w:p>
        </w:tc>
      </w:tr>
      <w:tr w:rsidR="000A0068" w:rsidRPr="00D14A6F" w14:paraId="641550BA" w14:textId="77777777" w:rsidTr="008C2DDC">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21D2AAFF" w14:textId="77777777" w:rsidR="000A0068" w:rsidRPr="009B7CDA" w:rsidRDefault="000A0068">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29F6C464" w14:textId="77777777" w:rsidR="000A0068" w:rsidRPr="005F2168" w:rsidRDefault="000A0068">
            <w:pPr>
              <w:pStyle w:val="numero-componente"/>
            </w:pPr>
            <w:r w:rsidRPr="005F2168">
              <w:t>3</w:t>
            </w:r>
          </w:p>
        </w:tc>
        <w:tc>
          <w:tcPr>
            <w:tcW w:w="1075" w:type="dxa"/>
            <w:tcBorders>
              <w:left w:val="single" w:sz="12" w:space="0" w:color="000000" w:themeColor="text1"/>
              <w:right w:val="single" w:sz="12" w:space="0" w:color="000000" w:themeColor="text1"/>
            </w:tcBorders>
            <w:vAlign w:val="center"/>
          </w:tcPr>
          <w:p w14:paraId="7AD8FC4D" w14:textId="3C6D9C18" w:rsidR="000A0068" w:rsidRPr="009B7CDA" w:rsidRDefault="0012251A">
            <w:pPr>
              <w:pStyle w:val="13s"/>
            </w:pPr>
            <w:r w:rsidRPr="007B4E21">
              <w:fldChar w:fldCharType="begin"/>
            </w:r>
            <w:r w:rsidRPr="007B4E21">
              <w:instrText xml:space="preserve"> STYLEREF  </w:instrText>
            </w:r>
            <w:r>
              <w:rPr>
                <w:rFonts w:cs="Calibri"/>
                <w:color w:val="000000"/>
                <w:szCs w:val="18"/>
              </w:rPr>
              <w:instrText>_6</w:instrText>
            </w:r>
            <w:r w:rsidRPr="007B4E21">
              <w:rPr>
                <w:rFonts w:cs="Calibri"/>
                <w:color w:val="000000"/>
                <w:szCs w:val="18"/>
              </w:rPr>
              <w:instrText>3s</w:instrText>
            </w:r>
            <w:r w:rsidRPr="007B4E21">
              <w:instrText xml:space="preserve"> \l  \* MERGEFORMAT </w:instrText>
            </w:r>
            <w:r w:rsidRPr="007B4E21">
              <w:fldChar w:fldCharType="separate"/>
            </w:r>
            <w:r>
              <w:t>ADM-017</w:t>
            </w:r>
            <w:r w:rsidRPr="007B4E21">
              <w:fldChar w:fldCharType="end"/>
            </w:r>
          </w:p>
        </w:tc>
        <w:tc>
          <w:tcPr>
            <w:tcW w:w="3461" w:type="dxa"/>
            <w:tcBorders>
              <w:left w:val="single" w:sz="12" w:space="0" w:color="000000" w:themeColor="text1"/>
              <w:right w:val="single" w:sz="12" w:space="0" w:color="000000" w:themeColor="text1"/>
            </w:tcBorders>
            <w:vAlign w:val="center"/>
          </w:tcPr>
          <w:p w14:paraId="71541D37" w14:textId="2362C433" w:rsidR="000A0068" w:rsidRPr="009B7CDA" w:rsidRDefault="0012251A">
            <w:pPr>
              <w:pStyle w:val="13c"/>
            </w:pPr>
            <w:r w:rsidRPr="00CF5E85">
              <w:fldChar w:fldCharType="begin"/>
            </w:r>
            <w:r w:rsidRPr="00CF5E85">
              <w:instrText xml:space="preserve"> STYLEREF  </w:instrText>
            </w:r>
            <w:r>
              <w:rPr>
                <w:rFonts w:cs="Calibri"/>
                <w:color w:val="000000"/>
                <w:szCs w:val="18"/>
              </w:rPr>
              <w:instrText>_63c</w:instrText>
            </w:r>
            <w:r w:rsidRPr="00CF5E85">
              <w:instrText xml:space="preserve"> \l  \* MERGEFORMAT </w:instrText>
            </w:r>
            <w:r w:rsidRPr="00CF5E85">
              <w:fldChar w:fldCharType="separate"/>
            </w:r>
            <w:r>
              <w:t>Gerenciamento da Propriedade Rural</w:t>
            </w:r>
            <w:r w:rsidRPr="00CF5E85">
              <w:fldChar w:fldCharType="end"/>
            </w:r>
          </w:p>
        </w:tc>
        <w:tc>
          <w:tcPr>
            <w:tcW w:w="1134" w:type="dxa"/>
            <w:tcBorders>
              <w:left w:val="single" w:sz="12" w:space="0" w:color="000000" w:themeColor="text1"/>
              <w:right w:val="single" w:sz="12" w:space="0" w:color="000000" w:themeColor="text1"/>
            </w:tcBorders>
            <w:vAlign w:val="center"/>
          </w:tcPr>
          <w:p w14:paraId="42F1C1F0" w14:textId="6A63FE9F" w:rsidR="000A0068" w:rsidRPr="009B7CDA" w:rsidRDefault="0012251A">
            <w:pPr>
              <w:pStyle w:val="13o"/>
            </w:pPr>
            <w:r w:rsidRPr="00CF5E85">
              <w:fldChar w:fldCharType="begin"/>
            </w:r>
            <w:r w:rsidRPr="00CF5E85">
              <w:instrText xml:space="preserve"> STYLEREF  </w:instrText>
            </w:r>
            <w:r>
              <w:rPr>
                <w:rFonts w:cs="Calibri"/>
                <w:color w:val="000000"/>
                <w:szCs w:val="18"/>
              </w:rPr>
              <w:instrText>_63o</w:instrText>
            </w:r>
            <w:r w:rsidRPr="00CF5E85">
              <w:instrText xml:space="preserve"> \l  \* MERGEFORMAT </w:instrText>
            </w:r>
            <w:r w:rsidRPr="00CF5E85">
              <w:fldChar w:fldCharType="separate"/>
            </w:r>
            <w:r>
              <w:t>Presencial</w:t>
            </w:r>
            <w:r w:rsidRPr="00CF5E85">
              <w:fldChar w:fldCharType="end"/>
            </w:r>
          </w:p>
        </w:tc>
        <w:tc>
          <w:tcPr>
            <w:tcW w:w="709" w:type="dxa"/>
            <w:tcBorders>
              <w:left w:val="single" w:sz="12" w:space="0" w:color="000000" w:themeColor="text1"/>
            </w:tcBorders>
            <w:vAlign w:val="center"/>
          </w:tcPr>
          <w:p w14:paraId="4FA9F0E0" w14:textId="49C2235D" w:rsidR="000A0068" w:rsidRPr="009B7CDA" w:rsidRDefault="0012251A">
            <w:pPr>
              <w:pStyle w:val="ps13"/>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s6</w:instrText>
            </w:r>
            <w:r w:rsidRPr="00BE5A4F">
              <w:rPr>
                <w:rFonts w:cs="Calibri"/>
                <w:color w:val="000000"/>
                <w:szCs w:val="18"/>
              </w:rPr>
              <w:instrText>3 \</w:instrText>
            </w:r>
            <w:r w:rsidRPr="00BE5A4F">
              <w:instrText xml:space="preserve">l  \* MERGEFORMAT </w:instrText>
            </w:r>
            <w:r w:rsidRPr="00BE5A4F">
              <w:fldChar w:fldCharType="separate"/>
            </w:r>
            <w:r>
              <w:t>40</w:t>
            </w:r>
            <w:r w:rsidRPr="00BE5A4F">
              <w:fldChar w:fldCharType="end"/>
            </w:r>
          </w:p>
        </w:tc>
        <w:tc>
          <w:tcPr>
            <w:tcW w:w="567" w:type="dxa"/>
            <w:tcBorders>
              <w:right w:val="single" w:sz="8" w:space="0" w:color="auto"/>
            </w:tcBorders>
            <w:vAlign w:val="center"/>
          </w:tcPr>
          <w:p w14:paraId="458A8F4D" w14:textId="79C58673" w:rsidR="000A0068" w:rsidRPr="009B7CDA" w:rsidRDefault="006D0C80">
            <w:pPr>
              <w:pStyle w:val="pl13"/>
            </w:pPr>
            <w:r>
              <w:t>-</w:t>
            </w:r>
          </w:p>
        </w:tc>
        <w:tc>
          <w:tcPr>
            <w:tcW w:w="425" w:type="dxa"/>
            <w:tcBorders>
              <w:left w:val="single" w:sz="8" w:space="0" w:color="auto"/>
              <w:right w:val="single" w:sz="2" w:space="0" w:color="auto"/>
            </w:tcBorders>
            <w:vAlign w:val="center"/>
          </w:tcPr>
          <w:p w14:paraId="6FA85336" w14:textId="560AF1BB" w:rsidR="000A0068" w:rsidRPr="009B7CDA" w:rsidRDefault="0012251A">
            <w:pPr>
              <w:pStyle w:val="os13"/>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s6</w:instrText>
            </w:r>
            <w:r w:rsidRPr="00BE5A4F">
              <w:rPr>
                <w:rFonts w:cs="Calibri"/>
                <w:color w:val="000000"/>
                <w:szCs w:val="18"/>
              </w:rPr>
              <w:instrText>3</w:instrText>
            </w:r>
            <w:r w:rsidRPr="00BE5A4F">
              <w:instrText xml:space="preserve"> \l  \* MERGEFORMAT </w:instrText>
            </w:r>
            <w:r w:rsidRPr="00BE5A4F">
              <w:fldChar w:fldCharType="separate"/>
            </w:r>
            <w:r>
              <w:t>-</w:t>
            </w:r>
            <w:r w:rsidRPr="00BE5A4F">
              <w:fldChar w:fldCharType="end"/>
            </w:r>
          </w:p>
        </w:tc>
        <w:tc>
          <w:tcPr>
            <w:tcW w:w="567" w:type="dxa"/>
            <w:tcBorders>
              <w:left w:val="single" w:sz="2" w:space="0" w:color="auto"/>
              <w:right w:val="single" w:sz="12" w:space="0" w:color="000000" w:themeColor="text1"/>
            </w:tcBorders>
            <w:vAlign w:val="center"/>
          </w:tcPr>
          <w:p w14:paraId="278D4172" w14:textId="7A402981" w:rsidR="000A0068" w:rsidRPr="009B7CDA" w:rsidRDefault="0012251A">
            <w:pPr>
              <w:pStyle w:val="ol13"/>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l6</w:instrText>
            </w:r>
            <w:r w:rsidRPr="00BE5A4F">
              <w:rPr>
                <w:rFonts w:cs="Calibri"/>
                <w:color w:val="000000"/>
                <w:szCs w:val="18"/>
              </w:rPr>
              <w:instrText>3</w:instrText>
            </w:r>
            <w:r w:rsidRPr="00BE5A4F">
              <w:instrText xml:space="preserve"> \l  \* MERGEFORMAT </w:instrText>
            </w:r>
            <w:r w:rsidRPr="00BE5A4F">
              <w:fldChar w:fldCharType="separate"/>
            </w:r>
            <w:r>
              <w:t>-</w:t>
            </w:r>
            <w:r w:rsidRPr="00BE5A4F">
              <w:fldChar w:fldCharType="end"/>
            </w:r>
          </w:p>
        </w:tc>
        <w:tc>
          <w:tcPr>
            <w:tcW w:w="567" w:type="dxa"/>
            <w:tcBorders>
              <w:left w:val="single" w:sz="12" w:space="0" w:color="000000" w:themeColor="text1"/>
              <w:right w:val="single" w:sz="12" w:space="0" w:color="000000" w:themeColor="text1"/>
            </w:tcBorders>
            <w:vAlign w:val="center"/>
          </w:tcPr>
          <w:p w14:paraId="71146B95" w14:textId="0A8541DD" w:rsidR="000A0068" w:rsidRDefault="0012251A">
            <w:pPr>
              <w:pStyle w:val="13t"/>
            </w:pPr>
            <w:r w:rsidRPr="00884383">
              <w:rPr>
                <w:b w:val="0"/>
                <w:bCs/>
              </w:rPr>
              <w:fldChar w:fldCharType="begin"/>
            </w:r>
            <w:r w:rsidRPr="00884383">
              <w:rPr>
                <w:bCs/>
              </w:rPr>
              <w:instrText xml:space="preserve"> STYLEREF  </w:instrText>
            </w:r>
            <w:r>
              <w:rPr>
                <w:rFonts w:cs="Calibri"/>
                <w:bCs/>
                <w:color w:val="000000"/>
                <w:szCs w:val="18"/>
              </w:rPr>
              <w:instrText>_6</w:instrText>
            </w:r>
            <w:r w:rsidRPr="00884383">
              <w:rPr>
                <w:rFonts w:cs="Calibri"/>
                <w:bCs/>
                <w:color w:val="000000"/>
                <w:szCs w:val="18"/>
              </w:rPr>
              <w:instrText>3t</w:instrText>
            </w:r>
            <w:r w:rsidRPr="00884383">
              <w:rPr>
                <w:bCs/>
              </w:rPr>
              <w:instrText xml:space="preserve"> \l  \* MERGEFORMAT </w:instrText>
            </w:r>
            <w:r w:rsidRPr="00884383">
              <w:rPr>
                <w:b w:val="0"/>
                <w:bCs/>
              </w:rPr>
              <w:fldChar w:fldCharType="separate"/>
            </w:r>
            <w:r>
              <w:rPr>
                <w:bCs/>
              </w:rPr>
              <w:t>40</w:t>
            </w:r>
            <w:r w:rsidRPr="00884383">
              <w:rPr>
                <w:b w:val="0"/>
                <w:bCs/>
              </w:rPr>
              <w:fldChar w:fldCharType="end"/>
            </w:r>
          </w:p>
        </w:tc>
        <w:tc>
          <w:tcPr>
            <w:tcW w:w="738" w:type="dxa"/>
            <w:tcBorders>
              <w:left w:val="single" w:sz="12" w:space="0" w:color="000000" w:themeColor="text1"/>
              <w:right w:val="single" w:sz="12" w:space="0" w:color="000000" w:themeColor="text1"/>
            </w:tcBorders>
            <w:vAlign w:val="center"/>
          </w:tcPr>
          <w:p w14:paraId="377023AC" w14:textId="77777777" w:rsidR="000A0068" w:rsidRPr="00D14A6F" w:rsidRDefault="000A0068">
            <w:pPr>
              <w:pStyle w:val="13t"/>
            </w:pPr>
            <w:r>
              <w:t>-</w:t>
            </w:r>
          </w:p>
        </w:tc>
      </w:tr>
      <w:tr w:rsidR="000A0068" w:rsidRPr="00D14A6F" w14:paraId="550B4BFA" w14:textId="77777777" w:rsidTr="008C2DDC">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20C6E835" w14:textId="77777777" w:rsidR="000A0068" w:rsidRPr="009B7CDA" w:rsidRDefault="000A0068">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09C6FDAB" w14:textId="77777777" w:rsidR="000A0068" w:rsidRPr="005F2168" w:rsidRDefault="000A0068">
            <w:pPr>
              <w:pStyle w:val="numero-componente"/>
            </w:pPr>
            <w:r w:rsidRPr="005F2168">
              <w:t>4</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31FE3661" w14:textId="689A95B8" w:rsidR="000A0068" w:rsidRPr="009B7CDA" w:rsidRDefault="0012251A">
            <w:pPr>
              <w:pStyle w:val="14s"/>
            </w:pPr>
            <w:r w:rsidRPr="007B4E21">
              <w:fldChar w:fldCharType="begin"/>
            </w:r>
            <w:r w:rsidRPr="007B4E21">
              <w:instrText xml:space="preserve"> STYLEREF  </w:instrText>
            </w:r>
            <w:r>
              <w:rPr>
                <w:rFonts w:cs="Calibri"/>
                <w:color w:val="000000"/>
                <w:szCs w:val="18"/>
              </w:rPr>
              <w:instrText>_6</w:instrText>
            </w:r>
            <w:r w:rsidRPr="007B4E21">
              <w:rPr>
                <w:rFonts w:cs="Calibri"/>
                <w:color w:val="000000"/>
                <w:szCs w:val="18"/>
              </w:rPr>
              <w:instrText>4s</w:instrText>
            </w:r>
            <w:r w:rsidRPr="007B4E21">
              <w:instrText xml:space="preserve"> \l  \* MERGEFORMAT </w:instrText>
            </w:r>
            <w:r w:rsidRPr="007B4E21">
              <w:fldChar w:fldCharType="separate"/>
            </w:r>
            <w:r>
              <w:t>CEA-012</w:t>
            </w:r>
            <w:r w:rsidRPr="007B4E21">
              <w:fldChar w:fldCharType="end"/>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0078F5FE" w14:textId="68B95C27" w:rsidR="000A0068" w:rsidRPr="009B7CDA" w:rsidRDefault="0012251A">
            <w:pPr>
              <w:pStyle w:val="14c"/>
            </w:pPr>
            <w:r w:rsidRPr="00CF5E85">
              <w:fldChar w:fldCharType="begin"/>
            </w:r>
            <w:r w:rsidRPr="00CF5E85">
              <w:instrText xml:space="preserve"> STYLEREF  </w:instrText>
            </w:r>
            <w:r>
              <w:rPr>
                <w:rFonts w:cs="Calibri"/>
                <w:color w:val="000000"/>
                <w:szCs w:val="18"/>
              </w:rPr>
              <w:instrText>_64c</w:instrText>
            </w:r>
            <w:r w:rsidRPr="00CF5E85">
              <w:instrText xml:space="preserve"> \l  \* MERGEFORMAT </w:instrText>
            </w:r>
            <w:r w:rsidRPr="00CF5E85">
              <w:fldChar w:fldCharType="separate"/>
            </w:r>
            <w:r>
              <w:t>Cooperativismo e Associativismo</w:t>
            </w:r>
            <w:r w:rsidRPr="00CF5E85">
              <w:fldChar w:fldCharType="end"/>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p w14:paraId="3B81C114" w14:textId="71ACD6DF" w:rsidR="000A0068" w:rsidRPr="009B7CDA" w:rsidRDefault="0012251A">
            <w:pPr>
              <w:pStyle w:val="14o"/>
            </w:pPr>
            <w:r w:rsidRPr="00CF5E85">
              <w:fldChar w:fldCharType="begin"/>
            </w:r>
            <w:r w:rsidRPr="00CF5E85">
              <w:instrText xml:space="preserve"> STYLEREF  </w:instrText>
            </w:r>
            <w:r>
              <w:rPr>
                <w:rFonts w:cs="Calibri"/>
                <w:color w:val="000000"/>
                <w:szCs w:val="18"/>
              </w:rPr>
              <w:instrText>_64o</w:instrText>
            </w:r>
            <w:r w:rsidRPr="00CF5E85">
              <w:instrText xml:space="preserve"> \l  \* MERGEFORMAT </w:instrText>
            </w:r>
            <w:r w:rsidRPr="00CF5E85">
              <w:fldChar w:fldCharType="separate"/>
            </w:r>
            <w:r>
              <w:t>Presencial</w:t>
            </w:r>
            <w:r w:rsidRPr="00CF5E85">
              <w:fldChar w:fldCharType="end"/>
            </w:r>
          </w:p>
        </w:tc>
        <w:tc>
          <w:tcPr>
            <w:tcW w:w="709" w:type="dxa"/>
            <w:tcBorders>
              <w:left w:val="single" w:sz="12" w:space="0" w:color="000000" w:themeColor="text1"/>
            </w:tcBorders>
            <w:shd w:val="clear" w:color="auto" w:fill="D9D9D9" w:themeFill="background1" w:themeFillShade="D9"/>
            <w:vAlign w:val="center"/>
          </w:tcPr>
          <w:p w14:paraId="7BD8F1C2" w14:textId="6488A916" w:rsidR="000A0068" w:rsidRPr="009B7CDA" w:rsidRDefault="0012251A">
            <w:pPr>
              <w:pStyle w:val="ps14"/>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s6</w:instrText>
            </w:r>
            <w:r w:rsidRPr="00BE5A4F">
              <w:rPr>
                <w:rFonts w:cs="Calibri"/>
                <w:color w:val="000000"/>
                <w:szCs w:val="18"/>
              </w:rPr>
              <w:instrText>4 \</w:instrText>
            </w:r>
            <w:r w:rsidRPr="00BE5A4F">
              <w:instrText xml:space="preserve">l  \* MERGEFORMAT </w:instrText>
            </w:r>
            <w:r w:rsidRPr="00BE5A4F">
              <w:fldChar w:fldCharType="separate"/>
            </w:r>
            <w:r>
              <w:t>40</w:t>
            </w:r>
            <w:r w:rsidRPr="00BE5A4F">
              <w:fldChar w:fldCharType="end"/>
            </w:r>
          </w:p>
        </w:tc>
        <w:tc>
          <w:tcPr>
            <w:tcW w:w="567" w:type="dxa"/>
            <w:tcBorders>
              <w:right w:val="single" w:sz="8" w:space="0" w:color="auto"/>
            </w:tcBorders>
            <w:shd w:val="clear" w:color="auto" w:fill="D9D9D9" w:themeFill="background1" w:themeFillShade="D9"/>
            <w:vAlign w:val="center"/>
          </w:tcPr>
          <w:p w14:paraId="4CBF8E72" w14:textId="4F3C160D" w:rsidR="000A0068" w:rsidRPr="009B7CDA" w:rsidRDefault="006D0C80">
            <w:pPr>
              <w:pStyle w:val="pl14"/>
            </w:pPr>
            <w:r>
              <w:t>-</w:t>
            </w:r>
          </w:p>
        </w:tc>
        <w:tc>
          <w:tcPr>
            <w:tcW w:w="425" w:type="dxa"/>
            <w:tcBorders>
              <w:left w:val="single" w:sz="8" w:space="0" w:color="auto"/>
              <w:right w:val="single" w:sz="2" w:space="0" w:color="auto"/>
            </w:tcBorders>
            <w:shd w:val="clear" w:color="auto" w:fill="D9D9D9" w:themeFill="background1" w:themeFillShade="D9"/>
            <w:vAlign w:val="center"/>
          </w:tcPr>
          <w:p w14:paraId="6BC885B3" w14:textId="24C8DDE0" w:rsidR="000A0068" w:rsidRPr="009B7CDA" w:rsidRDefault="0012251A">
            <w:pPr>
              <w:pStyle w:val="os14"/>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s6</w:instrText>
            </w:r>
            <w:r w:rsidRPr="00BE5A4F">
              <w:rPr>
                <w:rFonts w:cs="Calibri"/>
                <w:color w:val="000000"/>
                <w:szCs w:val="18"/>
              </w:rPr>
              <w:instrText>4</w:instrText>
            </w:r>
            <w:r w:rsidRPr="00BE5A4F">
              <w:instrText xml:space="preserve"> \l  \* MERGEFORMAT </w:instrText>
            </w:r>
            <w:r w:rsidRPr="00BE5A4F">
              <w:fldChar w:fldCharType="separate"/>
            </w:r>
            <w:r>
              <w:t>-</w:t>
            </w:r>
            <w:r w:rsidRPr="00BE5A4F">
              <w:fldChar w:fldCharType="end"/>
            </w:r>
          </w:p>
        </w:tc>
        <w:tc>
          <w:tcPr>
            <w:tcW w:w="567" w:type="dxa"/>
            <w:tcBorders>
              <w:left w:val="single" w:sz="2" w:space="0" w:color="auto"/>
              <w:right w:val="single" w:sz="12" w:space="0" w:color="000000" w:themeColor="text1"/>
            </w:tcBorders>
            <w:shd w:val="clear" w:color="auto" w:fill="D9D9D9" w:themeFill="background1" w:themeFillShade="D9"/>
            <w:vAlign w:val="center"/>
          </w:tcPr>
          <w:p w14:paraId="06BE1F83" w14:textId="692F1326" w:rsidR="000A0068" w:rsidRPr="009B7CDA" w:rsidRDefault="0012251A">
            <w:pPr>
              <w:pStyle w:val="ol14"/>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l6</w:instrText>
            </w:r>
            <w:r w:rsidRPr="00BE5A4F">
              <w:rPr>
                <w:rFonts w:cs="Calibri"/>
                <w:color w:val="000000"/>
                <w:szCs w:val="18"/>
              </w:rPr>
              <w:instrText>4</w:instrText>
            </w:r>
            <w:r w:rsidRPr="00BE5A4F">
              <w:instrText xml:space="preserve"> \l  \* MERGEFORMAT </w:instrText>
            </w:r>
            <w:r w:rsidRPr="00BE5A4F">
              <w:fldChar w:fldCharType="separate"/>
            </w:r>
            <w:r>
              <w:t>-</w:t>
            </w:r>
            <w:r w:rsidRPr="00BE5A4F">
              <w:fldChar w:fldCharType="end"/>
            </w:r>
          </w:p>
        </w:tc>
        <w:tc>
          <w:tcPr>
            <w:tcW w:w="567" w:type="dxa"/>
            <w:tcBorders>
              <w:left w:val="single" w:sz="12" w:space="0" w:color="000000" w:themeColor="text1"/>
              <w:right w:val="single" w:sz="12" w:space="0" w:color="000000" w:themeColor="text1"/>
            </w:tcBorders>
            <w:shd w:val="clear" w:color="auto" w:fill="D9D9D9" w:themeFill="background1" w:themeFillShade="D9"/>
            <w:vAlign w:val="center"/>
          </w:tcPr>
          <w:p w14:paraId="46CBA541" w14:textId="4DFE8EBE" w:rsidR="000A0068" w:rsidRDefault="0012251A">
            <w:pPr>
              <w:pStyle w:val="14t"/>
            </w:pPr>
            <w:r w:rsidRPr="00884383">
              <w:rPr>
                <w:b w:val="0"/>
                <w:bCs/>
              </w:rPr>
              <w:fldChar w:fldCharType="begin"/>
            </w:r>
            <w:r w:rsidRPr="00884383">
              <w:rPr>
                <w:bCs/>
              </w:rPr>
              <w:instrText xml:space="preserve"> STYLEREF  </w:instrText>
            </w:r>
            <w:r>
              <w:rPr>
                <w:rFonts w:cs="Calibri"/>
                <w:bCs/>
                <w:color w:val="000000"/>
                <w:szCs w:val="18"/>
              </w:rPr>
              <w:instrText>_6</w:instrText>
            </w:r>
            <w:r w:rsidRPr="00884383">
              <w:rPr>
                <w:rFonts w:cs="Calibri"/>
                <w:bCs/>
                <w:color w:val="000000"/>
                <w:szCs w:val="18"/>
              </w:rPr>
              <w:instrText>4t</w:instrText>
            </w:r>
            <w:r w:rsidRPr="00884383">
              <w:rPr>
                <w:bCs/>
              </w:rPr>
              <w:instrText xml:space="preserve"> \l  \* MERGEFORMAT </w:instrText>
            </w:r>
            <w:r w:rsidRPr="00884383">
              <w:rPr>
                <w:b w:val="0"/>
                <w:bCs/>
              </w:rPr>
              <w:fldChar w:fldCharType="separate"/>
            </w:r>
            <w:r>
              <w:rPr>
                <w:bCs/>
              </w:rPr>
              <w:t>40</w:t>
            </w:r>
            <w:r w:rsidRPr="00884383">
              <w:rPr>
                <w:b w:val="0"/>
                <w:bCs/>
              </w:rPr>
              <w:fldChar w:fldCharType="end"/>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0D8F7F17" w14:textId="77777777" w:rsidR="000A0068" w:rsidRPr="00D14A6F" w:rsidRDefault="000A0068">
            <w:pPr>
              <w:pStyle w:val="14t"/>
            </w:pPr>
            <w:r>
              <w:t>-</w:t>
            </w:r>
          </w:p>
        </w:tc>
      </w:tr>
      <w:tr w:rsidR="000A0068" w:rsidRPr="00D14A6F" w14:paraId="5A035A39" w14:textId="77777777" w:rsidTr="008C2DDC">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2D6E9F9F" w14:textId="77777777" w:rsidR="000A0068" w:rsidRPr="009B7CDA" w:rsidRDefault="000A0068">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07EE5C86" w14:textId="77777777" w:rsidR="000A0068" w:rsidRPr="005F2168" w:rsidRDefault="000A0068">
            <w:pPr>
              <w:pStyle w:val="numero-componente"/>
            </w:pPr>
            <w:r w:rsidRPr="005F2168">
              <w:t>5</w:t>
            </w:r>
          </w:p>
        </w:tc>
        <w:tc>
          <w:tcPr>
            <w:tcW w:w="1075" w:type="dxa"/>
            <w:tcBorders>
              <w:left w:val="single" w:sz="12" w:space="0" w:color="000000" w:themeColor="text1"/>
              <w:right w:val="single" w:sz="12" w:space="0" w:color="000000" w:themeColor="text1"/>
            </w:tcBorders>
            <w:vAlign w:val="center"/>
          </w:tcPr>
          <w:p w14:paraId="5E603846" w14:textId="38807E6D" w:rsidR="000A0068" w:rsidRPr="009B7CDA" w:rsidRDefault="0012251A">
            <w:pPr>
              <w:pStyle w:val="15s"/>
            </w:pPr>
            <w:r w:rsidRPr="007B4E21">
              <w:fldChar w:fldCharType="begin"/>
            </w:r>
            <w:r w:rsidRPr="007B4E21">
              <w:instrText xml:space="preserve"> STYLEREF  </w:instrText>
            </w:r>
            <w:r>
              <w:rPr>
                <w:rFonts w:cs="Calibri"/>
                <w:color w:val="000000"/>
                <w:szCs w:val="18"/>
              </w:rPr>
              <w:instrText>_6</w:instrText>
            </w:r>
            <w:r w:rsidRPr="007B4E21">
              <w:rPr>
                <w:rFonts w:cs="Calibri"/>
                <w:color w:val="000000"/>
                <w:szCs w:val="18"/>
              </w:rPr>
              <w:instrText>5s</w:instrText>
            </w:r>
            <w:r w:rsidRPr="007B4E21">
              <w:instrText xml:space="preserve"> \l  \* MERGEFORMAT </w:instrText>
            </w:r>
            <w:r w:rsidRPr="007B4E21">
              <w:fldChar w:fldCharType="separate"/>
            </w:r>
            <w:r>
              <w:t>CEC-004</w:t>
            </w:r>
            <w:r w:rsidRPr="007B4E21">
              <w:fldChar w:fldCharType="end"/>
            </w:r>
          </w:p>
        </w:tc>
        <w:tc>
          <w:tcPr>
            <w:tcW w:w="3461" w:type="dxa"/>
            <w:tcBorders>
              <w:left w:val="single" w:sz="12" w:space="0" w:color="000000" w:themeColor="text1"/>
              <w:right w:val="single" w:sz="12" w:space="0" w:color="000000" w:themeColor="text1"/>
            </w:tcBorders>
            <w:vAlign w:val="center"/>
          </w:tcPr>
          <w:p w14:paraId="2C5BCD17" w14:textId="01EBC5C8" w:rsidR="000A0068" w:rsidRPr="009B7CDA" w:rsidRDefault="0012251A">
            <w:pPr>
              <w:pStyle w:val="15c"/>
            </w:pPr>
            <w:r w:rsidRPr="00CF5E85">
              <w:fldChar w:fldCharType="begin"/>
            </w:r>
            <w:r w:rsidRPr="00CF5E85">
              <w:instrText xml:space="preserve"> STYLEREF  </w:instrText>
            </w:r>
            <w:r>
              <w:rPr>
                <w:rFonts w:cs="Calibri"/>
                <w:color w:val="000000"/>
                <w:szCs w:val="18"/>
              </w:rPr>
              <w:instrText>_65c</w:instrText>
            </w:r>
            <w:r w:rsidRPr="00CF5E85">
              <w:instrText xml:space="preserve"> \l  \* MERGEFORMAT </w:instrText>
            </w:r>
            <w:r w:rsidRPr="00CF5E85">
              <w:fldChar w:fldCharType="separate"/>
            </w:r>
            <w:r>
              <w:t>Comercialização Agrícola</w:t>
            </w:r>
            <w:r w:rsidRPr="00CF5E85">
              <w:fldChar w:fldCharType="end"/>
            </w:r>
          </w:p>
        </w:tc>
        <w:tc>
          <w:tcPr>
            <w:tcW w:w="1134" w:type="dxa"/>
            <w:tcBorders>
              <w:left w:val="single" w:sz="12" w:space="0" w:color="000000" w:themeColor="text1"/>
              <w:right w:val="single" w:sz="12" w:space="0" w:color="000000" w:themeColor="text1"/>
            </w:tcBorders>
            <w:vAlign w:val="center"/>
          </w:tcPr>
          <w:p w14:paraId="58D7C844" w14:textId="5DF0C448" w:rsidR="000A0068" w:rsidRPr="009B7CDA" w:rsidRDefault="0012251A">
            <w:pPr>
              <w:pStyle w:val="15o"/>
            </w:pPr>
            <w:r w:rsidRPr="00CA29E3">
              <w:fldChar w:fldCharType="begin"/>
            </w:r>
            <w:r w:rsidRPr="00CA29E3">
              <w:instrText xml:space="preserve"> STYLEREF  </w:instrText>
            </w:r>
            <w:r w:rsidRPr="00CA29E3">
              <w:rPr>
                <w:rFonts w:cs="Calibri"/>
                <w:color w:val="000000"/>
                <w:szCs w:val="18"/>
              </w:rPr>
              <w:instrText>_65o</w:instrText>
            </w:r>
            <w:r w:rsidRPr="00CA29E3">
              <w:instrText xml:space="preserve"> \l  \* MERGEFORMAT </w:instrText>
            </w:r>
            <w:r w:rsidRPr="00CA29E3">
              <w:fldChar w:fldCharType="separate"/>
            </w:r>
            <w:r>
              <w:t>Presencial</w:t>
            </w:r>
            <w:r w:rsidRPr="00CA29E3">
              <w:fldChar w:fldCharType="end"/>
            </w:r>
          </w:p>
        </w:tc>
        <w:tc>
          <w:tcPr>
            <w:tcW w:w="709" w:type="dxa"/>
            <w:tcBorders>
              <w:left w:val="single" w:sz="12" w:space="0" w:color="000000" w:themeColor="text1"/>
            </w:tcBorders>
            <w:vAlign w:val="center"/>
          </w:tcPr>
          <w:p w14:paraId="692ABB88" w14:textId="35B02CAD" w:rsidR="000A0068" w:rsidRPr="009B7CDA" w:rsidRDefault="0012251A">
            <w:pPr>
              <w:pStyle w:val="ps15"/>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s6</w:instrText>
            </w:r>
            <w:r w:rsidRPr="00BE5A4F">
              <w:rPr>
                <w:rFonts w:cs="Calibri"/>
                <w:color w:val="000000"/>
                <w:szCs w:val="18"/>
              </w:rPr>
              <w:instrText>5 \</w:instrText>
            </w:r>
            <w:r w:rsidRPr="00BE5A4F">
              <w:instrText xml:space="preserve">l  \* MERGEFORMAT </w:instrText>
            </w:r>
            <w:r w:rsidRPr="00BE5A4F">
              <w:fldChar w:fldCharType="separate"/>
            </w:r>
            <w:r>
              <w:t>40</w:t>
            </w:r>
            <w:r w:rsidRPr="00BE5A4F">
              <w:fldChar w:fldCharType="end"/>
            </w:r>
          </w:p>
        </w:tc>
        <w:tc>
          <w:tcPr>
            <w:tcW w:w="567" w:type="dxa"/>
            <w:tcBorders>
              <w:right w:val="single" w:sz="8" w:space="0" w:color="auto"/>
            </w:tcBorders>
            <w:vAlign w:val="center"/>
          </w:tcPr>
          <w:p w14:paraId="276940A7" w14:textId="12226368" w:rsidR="000A0068" w:rsidRPr="009B7CDA" w:rsidRDefault="006D0C80">
            <w:pPr>
              <w:pStyle w:val="pl15"/>
            </w:pPr>
            <w:r>
              <w:t>-</w:t>
            </w:r>
          </w:p>
        </w:tc>
        <w:tc>
          <w:tcPr>
            <w:tcW w:w="425" w:type="dxa"/>
            <w:tcBorders>
              <w:left w:val="single" w:sz="8" w:space="0" w:color="auto"/>
              <w:right w:val="single" w:sz="2" w:space="0" w:color="auto"/>
            </w:tcBorders>
            <w:vAlign w:val="center"/>
          </w:tcPr>
          <w:p w14:paraId="0BE1FDE5" w14:textId="25F73CE9" w:rsidR="000A0068" w:rsidRPr="009B7CDA" w:rsidRDefault="0012251A">
            <w:pPr>
              <w:pStyle w:val="os15"/>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s6</w:instrText>
            </w:r>
            <w:r w:rsidRPr="00BE5A4F">
              <w:rPr>
                <w:rFonts w:cs="Calibri"/>
                <w:color w:val="000000"/>
                <w:szCs w:val="18"/>
              </w:rPr>
              <w:instrText>5</w:instrText>
            </w:r>
            <w:r w:rsidRPr="00BE5A4F">
              <w:instrText xml:space="preserve"> \l  \* MERGEFORMAT </w:instrText>
            </w:r>
            <w:r w:rsidRPr="00BE5A4F">
              <w:fldChar w:fldCharType="separate"/>
            </w:r>
            <w:r>
              <w:t>-</w:t>
            </w:r>
            <w:r w:rsidRPr="00BE5A4F">
              <w:fldChar w:fldCharType="end"/>
            </w:r>
          </w:p>
        </w:tc>
        <w:tc>
          <w:tcPr>
            <w:tcW w:w="567" w:type="dxa"/>
            <w:tcBorders>
              <w:left w:val="single" w:sz="2" w:space="0" w:color="auto"/>
              <w:right w:val="single" w:sz="12" w:space="0" w:color="000000" w:themeColor="text1"/>
            </w:tcBorders>
            <w:vAlign w:val="center"/>
          </w:tcPr>
          <w:p w14:paraId="77D5E8A5" w14:textId="2AE50EC6" w:rsidR="000A0068" w:rsidRPr="009B7CDA" w:rsidRDefault="0012251A">
            <w:pPr>
              <w:pStyle w:val="ol15"/>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l6</w:instrText>
            </w:r>
            <w:r w:rsidRPr="00BE5A4F">
              <w:rPr>
                <w:rFonts w:cs="Calibri"/>
                <w:color w:val="000000"/>
                <w:szCs w:val="18"/>
              </w:rPr>
              <w:instrText>5</w:instrText>
            </w:r>
            <w:r w:rsidRPr="00BE5A4F">
              <w:instrText xml:space="preserve"> \l  \* MERGEFORMAT </w:instrText>
            </w:r>
            <w:r w:rsidRPr="00BE5A4F">
              <w:fldChar w:fldCharType="separate"/>
            </w:r>
            <w:r>
              <w:t>-</w:t>
            </w:r>
            <w:r w:rsidRPr="00BE5A4F">
              <w:fldChar w:fldCharType="end"/>
            </w:r>
          </w:p>
        </w:tc>
        <w:tc>
          <w:tcPr>
            <w:tcW w:w="567" w:type="dxa"/>
            <w:tcBorders>
              <w:left w:val="single" w:sz="12" w:space="0" w:color="000000" w:themeColor="text1"/>
              <w:right w:val="single" w:sz="12" w:space="0" w:color="000000" w:themeColor="text1"/>
            </w:tcBorders>
            <w:vAlign w:val="center"/>
          </w:tcPr>
          <w:p w14:paraId="644AF375" w14:textId="30749A92" w:rsidR="000A0068" w:rsidRDefault="0012251A">
            <w:pPr>
              <w:pStyle w:val="15t"/>
            </w:pPr>
            <w:r w:rsidRPr="00884383">
              <w:rPr>
                <w:b w:val="0"/>
                <w:bCs/>
              </w:rPr>
              <w:fldChar w:fldCharType="begin"/>
            </w:r>
            <w:r w:rsidRPr="00884383">
              <w:rPr>
                <w:bCs/>
              </w:rPr>
              <w:instrText xml:space="preserve"> STYLEREF  </w:instrText>
            </w:r>
            <w:r>
              <w:rPr>
                <w:rFonts w:cs="Calibri"/>
                <w:bCs/>
                <w:color w:val="000000"/>
                <w:szCs w:val="18"/>
              </w:rPr>
              <w:instrText>_6</w:instrText>
            </w:r>
            <w:r w:rsidRPr="00884383">
              <w:rPr>
                <w:rFonts w:cs="Calibri"/>
                <w:bCs/>
                <w:color w:val="000000"/>
                <w:szCs w:val="18"/>
              </w:rPr>
              <w:instrText>5t</w:instrText>
            </w:r>
            <w:r w:rsidRPr="00884383">
              <w:rPr>
                <w:bCs/>
              </w:rPr>
              <w:instrText xml:space="preserve"> \l  \* MERGEFORMAT </w:instrText>
            </w:r>
            <w:r w:rsidRPr="00884383">
              <w:rPr>
                <w:b w:val="0"/>
                <w:bCs/>
              </w:rPr>
              <w:fldChar w:fldCharType="separate"/>
            </w:r>
            <w:r>
              <w:rPr>
                <w:bCs/>
              </w:rPr>
              <w:t>40</w:t>
            </w:r>
            <w:r w:rsidRPr="00884383">
              <w:rPr>
                <w:b w:val="0"/>
                <w:bCs/>
              </w:rPr>
              <w:fldChar w:fldCharType="end"/>
            </w:r>
          </w:p>
        </w:tc>
        <w:tc>
          <w:tcPr>
            <w:tcW w:w="738" w:type="dxa"/>
            <w:tcBorders>
              <w:left w:val="single" w:sz="12" w:space="0" w:color="000000" w:themeColor="text1"/>
              <w:right w:val="single" w:sz="12" w:space="0" w:color="000000" w:themeColor="text1"/>
            </w:tcBorders>
            <w:vAlign w:val="center"/>
          </w:tcPr>
          <w:p w14:paraId="2A6AB08A" w14:textId="77777777" w:rsidR="000A0068" w:rsidRPr="00D14A6F" w:rsidRDefault="000A0068">
            <w:pPr>
              <w:pStyle w:val="15t"/>
            </w:pPr>
            <w:r>
              <w:t>-</w:t>
            </w:r>
          </w:p>
        </w:tc>
      </w:tr>
      <w:tr w:rsidR="000A0068" w:rsidRPr="00D14A6F" w14:paraId="455CE71A" w14:textId="77777777" w:rsidTr="008C2DDC">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4DA93079" w14:textId="77777777" w:rsidR="000A0068" w:rsidRPr="009B7CDA" w:rsidRDefault="000A0068">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6EB55DC8" w14:textId="77777777" w:rsidR="000A0068" w:rsidRPr="005F2168" w:rsidRDefault="000A0068">
            <w:pPr>
              <w:pStyle w:val="numero-componente"/>
            </w:pPr>
            <w:r w:rsidRPr="005F2168">
              <w:t>6</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3EDBBAF7" w14:textId="24F7AD4D" w:rsidR="000A0068" w:rsidRPr="009B7CDA" w:rsidRDefault="0012251A">
            <w:pPr>
              <w:pStyle w:val="16s"/>
            </w:pPr>
            <w:r w:rsidRPr="007B4E21">
              <w:fldChar w:fldCharType="begin"/>
            </w:r>
            <w:r w:rsidRPr="007B4E21">
              <w:instrText xml:space="preserve"> STYLEREF  </w:instrText>
            </w:r>
            <w:r>
              <w:rPr>
                <w:rFonts w:cs="Calibri"/>
                <w:color w:val="000000"/>
                <w:szCs w:val="18"/>
              </w:rPr>
              <w:instrText>_6</w:instrText>
            </w:r>
            <w:r w:rsidRPr="007B4E21">
              <w:rPr>
                <w:rFonts w:cs="Calibri"/>
                <w:color w:val="000000"/>
                <w:szCs w:val="18"/>
              </w:rPr>
              <w:instrText>6s</w:instrText>
            </w:r>
            <w:r w:rsidRPr="007B4E21">
              <w:instrText xml:space="preserve"> \l  \* MERGEFORMAT </w:instrText>
            </w:r>
            <w:r w:rsidRPr="007B4E21">
              <w:fldChar w:fldCharType="separate"/>
            </w:r>
            <w:r>
              <w:t>DLA-004</w:t>
            </w:r>
            <w:r w:rsidRPr="007B4E21">
              <w:fldChar w:fldCharType="end"/>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0EA07292" w14:textId="034647A1" w:rsidR="000A0068" w:rsidRPr="009B7CDA" w:rsidRDefault="0012251A">
            <w:pPr>
              <w:pStyle w:val="16c"/>
            </w:pPr>
            <w:r w:rsidRPr="00CF5E85">
              <w:fldChar w:fldCharType="begin"/>
            </w:r>
            <w:r w:rsidRPr="00CF5E85">
              <w:instrText xml:space="preserve"> STYLEREF  </w:instrText>
            </w:r>
            <w:r>
              <w:rPr>
                <w:rFonts w:cs="Calibri"/>
                <w:color w:val="000000"/>
                <w:szCs w:val="18"/>
              </w:rPr>
              <w:instrText>_66c</w:instrText>
            </w:r>
            <w:r w:rsidRPr="00CF5E85">
              <w:instrText xml:space="preserve"> \l  \* MERGEFORMAT </w:instrText>
            </w:r>
            <w:r w:rsidRPr="00CF5E85">
              <w:fldChar w:fldCharType="separate"/>
            </w:r>
            <w:r>
              <w:t>Legislação Ambiental</w:t>
            </w:r>
            <w:r w:rsidRPr="00CF5E85">
              <w:fldChar w:fldCharType="end"/>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p w14:paraId="3C58008A" w14:textId="5DD34C03" w:rsidR="000A0068" w:rsidRDefault="0012251A">
            <w:pPr>
              <w:pStyle w:val="16o"/>
            </w:pPr>
            <w:r w:rsidRPr="00CF5E85">
              <w:fldChar w:fldCharType="begin"/>
            </w:r>
            <w:r w:rsidRPr="00CF5E85">
              <w:instrText xml:space="preserve"> STYLEREF  </w:instrText>
            </w:r>
            <w:r>
              <w:rPr>
                <w:rFonts w:cs="Calibri"/>
                <w:color w:val="000000"/>
                <w:szCs w:val="18"/>
              </w:rPr>
              <w:instrText>_66o</w:instrText>
            </w:r>
            <w:r w:rsidRPr="00CF5E85">
              <w:instrText xml:space="preserve"> \l  \* MERGEFORMAT </w:instrText>
            </w:r>
            <w:r w:rsidRPr="00CF5E85">
              <w:fldChar w:fldCharType="separate"/>
            </w:r>
            <w:r>
              <w:t>Presencial</w:t>
            </w:r>
            <w:r w:rsidRPr="00CF5E85">
              <w:fldChar w:fldCharType="end"/>
            </w:r>
          </w:p>
        </w:tc>
        <w:tc>
          <w:tcPr>
            <w:tcW w:w="709" w:type="dxa"/>
            <w:tcBorders>
              <w:left w:val="single" w:sz="12" w:space="0" w:color="000000" w:themeColor="text1"/>
            </w:tcBorders>
            <w:shd w:val="clear" w:color="auto" w:fill="D9D9D9" w:themeFill="background1" w:themeFillShade="D9"/>
            <w:vAlign w:val="center"/>
          </w:tcPr>
          <w:p w14:paraId="17197C23" w14:textId="4AF00EDA" w:rsidR="000A0068" w:rsidRDefault="0012251A">
            <w:pPr>
              <w:pStyle w:val="ps16"/>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s6</w:instrText>
            </w:r>
            <w:r w:rsidRPr="00BE5A4F">
              <w:rPr>
                <w:rFonts w:cs="Calibri"/>
                <w:color w:val="000000"/>
                <w:szCs w:val="18"/>
              </w:rPr>
              <w:instrText>6 \</w:instrText>
            </w:r>
            <w:r w:rsidRPr="00BE5A4F">
              <w:instrText xml:space="preserve">l  \* MERGEFORMAT </w:instrText>
            </w:r>
            <w:r w:rsidRPr="00BE5A4F">
              <w:fldChar w:fldCharType="separate"/>
            </w:r>
            <w:r>
              <w:t>40</w:t>
            </w:r>
            <w:r w:rsidRPr="00BE5A4F">
              <w:fldChar w:fldCharType="end"/>
            </w:r>
          </w:p>
        </w:tc>
        <w:tc>
          <w:tcPr>
            <w:tcW w:w="567" w:type="dxa"/>
            <w:tcBorders>
              <w:right w:val="single" w:sz="8" w:space="0" w:color="auto"/>
            </w:tcBorders>
            <w:shd w:val="clear" w:color="auto" w:fill="D9D9D9" w:themeFill="background1" w:themeFillShade="D9"/>
            <w:vAlign w:val="center"/>
          </w:tcPr>
          <w:p w14:paraId="47BC0190" w14:textId="1FF7FE07" w:rsidR="000A0068" w:rsidRDefault="006D0C80">
            <w:pPr>
              <w:pStyle w:val="pl16"/>
            </w:pPr>
            <w:r>
              <w:t>-</w:t>
            </w:r>
          </w:p>
        </w:tc>
        <w:tc>
          <w:tcPr>
            <w:tcW w:w="425" w:type="dxa"/>
            <w:tcBorders>
              <w:left w:val="single" w:sz="8" w:space="0" w:color="auto"/>
              <w:right w:val="single" w:sz="2" w:space="0" w:color="auto"/>
            </w:tcBorders>
            <w:shd w:val="clear" w:color="auto" w:fill="D9D9D9" w:themeFill="background1" w:themeFillShade="D9"/>
            <w:vAlign w:val="center"/>
          </w:tcPr>
          <w:p w14:paraId="1294C9A8" w14:textId="3CE50ECB" w:rsidR="000A0068" w:rsidRDefault="0012251A">
            <w:pPr>
              <w:pStyle w:val="os16"/>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s6</w:instrText>
            </w:r>
            <w:r w:rsidRPr="00BE5A4F">
              <w:rPr>
                <w:rFonts w:cs="Calibri"/>
                <w:color w:val="000000"/>
                <w:szCs w:val="18"/>
              </w:rPr>
              <w:instrText>6</w:instrText>
            </w:r>
            <w:r w:rsidRPr="00BE5A4F">
              <w:instrText xml:space="preserve"> \l  \* MERGEFORMAT </w:instrText>
            </w:r>
            <w:r w:rsidRPr="00BE5A4F">
              <w:fldChar w:fldCharType="separate"/>
            </w:r>
            <w:r>
              <w:t>-</w:t>
            </w:r>
            <w:r w:rsidRPr="00BE5A4F">
              <w:fldChar w:fldCharType="end"/>
            </w:r>
          </w:p>
        </w:tc>
        <w:tc>
          <w:tcPr>
            <w:tcW w:w="567" w:type="dxa"/>
            <w:tcBorders>
              <w:left w:val="single" w:sz="2" w:space="0" w:color="auto"/>
              <w:right w:val="single" w:sz="12" w:space="0" w:color="000000" w:themeColor="text1"/>
            </w:tcBorders>
            <w:shd w:val="clear" w:color="auto" w:fill="D9D9D9" w:themeFill="background1" w:themeFillShade="D9"/>
            <w:vAlign w:val="center"/>
          </w:tcPr>
          <w:p w14:paraId="7108EB6C" w14:textId="4502073F" w:rsidR="000A0068" w:rsidRDefault="0012251A">
            <w:pPr>
              <w:pStyle w:val="ol16"/>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l6</w:instrText>
            </w:r>
            <w:r w:rsidRPr="00BE5A4F">
              <w:rPr>
                <w:rFonts w:cs="Calibri"/>
                <w:color w:val="000000"/>
                <w:szCs w:val="18"/>
              </w:rPr>
              <w:instrText>6</w:instrText>
            </w:r>
            <w:r w:rsidRPr="00BE5A4F">
              <w:instrText xml:space="preserve"> \l  \* MERGEFORMAT </w:instrText>
            </w:r>
            <w:r w:rsidRPr="00BE5A4F">
              <w:fldChar w:fldCharType="separate"/>
            </w:r>
            <w:r>
              <w:t>-</w:t>
            </w:r>
            <w:r w:rsidRPr="00BE5A4F">
              <w:fldChar w:fldCharType="end"/>
            </w:r>
          </w:p>
        </w:tc>
        <w:tc>
          <w:tcPr>
            <w:tcW w:w="567" w:type="dxa"/>
            <w:tcBorders>
              <w:left w:val="single" w:sz="12" w:space="0" w:color="000000" w:themeColor="text1"/>
              <w:right w:val="single" w:sz="12" w:space="0" w:color="000000" w:themeColor="text1"/>
            </w:tcBorders>
            <w:shd w:val="clear" w:color="auto" w:fill="D9D9D9" w:themeFill="background1" w:themeFillShade="D9"/>
            <w:vAlign w:val="center"/>
          </w:tcPr>
          <w:p w14:paraId="7E3C93AE" w14:textId="79DCE6CE" w:rsidR="000A0068" w:rsidRDefault="0012251A">
            <w:pPr>
              <w:pStyle w:val="16t"/>
            </w:pPr>
            <w:r w:rsidRPr="00884383">
              <w:rPr>
                <w:b w:val="0"/>
                <w:bCs/>
              </w:rPr>
              <w:fldChar w:fldCharType="begin"/>
            </w:r>
            <w:r w:rsidRPr="00884383">
              <w:rPr>
                <w:bCs/>
              </w:rPr>
              <w:instrText xml:space="preserve"> STYLEREF  </w:instrText>
            </w:r>
            <w:r>
              <w:rPr>
                <w:rFonts w:cs="Calibri"/>
                <w:bCs/>
                <w:color w:val="000000"/>
                <w:szCs w:val="18"/>
              </w:rPr>
              <w:instrText>_6</w:instrText>
            </w:r>
            <w:r w:rsidRPr="00884383">
              <w:rPr>
                <w:rFonts w:cs="Calibri"/>
                <w:bCs/>
                <w:color w:val="000000"/>
                <w:szCs w:val="18"/>
              </w:rPr>
              <w:instrText>6t</w:instrText>
            </w:r>
            <w:r w:rsidRPr="00884383">
              <w:rPr>
                <w:bCs/>
              </w:rPr>
              <w:instrText xml:space="preserve"> \l  \* MERGEFORMAT </w:instrText>
            </w:r>
            <w:r w:rsidRPr="00884383">
              <w:rPr>
                <w:b w:val="0"/>
                <w:bCs/>
              </w:rPr>
              <w:fldChar w:fldCharType="separate"/>
            </w:r>
            <w:r>
              <w:rPr>
                <w:bCs/>
              </w:rPr>
              <w:t>40</w:t>
            </w:r>
            <w:r w:rsidRPr="00884383">
              <w:rPr>
                <w:b w:val="0"/>
                <w:bCs/>
              </w:rPr>
              <w:fldChar w:fldCharType="end"/>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74FA6761" w14:textId="77777777" w:rsidR="000A0068" w:rsidRDefault="000A0068">
            <w:pPr>
              <w:pStyle w:val="16t"/>
            </w:pPr>
            <w:r>
              <w:t>-</w:t>
            </w:r>
          </w:p>
        </w:tc>
      </w:tr>
      <w:tr w:rsidR="000A0068" w:rsidRPr="00D14A6F" w14:paraId="023EB315" w14:textId="77777777" w:rsidTr="008C2DDC">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181ABBD2" w14:textId="77777777" w:rsidR="000A0068" w:rsidRPr="009B7CDA" w:rsidRDefault="000A0068">
            <w:pPr>
              <w:pStyle w:val="ImagemeFonte"/>
              <w:spacing w:before="40" w:after="40"/>
            </w:pPr>
          </w:p>
        </w:tc>
        <w:tc>
          <w:tcPr>
            <w:tcW w:w="278" w:type="dxa"/>
            <w:tcBorders>
              <w:left w:val="single" w:sz="12" w:space="0" w:color="000000" w:themeColor="text1"/>
              <w:right w:val="single" w:sz="12" w:space="0" w:color="000000" w:themeColor="text1"/>
            </w:tcBorders>
            <w:vAlign w:val="center"/>
          </w:tcPr>
          <w:p w14:paraId="54A425EE" w14:textId="77777777" w:rsidR="000A0068" w:rsidRPr="005F2168" w:rsidRDefault="000A0068">
            <w:pPr>
              <w:pStyle w:val="numero-componente"/>
            </w:pPr>
            <w:r w:rsidRPr="005F2168">
              <w:t>7</w:t>
            </w:r>
          </w:p>
        </w:tc>
        <w:tc>
          <w:tcPr>
            <w:tcW w:w="1075" w:type="dxa"/>
            <w:tcBorders>
              <w:left w:val="single" w:sz="12" w:space="0" w:color="000000" w:themeColor="text1"/>
              <w:right w:val="single" w:sz="12" w:space="0" w:color="000000" w:themeColor="text1"/>
            </w:tcBorders>
            <w:vAlign w:val="center"/>
          </w:tcPr>
          <w:p w14:paraId="384FEF9B" w14:textId="5C7EFD22" w:rsidR="000A0068" w:rsidRPr="009B7CDA" w:rsidRDefault="0012251A">
            <w:pPr>
              <w:pStyle w:val="17s"/>
            </w:pPr>
            <w:r w:rsidRPr="007B4E21">
              <w:fldChar w:fldCharType="begin"/>
            </w:r>
            <w:r w:rsidRPr="007B4E21">
              <w:instrText xml:space="preserve"> STYLEREF  </w:instrText>
            </w:r>
            <w:r>
              <w:rPr>
                <w:rFonts w:cs="Calibri"/>
                <w:color w:val="000000"/>
                <w:szCs w:val="18"/>
              </w:rPr>
              <w:instrText>_6</w:instrText>
            </w:r>
            <w:r w:rsidRPr="007B4E21">
              <w:rPr>
                <w:rFonts w:cs="Calibri"/>
                <w:color w:val="000000"/>
                <w:szCs w:val="18"/>
              </w:rPr>
              <w:instrText>7s</w:instrText>
            </w:r>
            <w:r w:rsidRPr="007B4E21">
              <w:instrText xml:space="preserve"> \l  \* MERGEFORMAT </w:instrText>
            </w:r>
            <w:r w:rsidRPr="007B4E21">
              <w:fldChar w:fldCharType="separate"/>
            </w:r>
            <w:r>
              <w:t>EQA-001</w:t>
            </w:r>
            <w:r w:rsidRPr="007B4E21">
              <w:fldChar w:fldCharType="end"/>
            </w:r>
          </w:p>
        </w:tc>
        <w:tc>
          <w:tcPr>
            <w:tcW w:w="3461" w:type="dxa"/>
            <w:tcBorders>
              <w:left w:val="single" w:sz="12" w:space="0" w:color="000000" w:themeColor="text1"/>
              <w:right w:val="single" w:sz="12" w:space="0" w:color="000000" w:themeColor="text1"/>
            </w:tcBorders>
            <w:vAlign w:val="center"/>
          </w:tcPr>
          <w:p w14:paraId="6DA7E679" w14:textId="3FA94576" w:rsidR="000A0068" w:rsidRPr="009B7CDA" w:rsidRDefault="0012251A">
            <w:pPr>
              <w:pStyle w:val="17c"/>
            </w:pPr>
            <w:r w:rsidRPr="00CF5E85">
              <w:fldChar w:fldCharType="begin"/>
            </w:r>
            <w:r w:rsidRPr="00CF5E85">
              <w:instrText xml:space="preserve"> STYLEREF  </w:instrText>
            </w:r>
            <w:r>
              <w:rPr>
                <w:rFonts w:cs="Calibri"/>
                <w:color w:val="000000"/>
                <w:szCs w:val="18"/>
              </w:rPr>
              <w:instrText>_67c</w:instrText>
            </w:r>
            <w:r w:rsidRPr="00CF5E85">
              <w:instrText xml:space="preserve"> \l  \* MERGEFORMAT </w:instrText>
            </w:r>
            <w:r w:rsidRPr="00CF5E85">
              <w:fldChar w:fldCharType="separate"/>
            </w:r>
            <w:r>
              <w:t>Tecnologia de Produtos de Origem Animal</w:t>
            </w:r>
            <w:r w:rsidRPr="00CF5E85">
              <w:fldChar w:fldCharType="end"/>
            </w:r>
          </w:p>
        </w:tc>
        <w:tc>
          <w:tcPr>
            <w:tcW w:w="1134" w:type="dxa"/>
            <w:tcBorders>
              <w:left w:val="single" w:sz="12" w:space="0" w:color="000000" w:themeColor="text1"/>
              <w:right w:val="single" w:sz="12" w:space="0" w:color="000000" w:themeColor="text1"/>
            </w:tcBorders>
            <w:vAlign w:val="center"/>
          </w:tcPr>
          <w:p w14:paraId="5D418FA4" w14:textId="6D69D95D" w:rsidR="000A0068" w:rsidRDefault="0012251A">
            <w:pPr>
              <w:pStyle w:val="17o"/>
            </w:pPr>
            <w:r w:rsidRPr="00CF5E85">
              <w:fldChar w:fldCharType="begin"/>
            </w:r>
            <w:r w:rsidRPr="00CF5E85">
              <w:instrText xml:space="preserve"> STYLEREF  </w:instrText>
            </w:r>
            <w:r>
              <w:rPr>
                <w:rFonts w:cs="Calibri"/>
                <w:color w:val="000000"/>
                <w:szCs w:val="18"/>
              </w:rPr>
              <w:instrText>_67o</w:instrText>
            </w:r>
            <w:r w:rsidRPr="00CF5E85">
              <w:instrText xml:space="preserve">\l  \* MERGEFORMAT </w:instrText>
            </w:r>
            <w:r w:rsidRPr="00CF5E85">
              <w:fldChar w:fldCharType="separate"/>
            </w:r>
            <w:r>
              <w:t>Presencial</w:t>
            </w:r>
            <w:r w:rsidRPr="00CF5E85">
              <w:fldChar w:fldCharType="end"/>
            </w:r>
          </w:p>
        </w:tc>
        <w:tc>
          <w:tcPr>
            <w:tcW w:w="709" w:type="dxa"/>
            <w:tcBorders>
              <w:left w:val="single" w:sz="12" w:space="0" w:color="000000" w:themeColor="text1"/>
            </w:tcBorders>
            <w:vAlign w:val="center"/>
          </w:tcPr>
          <w:p w14:paraId="37305EC5" w14:textId="62D248C3" w:rsidR="000A0068" w:rsidRDefault="0012251A">
            <w:pPr>
              <w:pStyle w:val="ps17"/>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s6</w:instrText>
            </w:r>
            <w:r w:rsidRPr="00BE5A4F">
              <w:rPr>
                <w:rFonts w:cs="Calibri"/>
                <w:color w:val="000000"/>
                <w:szCs w:val="18"/>
              </w:rPr>
              <w:instrText>7 \</w:instrText>
            </w:r>
            <w:r w:rsidRPr="00BE5A4F">
              <w:instrText xml:space="preserve">l  \* MERGEFORMAT </w:instrText>
            </w:r>
            <w:r w:rsidRPr="00BE5A4F">
              <w:fldChar w:fldCharType="separate"/>
            </w:r>
            <w:r>
              <w:t>40</w:t>
            </w:r>
            <w:r w:rsidRPr="00BE5A4F">
              <w:fldChar w:fldCharType="end"/>
            </w:r>
          </w:p>
        </w:tc>
        <w:tc>
          <w:tcPr>
            <w:tcW w:w="567" w:type="dxa"/>
            <w:tcBorders>
              <w:right w:val="single" w:sz="8" w:space="0" w:color="auto"/>
            </w:tcBorders>
            <w:vAlign w:val="center"/>
          </w:tcPr>
          <w:p w14:paraId="55B07D63" w14:textId="4A8866E7" w:rsidR="000A0068" w:rsidRDefault="0012251A">
            <w:pPr>
              <w:pStyle w:val="pl17"/>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l6</w:instrText>
            </w:r>
            <w:r w:rsidRPr="00BE5A4F">
              <w:rPr>
                <w:rFonts w:cs="Calibri"/>
                <w:color w:val="000000"/>
                <w:szCs w:val="18"/>
              </w:rPr>
              <w:instrText>7  \</w:instrText>
            </w:r>
            <w:r w:rsidRPr="00BE5A4F">
              <w:instrText xml:space="preserve">l  \* MERGEFORMAT </w:instrText>
            </w:r>
            <w:r w:rsidRPr="00BE5A4F">
              <w:fldChar w:fldCharType="separate"/>
            </w:r>
            <w:r>
              <w:t>40</w:t>
            </w:r>
            <w:r w:rsidRPr="00BE5A4F">
              <w:fldChar w:fldCharType="end"/>
            </w:r>
          </w:p>
        </w:tc>
        <w:tc>
          <w:tcPr>
            <w:tcW w:w="425" w:type="dxa"/>
            <w:tcBorders>
              <w:left w:val="single" w:sz="8" w:space="0" w:color="auto"/>
              <w:right w:val="single" w:sz="2" w:space="0" w:color="auto"/>
            </w:tcBorders>
            <w:vAlign w:val="center"/>
          </w:tcPr>
          <w:p w14:paraId="6EC7264A" w14:textId="5A3E8C39" w:rsidR="000A0068" w:rsidRDefault="0012251A">
            <w:pPr>
              <w:pStyle w:val="os17"/>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s6</w:instrText>
            </w:r>
            <w:r w:rsidRPr="00BE5A4F">
              <w:rPr>
                <w:rFonts w:cs="Calibri"/>
                <w:color w:val="000000"/>
                <w:szCs w:val="18"/>
              </w:rPr>
              <w:instrText>7</w:instrText>
            </w:r>
            <w:r w:rsidRPr="00BE5A4F">
              <w:instrText xml:space="preserve"> \l  \* MERGEFORMAT </w:instrText>
            </w:r>
            <w:r w:rsidRPr="00BE5A4F">
              <w:fldChar w:fldCharType="separate"/>
            </w:r>
            <w:r>
              <w:t>-</w:t>
            </w:r>
            <w:r w:rsidRPr="00BE5A4F">
              <w:fldChar w:fldCharType="end"/>
            </w:r>
          </w:p>
        </w:tc>
        <w:tc>
          <w:tcPr>
            <w:tcW w:w="567" w:type="dxa"/>
            <w:tcBorders>
              <w:left w:val="single" w:sz="2" w:space="0" w:color="auto"/>
              <w:right w:val="single" w:sz="12" w:space="0" w:color="000000" w:themeColor="text1"/>
            </w:tcBorders>
            <w:vAlign w:val="center"/>
          </w:tcPr>
          <w:p w14:paraId="6914D13A" w14:textId="1E89E641" w:rsidR="000A0068" w:rsidRDefault="0012251A">
            <w:pPr>
              <w:pStyle w:val="ol17"/>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l6</w:instrText>
            </w:r>
            <w:r w:rsidRPr="00BE5A4F">
              <w:rPr>
                <w:rFonts w:cs="Calibri"/>
                <w:color w:val="000000"/>
                <w:szCs w:val="18"/>
              </w:rPr>
              <w:instrText>7</w:instrText>
            </w:r>
            <w:r w:rsidRPr="00BE5A4F">
              <w:instrText xml:space="preserve"> \l  \* MERGEFORMAT </w:instrText>
            </w:r>
            <w:r w:rsidRPr="00BE5A4F">
              <w:fldChar w:fldCharType="separate"/>
            </w:r>
            <w:r>
              <w:t>-</w:t>
            </w:r>
            <w:r w:rsidRPr="00BE5A4F">
              <w:fldChar w:fldCharType="end"/>
            </w:r>
          </w:p>
        </w:tc>
        <w:tc>
          <w:tcPr>
            <w:tcW w:w="567" w:type="dxa"/>
            <w:tcBorders>
              <w:left w:val="single" w:sz="12" w:space="0" w:color="000000" w:themeColor="text1"/>
              <w:right w:val="single" w:sz="12" w:space="0" w:color="000000" w:themeColor="text1"/>
            </w:tcBorders>
            <w:vAlign w:val="center"/>
          </w:tcPr>
          <w:p w14:paraId="5EAB9115" w14:textId="2B53066F" w:rsidR="000A0068" w:rsidRDefault="0012251A">
            <w:pPr>
              <w:pStyle w:val="17t"/>
            </w:pPr>
            <w:r w:rsidRPr="00884383">
              <w:rPr>
                <w:b w:val="0"/>
                <w:bCs/>
              </w:rPr>
              <w:fldChar w:fldCharType="begin"/>
            </w:r>
            <w:r w:rsidRPr="00884383">
              <w:rPr>
                <w:bCs/>
              </w:rPr>
              <w:instrText xml:space="preserve"> STYLEREF  </w:instrText>
            </w:r>
            <w:r>
              <w:rPr>
                <w:rFonts w:cs="Calibri"/>
                <w:bCs/>
                <w:color w:val="000000"/>
                <w:szCs w:val="18"/>
              </w:rPr>
              <w:instrText>_6</w:instrText>
            </w:r>
            <w:r w:rsidRPr="00884383">
              <w:rPr>
                <w:rFonts w:cs="Calibri"/>
                <w:bCs/>
                <w:color w:val="000000"/>
                <w:szCs w:val="18"/>
              </w:rPr>
              <w:instrText>7t</w:instrText>
            </w:r>
            <w:r w:rsidRPr="00884383">
              <w:rPr>
                <w:bCs/>
              </w:rPr>
              <w:instrText xml:space="preserve"> \l  \* MERGEFORMAT </w:instrText>
            </w:r>
            <w:r w:rsidRPr="00884383">
              <w:rPr>
                <w:b w:val="0"/>
                <w:bCs/>
              </w:rPr>
              <w:fldChar w:fldCharType="separate"/>
            </w:r>
            <w:r>
              <w:rPr>
                <w:bCs/>
              </w:rPr>
              <w:t>80</w:t>
            </w:r>
            <w:r w:rsidRPr="00884383">
              <w:rPr>
                <w:b w:val="0"/>
                <w:bCs/>
              </w:rPr>
              <w:fldChar w:fldCharType="end"/>
            </w:r>
          </w:p>
        </w:tc>
        <w:tc>
          <w:tcPr>
            <w:tcW w:w="738" w:type="dxa"/>
            <w:tcBorders>
              <w:left w:val="single" w:sz="12" w:space="0" w:color="000000" w:themeColor="text1"/>
              <w:right w:val="single" w:sz="12" w:space="0" w:color="000000" w:themeColor="text1"/>
            </w:tcBorders>
            <w:vAlign w:val="center"/>
          </w:tcPr>
          <w:p w14:paraId="76E9CBDC" w14:textId="77777777" w:rsidR="000A0068" w:rsidRDefault="000A0068">
            <w:pPr>
              <w:pStyle w:val="17t"/>
            </w:pPr>
            <w:r>
              <w:t>-</w:t>
            </w:r>
          </w:p>
        </w:tc>
      </w:tr>
      <w:tr w:rsidR="000A0068" w:rsidRPr="00D14A6F" w14:paraId="1FFAF0E8" w14:textId="77777777" w:rsidTr="008C2DDC">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3A68DF5B" w14:textId="77777777" w:rsidR="000A0068" w:rsidRPr="009B7CDA" w:rsidRDefault="000A0068">
            <w:pPr>
              <w:pStyle w:val="ImagemeFonte"/>
              <w:spacing w:before="40" w:after="40"/>
            </w:pPr>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644D7EC6" w14:textId="77777777" w:rsidR="000A0068" w:rsidRPr="005F2168" w:rsidRDefault="000A0068">
            <w:pPr>
              <w:pStyle w:val="numero-componente"/>
            </w:pPr>
            <w:r w:rsidRPr="005F2168">
              <w:t>8</w:t>
            </w:r>
          </w:p>
        </w:tc>
        <w:tc>
          <w:tcPr>
            <w:tcW w:w="1075" w:type="dxa"/>
            <w:tcBorders>
              <w:left w:val="single" w:sz="12" w:space="0" w:color="000000" w:themeColor="text1"/>
              <w:right w:val="single" w:sz="12" w:space="0" w:color="000000" w:themeColor="text1"/>
            </w:tcBorders>
            <w:shd w:val="clear" w:color="auto" w:fill="D9D9D9" w:themeFill="background1" w:themeFillShade="D9"/>
            <w:vAlign w:val="center"/>
          </w:tcPr>
          <w:p w14:paraId="0C05652C" w14:textId="1C705A38" w:rsidR="000A0068" w:rsidRPr="009B7CDA" w:rsidRDefault="0012251A">
            <w:pPr>
              <w:pStyle w:val="18s"/>
            </w:pPr>
            <w:r w:rsidRPr="007B4E21">
              <w:fldChar w:fldCharType="begin"/>
            </w:r>
            <w:r w:rsidRPr="007B4E21">
              <w:instrText xml:space="preserve"> STYLEREF  </w:instrText>
            </w:r>
            <w:r>
              <w:rPr>
                <w:rFonts w:cs="Calibri"/>
                <w:color w:val="000000"/>
                <w:szCs w:val="18"/>
              </w:rPr>
              <w:instrText>_6</w:instrText>
            </w:r>
            <w:r w:rsidRPr="007B4E21">
              <w:rPr>
                <w:rFonts w:cs="Calibri"/>
                <w:color w:val="000000"/>
                <w:szCs w:val="18"/>
              </w:rPr>
              <w:instrText>8s</w:instrText>
            </w:r>
            <w:r w:rsidRPr="007B4E21">
              <w:instrText xml:space="preserve"> \l  \* MERGEFORMAT </w:instrText>
            </w:r>
            <w:r w:rsidRPr="007B4E21">
              <w:fldChar w:fldCharType="separate"/>
            </w:r>
            <w:r>
              <w:t>EQO-001</w:t>
            </w:r>
            <w:r w:rsidRPr="007B4E21">
              <w:fldChar w:fldCharType="end"/>
            </w:r>
          </w:p>
        </w:tc>
        <w:tc>
          <w:tcPr>
            <w:tcW w:w="3461" w:type="dxa"/>
            <w:tcBorders>
              <w:left w:val="single" w:sz="12" w:space="0" w:color="000000" w:themeColor="text1"/>
              <w:right w:val="single" w:sz="12" w:space="0" w:color="000000" w:themeColor="text1"/>
            </w:tcBorders>
            <w:shd w:val="clear" w:color="auto" w:fill="D9D9D9" w:themeFill="background1" w:themeFillShade="D9"/>
            <w:vAlign w:val="center"/>
          </w:tcPr>
          <w:p w14:paraId="46070A66" w14:textId="03AB43A4" w:rsidR="000A0068" w:rsidRPr="009B7CDA" w:rsidRDefault="0012251A">
            <w:pPr>
              <w:pStyle w:val="18c"/>
            </w:pPr>
            <w:r w:rsidRPr="00CF5E85">
              <w:fldChar w:fldCharType="begin"/>
            </w:r>
            <w:r w:rsidRPr="00CF5E85">
              <w:instrText xml:space="preserve"> STYLEREF  </w:instrText>
            </w:r>
            <w:r>
              <w:rPr>
                <w:rFonts w:cs="Calibri"/>
                <w:color w:val="000000"/>
                <w:szCs w:val="18"/>
              </w:rPr>
              <w:instrText>_68c</w:instrText>
            </w:r>
            <w:r w:rsidRPr="00CF5E85">
              <w:instrText xml:space="preserve"> \l  \* MERGEFORMAT </w:instrText>
            </w:r>
            <w:r w:rsidRPr="00CF5E85">
              <w:fldChar w:fldCharType="separate"/>
            </w:r>
            <w:r>
              <w:t>Tecnologias Aplicadas à Ovinocultura e Caprinocultura</w:t>
            </w:r>
            <w:r w:rsidRPr="00CF5E85">
              <w:fldChar w:fldCharType="end"/>
            </w:r>
          </w:p>
        </w:tc>
        <w:tc>
          <w:tcPr>
            <w:tcW w:w="1134" w:type="dxa"/>
            <w:tcBorders>
              <w:left w:val="single" w:sz="12" w:space="0" w:color="000000" w:themeColor="text1"/>
              <w:right w:val="single" w:sz="12" w:space="0" w:color="000000" w:themeColor="text1"/>
            </w:tcBorders>
            <w:shd w:val="clear" w:color="auto" w:fill="D9D9D9" w:themeFill="background1" w:themeFillShade="D9"/>
            <w:vAlign w:val="center"/>
          </w:tcPr>
          <w:p w14:paraId="1726B47D" w14:textId="4F1530A1" w:rsidR="000A0068" w:rsidRDefault="0012251A">
            <w:pPr>
              <w:pStyle w:val="18o"/>
            </w:pPr>
            <w:r w:rsidRPr="00CF5E85">
              <w:fldChar w:fldCharType="begin"/>
            </w:r>
            <w:r w:rsidRPr="00CF5E85">
              <w:instrText xml:space="preserve"> STYLEREF  </w:instrText>
            </w:r>
            <w:r>
              <w:rPr>
                <w:rFonts w:cs="Calibri"/>
                <w:color w:val="000000"/>
                <w:szCs w:val="18"/>
              </w:rPr>
              <w:instrText>_68o</w:instrText>
            </w:r>
            <w:r w:rsidRPr="00CF5E85">
              <w:instrText xml:space="preserve"> \l  \* MERGEFORMAT </w:instrText>
            </w:r>
            <w:r w:rsidRPr="00CF5E85">
              <w:fldChar w:fldCharType="separate"/>
            </w:r>
            <w:r>
              <w:t>Presencial</w:t>
            </w:r>
            <w:r w:rsidRPr="00CF5E85">
              <w:fldChar w:fldCharType="end"/>
            </w:r>
          </w:p>
        </w:tc>
        <w:tc>
          <w:tcPr>
            <w:tcW w:w="709" w:type="dxa"/>
            <w:tcBorders>
              <w:left w:val="single" w:sz="12" w:space="0" w:color="000000" w:themeColor="text1"/>
            </w:tcBorders>
            <w:shd w:val="clear" w:color="auto" w:fill="D9D9D9" w:themeFill="background1" w:themeFillShade="D9"/>
            <w:vAlign w:val="center"/>
          </w:tcPr>
          <w:p w14:paraId="42E6D330" w14:textId="00079215" w:rsidR="000A0068" w:rsidRDefault="0012251A">
            <w:pPr>
              <w:pStyle w:val="ps18"/>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s6</w:instrText>
            </w:r>
            <w:r w:rsidRPr="00BE5A4F">
              <w:rPr>
                <w:rFonts w:cs="Calibri"/>
                <w:color w:val="000000"/>
                <w:szCs w:val="18"/>
              </w:rPr>
              <w:instrText>8 \</w:instrText>
            </w:r>
            <w:r w:rsidRPr="00BE5A4F">
              <w:instrText xml:space="preserve">l  \* MERGEFORMAT </w:instrText>
            </w:r>
            <w:r w:rsidRPr="00BE5A4F">
              <w:fldChar w:fldCharType="separate"/>
            </w:r>
            <w:r>
              <w:t>40</w:t>
            </w:r>
            <w:r w:rsidRPr="00BE5A4F">
              <w:fldChar w:fldCharType="end"/>
            </w:r>
          </w:p>
        </w:tc>
        <w:tc>
          <w:tcPr>
            <w:tcW w:w="567" w:type="dxa"/>
            <w:tcBorders>
              <w:right w:val="single" w:sz="8" w:space="0" w:color="auto"/>
            </w:tcBorders>
            <w:shd w:val="clear" w:color="auto" w:fill="D9D9D9" w:themeFill="background1" w:themeFillShade="D9"/>
            <w:vAlign w:val="center"/>
          </w:tcPr>
          <w:p w14:paraId="2C409F9F" w14:textId="5223B2BE" w:rsidR="000A0068" w:rsidRDefault="0012251A">
            <w:pPr>
              <w:pStyle w:val="pl18"/>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l6</w:instrText>
            </w:r>
            <w:r w:rsidRPr="00BE5A4F">
              <w:rPr>
                <w:rFonts w:cs="Calibri"/>
                <w:color w:val="000000"/>
                <w:szCs w:val="18"/>
              </w:rPr>
              <w:instrText>8  \</w:instrText>
            </w:r>
            <w:r w:rsidRPr="00BE5A4F">
              <w:instrText xml:space="preserve">l  \* MERGEFORMAT </w:instrText>
            </w:r>
            <w:r w:rsidRPr="00BE5A4F">
              <w:fldChar w:fldCharType="separate"/>
            </w:r>
            <w:r>
              <w:t>40</w:t>
            </w:r>
            <w:r w:rsidRPr="00BE5A4F">
              <w:fldChar w:fldCharType="end"/>
            </w:r>
          </w:p>
        </w:tc>
        <w:tc>
          <w:tcPr>
            <w:tcW w:w="425" w:type="dxa"/>
            <w:tcBorders>
              <w:left w:val="single" w:sz="8" w:space="0" w:color="auto"/>
              <w:right w:val="single" w:sz="2" w:space="0" w:color="auto"/>
            </w:tcBorders>
            <w:shd w:val="clear" w:color="auto" w:fill="D9D9D9" w:themeFill="background1" w:themeFillShade="D9"/>
            <w:vAlign w:val="center"/>
          </w:tcPr>
          <w:p w14:paraId="46385FAB" w14:textId="44909C25" w:rsidR="000A0068" w:rsidRDefault="0012251A">
            <w:pPr>
              <w:pStyle w:val="os18"/>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s6</w:instrText>
            </w:r>
            <w:r w:rsidRPr="00BE5A4F">
              <w:rPr>
                <w:rFonts w:cs="Calibri"/>
                <w:color w:val="000000"/>
                <w:szCs w:val="18"/>
              </w:rPr>
              <w:instrText>8</w:instrText>
            </w:r>
            <w:r w:rsidRPr="00BE5A4F">
              <w:instrText xml:space="preserve"> \l  \* MERGEFORMAT </w:instrText>
            </w:r>
            <w:r w:rsidRPr="00BE5A4F">
              <w:fldChar w:fldCharType="separate"/>
            </w:r>
            <w:r>
              <w:t>-</w:t>
            </w:r>
            <w:r w:rsidRPr="00BE5A4F">
              <w:fldChar w:fldCharType="end"/>
            </w:r>
          </w:p>
        </w:tc>
        <w:tc>
          <w:tcPr>
            <w:tcW w:w="567" w:type="dxa"/>
            <w:tcBorders>
              <w:left w:val="single" w:sz="2" w:space="0" w:color="auto"/>
              <w:right w:val="single" w:sz="12" w:space="0" w:color="000000" w:themeColor="text1"/>
            </w:tcBorders>
            <w:shd w:val="clear" w:color="auto" w:fill="D9D9D9" w:themeFill="background1" w:themeFillShade="D9"/>
            <w:vAlign w:val="center"/>
          </w:tcPr>
          <w:p w14:paraId="7BBAF2D7" w14:textId="25F6E5CD" w:rsidR="000A0068" w:rsidRDefault="0012251A">
            <w:pPr>
              <w:pStyle w:val="ol18"/>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l6</w:instrText>
            </w:r>
            <w:r w:rsidRPr="00BE5A4F">
              <w:rPr>
                <w:rFonts w:cs="Calibri"/>
                <w:color w:val="000000"/>
                <w:szCs w:val="18"/>
              </w:rPr>
              <w:instrText>8</w:instrText>
            </w:r>
            <w:r w:rsidRPr="00BE5A4F">
              <w:instrText xml:space="preserve"> \l  \* MERGEFORMAT </w:instrText>
            </w:r>
            <w:r w:rsidRPr="00BE5A4F">
              <w:fldChar w:fldCharType="separate"/>
            </w:r>
            <w:r>
              <w:t>-</w:t>
            </w:r>
            <w:r w:rsidRPr="00BE5A4F">
              <w:fldChar w:fldCharType="end"/>
            </w:r>
          </w:p>
        </w:tc>
        <w:tc>
          <w:tcPr>
            <w:tcW w:w="567" w:type="dxa"/>
            <w:tcBorders>
              <w:left w:val="single" w:sz="12" w:space="0" w:color="000000" w:themeColor="text1"/>
              <w:right w:val="single" w:sz="12" w:space="0" w:color="000000" w:themeColor="text1"/>
            </w:tcBorders>
            <w:shd w:val="clear" w:color="auto" w:fill="D9D9D9" w:themeFill="background1" w:themeFillShade="D9"/>
            <w:vAlign w:val="center"/>
          </w:tcPr>
          <w:p w14:paraId="4E032C7F" w14:textId="0BDA9F0D" w:rsidR="000A0068" w:rsidRDefault="0012251A">
            <w:pPr>
              <w:pStyle w:val="18t"/>
            </w:pPr>
            <w:r w:rsidRPr="00884383">
              <w:rPr>
                <w:b w:val="0"/>
                <w:bCs/>
              </w:rPr>
              <w:fldChar w:fldCharType="begin"/>
            </w:r>
            <w:r w:rsidRPr="00884383">
              <w:rPr>
                <w:bCs/>
              </w:rPr>
              <w:instrText xml:space="preserve"> STYLEREF  </w:instrText>
            </w:r>
            <w:r>
              <w:rPr>
                <w:rFonts w:cs="Calibri"/>
                <w:bCs/>
                <w:color w:val="000000"/>
                <w:szCs w:val="18"/>
              </w:rPr>
              <w:instrText>_6</w:instrText>
            </w:r>
            <w:r w:rsidRPr="00884383">
              <w:rPr>
                <w:rFonts w:cs="Calibri"/>
                <w:bCs/>
                <w:color w:val="000000"/>
                <w:szCs w:val="18"/>
              </w:rPr>
              <w:instrText>8t</w:instrText>
            </w:r>
            <w:r w:rsidRPr="00884383">
              <w:rPr>
                <w:bCs/>
              </w:rPr>
              <w:instrText xml:space="preserve"> \l  \* MERGEFORMAT </w:instrText>
            </w:r>
            <w:r w:rsidRPr="00884383">
              <w:rPr>
                <w:b w:val="0"/>
                <w:bCs/>
              </w:rPr>
              <w:fldChar w:fldCharType="separate"/>
            </w:r>
            <w:r>
              <w:rPr>
                <w:bCs/>
              </w:rPr>
              <w:t>80</w:t>
            </w:r>
            <w:r w:rsidRPr="00884383">
              <w:rPr>
                <w:b w:val="0"/>
                <w:bCs/>
              </w:rPr>
              <w:fldChar w:fldCharType="end"/>
            </w:r>
          </w:p>
        </w:tc>
        <w:tc>
          <w:tcPr>
            <w:tcW w:w="738" w:type="dxa"/>
            <w:tcBorders>
              <w:left w:val="single" w:sz="12" w:space="0" w:color="000000" w:themeColor="text1"/>
              <w:right w:val="single" w:sz="12" w:space="0" w:color="000000" w:themeColor="text1"/>
            </w:tcBorders>
            <w:shd w:val="clear" w:color="auto" w:fill="D9D9D9" w:themeFill="background1" w:themeFillShade="D9"/>
            <w:vAlign w:val="center"/>
          </w:tcPr>
          <w:p w14:paraId="6ACEF0DB" w14:textId="77777777" w:rsidR="000A0068" w:rsidRDefault="000A0068">
            <w:pPr>
              <w:pStyle w:val="18t"/>
            </w:pPr>
            <w:r>
              <w:t>-</w:t>
            </w:r>
          </w:p>
        </w:tc>
      </w:tr>
      <w:tr w:rsidR="000A0068" w:rsidRPr="00E048CB" w14:paraId="28112851" w14:textId="77777777" w:rsidTr="006D0C80">
        <w:trPr>
          <w:cantSplit/>
          <w:trHeight w:val="20"/>
          <w:jc w:val="center"/>
        </w:trPr>
        <w:tc>
          <w:tcPr>
            <w:tcW w:w="461" w:type="dxa"/>
            <w:vMerge/>
            <w:tcBorders>
              <w:left w:val="single" w:sz="12" w:space="0" w:color="000000" w:themeColor="text1"/>
              <w:bottom w:val="single" w:sz="18" w:space="0" w:color="auto"/>
              <w:right w:val="single" w:sz="12" w:space="0" w:color="000000" w:themeColor="text1"/>
            </w:tcBorders>
            <w:vAlign w:val="center"/>
          </w:tcPr>
          <w:p w14:paraId="011BAD1F" w14:textId="77777777" w:rsidR="000A0068" w:rsidRPr="009B7CDA" w:rsidRDefault="000A0068">
            <w:pPr>
              <w:pStyle w:val="ImagemeFonte"/>
              <w:spacing w:before="40" w:after="40"/>
            </w:pPr>
          </w:p>
        </w:tc>
        <w:tc>
          <w:tcPr>
            <w:tcW w:w="5948" w:type="dxa"/>
            <w:gridSpan w:val="4"/>
            <w:tcBorders>
              <w:left w:val="single" w:sz="12" w:space="0" w:color="000000" w:themeColor="text1"/>
              <w:bottom w:val="single" w:sz="18" w:space="0" w:color="auto"/>
              <w:right w:val="single" w:sz="12" w:space="0" w:color="000000" w:themeColor="text1"/>
            </w:tcBorders>
            <w:shd w:val="clear" w:color="auto" w:fill="8EAADB" w:themeFill="accent1" w:themeFillTint="99"/>
          </w:tcPr>
          <w:p w14:paraId="1DCD205B" w14:textId="77777777" w:rsidR="000A0068" w:rsidRPr="00E048CB" w:rsidRDefault="000A0068">
            <w:pPr>
              <w:pStyle w:val="ImagemeFonte"/>
              <w:spacing w:before="40" w:after="40"/>
              <w:jc w:val="right"/>
              <w:rPr>
                <w:b/>
                <w:bCs/>
              </w:rPr>
            </w:pPr>
            <w:r w:rsidRPr="00E048CB">
              <w:rPr>
                <w:b/>
                <w:bCs/>
              </w:rPr>
              <w:t>Total</w:t>
            </w:r>
            <w:r>
              <w:rPr>
                <w:b/>
                <w:bCs/>
              </w:rPr>
              <w:t xml:space="preserve"> </w:t>
            </w:r>
            <w:r w:rsidRPr="00E048CB">
              <w:rPr>
                <w:b/>
                <w:bCs/>
              </w:rPr>
              <w:t>de</w:t>
            </w:r>
            <w:r>
              <w:rPr>
                <w:b/>
                <w:bCs/>
              </w:rPr>
              <w:t xml:space="preserve"> aulas do semestre </w:t>
            </w:r>
            <w:r w:rsidRPr="00257DFB">
              <w:rPr>
                <w:b/>
                <w:bCs/>
                <w:color w:val="D9D9D9" w:themeColor="background1" w:themeShade="D9"/>
              </w:rPr>
              <w:t>.</w:t>
            </w:r>
            <w:r>
              <w:rPr>
                <w:b/>
                <w:bCs/>
              </w:rPr>
              <w:t xml:space="preserve"> </w:t>
            </w:r>
          </w:p>
        </w:tc>
        <w:tc>
          <w:tcPr>
            <w:tcW w:w="709" w:type="dxa"/>
            <w:tcBorders>
              <w:top w:val="single" w:sz="8" w:space="0" w:color="auto"/>
              <w:left w:val="single" w:sz="12" w:space="0" w:color="000000" w:themeColor="text1"/>
              <w:bottom w:val="single" w:sz="18" w:space="0" w:color="auto"/>
            </w:tcBorders>
            <w:shd w:val="clear" w:color="auto" w:fill="8EAADB" w:themeFill="accent1" w:themeFillTint="99"/>
            <w:vAlign w:val="center"/>
          </w:tcPr>
          <w:p w14:paraId="615F0F56" w14:textId="423298B4" w:rsidR="000A0068" w:rsidRPr="00DA13A0" w:rsidRDefault="006D0C80">
            <w:pPr>
              <w:pStyle w:val="pst1"/>
            </w:pPr>
            <w:r>
              <w:t>340</w:t>
            </w:r>
          </w:p>
        </w:tc>
        <w:tc>
          <w:tcPr>
            <w:tcW w:w="567" w:type="dxa"/>
            <w:tcBorders>
              <w:top w:val="single" w:sz="8" w:space="0" w:color="auto"/>
              <w:bottom w:val="single" w:sz="18" w:space="0" w:color="auto"/>
              <w:right w:val="single" w:sz="8" w:space="0" w:color="auto"/>
            </w:tcBorders>
            <w:shd w:val="clear" w:color="auto" w:fill="8EAADB" w:themeFill="accent1" w:themeFillTint="99"/>
            <w:vAlign w:val="center"/>
          </w:tcPr>
          <w:p w14:paraId="16DC3824" w14:textId="1087CF8E" w:rsidR="000A0068" w:rsidRPr="00DA13A0" w:rsidRDefault="006D0C80">
            <w:pPr>
              <w:pStyle w:val="plt1"/>
            </w:pPr>
            <w:r>
              <w:t>140</w:t>
            </w:r>
          </w:p>
        </w:tc>
        <w:tc>
          <w:tcPr>
            <w:tcW w:w="425" w:type="dxa"/>
            <w:tcBorders>
              <w:top w:val="single" w:sz="8" w:space="0" w:color="auto"/>
              <w:left w:val="single" w:sz="8" w:space="0" w:color="auto"/>
              <w:bottom w:val="single" w:sz="18" w:space="0" w:color="auto"/>
              <w:right w:val="single" w:sz="2" w:space="0" w:color="auto"/>
            </w:tcBorders>
            <w:shd w:val="clear" w:color="auto" w:fill="8EAADB" w:themeFill="accent1" w:themeFillTint="99"/>
            <w:vAlign w:val="center"/>
          </w:tcPr>
          <w:p w14:paraId="19626970" w14:textId="77777777" w:rsidR="000A0068" w:rsidRPr="00DA13A0" w:rsidRDefault="000A0068">
            <w:pPr>
              <w:pStyle w:val="ost1"/>
            </w:pPr>
            <w:r>
              <w:t>-</w:t>
            </w:r>
          </w:p>
        </w:tc>
        <w:tc>
          <w:tcPr>
            <w:tcW w:w="567" w:type="dxa"/>
            <w:tcBorders>
              <w:top w:val="single" w:sz="8" w:space="0" w:color="auto"/>
              <w:left w:val="single" w:sz="2" w:space="0" w:color="auto"/>
              <w:bottom w:val="single" w:sz="18" w:space="0" w:color="auto"/>
              <w:right w:val="single" w:sz="12" w:space="0" w:color="000000" w:themeColor="text1"/>
            </w:tcBorders>
            <w:shd w:val="clear" w:color="auto" w:fill="8EAADB" w:themeFill="accent1" w:themeFillTint="99"/>
            <w:vAlign w:val="center"/>
          </w:tcPr>
          <w:p w14:paraId="6F73B58B" w14:textId="77777777" w:rsidR="000A0068" w:rsidRPr="00DA13A0" w:rsidRDefault="000A0068">
            <w:pPr>
              <w:pStyle w:val="olt1"/>
            </w:pPr>
            <w:r>
              <w:t>-</w:t>
            </w:r>
          </w:p>
        </w:tc>
        <w:tc>
          <w:tcPr>
            <w:tcW w:w="567"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vAlign w:val="center"/>
          </w:tcPr>
          <w:p w14:paraId="450876C1" w14:textId="7874FF24" w:rsidR="000A0068" w:rsidRDefault="006D0C80" w:rsidP="006D0C80">
            <w:pPr>
              <w:pStyle w:val="t1"/>
            </w:pPr>
            <w:r>
              <w:t>480</w:t>
            </w:r>
          </w:p>
        </w:tc>
        <w:tc>
          <w:tcPr>
            <w:tcW w:w="738" w:type="dxa"/>
            <w:tcBorders>
              <w:top w:val="single" w:sz="8" w:space="0" w:color="auto"/>
              <w:left w:val="single" w:sz="12" w:space="0" w:color="000000" w:themeColor="text1"/>
              <w:bottom w:val="single" w:sz="18" w:space="0" w:color="auto"/>
              <w:right w:val="single" w:sz="12" w:space="0" w:color="000000" w:themeColor="text1"/>
            </w:tcBorders>
            <w:shd w:val="clear" w:color="auto" w:fill="8EAADB" w:themeFill="accent1" w:themeFillTint="99"/>
            <w:vAlign w:val="center"/>
          </w:tcPr>
          <w:p w14:paraId="70C09B42" w14:textId="52D1DA1E" w:rsidR="000A0068" w:rsidRPr="00DA13A0" w:rsidRDefault="006D0C80">
            <w:pPr>
              <w:pStyle w:val="t1"/>
            </w:pPr>
            <w:r>
              <w:t>40</w:t>
            </w:r>
          </w:p>
        </w:tc>
      </w:tr>
    </w:tbl>
    <w:p w14:paraId="74399474" w14:textId="7B4B364D" w:rsidR="00341CC4" w:rsidRPr="00F71D68" w:rsidRDefault="00341CC4" w:rsidP="00F71D68">
      <w:pPr>
        <w:pStyle w:val="Ttulo3"/>
      </w:pPr>
      <w:bookmarkStart w:id="250" w:name="_Toc129273273"/>
      <w:r w:rsidRPr="00F71D68">
        <w:t xml:space="preserve">– </w:t>
      </w:r>
      <w:r w:rsidRPr="00F71D68">
        <w:fldChar w:fldCharType="begin"/>
      </w:r>
      <w:r w:rsidRPr="00F71D68">
        <w:instrText xml:space="preserve"> STYLEREF  </w:instrText>
      </w:r>
      <w:r w:rsidR="004964FB" w:rsidRPr="00F71D68">
        <w:instrText>_6</w:instrText>
      </w:r>
      <w:r w:rsidRPr="00F71D68">
        <w:instrText xml:space="preserve">1s \l  \* MERGEFORMAT </w:instrText>
      </w:r>
      <w:r w:rsidRPr="00F71D68">
        <w:fldChar w:fldCharType="separate"/>
      </w:r>
      <w:r w:rsidR="003F5EA9">
        <w:rPr>
          <w:noProof/>
        </w:rPr>
        <w:t>AGA-006</w:t>
      </w:r>
      <w:r w:rsidRPr="00F71D68">
        <w:fldChar w:fldCharType="end"/>
      </w:r>
      <w:r w:rsidRPr="00F71D68">
        <w:t xml:space="preserve"> – </w:t>
      </w:r>
      <w:r w:rsidRPr="00F71D68">
        <w:fldChar w:fldCharType="begin"/>
      </w:r>
      <w:r w:rsidRPr="00F71D68">
        <w:instrText xml:space="preserve"> STYLEREF  </w:instrText>
      </w:r>
      <w:r w:rsidR="004964FB" w:rsidRPr="00F71D68">
        <w:instrText>_6</w:instrText>
      </w:r>
      <w:r w:rsidRPr="00F71D68">
        <w:instrText xml:space="preserve">1c \l  \* MERGEFORMAT </w:instrText>
      </w:r>
      <w:r w:rsidRPr="00F71D68">
        <w:fldChar w:fldCharType="separate"/>
      </w:r>
      <w:r w:rsidR="003F5EA9">
        <w:rPr>
          <w:noProof/>
        </w:rPr>
        <w:t>Gestão Ambiental e Recursos Hídricos</w:t>
      </w:r>
      <w:r w:rsidRPr="00F71D68">
        <w:fldChar w:fldCharType="end"/>
      </w:r>
      <w:r w:rsidRPr="00F71D68">
        <w:t xml:space="preserve"> – Oferta </w:t>
      </w:r>
      <w:r w:rsidRPr="00F71D68">
        <w:fldChar w:fldCharType="begin"/>
      </w:r>
      <w:r w:rsidRPr="00F71D68">
        <w:instrText xml:space="preserve"> STYLEREF  </w:instrText>
      </w:r>
      <w:r w:rsidR="004964FB" w:rsidRPr="00F71D68">
        <w:instrText>_6</w:instrText>
      </w:r>
      <w:r w:rsidRPr="00F71D68">
        <w:instrText xml:space="preserve">1o \l  \* MERGEFORMAT </w:instrText>
      </w:r>
      <w:r w:rsidRPr="00F71D68">
        <w:fldChar w:fldCharType="separate"/>
      </w:r>
      <w:r w:rsidR="003F5EA9">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_6</w:instrText>
      </w:r>
      <w:r w:rsidRPr="00F71D68">
        <w:instrText xml:space="preserve">1t \l  \* MERGEFORMAT </w:instrText>
      </w:r>
      <w:r w:rsidRPr="00F71D68">
        <w:fldChar w:fldCharType="separate"/>
      </w:r>
      <w:r w:rsidR="003F5EA9">
        <w:rPr>
          <w:noProof/>
        </w:rPr>
        <w:t>80</w:t>
      </w:r>
      <w:r w:rsidRPr="00F71D68">
        <w:fldChar w:fldCharType="end"/>
      </w:r>
      <w:r w:rsidRPr="00F71D68">
        <w:t xml:space="preserve"> </w:t>
      </w:r>
      <w:r w:rsidR="008E0721" w:rsidRPr="00F71D68">
        <w:t>aulas</w:t>
      </w:r>
      <w:bookmarkEnd w:id="250"/>
    </w:p>
    <w:tbl>
      <w:tblPr>
        <w:tblStyle w:val="TabeladeGrade4-nfase2"/>
        <w:tblW w:w="9639" w:type="dxa"/>
        <w:tblLook w:val="04A0" w:firstRow="1" w:lastRow="0" w:firstColumn="1" w:lastColumn="0" w:noHBand="0" w:noVBand="1"/>
      </w:tblPr>
      <w:tblGrid>
        <w:gridCol w:w="9639"/>
      </w:tblGrid>
      <w:tr w:rsidR="00341CC4" w:rsidRPr="00C50D89" w14:paraId="25FAFD5F"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60011E79"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7D524F33"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CEAF6B3" w14:textId="126911CE" w:rsidR="00F06708" w:rsidRPr="000C28B5" w:rsidRDefault="00F06708" w:rsidP="00F06708">
            <w:pPr>
              <w:pStyle w:val="bolinha"/>
              <w:numPr>
                <w:ilvl w:val="0"/>
                <w:numId w:val="2"/>
              </w:numPr>
            </w:pPr>
            <w:r w:rsidRPr="000C28B5">
              <w:t>Desenvolver a visão sistêmica, identificando soluções, respeitando aspetos culturais, éticos, ambientais e sociais no âmbito local, regional e internacional</w:t>
            </w:r>
            <w:r w:rsidR="00E072FE">
              <w:t>;</w:t>
            </w:r>
          </w:p>
          <w:p w14:paraId="58EFA9CF" w14:textId="7D06FCC7" w:rsidR="00341CC4" w:rsidRPr="00A525D6" w:rsidRDefault="00F06708" w:rsidP="00E63D90">
            <w:pPr>
              <w:pStyle w:val="bolinha"/>
              <w:numPr>
                <w:ilvl w:val="0"/>
                <w:numId w:val="2"/>
              </w:numPr>
              <w:ind w:left="1003" w:hanging="357"/>
            </w:pPr>
            <w:r w:rsidRPr="000C28B5">
              <w:t>Promover a sustentabilidade produtiva, respeitando normas de bem-estar animal e ambientais, de forma a avaliar os impactos ambientais e propor implantação de sistemas de produção com tecnologias adequadas.</w:t>
            </w:r>
          </w:p>
        </w:tc>
      </w:tr>
    </w:tbl>
    <w:p w14:paraId="59B55209" w14:textId="77777777" w:rsidR="00341CC4" w:rsidRPr="006325BC" w:rsidRDefault="00341CC4" w:rsidP="00341CC4">
      <w:pPr>
        <w:pStyle w:val="Marcadordeementa"/>
      </w:pPr>
      <w:r w:rsidRPr="006325BC">
        <w:t>Objetivos de Aprendizagem</w:t>
      </w:r>
    </w:p>
    <w:p w14:paraId="1C18FC83" w14:textId="3603290E" w:rsidR="00341CC4" w:rsidRPr="00D44A90" w:rsidRDefault="00E04B86" w:rsidP="00D44A90">
      <w:pPr>
        <w:pStyle w:val="zNormal-template"/>
        <w:rPr>
          <w:b/>
          <w:bCs/>
        </w:rPr>
      </w:pPr>
      <w:r w:rsidRPr="000D28AA">
        <w:rPr>
          <w:rFonts w:asciiTheme="minorHAnsi" w:hAnsiTheme="minorHAnsi" w:cs="Arial"/>
        </w:rPr>
        <w:t>Analisar e discutir políticas públicas de gestão ambiental. Conhecer e avaliar mecanismos e instrumentos de auditoria de qualidade ambiental.</w:t>
      </w:r>
    </w:p>
    <w:p w14:paraId="059BEDE2" w14:textId="77777777" w:rsidR="00341CC4" w:rsidRPr="006325BC" w:rsidRDefault="00341CC4" w:rsidP="00341CC4">
      <w:pPr>
        <w:pStyle w:val="Marcadordeementa"/>
      </w:pPr>
      <w:r w:rsidRPr="006325BC">
        <w:t>Ementa</w:t>
      </w:r>
    </w:p>
    <w:p w14:paraId="4A01A4BC" w14:textId="7A749193" w:rsidR="00341CC4" w:rsidRPr="00D44A90" w:rsidRDefault="00021703" w:rsidP="00D44A90">
      <w:pPr>
        <w:pStyle w:val="zNormal-template"/>
        <w:rPr>
          <w:b/>
          <w:bCs/>
        </w:rPr>
      </w:pPr>
      <w:r w:rsidRPr="000D28AA">
        <w:rPr>
          <w:rFonts w:asciiTheme="minorHAnsi" w:hAnsiTheme="minorHAnsi" w:cs="Arial"/>
        </w:rPr>
        <w:t>Estado, políticas públicas e gestão ambiental. Institucionalização das políticas ambientais e ambientalização de políticas públicas. Instrumentos de gestão ambiental. Administração da qualidade. O Mercado Verde e a gestão ambiental de organizações (Normas ISO 14000)</w:t>
      </w:r>
      <w:r w:rsidRPr="008D7903">
        <w:rPr>
          <w:rFonts w:ascii="Arial" w:hAnsi="Arial" w:cs="Arial"/>
        </w:rPr>
        <w:t>.</w:t>
      </w:r>
    </w:p>
    <w:p w14:paraId="3C198B87" w14:textId="77777777" w:rsidR="00EB3257" w:rsidRPr="006325BC" w:rsidRDefault="00EB3257" w:rsidP="00EB3257">
      <w:pPr>
        <w:pStyle w:val="Marcadordeementa"/>
      </w:pPr>
      <w:r w:rsidRPr="006325BC">
        <w:t>Metodologia</w:t>
      </w:r>
      <w:r>
        <w:t>s</w:t>
      </w:r>
      <w:r w:rsidRPr="006325BC">
        <w:t xml:space="preserve"> Proposta</w:t>
      </w:r>
      <w:r>
        <w:t>s</w:t>
      </w:r>
    </w:p>
    <w:p w14:paraId="3B0A7B9B" w14:textId="0E9138DF" w:rsidR="00EB3257" w:rsidRPr="00D44A90" w:rsidRDefault="00C664A1" w:rsidP="00D44A90">
      <w:pPr>
        <w:pStyle w:val="zNormal-template"/>
        <w:rPr>
          <w:b/>
          <w:bCs/>
        </w:rPr>
      </w:pPr>
      <w:r w:rsidRPr="001A6382">
        <w:t>Aula expositiva dia</w:t>
      </w:r>
      <w:r>
        <w:t xml:space="preserve">logada. </w:t>
      </w:r>
      <w:r w:rsidRPr="001A6382">
        <w:t xml:space="preserve">Estudo </w:t>
      </w:r>
      <w:r>
        <w:t>de caso. Seminários e discussões.</w:t>
      </w:r>
    </w:p>
    <w:p w14:paraId="1C34C0AD"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2ED07EBF" w14:textId="5DE9B4B3" w:rsidR="00EB3257" w:rsidRPr="00D44A90" w:rsidRDefault="002869D9" w:rsidP="00D44A90">
      <w:pPr>
        <w:pStyle w:val="zNormal-template"/>
        <w:rPr>
          <w:b/>
          <w:bCs/>
        </w:rPr>
      </w:pPr>
      <w:r w:rsidRPr="003E772A">
        <w:t>Avaliação escrita</w:t>
      </w:r>
      <w:r>
        <w:t xml:space="preserve">. </w:t>
      </w:r>
      <w:r w:rsidRPr="003E772A">
        <w:t>Atividades escritas</w:t>
      </w:r>
      <w:r>
        <w:t xml:space="preserve">. </w:t>
      </w:r>
      <w:r w:rsidRPr="003E772A">
        <w:t>Trabalho escrito</w:t>
      </w:r>
      <w:r>
        <w:t xml:space="preserve">. </w:t>
      </w:r>
      <w:r w:rsidRPr="003E772A">
        <w:t>Desenvolvimento de projeto</w:t>
      </w:r>
      <w:r>
        <w:t>.</w:t>
      </w:r>
    </w:p>
    <w:p w14:paraId="0F9B2D52"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2E29E746" w14:textId="77777777" w:rsidTr="005329C9">
        <w:trPr>
          <w:trHeight w:val="254"/>
        </w:trPr>
        <w:tc>
          <w:tcPr>
            <w:tcW w:w="281" w:type="dxa"/>
            <w:vAlign w:val="center"/>
          </w:tcPr>
          <w:p w14:paraId="4F2664A7"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666FD66B" w14:textId="0722B67C" w:rsidR="005329C9" w:rsidRPr="00C16CF5" w:rsidRDefault="005329C9" w:rsidP="00B04DBC">
            <w:pPr>
              <w:pStyle w:val="BibliografiaBsica"/>
            </w:pPr>
            <w:r w:rsidRPr="00C16CF5">
              <w:t xml:space="preserve"> ANTUNES, P</w:t>
            </w:r>
            <w:r>
              <w:t>.</w:t>
            </w:r>
            <w:r w:rsidRPr="00C16CF5">
              <w:t xml:space="preserve"> de B. Direito ambiental. 16. ed. Rio de Janeiro: Atlas, 2014.</w:t>
            </w:r>
          </w:p>
        </w:tc>
      </w:tr>
      <w:tr w:rsidR="00C05C97" w:rsidRPr="003709A1" w14:paraId="7E1DEFFE" w14:textId="77777777" w:rsidTr="005329C9">
        <w:trPr>
          <w:trHeight w:val="70"/>
        </w:trPr>
        <w:tc>
          <w:tcPr>
            <w:tcW w:w="281" w:type="dxa"/>
            <w:vAlign w:val="center"/>
          </w:tcPr>
          <w:p w14:paraId="189A31DD"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34D2A580" w14:textId="59BF6C98" w:rsidR="005329C9" w:rsidRPr="00C16CF5" w:rsidRDefault="005329C9" w:rsidP="00B04DBC">
            <w:pPr>
              <w:pStyle w:val="BibliografiaBsica"/>
            </w:pPr>
            <w:r w:rsidRPr="00C16CF5">
              <w:t xml:space="preserve"> DIAS, R. Gestão ambiental: responsabilidade social e sustentabilidade. 2. ed. São Paulo: Atlas, 2011. </w:t>
            </w:r>
          </w:p>
        </w:tc>
      </w:tr>
      <w:tr w:rsidR="00C05C97" w:rsidRPr="003709A1" w14:paraId="69D07206" w14:textId="77777777" w:rsidTr="005329C9">
        <w:trPr>
          <w:trHeight w:val="33"/>
        </w:trPr>
        <w:tc>
          <w:tcPr>
            <w:tcW w:w="281" w:type="dxa"/>
            <w:vAlign w:val="center"/>
          </w:tcPr>
          <w:p w14:paraId="5D8CD2B1"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116A0EFC" w14:textId="1FB5E0DF" w:rsidR="005329C9" w:rsidRPr="00C16CF5" w:rsidRDefault="005329C9" w:rsidP="00B04DBC">
            <w:pPr>
              <w:pStyle w:val="BibliografiaBsica"/>
            </w:pPr>
            <w:r w:rsidRPr="00C16CF5">
              <w:t xml:space="preserve"> SILVA NETO, B. BASSO, D. Sistemas agrários do Rio Grande do Sul. Ijuí: UNIJUÍ, 2005. </w:t>
            </w:r>
          </w:p>
        </w:tc>
      </w:tr>
    </w:tbl>
    <w:p w14:paraId="7CB3399A" w14:textId="77777777" w:rsidR="00C05C97" w:rsidRDefault="00C05C97" w:rsidP="00C05C97">
      <w:pPr>
        <w:pStyle w:val="Marcadordeementa"/>
      </w:pPr>
      <w:r w:rsidRPr="006325BC">
        <w:t>Bibliografia Complementar</w:t>
      </w:r>
    </w:p>
    <w:p w14:paraId="1CCC8B6D" w14:textId="77777777" w:rsidR="009371C3" w:rsidRDefault="009371C3" w:rsidP="009371C3">
      <w:pPr>
        <w:pStyle w:val="BibliografiaComplementar"/>
      </w:pPr>
      <w:r>
        <w:lastRenderedPageBreak/>
        <w:t>ALMEIDA, L. R. De. et al. Gestão Ambiental: planejamento, avaliação, implantação, operação e verificação. Rio de Janeiro: Trex, 2000.</w:t>
      </w:r>
    </w:p>
    <w:p w14:paraId="10774536" w14:textId="18FBE923" w:rsidR="00C05C97" w:rsidRPr="00D91A0C" w:rsidRDefault="009371C3" w:rsidP="00C05C97">
      <w:pPr>
        <w:pStyle w:val="BibliografiaComplementar"/>
        <w:rPr>
          <w:rFonts w:eastAsia="Times New Roman" w:cs="Times New Roman"/>
          <w:sz w:val="20"/>
          <w:szCs w:val="20"/>
        </w:rPr>
      </w:pPr>
      <w:r>
        <w:t>BACKER, P. Gestão ambiental. Rio de Janeiro: Qualitymark, 2002.</w:t>
      </w:r>
    </w:p>
    <w:p w14:paraId="4AA6DF9E" w14:textId="0AF00822" w:rsidR="00341CC4" w:rsidRPr="00F71D68" w:rsidRDefault="00341CC4" w:rsidP="00F71D68">
      <w:pPr>
        <w:pStyle w:val="Ttulo3"/>
      </w:pPr>
      <w:bookmarkStart w:id="251" w:name="_Toc129273274"/>
      <w:r w:rsidRPr="00F71D68">
        <w:t xml:space="preserve">– </w:t>
      </w:r>
      <w:r w:rsidRPr="00F71D68">
        <w:fldChar w:fldCharType="begin"/>
      </w:r>
      <w:r w:rsidRPr="00F71D68">
        <w:instrText xml:space="preserve"> STYLEREF  </w:instrText>
      </w:r>
      <w:r w:rsidR="004964FB" w:rsidRPr="00F71D68">
        <w:instrText>_6</w:instrText>
      </w:r>
      <w:r w:rsidRPr="00F71D68">
        <w:instrText xml:space="preserve">2s \l  \* MERGEFORMAT </w:instrText>
      </w:r>
      <w:r w:rsidRPr="00F71D68">
        <w:fldChar w:fldCharType="separate"/>
      </w:r>
      <w:r w:rsidR="001777ED">
        <w:rPr>
          <w:noProof/>
        </w:rPr>
        <w:t>MAQ-010</w:t>
      </w:r>
      <w:r w:rsidRPr="00F71D68">
        <w:fldChar w:fldCharType="end"/>
      </w:r>
      <w:r w:rsidRPr="00F71D68">
        <w:t xml:space="preserve"> – </w:t>
      </w:r>
      <w:r w:rsidRPr="00F71D68">
        <w:fldChar w:fldCharType="begin"/>
      </w:r>
      <w:r w:rsidRPr="00F71D68">
        <w:instrText xml:space="preserve"> STYLEREF  </w:instrText>
      </w:r>
      <w:r w:rsidR="004964FB" w:rsidRPr="00F71D68">
        <w:instrText>_6</w:instrText>
      </w:r>
      <w:r w:rsidRPr="00F71D68">
        <w:instrText xml:space="preserve">2c \l  \* MERGEFORMAT </w:instrText>
      </w:r>
      <w:r w:rsidRPr="00F71D68">
        <w:fldChar w:fldCharType="separate"/>
      </w:r>
      <w:r w:rsidR="001777ED">
        <w:rPr>
          <w:noProof/>
        </w:rPr>
        <w:t>Máquinas para Agricultura de Precisão</w:t>
      </w:r>
      <w:r w:rsidRPr="00F71D68">
        <w:fldChar w:fldCharType="end"/>
      </w:r>
      <w:r w:rsidRPr="00F71D68">
        <w:t xml:space="preserve"> – Oferta </w:t>
      </w:r>
      <w:r w:rsidRPr="00F71D68">
        <w:fldChar w:fldCharType="begin"/>
      </w:r>
      <w:r w:rsidRPr="00F71D68">
        <w:instrText xml:space="preserve"> STYLEREF  </w:instrText>
      </w:r>
      <w:r w:rsidR="004964FB" w:rsidRPr="00F71D68">
        <w:instrText>_6</w:instrText>
      </w:r>
      <w:r w:rsidRPr="00F71D68">
        <w:instrText xml:space="preserve">2o \l  \* MERGEFORMAT </w:instrText>
      </w:r>
      <w:r w:rsidRPr="00F71D68">
        <w:fldChar w:fldCharType="separate"/>
      </w:r>
      <w:r w:rsidR="001777ED">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_6</w:instrText>
      </w:r>
      <w:r w:rsidRPr="00F71D68">
        <w:instrText xml:space="preserve">2t \l  \* MERGEFORMAT </w:instrText>
      </w:r>
      <w:r w:rsidRPr="00F71D68">
        <w:fldChar w:fldCharType="separate"/>
      </w:r>
      <w:r w:rsidR="001777ED">
        <w:rPr>
          <w:noProof/>
        </w:rPr>
        <w:t>80</w:t>
      </w:r>
      <w:r w:rsidRPr="00F71D68">
        <w:fldChar w:fldCharType="end"/>
      </w:r>
      <w:r w:rsidRPr="00F71D68">
        <w:t xml:space="preserve"> </w:t>
      </w:r>
      <w:r w:rsidR="008E0721" w:rsidRPr="00F71D68">
        <w:t>aulas</w:t>
      </w:r>
      <w:bookmarkEnd w:id="251"/>
    </w:p>
    <w:tbl>
      <w:tblPr>
        <w:tblStyle w:val="TabeladeGrade4-nfase2"/>
        <w:tblW w:w="9639" w:type="dxa"/>
        <w:tblLook w:val="04A0" w:firstRow="1" w:lastRow="0" w:firstColumn="1" w:lastColumn="0" w:noHBand="0" w:noVBand="1"/>
      </w:tblPr>
      <w:tblGrid>
        <w:gridCol w:w="9639"/>
      </w:tblGrid>
      <w:tr w:rsidR="00341CC4" w:rsidRPr="00C50D89" w14:paraId="139CFCE1"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7EDD8750"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5FB64FFF"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BA4E20F" w14:textId="1B673B72" w:rsidR="00985992" w:rsidRPr="000C28B5" w:rsidRDefault="00985992" w:rsidP="00985992">
            <w:pPr>
              <w:pStyle w:val="bolinha"/>
              <w:numPr>
                <w:ilvl w:val="0"/>
                <w:numId w:val="2"/>
              </w:numPr>
              <w:rPr>
                <w:szCs w:val="22"/>
              </w:rPr>
            </w:pPr>
            <w:r w:rsidRPr="000C28B5">
              <w:rPr>
                <w:szCs w:val="22"/>
              </w:rPr>
              <w:t>Atuar nas agroindústrias, de forma a trabalhar junto a obtenção de produtos de origem animal e vegetal</w:t>
            </w:r>
            <w:r w:rsidR="002F1D84">
              <w:rPr>
                <w:szCs w:val="22"/>
              </w:rPr>
              <w:t>;</w:t>
            </w:r>
          </w:p>
          <w:p w14:paraId="4F811804" w14:textId="48AA0CA3" w:rsidR="00985992" w:rsidRPr="000C28B5" w:rsidRDefault="00985992" w:rsidP="00985992">
            <w:pPr>
              <w:pStyle w:val="bolinha"/>
              <w:numPr>
                <w:ilvl w:val="0"/>
                <w:numId w:val="2"/>
              </w:numPr>
              <w:rPr>
                <w:szCs w:val="22"/>
              </w:rPr>
            </w:pPr>
            <w:r w:rsidRPr="000C28B5">
              <w:rPr>
                <w:szCs w:val="22"/>
              </w:rPr>
              <w:t>Planejar a produção de culturas agrícolas de acordo com as potencialidades regionais e seu valor agregado</w:t>
            </w:r>
            <w:r w:rsidR="002F1D84">
              <w:rPr>
                <w:szCs w:val="22"/>
              </w:rPr>
              <w:t>;</w:t>
            </w:r>
          </w:p>
          <w:p w14:paraId="5DDA36F9" w14:textId="77777777" w:rsidR="00341CC4" w:rsidRPr="00E2417A" w:rsidRDefault="00985992" w:rsidP="00DC0360">
            <w:pPr>
              <w:pStyle w:val="bolinha"/>
              <w:numPr>
                <w:ilvl w:val="0"/>
                <w:numId w:val="2"/>
              </w:numPr>
            </w:pPr>
            <w:r w:rsidRPr="000C28B5">
              <w:rPr>
                <w:szCs w:val="22"/>
              </w:rPr>
              <w:t>Atuar na melhoria dos índices de produtividade animal e vegetal, respeitando normas ambientais e de bem-estar animal</w:t>
            </w:r>
            <w:r w:rsidR="00E2417A">
              <w:rPr>
                <w:szCs w:val="22"/>
              </w:rPr>
              <w:t>;</w:t>
            </w:r>
          </w:p>
          <w:p w14:paraId="302A3EC1" w14:textId="3D7824F7" w:rsidR="00E2417A" w:rsidRPr="00A525D6" w:rsidRDefault="00E2417A" w:rsidP="00DC0360">
            <w:pPr>
              <w:pStyle w:val="bolinha"/>
              <w:numPr>
                <w:ilvl w:val="0"/>
                <w:numId w:val="2"/>
              </w:numPr>
            </w:pPr>
            <w:r w:rsidRPr="00DD4356">
              <w:rPr>
                <w:rFonts w:eastAsiaTheme="minorHAnsi"/>
                <w:szCs w:val="22"/>
              </w:rPr>
              <w:t>Atuar em todas as etapas da produção animal</w:t>
            </w:r>
            <w:r>
              <w:rPr>
                <w:rFonts w:eastAsiaTheme="minorHAnsi"/>
                <w:szCs w:val="22"/>
              </w:rPr>
              <w:t xml:space="preserve"> e vegetal</w:t>
            </w:r>
            <w:r w:rsidRPr="00DD4356">
              <w:rPr>
                <w:rFonts w:eastAsiaTheme="minorHAnsi"/>
                <w:szCs w:val="22"/>
              </w:rPr>
              <w:t>, garantindo a sustentabilidade econômica e produtiva</w:t>
            </w:r>
            <w:r>
              <w:rPr>
                <w:rFonts w:eastAsiaTheme="minorHAnsi"/>
                <w:szCs w:val="22"/>
              </w:rPr>
              <w:t>.</w:t>
            </w:r>
          </w:p>
        </w:tc>
      </w:tr>
    </w:tbl>
    <w:p w14:paraId="7027DA54" w14:textId="77777777" w:rsidR="00341CC4" w:rsidRPr="006325BC" w:rsidRDefault="00341CC4" w:rsidP="00341CC4">
      <w:pPr>
        <w:pStyle w:val="Marcadordeementa"/>
      </w:pPr>
      <w:r w:rsidRPr="006325BC">
        <w:t>Objetivos de Aprendizagem</w:t>
      </w:r>
    </w:p>
    <w:p w14:paraId="43EFA98C" w14:textId="130A7E09" w:rsidR="00341CC4" w:rsidRPr="00D44A90" w:rsidRDefault="00A26FB8" w:rsidP="00D44A90">
      <w:pPr>
        <w:pStyle w:val="zNormal-template"/>
        <w:rPr>
          <w:b/>
          <w:bCs/>
        </w:rPr>
      </w:pPr>
      <w:r w:rsidRPr="000D28AA">
        <w:rPr>
          <w:rFonts w:asciiTheme="minorHAnsi" w:hAnsiTheme="minorHAnsi" w:cs="Arial"/>
        </w:rPr>
        <w:t>Fornecer ao aluno, subsídios para que possa observar e entender os tipos, o uso, o manejo e as regulagens de máquinas distribuidoras de insumos: semeadoras, plantadoras, adubadoras e calcariadoras. Pretende também, ser pré-requisito para disciplinas de automação e de controles eletrônicos em agricultura de precisão.</w:t>
      </w:r>
    </w:p>
    <w:p w14:paraId="5C484264" w14:textId="77777777" w:rsidR="00341CC4" w:rsidRPr="006325BC" w:rsidRDefault="00341CC4" w:rsidP="00341CC4">
      <w:pPr>
        <w:pStyle w:val="Marcadordeementa"/>
      </w:pPr>
      <w:r w:rsidRPr="006325BC">
        <w:t>Ementa</w:t>
      </w:r>
    </w:p>
    <w:p w14:paraId="5B27CAB2" w14:textId="5B52B8D0" w:rsidR="00341CC4" w:rsidRPr="00D44A90" w:rsidRDefault="00D50407" w:rsidP="00D44A90">
      <w:pPr>
        <w:pStyle w:val="zNormal-template"/>
        <w:rPr>
          <w:b/>
          <w:bCs/>
        </w:rPr>
      </w:pPr>
      <w:r w:rsidRPr="000D28AA">
        <w:rPr>
          <w:rFonts w:asciiTheme="minorHAnsi" w:hAnsiTheme="minorHAnsi" w:cs="Arial"/>
        </w:rPr>
        <w:t>Plantio, adubação e correção. Tipos e especificações de máquinas. Componentes. Preparo e regulagens. Operação. Medições de desempenho. Verificação da qualidade operacional. Controles eletrônicos de precisão. Capacidade operacional.  Manutenção preditiva. Normas de segurança e prevenção de acidentes.</w:t>
      </w:r>
    </w:p>
    <w:p w14:paraId="2097FCBC" w14:textId="77777777" w:rsidR="00EB3257" w:rsidRPr="006325BC" w:rsidRDefault="00EB3257" w:rsidP="00EB3257">
      <w:pPr>
        <w:pStyle w:val="Marcadordeementa"/>
      </w:pPr>
      <w:r w:rsidRPr="006325BC">
        <w:t>Metodologia</w:t>
      </w:r>
      <w:r>
        <w:t>s</w:t>
      </w:r>
      <w:r w:rsidRPr="006325BC">
        <w:t xml:space="preserve"> Proposta</w:t>
      </w:r>
      <w:r>
        <w:t>s</w:t>
      </w:r>
    </w:p>
    <w:p w14:paraId="01C78B9F" w14:textId="5869CD0B" w:rsidR="00EB3257" w:rsidRPr="00D44A90" w:rsidRDefault="00601393" w:rsidP="00D44A90">
      <w:pPr>
        <w:pStyle w:val="zNormal-template"/>
        <w:rPr>
          <w:b/>
          <w:bCs/>
        </w:rPr>
      </w:pPr>
      <w:r>
        <w:t xml:space="preserve">Sala de aula invertida. </w:t>
      </w:r>
      <w:r w:rsidRPr="001A6382">
        <w:t>Aula expositiva dia</w:t>
      </w:r>
      <w:r>
        <w:t>logada. Seminários e discussões. Pesquisa de campo.</w:t>
      </w:r>
    </w:p>
    <w:p w14:paraId="5F4405A3"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4F9924DE" w14:textId="4D4ED074" w:rsidR="00EB3257" w:rsidRPr="00D44A90" w:rsidRDefault="006828B5" w:rsidP="00D44A90">
      <w:pPr>
        <w:pStyle w:val="zNormal-template"/>
        <w:rPr>
          <w:b/>
          <w:bCs/>
        </w:rPr>
      </w:pPr>
      <w:r>
        <w:t xml:space="preserve">Avaliação escrita. </w:t>
      </w:r>
      <w:r w:rsidRPr="00EB0AA6">
        <w:t>Atividades escr</w:t>
      </w:r>
      <w:r>
        <w:t>itas. Seminário. Trabalho escrito.</w:t>
      </w:r>
    </w:p>
    <w:p w14:paraId="412843A5"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6FB29E79" w14:textId="77777777" w:rsidTr="0005612E">
        <w:trPr>
          <w:trHeight w:val="254"/>
        </w:trPr>
        <w:tc>
          <w:tcPr>
            <w:tcW w:w="281" w:type="dxa"/>
            <w:vAlign w:val="center"/>
          </w:tcPr>
          <w:p w14:paraId="40B7F977"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556FC60C" w14:textId="53BD6D4A" w:rsidR="0005612E" w:rsidRPr="00C16CF5" w:rsidRDefault="0005612E" w:rsidP="0005612E">
            <w:pPr>
              <w:pStyle w:val="BibliografiaBsica"/>
            </w:pPr>
            <w:r w:rsidRPr="00C16CF5">
              <w:t xml:space="preserve"> PORTTELLA, J. A. Semeadora para Plantio Direto. Viçosa: Aprenda Fácil, 2001, 252p..</w:t>
            </w:r>
          </w:p>
        </w:tc>
      </w:tr>
      <w:tr w:rsidR="00C05C97" w:rsidRPr="003709A1" w14:paraId="108FB396" w14:textId="77777777" w:rsidTr="0005612E">
        <w:trPr>
          <w:trHeight w:val="70"/>
        </w:trPr>
        <w:tc>
          <w:tcPr>
            <w:tcW w:w="281" w:type="dxa"/>
            <w:vAlign w:val="center"/>
          </w:tcPr>
          <w:p w14:paraId="32767953"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66EBEC72" w14:textId="25169E1B" w:rsidR="0005612E" w:rsidRPr="00C16CF5" w:rsidRDefault="0005612E" w:rsidP="0005612E">
            <w:pPr>
              <w:pStyle w:val="BibliografiaBsica"/>
            </w:pPr>
            <w:r w:rsidRPr="00C16CF5">
              <w:t>SATTLER, A. Regulagem Estática da Vazão de Sementes em Semeadoras de Precisão: Método da relação de transmissão. Passo Fundo: Embrapa trigo. Documento, 24. 2000. 24p.</w:t>
            </w:r>
          </w:p>
        </w:tc>
      </w:tr>
      <w:tr w:rsidR="00C05C97" w:rsidRPr="003709A1" w14:paraId="1D7D3702" w14:textId="77777777" w:rsidTr="0005612E">
        <w:trPr>
          <w:trHeight w:val="33"/>
        </w:trPr>
        <w:tc>
          <w:tcPr>
            <w:tcW w:w="281" w:type="dxa"/>
            <w:vAlign w:val="center"/>
          </w:tcPr>
          <w:p w14:paraId="73E94E24"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4E72E821" w14:textId="6FBC2CB3" w:rsidR="0005612E" w:rsidRPr="00C16CF5" w:rsidRDefault="0005612E" w:rsidP="0005612E">
            <w:pPr>
              <w:pStyle w:val="BibliografiaBsica"/>
            </w:pPr>
            <w:r w:rsidRPr="00C16CF5">
              <w:t>SILVEIRA, G. M. Máquinas para Plantio e Condução das Culturas. Viçosa: Aprenda Fácil, v.3, 2001. 336p.:il.</w:t>
            </w:r>
          </w:p>
        </w:tc>
      </w:tr>
    </w:tbl>
    <w:p w14:paraId="67B40850" w14:textId="77777777" w:rsidR="00C05C97" w:rsidRDefault="00C05C97" w:rsidP="00C05C97">
      <w:pPr>
        <w:pStyle w:val="Marcadordeementa"/>
      </w:pPr>
      <w:r w:rsidRPr="006325BC">
        <w:t>Bibliografia Complementar</w:t>
      </w:r>
    </w:p>
    <w:p w14:paraId="172CB5F0" w14:textId="77777777" w:rsidR="00AA1AD7" w:rsidRDefault="00AA1AD7" w:rsidP="00AA1AD7">
      <w:pPr>
        <w:pStyle w:val="BibliografiaComplementar"/>
      </w:pPr>
      <w:r>
        <w:t xml:space="preserve">BEHAR, M. (Org.). Manual Prático de Máquinas Ferramenta. Curitiba: Hemus, c2005. 269 p. </w:t>
      </w:r>
    </w:p>
    <w:p w14:paraId="74888F91" w14:textId="771114BA" w:rsidR="00C05C97" w:rsidRPr="00D91A0C" w:rsidRDefault="00AA1AD7" w:rsidP="00C05C97">
      <w:pPr>
        <w:pStyle w:val="BibliografiaComplementar"/>
        <w:rPr>
          <w:rFonts w:eastAsia="Times New Roman" w:cs="Times New Roman"/>
          <w:sz w:val="20"/>
          <w:szCs w:val="20"/>
        </w:rPr>
      </w:pPr>
      <w:r>
        <w:lastRenderedPageBreak/>
        <w:t>MONTEIRO, L. A. (Org.). Prevenção de Acidentes com Tratores Agrícolas e Florestais. Botucatu: Diagrama, 2010. 105 p.</w:t>
      </w:r>
    </w:p>
    <w:p w14:paraId="35F8971A" w14:textId="1128F6C8" w:rsidR="00341CC4" w:rsidRPr="00F71D68" w:rsidRDefault="00341CC4" w:rsidP="00F71D68">
      <w:pPr>
        <w:pStyle w:val="Ttulo3"/>
      </w:pPr>
      <w:bookmarkStart w:id="252" w:name="_Toc129273275"/>
      <w:r w:rsidRPr="00F71D68">
        <w:t xml:space="preserve">– </w:t>
      </w:r>
      <w:r w:rsidRPr="00F71D68">
        <w:fldChar w:fldCharType="begin"/>
      </w:r>
      <w:r w:rsidRPr="00F71D68">
        <w:instrText xml:space="preserve"> STYLEREF  </w:instrText>
      </w:r>
      <w:r w:rsidR="004964FB" w:rsidRPr="00F71D68">
        <w:instrText>_6</w:instrText>
      </w:r>
      <w:r w:rsidRPr="00F71D68">
        <w:instrText xml:space="preserve">3s \l  \* MERGEFORMAT </w:instrText>
      </w:r>
      <w:r w:rsidRPr="00F71D68">
        <w:fldChar w:fldCharType="separate"/>
      </w:r>
      <w:r w:rsidR="00E72487">
        <w:rPr>
          <w:noProof/>
        </w:rPr>
        <w:t>ADM-017</w:t>
      </w:r>
      <w:r w:rsidRPr="00F71D68">
        <w:fldChar w:fldCharType="end"/>
      </w:r>
      <w:r w:rsidRPr="00F71D68">
        <w:t xml:space="preserve"> – </w:t>
      </w:r>
      <w:r w:rsidRPr="00F71D68">
        <w:fldChar w:fldCharType="begin"/>
      </w:r>
      <w:r w:rsidRPr="00F71D68">
        <w:instrText xml:space="preserve"> STYLEREF  </w:instrText>
      </w:r>
      <w:r w:rsidR="004964FB" w:rsidRPr="00F71D68">
        <w:instrText>_6</w:instrText>
      </w:r>
      <w:r w:rsidRPr="00F71D68">
        <w:instrText xml:space="preserve">3c \l  \* MERGEFORMAT </w:instrText>
      </w:r>
      <w:r w:rsidRPr="00F71D68">
        <w:fldChar w:fldCharType="separate"/>
      </w:r>
      <w:r w:rsidR="00E72487">
        <w:rPr>
          <w:noProof/>
        </w:rPr>
        <w:t>Gerenciamento da Propriedade Rural</w:t>
      </w:r>
      <w:r w:rsidRPr="00F71D68">
        <w:fldChar w:fldCharType="end"/>
      </w:r>
      <w:r w:rsidRPr="00F71D68">
        <w:t xml:space="preserve"> – Oferta </w:t>
      </w:r>
      <w:r w:rsidRPr="00F71D68">
        <w:fldChar w:fldCharType="begin"/>
      </w:r>
      <w:r w:rsidRPr="00F71D68">
        <w:instrText xml:space="preserve"> STYLEREF  </w:instrText>
      </w:r>
      <w:r w:rsidR="004964FB" w:rsidRPr="00F71D68">
        <w:instrText>_6</w:instrText>
      </w:r>
      <w:r w:rsidRPr="00F71D68">
        <w:instrText xml:space="preserve">3o \l  \* MERGEFORMAT </w:instrText>
      </w:r>
      <w:r w:rsidRPr="00F71D68">
        <w:fldChar w:fldCharType="separate"/>
      </w:r>
      <w:r w:rsidR="00E72487">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_6</w:instrText>
      </w:r>
      <w:r w:rsidRPr="00F71D68">
        <w:instrText xml:space="preserve">3t \l  \* MERGEFORMAT </w:instrText>
      </w:r>
      <w:r w:rsidRPr="00F71D68">
        <w:fldChar w:fldCharType="separate"/>
      </w:r>
      <w:r w:rsidR="00E72487">
        <w:rPr>
          <w:noProof/>
        </w:rPr>
        <w:t>40</w:t>
      </w:r>
      <w:r w:rsidRPr="00F71D68">
        <w:fldChar w:fldCharType="end"/>
      </w:r>
      <w:r w:rsidRPr="00F71D68">
        <w:t xml:space="preserve"> </w:t>
      </w:r>
      <w:r w:rsidR="008E0721" w:rsidRPr="00F71D68">
        <w:t>aulas</w:t>
      </w:r>
      <w:bookmarkEnd w:id="252"/>
    </w:p>
    <w:tbl>
      <w:tblPr>
        <w:tblStyle w:val="TabeladeGrade4-nfase2"/>
        <w:tblW w:w="9639" w:type="dxa"/>
        <w:tblLook w:val="04A0" w:firstRow="1" w:lastRow="0" w:firstColumn="1" w:lastColumn="0" w:noHBand="0" w:noVBand="1"/>
      </w:tblPr>
      <w:tblGrid>
        <w:gridCol w:w="9639"/>
      </w:tblGrid>
      <w:tr w:rsidR="00341CC4" w:rsidRPr="00C50D89" w14:paraId="7C72FCB9"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CC99557"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4E29FCD0"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D018B92" w14:textId="58A551D2" w:rsidR="00010FAC" w:rsidRPr="000C28B5" w:rsidRDefault="00010FAC" w:rsidP="00010FAC">
            <w:pPr>
              <w:pStyle w:val="bolinha"/>
              <w:numPr>
                <w:ilvl w:val="0"/>
                <w:numId w:val="2"/>
              </w:numPr>
              <w:ind w:left="1003" w:hanging="357"/>
              <w:rPr>
                <w:bCs w:val="0"/>
                <w:szCs w:val="22"/>
              </w:rPr>
            </w:pPr>
            <w:r w:rsidRPr="000C28B5">
              <w:rPr>
                <w:bCs w:val="0"/>
                <w:szCs w:val="22"/>
              </w:rPr>
              <w:t>Gerenciar a produção animal e vegetal, desde o planejamento da produção até a comercialização dos produtos</w:t>
            </w:r>
            <w:r w:rsidR="008F4F99">
              <w:rPr>
                <w:bCs w:val="0"/>
                <w:szCs w:val="22"/>
              </w:rPr>
              <w:t>;</w:t>
            </w:r>
          </w:p>
          <w:p w14:paraId="0F541BAF" w14:textId="1FBB584E" w:rsidR="00010FAC" w:rsidRPr="000C28B5" w:rsidRDefault="00010FAC" w:rsidP="00010FAC">
            <w:pPr>
              <w:pStyle w:val="bolinha"/>
              <w:numPr>
                <w:ilvl w:val="0"/>
                <w:numId w:val="2"/>
              </w:numPr>
              <w:ind w:left="1003" w:hanging="357"/>
              <w:rPr>
                <w:bCs w:val="0"/>
                <w:szCs w:val="22"/>
              </w:rPr>
            </w:pPr>
            <w:r w:rsidRPr="000C28B5">
              <w:rPr>
                <w:bCs w:val="0"/>
                <w:szCs w:val="22"/>
              </w:rPr>
              <w:t>Atuar de forma a aumentar a produti</w:t>
            </w:r>
            <w:r>
              <w:rPr>
                <w:bCs w:val="0"/>
                <w:szCs w:val="22"/>
              </w:rPr>
              <w:t>v</w:t>
            </w:r>
            <w:r w:rsidRPr="000C28B5">
              <w:rPr>
                <w:bCs w:val="0"/>
                <w:szCs w:val="22"/>
              </w:rPr>
              <w:t>idade, reduzindo custos de produção e promovendo a manutenção da qualidade da produção animal e vegetal</w:t>
            </w:r>
            <w:r w:rsidR="008F4F99">
              <w:rPr>
                <w:bCs w:val="0"/>
                <w:szCs w:val="22"/>
              </w:rPr>
              <w:t>;</w:t>
            </w:r>
          </w:p>
          <w:p w14:paraId="28B6D288" w14:textId="028EE3F4" w:rsidR="00010FAC" w:rsidRPr="00C12C85" w:rsidRDefault="00010FAC" w:rsidP="00010FAC">
            <w:pPr>
              <w:pStyle w:val="bolinha"/>
              <w:numPr>
                <w:ilvl w:val="0"/>
                <w:numId w:val="2"/>
              </w:numPr>
              <w:ind w:left="1003" w:hanging="357"/>
            </w:pPr>
            <w:r w:rsidRPr="000C28B5">
              <w:rPr>
                <w:szCs w:val="22"/>
              </w:rPr>
              <w:t>Executar ações que garantam a sustentabilidade produtiva e econômica da produção animal</w:t>
            </w:r>
            <w:r w:rsidR="008F4F99">
              <w:rPr>
                <w:szCs w:val="22"/>
              </w:rPr>
              <w:t>;</w:t>
            </w:r>
          </w:p>
          <w:p w14:paraId="232499B8" w14:textId="08B7699A" w:rsidR="00341CC4" w:rsidRPr="00A525D6" w:rsidRDefault="00010FAC" w:rsidP="00E63D90">
            <w:pPr>
              <w:pStyle w:val="bolinha"/>
              <w:numPr>
                <w:ilvl w:val="0"/>
                <w:numId w:val="2"/>
              </w:numPr>
              <w:ind w:left="1003" w:hanging="357"/>
            </w:pPr>
            <w:r w:rsidRPr="00C12C85">
              <w:t>Implantar sistemas tecnológicos na produção animal, alinhando as técnicas de manejo as análises estratégicas que promovam maiores retornos financeiros a atividade</w:t>
            </w:r>
            <w:r w:rsidRPr="00C12C85">
              <w:rPr>
                <w:bCs w:val="0"/>
              </w:rPr>
              <w:t>.</w:t>
            </w:r>
          </w:p>
        </w:tc>
      </w:tr>
    </w:tbl>
    <w:p w14:paraId="3BD490A7" w14:textId="77777777" w:rsidR="00341CC4" w:rsidRPr="006325BC" w:rsidRDefault="00341CC4" w:rsidP="00341CC4">
      <w:pPr>
        <w:pStyle w:val="Marcadordeementa"/>
      </w:pPr>
      <w:r w:rsidRPr="006325BC">
        <w:t>Objetivos de Aprendizagem</w:t>
      </w:r>
    </w:p>
    <w:p w14:paraId="64BE2F62" w14:textId="22AEA2CF" w:rsidR="00341CC4" w:rsidRPr="00D44A90" w:rsidRDefault="00172994" w:rsidP="00D44A90">
      <w:pPr>
        <w:pStyle w:val="zNormal-template"/>
        <w:rPr>
          <w:b/>
          <w:bCs/>
        </w:rPr>
      </w:pPr>
      <w:r w:rsidRPr="000D28AA">
        <w:rPr>
          <w:rFonts w:asciiTheme="minorHAnsi" w:hAnsiTheme="minorHAnsi" w:cs="Arial"/>
        </w:rPr>
        <w:t>Conhecer os condicionantes da gestão de uma unidade de produção agrícola, interpretando os registros contábeis no sentido de planejamento das ações a partir de um processo racional de tomada de decisão. Analisar a eficácia administrativa na abordagem sistêmica, na qual o critério fundamental é o objetivo do gestor-produtor rural. Planejar o funcionamento ótimo de uma unidade de produção agrícola a partir de sua condição real (ambiente que a envolve, recursos que dispõe, atividades que desempenha, objetivos/metas propostas). Avaliar projetos agropecuários segundo critérios e</w:t>
      </w:r>
      <w:r>
        <w:rPr>
          <w:rFonts w:asciiTheme="minorHAnsi" w:hAnsiTheme="minorHAnsi" w:cs="Arial"/>
        </w:rPr>
        <w:t>conômicos, sociais e ambientais</w:t>
      </w:r>
      <w:r>
        <w:rPr>
          <w:rFonts w:ascii="Arial" w:hAnsi="Arial" w:cs="Arial"/>
          <w:sz w:val="20"/>
          <w:szCs w:val="20"/>
        </w:rPr>
        <w:t>.</w:t>
      </w:r>
    </w:p>
    <w:p w14:paraId="6F2C9ED6" w14:textId="77777777" w:rsidR="00341CC4" w:rsidRPr="006325BC" w:rsidRDefault="00341CC4" w:rsidP="00341CC4">
      <w:pPr>
        <w:pStyle w:val="Marcadordeementa"/>
      </w:pPr>
      <w:r w:rsidRPr="006325BC">
        <w:t>Ementa</w:t>
      </w:r>
    </w:p>
    <w:p w14:paraId="1DD66896" w14:textId="5A2661E0" w:rsidR="00341CC4" w:rsidRPr="00D44A90" w:rsidRDefault="00C46474" w:rsidP="00D44A90">
      <w:pPr>
        <w:pStyle w:val="zNormal-template"/>
        <w:rPr>
          <w:b/>
          <w:bCs/>
        </w:rPr>
      </w:pPr>
      <w:r>
        <w:t>E</w:t>
      </w:r>
      <w:r w:rsidRPr="000D28AA">
        <w:rPr>
          <w:rFonts w:asciiTheme="minorHAnsi" w:hAnsiTheme="minorHAnsi" w:cs="Arial"/>
        </w:rPr>
        <w:t>studo dos conceitos e processos administrativos aplicados à unidade de produção agrícola, registros contábeis e avaliação de projetos agropecuários</w:t>
      </w:r>
      <w:r>
        <w:rPr>
          <w:rFonts w:asciiTheme="minorHAnsi" w:hAnsiTheme="minorHAnsi" w:cs="Arial"/>
        </w:rPr>
        <w:t>.</w:t>
      </w:r>
    </w:p>
    <w:p w14:paraId="45770B3F" w14:textId="77777777" w:rsidR="00EB3257" w:rsidRPr="006325BC" w:rsidRDefault="00EB3257" w:rsidP="00EB3257">
      <w:pPr>
        <w:pStyle w:val="Marcadordeementa"/>
      </w:pPr>
      <w:r w:rsidRPr="006325BC">
        <w:t>Metodologia</w:t>
      </w:r>
      <w:r>
        <w:t>s</w:t>
      </w:r>
      <w:r w:rsidRPr="006325BC">
        <w:t xml:space="preserve"> Proposta</w:t>
      </w:r>
      <w:r>
        <w:t>s</w:t>
      </w:r>
    </w:p>
    <w:p w14:paraId="02F7580B" w14:textId="16669616" w:rsidR="00EB3257" w:rsidRPr="00D44A90" w:rsidRDefault="00E74EF4" w:rsidP="00D44A90">
      <w:pPr>
        <w:pStyle w:val="zNormal-template"/>
        <w:rPr>
          <w:b/>
          <w:bCs/>
        </w:rPr>
      </w:pPr>
      <w:r>
        <w:t xml:space="preserve">Sala de aula invertida. </w:t>
      </w:r>
      <w:r w:rsidRPr="004D32E3">
        <w:t>Aula expositiva dialogada</w:t>
      </w:r>
      <w:r>
        <w:t xml:space="preserve">. </w:t>
      </w:r>
      <w:r w:rsidRPr="004D32E3">
        <w:t>Estudo de caso</w:t>
      </w:r>
      <w:r>
        <w:t xml:space="preserve">. </w:t>
      </w:r>
      <w:r w:rsidRPr="004D32E3">
        <w:t>Seminários e discussões</w:t>
      </w:r>
      <w:r>
        <w:t>.</w:t>
      </w:r>
    </w:p>
    <w:p w14:paraId="65F93D8A"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25BAC309" w14:textId="5C00F3DD" w:rsidR="00EB3257" w:rsidRPr="00D44A90" w:rsidRDefault="00B934DC" w:rsidP="00D44A90">
      <w:pPr>
        <w:pStyle w:val="zNormal-template"/>
        <w:rPr>
          <w:b/>
          <w:bCs/>
        </w:rPr>
      </w:pPr>
      <w:r>
        <w:t xml:space="preserve">Avaliação escrita. Avaliação oral. Atividades escritas. Seminário. </w:t>
      </w:r>
      <w:r w:rsidRPr="004D32E3">
        <w:t>Autoavaliação</w:t>
      </w:r>
      <w:r>
        <w:t>.</w:t>
      </w:r>
    </w:p>
    <w:p w14:paraId="08D8E9F8"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3081E729" w14:textId="77777777" w:rsidTr="00050129">
        <w:trPr>
          <w:trHeight w:val="254"/>
        </w:trPr>
        <w:tc>
          <w:tcPr>
            <w:tcW w:w="281" w:type="dxa"/>
            <w:vAlign w:val="center"/>
          </w:tcPr>
          <w:p w14:paraId="04947D54"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61A1C627" w14:textId="6C86E4BC" w:rsidR="00050129" w:rsidRPr="00C16CF5" w:rsidRDefault="00050129" w:rsidP="00050129">
            <w:pPr>
              <w:pStyle w:val="BibliografiaBsica"/>
            </w:pPr>
            <w:r w:rsidRPr="00C16CF5">
              <w:t>ARAÚJO, M. J. Fundamentos de agronégocio. 2. ed. São Paulo: Atlas, 2007.</w:t>
            </w:r>
          </w:p>
        </w:tc>
      </w:tr>
      <w:tr w:rsidR="00C05C97" w:rsidRPr="003709A1" w14:paraId="3001C2B9" w14:textId="77777777" w:rsidTr="00050129">
        <w:trPr>
          <w:trHeight w:val="70"/>
        </w:trPr>
        <w:tc>
          <w:tcPr>
            <w:tcW w:w="281" w:type="dxa"/>
            <w:vAlign w:val="center"/>
          </w:tcPr>
          <w:p w14:paraId="028DEA43"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11B23643" w14:textId="0E01E022" w:rsidR="00050129" w:rsidRPr="00C16CF5" w:rsidRDefault="00050129" w:rsidP="00050129">
            <w:pPr>
              <w:pStyle w:val="BibliografiaBsica"/>
            </w:pPr>
            <w:r w:rsidRPr="00C16CF5">
              <w:t>BATALHA, M. O. (coord.) Gestão agroindustrial, v. 1. 3 eds., São Paulo: Atlas, 2007.Gestão agroindustrial.v.2, 5 eds. São Paulo: Atlas, 2009.</w:t>
            </w:r>
          </w:p>
        </w:tc>
      </w:tr>
      <w:tr w:rsidR="00C05C97" w:rsidRPr="003709A1" w14:paraId="456838D5" w14:textId="77777777" w:rsidTr="00050129">
        <w:trPr>
          <w:trHeight w:val="33"/>
        </w:trPr>
        <w:tc>
          <w:tcPr>
            <w:tcW w:w="281" w:type="dxa"/>
            <w:vAlign w:val="center"/>
          </w:tcPr>
          <w:p w14:paraId="4E97F4B2" w14:textId="77777777" w:rsidR="00C05C97" w:rsidRPr="003709A1" w:rsidRDefault="00C05C97" w:rsidP="005410B3">
            <w:pPr>
              <w:pStyle w:val="PargrafodaLista"/>
              <w:numPr>
                <w:ilvl w:val="0"/>
                <w:numId w:val="22"/>
              </w:numPr>
              <w:spacing w:after="0" w:line="240" w:lineRule="auto"/>
              <w:ind w:left="0" w:firstLine="96"/>
            </w:pPr>
          </w:p>
        </w:tc>
        <w:tc>
          <w:tcPr>
            <w:tcW w:w="8677" w:type="dxa"/>
            <w:vAlign w:val="center"/>
          </w:tcPr>
          <w:p w14:paraId="4CC33F03" w14:textId="7900381D" w:rsidR="00050129" w:rsidRPr="00C16CF5" w:rsidRDefault="00050129" w:rsidP="00050129">
            <w:pPr>
              <w:pStyle w:val="BibliografiaBsica"/>
              <w:rPr>
                <w:lang w:val="es-ES"/>
              </w:rPr>
            </w:pPr>
            <w:r w:rsidRPr="00C16CF5">
              <w:rPr>
                <w:lang w:val="es-ES"/>
              </w:rPr>
              <w:t xml:space="preserve">CALLADO, A. A. C. (Org.). </w:t>
            </w:r>
            <w:r w:rsidRPr="00C16CF5">
              <w:t>Agronegócio. São Paulo: Atlas, 2006.</w:t>
            </w:r>
          </w:p>
        </w:tc>
      </w:tr>
    </w:tbl>
    <w:p w14:paraId="4A590AEF" w14:textId="77777777" w:rsidR="00C05C97" w:rsidRDefault="00C05C97" w:rsidP="00C05C97">
      <w:pPr>
        <w:pStyle w:val="Marcadordeementa"/>
      </w:pPr>
      <w:r w:rsidRPr="006325BC">
        <w:t>Bibliografia Complementar</w:t>
      </w:r>
    </w:p>
    <w:p w14:paraId="59EAEEF0" w14:textId="77777777" w:rsidR="00BD2309" w:rsidRDefault="00BD2309" w:rsidP="00BD2309">
      <w:pPr>
        <w:pStyle w:val="BibliografiaComplementar"/>
      </w:pPr>
      <w:r>
        <w:t>ANTUNES, L. M. Gerência agropecuária: análise de resultados. Guaíba: Agropecuária, 1998.</w:t>
      </w:r>
    </w:p>
    <w:p w14:paraId="4A09E885" w14:textId="5A115129" w:rsidR="00C05C97" w:rsidRPr="00D91A0C" w:rsidRDefault="00BD2309" w:rsidP="00C05C97">
      <w:pPr>
        <w:pStyle w:val="BibliografiaComplementar"/>
        <w:rPr>
          <w:rFonts w:eastAsia="Times New Roman" w:cs="Times New Roman"/>
          <w:sz w:val="20"/>
          <w:szCs w:val="20"/>
        </w:rPr>
      </w:pPr>
      <w:r>
        <w:t>ANTUNES, L. M.; ENGEL, A. Manual de Administração Rural: Custos de Produção. 3. ed. Guaíba: Agropecuária, 1999.</w:t>
      </w:r>
    </w:p>
    <w:p w14:paraId="792A1C37" w14:textId="5EFBBA7F" w:rsidR="00341CC4" w:rsidRPr="00F71D68" w:rsidRDefault="00341CC4" w:rsidP="00F71D68">
      <w:pPr>
        <w:pStyle w:val="Ttulo3"/>
      </w:pPr>
      <w:bookmarkStart w:id="253" w:name="_Toc129273276"/>
      <w:r w:rsidRPr="00F71D68">
        <w:lastRenderedPageBreak/>
        <w:t xml:space="preserve">– </w:t>
      </w:r>
      <w:r w:rsidRPr="00F71D68">
        <w:fldChar w:fldCharType="begin"/>
      </w:r>
      <w:r w:rsidRPr="00F71D68">
        <w:instrText xml:space="preserve"> STYLEREF  </w:instrText>
      </w:r>
      <w:r w:rsidR="004964FB" w:rsidRPr="00F71D68">
        <w:instrText>_6</w:instrText>
      </w:r>
      <w:r w:rsidRPr="00F71D68">
        <w:instrText xml:space="preserve">4s \l  \* MERGEFORMAT </w:instrText>
      </w:r>
      <w:r w:rsidRPr="00F71D68">
        <w:fldChar w:fldCharType="separate"/>
      </w:r>
      <w:r w:rsidR="00B0369C">
        <w:rPr>
          <w:noProof/>
        </w:rPr>
        <w:t>CEA-012</w:t>
      </w:r>
      <w:r w:rsidRPr="00F71D68">
        <w:fldChar w:fldCharType="end"/>
      </w:r>
      <w:r w:rsidRPr="00F71D68">
        <w:t xml:space="preserve"> – </w:t>
      </w:r>
      <w:r w:rsidRPr="00F71D68">
        <w:fldChar w:fldCharType="begin"/>
      </w:r>
      <w:r w:rsidRPr="00F71D68">
        <w:instrText xml:space="preserve"> STYLEREF  </w:instrText>
      </w:r>
      <w:r w:rsidR="004964FB" w:rsidRPr="00F71D68">
        <w:instrText>_6</w:instrText>
      </w:r>
      <w:r w:rsidRPr="00F71D68">
        <w:instrText xml:space="preserve">4c \l  \* MERGEFORMAT </w:instrText>
      </w:r>
      <w:r w:rsidRPr="00F71D68">
        <w:fldChar w:fldCharType="separate"/>
      </w:r>
      <w:r w:rsidR="00B0369C">
        <w:rPr>
          <w:noProof/>
        </w:rPr>
        <w:t>Cooperativismo e Associativismo</w:t>
      </w:r>
      <w:r w:rsidRPr="00F71D68">
        <w:fldChar w:fldCharType="end"/>
      </w:r>
      <w:r w:rsidRPr="00F71D68">
        <w:t xml:space="preserve"> – Oferta </w:t>
      </w:r>
      <w:r w:rsidRPr="00F71D68">
        <w:fldChar w:fldCharType="begin"/>
      </w:r>
      <w:r w:rsidRPr="00F71D68">
        <w:instrText xml:space="preserve"> STYLEREF  </w:instrText>
      </w:r>
      <w:r w:rsidR="004964FB" w:rsidRPr="00F71D68">
        <w:instrText>_6</w:instrText>
      </w:r>
      <w:r w:rsidRPr="00F71D68">
        <w:instrText xml:space="preserve">4o \l  \* MERGEFORMAT </w:instrText>
      </w:r>
      <w:r w:rsidRPr="00F71D68">
        <w:fldChar w:fldCharType="separate"/>
      </w:r>
      <w:r w:rsidR="00B0369C">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_6</w:instrText>
      </w:r>
      <w:r w:rsidRPr="00F71D68">
        <w:instrText xml:space="preserve">4t \l  \* MERGEFORMAT </w:instrText>
      </w:r>
      <w:r w:rsidRPr="00F71D68">
        <w:fldChar w:fldCharType="separate"/>
      </w:r>
      <w:r w:rsidR="00B0369C">
        <w:rPr>
          <w:noProof/>
        </w:rPr>
        <w:t>40</w:t>
      </w:r>
      <w:r w:rsidRPr="00F71D68">
        <w:fldChar w:fldCharType="end"/>
      </w:r>
      <w:r w:rsidRPr="00F71D68">
        <w:t xml:space="preserve"> </w:t>
      </w:r>
      <w:r w:rsidR="008E0721" w:rsidRPr="00F71D68">
        <w:t>aulas</w:t>
      </w:r>
      <w:bookmarkEnd w:id="253"/>
    </w:p>
    <w:tbl>
      <w:tblPr>
        <w:tblStyle w:val="TabeladeGrade4-nfase2"/>
        <w:tblW w:w="9639" w:type="dxa"/>
        <w:tblLook w:val="04A0" w:firstRow="1" w:lastRow="0" w:firstColumn="1" w:lastColumn="0" w:noHBand="0" w:noVBand="1"/>
      </w:tblPr>
      <w:tblGrid>
        <w:gridCol w:w="9639"/>
      </w:tblGrid>
      <w:tr w:rsidR="00341CC4" w:rsidRPr="00C50D89" w14:paraId="35E95CC1"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F896B61"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1BF6AE2E"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F4A1043" w14:textId="3AD3E27B" w:rsidR="00B00023" w:rsidRPr="000C28B5" w:rsidRDefault="00B00023" w:rsidP="00B00023">
            <w:pPr>
              <w:pStyle w:val="Marcador-tabela"/>
              <w:numPr>
                <w:ilvl w:val="0"/>
                <w:numId w:val="2"/>
              </w:numPr>
              <w:rPr>
                <w:sz w:val="22"/>
                <w:szCs w:val="22"/>
              </w:rPr>
            </w:pPr>
            <w:r w:rsidRPr="000C28B5">
              <w:rPr>
                <w:sz w:val="22"/>
                <w:szCs w:val="22"/>
              </w:rPr>
              <w:t>Atuar em associações e cooperativas, promovendo a extensão rural e atuando junto aos produtores familiares</w:t>
            </w:r>
            <w:r w:rsidR="00E970BA">
              <w:rPr>
                <w:sz w:val="22"/>
                <w:szCs w:val="22"/>
              </w:rPr>
              <w:t>;</w:t>
            </w:r>
          </w:p>
          <w:p w14:paraId="6A9973A7" w14:textId="197B504B" w:rsidR="00341CC4" w:rsidRPr="007E5239" w:rsidRDefault="00B00023" w:rsidP="006A0C10">
            <w:pPr>
              <w:pStyle w:val="Marcador-tabela"/>
              <w:numPr>
                <w:ilvl w:val="0"/>
                <w:numId w:val="2"/>
              </w:numPr>
              <w:rPr>
                <w:sz w:val="22"/>
                <w:szCs w:val="22"/>
              </w:rPr>
            </w:pPr>
            <w:r w:rsidRPr="00E970BA">
              <w:rPr>
                <w:rFonts w:eastAsiaTheme="minorHAnsi"/>
                <w:sz w:val="22"/>
                <w:szCs w:val="22"/>
              </w:rPr>
              <w:t>Promover a produção de alimentos para a produção animal, garantindo a oferta e a segurança alimentar</w:t>
            </w:r>
            <w:r w:rsidR="006A0C10">
              <w:rPr>
                <w:rFonts w:eastAsiaTheme="minorHAnsi"/>
                <w:sz w:val="22"/>
                <w:szCs w:val="22"/>
              </w:rPr>
              <w:t>.</w:t>
            </w:r>
          </w:p>
        </w:tc>
      </w:tr>
    </w:tbl>
    <w:p w14:paraId="6184CC63" w14:textId="77777777" w:rsidR="00341CC4" w:rsidRPr="006325BC" w:rsidRDefault="00341CC4" w:rsidP="00341CC4">
      <w:pPr>
        <w:pStyle w:val="Marcadordeementa"/>
      </w:pPr>
      <w:r w:rsidRPr="006325BC">
        <w:t>Objetivos de Aprendizagem</w:t>
      </w:r>
    </w:p>
    <w:p w14:paraId="3EA1DC37" w14:textId="106DB84D" w:rsidR="00341CC4" w:rsidRPr="00D44A90" w:rsidRDefault="000D20CE" w:rsidP="00D44A90">
      <w:pPr>
        <w:pStyle w:val="zNormal-template"/>
        <w:rPr>
          <w:b/>
          <w:bCs/>
        </w:rPr>
      </w:pPr>
      <w:r w:rsidRPr="00854933">
        <w:rPr>
          <w:rFonts w:asciiTheme="minorHAnsi" w:hAnsiTheme="minorHAnsi" w:cs="Arial"/>
        </w:rPr>
        <w:t>Desenvolver uma visão crítica sobre o cooperativismo e associativismo.</w:t>
      </w:r>
    </w:p>
    <w:p w14:paraId="6289F32F" w14:textId="77777777" w:rsidR="00341CC4" w:rsidRPr="006325BC" w:rsidRDefault="00341CC4" w:rsidP="00341CC4">
      <w:pPr>
        <w:pStyle w:val="Marcadordeementa"/>
      </w:pPr>
      <w:r w:rsidRPr="006325BC">
        <w:t>Ementa</w:t>
      </w:r>
    </w:p>
    <w:p w14:paraId="61433DAB" w14:textId="550E5A60" w:rsidR="00341CC4" w:rsidRPr="00D44A90" w:rsidRDefault="00E83AEE" w:rsidP="00D44A90">
      <w:pPr>
        <w:pStyle w:val="zNormal-template"/>
        <w:rPr>
          <w:b/>
          <w:bCs/>
        </w:rPr>
      </w:pPr>
      <w:r w:rsidRPr="00854933">
        <w:rPr>
          <w:rFonts w:asciiTheme="minorHAnsi" w:hAnsiTheme="minorHAnsi" w:cs="Arial"/>
        </w:rPr>
        <w:t>As razões para constituição, seus objetivos, processos de formação, importância, normas e atribuições diretivas, administração e análise de desempenho econômico e financeiro da organização. Agricultura familiar e empresarial.</w:t>
      </w:r>
    </w:p>
    <w:p w14:paraId="6BA1C307" w14:textId="77777777" w:rsidR="00EB3257" w:rsidRPr="006325BC" w:rsidRDefault="00EB3257" w:rsidP="00EB3257">
      <w:pPr>
        <w:pStyle w:val="Marcadordeementa"/>
      </w:pPr>
      <w:r w:rsidRPr="006325BC">
        <w:t>Metodologia</w:t>
      </w:r>
      <w:r>
        <w:t>s</w:t>
      </w:r>
      <w:r w:rsidRPr="006325BC">
        <w:t xml:space="preserve"> Proposta</w:t>
      </w:r>
      <w:r>
        <w:t>s</w:t>
      </w:r>
    </w:p>
    <w:p w14:paraId="37C3D1B0" w14:textId="18CA4510" w:rsidR="00EB3257" w:rsidRPr="00D44A90" w:rsidRDefault="00793A66" w:rsidP="00D44A90">
      <w:pPr>
        <w:pStyle w:val="zNormal-template"/>
        <w:rPr>
          <w:b/>
          <w:bCs/>
        </w:rPr>
      </w:pPr>
      <w:r>
        <w:t>Aula expositiva dialogada. Seminários e discussões. Pesquisa de campo.</w:t>
      </w:r>
    </w:p>
    <w:p w14:paraId="6E502760"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140370EF" w14:textId="07D84E8A" w:rsidR="00EB3257" w:rsidRPr="00D44A90" w:rsidRDefault="004F12D2" w:rsidP="00D44A90">
      <w:pPr>
        <w:pStyle w:val="zNormal-template"/>
        <w:rPr>
          <w:b/>
          <w:bCs/>
        </w:rPr>
      </w:pPr>
      <w:r>
        <w:t xml:space="preserve">Avaliação escrita. </w:t>
      </w:r>
      <w:r w:rsidRPr="004140F1">
        <w:t xml:space="preserve">Atividades </w:t>
      </w:r>
      <w:r>
        <w:t xml:space="preserve">escritas. </w:t>
      </w:r>
      <w:r w:rsidRPr="003E772A">
        <w:t>Desenvolvimento de projeto</w:t>
      </w:r>
      <w:r>
        <w:t>.</w:t>
      </w:r>
    </w:p>
    <w:p w14:paraId="63103965"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984F61" w:rsidRPr="003709A1" w14:paraId="0616B6E6" w14:textId="77777777" w:rsidTr="00984F61">
        <w:trPr>
          <w:trHeight w:val="254"/>
        </w:trPr>
        <w:tc>
          <w:tcPr>
            <w:tcW w:w="281" w:type="dxa"/>
            <w:vAlign w:val="center"/>
          </w:tcPr>
          <w:p w14:paraId="0076B6DB" w14:textId="77777777" w:rsidR="00984F61" w:rsidRPr="003709A1" w:rsidRDefault="00984F61" w:rsidP="00984F61">
            <w:pPr>
              <w:pStyle w:val="PargrafodaLista"/>
              <w:numPr>
                <w:ilvl w:val="0"/>
                <w:numId w:val="22"/>
              </w:numPr>
              <w:spacing w:after="0" w:line="240" w:lineRule="auto"/>
              <w:ind w:left="0" w:firstLine="96"/>
            </w:pPr>
          </w:p>
        </w:tc>
        <w:tc>
          <w:tcPr>
            <w:tcW w:w="8677" w:type="dxa"/>
            <w:vAlign w:val="center"/>
          </w:tcPr>
          <w:p w14:paraId="467F9923" w14:textId="340E8B26" w:rsidR="00984F61" w:rsidRPr="00512A70" w:rsidRDefault="00984F61" w:rsidP="00984F61">
            <w:pPr>
              <w:pStyle w:val="BibliografiaBsica"/>
            </w:pPr>
            <w:r w:rsidRPr="00C16CF5">
              <w:t>ABRANTES, J. Associativismo e Cooperativismo. Interciência, 2004.</w:t>
            </w:r>
          </w:p>
        </w:tc>
      </w:tr>
      <w:tr w:rsidR="00984F61" w:rsidRPr="003709A1" w14:paraId="2480078B" w14:textId="77777777" w:rsidTr="00984F61">
        <w:trPr>
          <w:trHeight w:val="70"/>
        </w:trPr>
        <w:tc>
          <w:tcPr>
            <w:tcW w:w="281" w:type="dxa"/>
            <w:vAlign w:val="center"/>
          </w:tcPr>
          <w:p w14:paraId="30733D1E" w14:textId="77777777" w:rsidR="00984F61" w:rsidRPr="003709A1" w:rsidRDefault="00984F61" w:rsidP="00984F61">
            <w:pPr>
              <w:pStyle w:val="PargrafodaLista"/>
              <w:numPr>
                <w:ilvl w:val="0"/>
                <w:numId w:val="22"/>
              </w:numPr>
              <w:spacing w:after="0" w:line="240" w:lineRule="auto"/>
              <w:ind w:left="0" w:firstLine="96"/>
            </w:pPr>
          </w:p>
        </w:tc>
        <w:tc>
          <w:tcPr>
            <w:tcW w:w="8677" w:type="dxa"/>
            <w:vAlign w:val="center"/>
          </w:tcPr>
          <w:p w14:paraId="4FA40E82" w14:textId="2CFD11C3" w:rsidR="00984F61" w:rsidRPr="00512A70" w:rsidRDefault="00984F61" w:rsidP="00984F61">
            <w:pPr>
              <w:pStyle w:val="BibliografiaBsica"/>
            </w:pPr>
            <w:r w:rsidRPr="00C16CF5">
              <w:t>GOHN, M. G. M. Educação não-formal e culturas políticas: Impactos sobreo associativismo do terceiro setor. 5ºed. São Paulo: Cortez, 2014. 128p.</w:t>
            </w:r>
          </w:p>
        </w:tc>
      </w:tr>
      <w:tr w:rsidR="00984F61" w:rsidRPr="003709A1" w14:paraId="15A4E34A" w14:textId="77777777" w:rsidTr="00984F61">
        <w:trPr>
          <w:trHeight w:val="33"/>
        </w:trPr>
        <w:tc>
          <w:tcPr>
            <w:tcW w:w="281" w:type="dxa"/>
            <w:vAlign w:val="center"/>
          </w:tcPr>
          <w:p w14:paraId="5EAE1884" w14:textId="77777777" w:rsidR="00984F61" w:rsidRPr="003709A1" w:rsidRDefault="00984F61" w:rsidP="00984F61">
            <w:pPr>
              <w:pStyle w:val="PargrafodaLista"/>
              <w:numPr>
                <w:ilvl w:val="0"/>
                <w:numId w:val="22"/>
              </w:numPr>
              <w:spacing w:after="0" w:line="240" w:lineRule="auto"/>
              <w:ind w:left="0" w:firstLine="96"/>
            </w:pPr>
          </w:p>
        </w:tc>
        <w:tc>
          <w:tcPr>
            <w:tcW w:w="8677" w:type="dxa"/>
            <w:vAlign w:val="center"/>
          </w:tcPr>
          <w:p w14:paraId="33957196" w14:textId="039F4155" w:rsidR="00984F61" w:rsidRPr="00512A70" w:rsidRDefault="00984F61" w:rsidP="00984F61">
            <w:pPr>
              <w:pStyle w:val="BibliografiaBsica"/>
            </w:pPr>
            <w:r w:rsidRPr="00C16CF5">
              <w:t xml:space="preserve"> OLIVEIRA, D. P. R. Manual de Gestão das Cooperativas. Atlas: 4º ed., 2009.</w:t>
            </w:r>
          </w:p>
        </w:tc>
      </w:tr>
    </w:tbl>
    <w:p w14:paraId="71B05177" w14:textId="77777777" w:rsidR="00C05C97" w:rsidRDefault="00C05C97" w:rsidP="00C05C97">
      <w:pPr>
        <w:pStyle w:val="Marcadordeementa"/>
      </w:pPr>
      <w:r w:rsidRPr="006325BC">
        <w:t>Bibliografia Complementar</w:t>
      </w:r>
    </w:p>
    <w:p w14:paraId="14323C4B" w14:textId="57E0DD81" w:rsidR="00C05C97" w:rsidRPr="00C47CBC" w:rsidRDefault="00C56D92" w:rsidP="00C05C97">
      <w:pPr>
        <w:pStyle w:val="BibliografiaComplementar"/>
        <w:rPr>
          <w:rFonts w:eastAsia="Times New Roman" w:cs="Times New Roman"/>
        </w:rPr>
      </w:pPr>
      <w:r w:rsidRPr="00C47CBC">
        <w:rPr>
          <w:rFonts w:asciiTheme="minorHAnsi" w:hAnsiTheme="minorHAnsi" w:cs="Arial"/>
        </w:rPr>
        <w:t>PINHO, Diva Benevides. O Cooperativismo no Brasil: da vertente pioneira à vertente solidária. Saraiva, 2003</w:t>
      </w:r>
    </w:p>
    <w:p w14:paraId="663FB8AC" w14:textId="1884A7A2" w:rsidR="00C47CBC" w:rsidRPr="00F71D68" w:rsidRDefault="007C14A1" w:rsidP="00C47CBC">
      <w:pPr>
        <w:pStyle w:val="BibliografiaComplementar"/>
      </w:pPr>
      <w:r w:rsidRPr="00C47CBC">
        <w:rPr>
          <w:rFonts w:asciiTheme="minorHAnsi" w:hAnsiTheme="minorHAnsi"/>
        </w:rPr>
        <w:t>LOURENÇO</w:t>
      </w:r>
      <w:r w:rsidR="00617A1E" w:rsidRPr="00C47CBC">
        <w:rPr>
          <w:rFonts w:asciiTheme="minorHAnsi" w:hAnsiTheme="minorHAnsi"/>
        </w:rPr>
        <w:t xml:space="preserve">, </w:t>
      </w:r>
      <w:r w:rsidR="0092111B" w:rsidRPr="00C47CBC">
        <w:rPr>
          <w:rFonts w:asciiTheme="minorHAnsi" w:hAnsiTheme="minorHAnsi"/>
        </w:rPr>
        <w:t xml:space="preserve">N.V.; THOMAZ, A.F.; </w:t>
      </w:r>
      <w:r w:rsidR="002C130A" w:rsidRPr="00C47CBC">
        <w:rPr>
          <w:rFonts w:asciiTheme="minorHAnsi" w:hAnsiTheme="minorHAnsi"/>
        </w:rPr>
        <w:t xml:space="preserve">CASTRO, D.M. Associativismo e cooperativismo. </w:t>
      </w:r>
      <w:r w:rsidR="0016689B" w:rsidRPr="00C47CBC">
        <w:rPr>
          <w:rFonts w:asciiTheme="minorHAnsi" w:hAnsiTheme="minorHAnsi"/>
        </w:rPr>
        <w:t>Fael</w:t>
      </w:r>
      <w:r w:rsidR="00C47CBC" w:rsidRPr="00C47CBC">
        <w:rPr>
          <w:rFonts w:asciiTheme="minorHAnsi" w:hAnsiTheme="minorHAnsi"/>
        </w:rPr>
        <w:t>, 2022</w:t>
      </w:r>
      <w:r w:rsidR="00C47CBC">
        <w:t>.</w:t>
      </w:r>
      <w:bookmarkStart w:id="254" w:name="_Toc129273277"/>
    </w:p>
    <w:p w14:paraId="359C9DDD" w14:textId="46C59ED8" w:rsidR="00341CC4" w:rsidRPr="00F71D68" w:rsidRDefault="00341CC4" w:rsidP="00107BA2">
      <w:pPr>
        <w:pStyle w:val="Ttulo3"/>
        <w:numPr>
          <w:ilvl w:val="2"/>
          <w:numId w:val="1"/>
        </w:numPr>
        <w:ind w:left="993" w:firstLine="0"/>
      </w:pPr>
      <w:r w:rsidRPr="00F71D68">
        <w:lastRenderedPageBreak/>
        <w:t xml:space="preserve"> – </w:t>
      </w:r>
      <w:bookmarkEnd w:id="254"/>
      <w:r w:rsidR="003F2425" w:rsidRPr="00F71D68">
        <w:fldChar w:fldCharType="begin"/>
      </w:r>
      <w:r w:rsidR="003F2425" w:rsidRPr="00F71D68">
        <w:instrText xml:space="preserve"> STYLEREF  _65s \l  \* MERGEFORMAT </w:instrText>
      </w:r>
      <w:r w:rsidR="003F2425" w:rsidRPr="00F71D68">
        <w:fldChar w:fldCharType="separate"/>
      </w:r>
      <w:r w:rsidR="003F2425">
        <w:rPr>
          <w:noProof/>
        </w:rPr>
        <w:t>CEC-004</w:t>
      </w:r>
      <w:r w:rsidR="003F2425" w:rsidRPr="00F71D68">
        <w:fldChar w:fldCharType="end"/>
      </w:r>
      <w:r w:rsidR="003F2425" w:rsidRPr="00F71D68">
        <w:t xml:space="preserve"> – </w:t>
      </w:r>
      <w:r w:rsidR="00DD1346">
        <w:fldChar w:fldCharType="begin"/>
      </w:r>
      <w:r w:rsidR="00DD1346">
        <w:instrText xml:space="preserve"> STYLEREF  _65c \l  \* MERGEFORMAT </w:instrText>
      </w:r>
      <w:r w:rsidR="00DD1346">
        <w:fldChar w:fldCharType="separate"/>
      </w:r>
      <w:r w:rsidR="003F2425">
        <w:rPr>
          <w:noProof/>
        </w:rPr>
        <w:t>Comercialização Agrícola</w:t>
      </w:r>
      <w:r w:rsidR="00DD1346">
        <w:rPr>
          <w:noProof/>
        </w:rPr>
        <w:fldChar w:fldCharType="end"/>
      </w:r>
      <w:r w:rsidR="003F2425" w:rsidRPr="00F71D68">
        <w:t xml:space="preserve"> – Oferta </w:t>
      </w:r>
      <w:r w:rsidR="00DD1346">
        <w:fldChar w:fldCharType="begin"/>
      </w:r>
      <w:r w:rsidR="00DD1346">
        <w:instrText xml:space="preserve"> STYLEREF  _65o \l  \* MERGEFORMAT </w:instrText>
      </w:r>
      <w:r w:rsidR="00DD1346">
        <w:fldChar w:fldCharType="separate"/>
      </w:r>
      <w:r w:rsidR="003F2425">
        <w:rPr>
          <w:noProof/>
        </w:rPr>
        <w:t>Presencial</w:t>
      </w:r>
      <w:r w:rsidR="00DD1346">
        <w:rPr>
          <w:noProof/>
        </w:rPr>
        <w:fldChar w:fldCharType="end"/>
      </w:r>
      <w:r w:rsidR="003F2425" w:rsidRPr="00F71D68">
        <w:t xml:space="preserve"> – Total de </w:t>
      </w:r>
      <w:r w:rsidR="00DD1346">
        <w:fldChar w:fldCharType="begin"/>
      </w:r>
      <w:r w:rsidR="00DD1346">
        <w:instrText xml:space="preserve"> STYLEREF  _65t \l  \* MERGEFORMAT </w:instrText>
      </w:r>
      <w:r w:rsidR="00DD1346">
        <w:fldChar w:fldCharType="separate"/>
      </w:r>
      <w:r w:rsidR="003F2425">
        <w:rPr>
          <w:noProof/>
        </w:rPr>
        <w:t>40</w:t>
      </w:r>
      <w:r w:rsidR="00DD1346">
        <w:rPr>
          <w:noProof/>
        </w:rPr>
        <w:fldChar w:fldCharType="end"/>
      </w:r>
      <w:r w:rsidR="003F2425" w:rsidRPr="00F71D68">
        <w:t xml:space="preserve"> aulas</w:t>
      </w:r>
    </w:p>
    <w:tbl>
      <w:tblPr>
        <w:tblStyle w:val="TabeladeGrade4-nfase2"/>
        <w:tblW w:w="9639" w:type="dxa"/>
        <w:tblLook w:val="04A0" w:firstRow="1" w:lastRow="0" w:firstColumn="1" w:lastColumn="0" w:noHBand="0" w:noVBand="1"/>
      </w:tblPr>
      <w:tblGrid>
        <w:gridCol w:w="9639"/>
      </w:tblGrid>
      <w:tr w:rsidR="00341CC4" w:rsidRPr="00C50D89" w14:paraId="273E8844"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460F908"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731F3DF8"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C1EA1C9" w14:textId="781CCE75" w:rsidR="000900DC" w:rsidRPr="000900DC" w:rsidRDefault="006970C9" w:rsidP="000900DC">
            <w:pPr>
              <w:pStyle w:val="bolinha"/>
              <w:numPr>
                <w:ilvl w:val="0"/>
                <w:numId w:val="2"/>
              </w:numPr>
            </w:pPr>
            <w:r>
              <w:t>Gerenciar a produção animal e vegetal, desde o planejamento da produção até a comercialização dos produtos</w:t>
            </w:r>
            <w:r w:rsidR="000900DC">
              <w:t>;</w:t>
            </w:r>
          </w:p>
          <w:p w14:paraId="0A5E1A0E" w14:textId="0ACE3F55" w:rsidR="006970C9" w:rsidRDefault="006970C9" w:rsidP="006970C9">
            <w:pPr>
              <w:pStyle w:val="bolinha"/>
              <w:numPr>
                <w:ilvl w:val="0"/>
                <w:numId w:val="2"/>
              </w:numPr>
            </w:pPr>
            <w:r>
              <w:t>Atuar de forma a aumentar a produtividade, reduzindo custos de produção e promovendo a manutenção da qualidade da produção animal e vegetal</w:t>
            </w:r>
            <w:r w:rsidR="000900DC">
              <w:t>;</w:t>
            </w:r>
          </w:p>
          <w:p w14:paraId="571A3F03" w14:textId="76654A08" w:rsidR="006970C9" w:rsidRDefault="006970C9" w:rsidP="006970C9">
            <w:pPr>
              <w:pStyle w:val="bolinha"/>
              <w:numPr>
                <w:ilvl w:val="0"/>
                <w:numId w:val="2"/>
              </w:numPr>
            </w:pPr>
            <w:r>
              <w:t>Executar ações que garantam a sustentabilidade produtiva e econômica da produção animal</w:t>
            </w:r>
            <w:r w:rsidR="000900DC">
              <w:t>;</w:t>
            </w:r>
          </w:p>
          <w:p w14:paraId="4E216B53" w14:textId="24F02B36" w:rsidR="00341CC4" w:rsidRPr="00A525D6" w:rsidRDefault="006970C9" w:rsidP="006970C9">
            <w:pPr>
              <w:pStyle w:val="bolinha"/>
              <w:numPr>
                <w:ilvl w:val="0"/>
                <w:numId w:val="2"/>
              </w:numPr>
            </w:pPr>
            <w:r>
              <w:t>Implantar sistemas tecnológicos na produção animal, alinhando as técnicas de manejo as análises estratégicas que promovam maiores retornos financeiros a atividade.</w:t>
            </w:r>
          </w:p>
        </w:tc>
      </w:tr>
    </w:tbl>
    <w:p w14:paraId="109945BD" w14:textId="77777777" w:rsidR="00341CC4" w:rsidRPr="006325BC" w:rsidRDefault="00341CC4" w:rsidP="00341CC4">
      <w:pPr>
        <w:pStyle w:val="Marcadordeementa"/>
      </w:pPr>
      <w:r w:rsidRPr="006325BC">
        <w:t>Objetivos de Aprendizagem</w:t>
      </w:r>
    </w:p>
    <w:p w14:paraId="631513D6" w14:textId="10CE890E" w:rsidR="00341CC4" w:rsidRPr="00D44A90" w:rsidRDefault="000672CF" w:rsidP="00D44A90">
      <w:pPr>
        <w:pStyle w:val="zNormal-template"/>
        <w:rPr>
          <w:b/>
          <w:bCs/>
        </w:rPr>
      </w:pPr>
      <w:r w:rsidRPr="000672CF">
        <w:t>Conhecer conceitos e metodologias utilizadas no sistema de comercialização agrícola. Compreender a relação entre oferta e demanda de produtos agropecuários. Conhecer o funcionamento do mercado agrícola, constituição de preços e comportamento do mercado agropecuário. Entender a importância da política agrícola como apoio no sistema de comercialização agropecuária.</w:t>
      </w:r>
    </w:p>
    <w:p w14:paraId="3AA6F114" w14:textId="77777777" w:rsidR="00341CC4" w:rsidRPr="006325BC" w:rsidRDefault="00341CC4" w:rsidP="00341CC4">
      <w:pPr>
        <w:pStyle w:val="Marcadordeementa"/>
      </w:pPr>
      <w:r w:rsidRPr="006325BC">
        <w:t>Ementa</w:t>
      </w:r>
    </w:p>
    <w:p w14:paraId="317B5B2B" w14:textId="2982274F" w:rsidR="00341CC4" w:rsidRPr="00D44A90" w:rsidRDefault="002467E7" w:rsidP="00D44A90">
      <w:pPr>
        <w:pStyle w:val="zNormal-template"/>
        <w:rPr>
          <w:b/>
          <w:bCs/>
        </w:rPr>
      </w:pPr>
      <w:r w:rsidRPr="00854933">
        <w:rPr>
          <w:rFonts w:asciiTheme="minorHAnsi" w:hAnsiTheme="minorHAnsi" w:cs="Arial"/>
        </w:rPr>
        <w:t>Conceito, importância. Características da agricultura. Mercado. Processo e Canais de comercialização. Caracterização do Agribusiness brasileiro. Estruturas de mercado e formação de preços. Funções do setor: Transporte; armazenamento; processamento; funções auxiliares. Estocagem para especulação. Formas de negociação dos estoques. Conceito de Mercado futuro. Políticas de mercado externo. Políticas de mercado interno. Comércio exterior brasileiro. Câmbio.</w:t>
      </w:r>
    </w:p>
    <w:p w14:paraId="64653E5C" w14:textId="77777777" w:rsidR="00EB3257" w:rsidRPr="006325BC" w:rsidRDefault="00EB3257" w:rsidP="00EB3257">
      <w:pPr>
        <w:pStyle w:val="Marcadordeementa"/>
      </w:pPr>
      <w:r w:rsidRPr="006325BC">
        <w:t>Metodologia</w:t>
      </w:r>
      <w:r>
        <w:t>s</w:t>
      </w:r>
      <w:r w:rsidRPr="006325BC">
        <w:t xml:space="preserve"> Proposta</w:t>
      </w:r>
      <w:r>
        <w:t>s</w:t>
      </w:r>
    </w:p>
    <w:p w14:paraId="1B16430A" w14:textId="2AEBA55A" w:rsidR="00EB3257" w:rsidRPr="00D44A90" w:rsidRDefault="00033E40" w:rsidP="00D44A90">
      <w:pPr>
        <w:pStyle w:val="zNormal-template"/>
        <w:rPr>
          <w:b/>
          <w:bCs/>
        </w:rPr>
      </w:pPr>
      <w:r>
        <w:t>A</w:t>
      </w:r>
      <w:r w:rsidRPr="004140F1">
        <w:t>prendizagem baseada em pro</w:t>
      </w:r>
      <w:r>
        <w:t xml:space="preserve">jetos. Aula expositiva dialogada. </w:t>
      </w:r>
      <w:r w:rsidRPr="004140F1">
        <w:t xml:space="preserve">Pesquisa </w:t>
      </w:r>
      <w:r>
        <w:t>de campo.</w:t>
      </w:r>
    </w:p>
    <w:p w14:paraId="40169486"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3D4CB3DE" w14:textId="76ECB1B7" w:rsidR="00EB3257" w:rsidRPr="00D44A90" w:rsidRDefault="00C867B9" w:rsidP="00D44A90">
      <w:pPr>
        <w:pStyle w:val="zNormal-template"/>
        <w:rPr>
          <w:b/>
          <w:bCs/>
        </w:rPr>
      </w:pPr>
      <w:r w:rsidRPr="00C867B9">
        <w:t>Avaliação escrita. Atividades escritas. Elaboração de projetos.</w:t>
      </w:r>
    </w:p>
    <w:p w14:paraId="429D27A9"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4202E" w:rsidRPr="003709A1" w14:paraId="0A34B4ED" w14:textId="77777777" w:rsidTr="00BA7331">
        <w:trPr>
          <w:trHeight w:val="254"/>
        </w:trPr>
        <w:tc>
          <w:tcPr>
            <w:tcW w:w="281" w:type="dxa"/>
            <w:vAlign w:val="center"/>
          </w:tcPr>
          <w:p w14:paraId="22075A55" w14:textId="77777777" w:rsidR="00C4202E" w:rsidRPr="003709A1" w:rsidRDefault="00C4202E" w:rsidP="00C4202E">
            <w:pPr>
              <w:pStyle w:val="PargrafodaLista"/>
              <w:numPr>
                <w:ilvl w:val="0"/>
                <w:numId w:val="22"/>
              </w:numPr>
              <w:spacing w:after="0" w:line="240" w:lineRule="auto"/>
              <w:ind w:left="0" w:firstLine="96"/>
            </w:pPr>
          </w:p>
        </w:tc>
        <w:tc>
          <w:tcPr>
            <w:tcW w:w="8677" w:type="dxa"/>
          </w:tcPr>
          <w:p w14:paraId="0F2143DA" w14:textId="3AAE103C" w:rsidR="00C4202E" w:rsidRPr="00512A70" w:rsidRDefault="00C4202E" w:rsidP="00C4202E">
            <w:pPr>
              <w:pStyle w:val="BibliografiaBsica"/>
            </w:pPr>
            <w:r w:rsidRPr="00D84227">
              <w:t>BACHA, C. J. C. Economia e Política Agrícola no Brasil. 2. ed. São Paulo: Atlas, 2012.</w:t>
            </w:r>
          </w:p>
        </w:tc>
      </w:tr>
      <w:tr w:rsidR="00C4202E" w:rsidRPr="003709A1" w14:paraId="62EC05EE" w14:textId="77777777" w:rsidTr="00BA7331">
        <w:trPr>
          <w:trHeight w:val="70"/>
        </w:trPr>
        <w:tc>
          <w:tcPr>
            <w:tcW w:w="281" w:type="dxa"/>
            <w:vAlign w:val="center"/>
          </w:tcPr>
          <w:p w14:paraId="230D9A74" w14:textId="77777777" w:rsidR="00C4202E" w:rsidRPr="003709A1" w:rsidRDefault="00C4202E" w:rsidP="00C4202E">
            <w:pPr>
              <w:pStyle w:val="PargrafodaLista"/>
              <w:numPr>
                <w:ilvl w:val="0"/>
                <w:numId w:val="22"/>
              </w:numPr>
              <w:spacing w:after="0" w:line="240" w:lineRule="auto"/>
              <w:ind w:left="0" w:firstLine="96"/>
            </w:pPr>
          </w:p>
        </w:tc>
        <w:tc>
          <w:tcPr>
            <w:tcW w:w="8677" w:type="dxa"/>
          </w:tcPr>
          <w:p w14:paraId="5BEB0A03" w14:textId="31374F64" w:rsidR="00C4202E" w:rsidRPr="00512A70" w:rsidRDefault="00C4202E" w:rsidP="00C4202E">
            <w:pPr>
              <w:pStyle w:val="BibliografiaBsica"/>
            </w:pPr>
            <w:r w:rsidRPr="00D84227">
              <w:t>FLORES, A. W.; RIES, L. R.; ANTUNES, L. M. Gestão Rural. Porto Alegre: Autores, 2006.</w:t>
            </w:r>
          </w:p>
        </w:tc>
      </w:tr>
      <w:tr w:rsidR="00C4202E" w:rsidRPr="003709A1" w14:paraId="22210480" w14:textId="77777777" w:rsidTr="00BA7331">
        <w:trPr>
          <w:trHeight w:val="33"/>
        </w:trPr>
        <w:tc>
          <w:tcPr>
            <w:tcW w:w="281" w:type="dxa"/>
            <w:vAlign w:val="center"/>
          </w:tcPr>
          <w:p w14:paraId="13AC6A6F" w14:textId="77777777" w:rsidR="00C4202E" w:rsidRPr="003709A1" w:rsidRDefault="00C4202E" w:rsidP="00C4202E">
            <w:pPr>
              <w:pStyle w:val="PargrafodaLista"/>
              <w:numPr>
                <w:ilvl w:val="0"/>
                <w:numId w:val="22"/>
              </w:numPr>
              <w:spacing w:after="0" w:line="240" w:lineRule="auto"/>
              <w:ind w:left="0" w:firstLine="96"/>
            </w:pPr>
          </w:p>
        </w:tc>
        <w:tc>
          <w:tcPr>
            <w:tcW w:w="8677" w:type="dxa"/>
          </w:tcPr>
          <w:p w14:paraId="587BD82C" w14:textId="0182FEFC" w:rsidR="00C4202E" w:rsidRPr="00512A70" w:rsidRDefault="00C4202E" w:rsidP="00C4202E">
            <w:pPr>
              <w:pStyle w:val="BibliografiaBsica"/>
            </w:pPr>
            <w:r w:rsidRPr="00D84227">
              <w:t>NEVES, M. F.; CASTRO, L. T. (Coord.). Agronegócios e desenvolvimento sustentável: uma agenda para a liderança mundial na produção alimentos e bioenergia. São Paulo: Atlas, 2007.</w:t>
            </w:r>
          </w:p>
        </w:tc>
      </w:tr>
    </w:tbl>
    <w:p w14:paraId="67B66748" w14:textId="77777777" w:rsidR="00C05C97" w:rsidRDefault="00C05C97" w:rsidP="00C05C97">
      <w:pPr>
        <w:pStyle w:val="Marcadordeementa"/>
      </w:pPr>
      <w:r w:rsidRPr="006325BC">
        <w:t>Bibliografia Complementar</w:t>
      </w:r>
    </w:p>
    <w:p w14:paraId="1B424402" w14:textId="77777777" w:rsidR="00DC25A1" w:rsidRDefault="00DC25A1" w:rsidP="00DC25A1">
      <w:pPr>
        <w:pStyle w:val="BibliografiaComplementar"/>
      </w:pPr>
      <w:r>
        <w:t>CALLADO, A. A. C. (Org.). Agronegócio. 2. ed. São Paulo: Atlas, 2009.</w:t>
      </w:r>
    </w:p>
    <w:p w14:paraId="6EBAE186" w14:textId="77777777" w:rsidR="00DC25A1" w:rsidRDefault="00DC25A1" w:rsidP="00DC25A1">
      <w:pPr>
        <w:pStyle w:val="BibliografiaComplementar"/>
      </w:pPr>
      <w:r>
        <w:t>CHRISTOPHER, E. M. Técnicas de Negociação. 7. ed. São Paulo: Clio, 2003.</w:t>
      </w:r>
    </w:p>
    <w:p w14:paraId="6A872CE7" w14:textId="2CDC51FE" w:rsidR="00C05C97" w:rsidRPr="00D91A0C" w:rsidRDefault="00C05C97" w:rsidP="00DC25A1">
      <w:pPr>
        <w:pStyle w:val="BibliografiaComplementar"/>
        <w:numPr>
          <w:ilvl w:val="0"/>
          <w:numId w:val="0"/>
        </w:numPr>
        <w:ind w:left="1236"/>
        <w:rPr>
          <w:rFonts w:eastAsia="Times New Roman" w:cs="Times New Roman"/>
          <w:sz w:val="20"/>
          <w:szCs w:val="20"/>
        </w:rPr>
      </w:pPr>
    </w:p>
    <w:p w14:paraId="5ED29852" w14:textId="69D6A8BB" w:rsidR="00341CC4" w:rsidRPr="00F71D68" w:rsidRDefault="00341CC4" w:rsidP="00F71D68">
      <w:pPr>
        <w:pStyle w:val="Ttulo3"/>
      </w:pPr>
      <w:bookmarkStart w:id="255" w:name="_Toc129273278"/>
      <w:r w:rsidRPr="00F71D68">
        <w:lastRenderedPageBreak/>
        <w:t xml:space="preserve">– </w:t>
      </w:r>
      <w:bookmarkEnd w:id="255"/>
      <w:r w:rsidR="00135FD6" w:rsidRPr="00F71D68">
        <w:fldChar w:fldCharType="begin"/>
      </w:r>
      <w:r w:rsidR="00135FD6" w:rsidRPr="00F71D68">
        <w:instrText xml:space="preserve"> STYLEREF  _66s \l  \* MERGEFORMAT </w:instrText>
      </w:r>
      <w:r w:rsidR="00135FD6" w:rsidRPr="00F71D68">
        <w:fldChar w:fldCharType="separate"/>
      </w:r>
      <w:r w:rsidR="00135FD6">
        <w:rPr>
          <w:noProof/>
        </w:rPr>
        <w:t>DLA-004</w:t>
      </w:r>
      <w:r w:rsidR="00135FD6" w:rsidRPr="00F71D68">
        <w:fldChar w:fldCharType="end"/>
      </w:r>
      <w:r w:rsidR="00135FD6" w:rsidRPr="00F71D68">
        <w:t xml:space="preserve"> – </w:t>
      </w:r>
      <w:r w:rsidR="00DD1346">
        <w:fldChar w:fldCharType="begin"/>
      </w:r>
      <w:r w:rsidR="00DD1346">
        <w:instrText xml:space="preserve"> STYLEREF  _66c \l  \* MERGEFORMAT </w:instrText>
      </w:r>
      <w:r w:rsidR="00DD1346">
        <w:fldChar w:fldCharType="separate"/>
      </w:r>
      <w:r w:rsidR="00135FD6">
        <w:rPr>
          <w:noProof/>
        </w:rPr>
        <w:t>Legislação Ambiental</w:t>
      </w:r>
      <w:r w:rsidR="00DD1346">
        <w:rPr>
          <w:noProof/>
        </w:rPr>
        <w:fldChar w:fldCharType="end"/>
      </w:r>
      <w:r w:rsidR="00135FD6" w:rsidRPr="00F71D68">
        <w:t xml:space="preserve"> – Oferta </w:t>
      </w:r>
      <w:r w:rsidR="00DD1346">
        <w:fldChar w:fldCharType="begin"/>
      </w:r>
      <w:r w:rsidR="00DD1346">
        <w:instrText xml:space="preserve"> STYLEREF  _66o \l  \* MERGEFORMAT </w:instrText>
      </w:r>
      <w:r w:rsidR="00DD1346">
        <w:fldChar w:fldCharType="separate"/>
      </w:r>
      <w:r w:rsidR="00135FD6">
        <w:rPr>
          <w:noProof/>
        </w:rPr>
        <w:t>Presencial</w:t>
      </w:r>
      <w:r w:rsidR="00DD1346">
        <w:rPr>
          <w:noProof/>
        </w:rPr>
        <w:fldChar w:fldCharType="end"/>
      </w:r>
      <w:r w:rsidR="00135FD6" w:rsidRPr="00F71D68">
        <w:t xml:space="preserve"> – Total de </w:t>
      </w:r>
      <w:r w:rsidR="00DD1346">
        <w:fldChar w:fldCharType="begin"/>
      </w:r>
      <w:r w:rsidR="00DD1346">
        <w:instrText xml:space="preserve"> STYLEREF  _66t \l  \* MERGEFORMAT </w:instrText>
      </w:r>
      <w:r w:rsidR="00DD1346">
        <w:fldChar w:fldCharType="separate"/>
      </w:r>
      <w:r w:rsidR="00135FD6">
        <w:rPr>
          <w:noProof/>
        </w:rPr>
        <w:t>40</w:t>
      </w:r>
      <w:r w:rsidR="00DD1346">
        <w:rPr>
          <w:noProof/>
        </w:rPr>
        <w:fldChar w:fldCharType="end"/>
      </w:r>
      <w:r w:rsidR="00135FD6" w:rsidRPr="00F71D68">
        <w:t xml:space="preserve"> aulas</w:t>
      </w:r>
    </w:p>
    <w:tbl>
      <w:tblPr>
        <w:tblStyle w:val="TabeladeGrade4-nfase2"/>
        <w:tblW w:w="9639" w:type="dxa"/>
        <w:tblLook w:val="04A0" w:firstRow="1" w:lastRow="0" w:firstColumn="1" w:lastColumn="0" w:noHBand="0" w:noVBand="1"/>
      </w:tblPr>
      <w:tblGrid>
        <w:gridCol w:w="9639"/>
      </w:tblGrid>
      <w:tr w:rsidR="00341CC4" w:rsidRPr="00C50D89" w14:paraId="067F84D7"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02A6C09"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25FF21F4"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6DEB7AD8" w14:textId="5241E7AD" w:rsidR="007378A3" w:rsidRDefault="007378A3" w:rsidP="007378A3">
            <w:pPr>
              <w:pStyle w:val="bolinha"/>
              <w:numPr>
                <w:ilvl w:val="0"/>
                <w:numId w:val="2"/>
              </w:numPr>
            </w:pPr>
            <w:r>
              <w:t>Desenvolver a visão sistêmica, identificando soluções, respeitando aspetos culturais, éticos, ambientais e sociais no âmbito local, regional e internacional</w:t>
            </w:r>
            <w:r w:rsidR="004D6102">
              <w:t>;</w:t>
            </w:r>
          </w:p>
          <w:p w14:paraId="62926A26" w14:textId="7DD4B35D" w:rsidR="00341CC4" w:rsidRPr="00A525D6" w:rsidRDefault="007378A3" w:rsidP="007378A3">
            <w:pPr>
              <w:pStyle w:val="bolinha"/>
              <w:numPr>
                <w:ilvl w:val="0"/>
                <w:numId w:val="2"/>
              </w:numPr>
            </w:pPr>
            <w:r>
              <w:t>Promover a sustentabilidade produtiva, respeitando normas de bem-estar animal e ambientais, de forma a avaliar os impactos ambientais e propor implantação de sistemas de produção com tecnologias adequadas.</w:t>
            </w:r>
          </w:p>
        </w:tc>
      </w:tr>
    </w:tbl>
    <w:p w14:paraId="47C64191" w14:textId="77777777" w:rsidR="00341CC4" w:rsidRPr="006325BC" w:rsidRDefault="00341CC4" w:rsidP="00341CC4">
      <w:pPr>
        <w:pStyle w:val="Marcadordeementa"/>
      </w:pPr>
      <w:r w:rsidRPr="006325BC">
        <w:t>Objetivos de Aprendizagem</w:t>
      </w:r>
    </w:p>
    <w:p w14:paraId="1BCE2CCC" w14:textId="094B91DF" w:rsidR="00341CC4" w:rsidRPr="00D44A90" w:rsidRDefault="008439FD" w:rsidP="00D44A90">
      <w:pPr>
        <w:pStyle w:val="zNormal-template"/>
        <w:rPr>
          <w:b/>
          <w:bCs/>
        </w:rPr>
      </w:pPr>
      <w:r w:rsidRPr="00914F08">
        <w:rPr>
          <w:rFonts w:asciiTheme="minorHAnsi" w:hAnsiTheme="minorHAnsi" w:cs="Arial"/>
        </w:rPr>
        <w:t>Desenvolver visão crítica sobre sustentabilidade e adotar práticas sustentáveis nos vários segmentos do agronegócio</w:t>
      </w:r>
      <w:r>
        <w:rPr>
          <w:rFonts w:asciiTheme="minorHAnsi" w:hAnsiTheme="minorHAnsi" w:cs="Arial"/>
        </w:rPr>
        <w:t>.</w:t>
      </w:r>
    </w:p>
    <w:p w14:paraId="4F994EC6" w14:textId="77777777" w:rsidR="00341CC4" w:rsidRPr="006325BC" w:rsidRDefault="00341CC4" w:rsidP="00341CC4">
      <w:pPr>
        <w:pStyle w:val="Marcadordeementa"/>
      </w:pPr>
      <w:r w:rsidRPr="006325BC">
        <w:t>Ementa</w:t>
      </w:r>
    </w:p>
    <w:p w14:paraId="476FD267" w14:textId="0C3F3CBF" w:rsidR="00341CC4" w:rsidRPr="00D44A90" w:rsidRDefault="00215B11" w:rsidP="00D44A90">
      <w:pPr>
        <w:pStyle w:val="zNormal-template"/>
        <w:rPr>
          <w:b/>
          <w:bCs/>
        </w:rPr>
      </w:pPr>
      <w:r w:rsidRPr="00215B11">
        <w:t>Desenvolvimento sustentável. Impacto ambiental e suas consequências. Uso intensivo dos recursos naturais: solo, água, atmosfera. Manejo de resíduos. Práticas sustentáveis. Licenciamento ambiental. Estudo de casos.</w:t>
      </w:r>
    </w:p>
    <w:p w14:paraId="27E79668" w14:textId="77777777" w:rsidR="00EB3257" w:rsidRPr="006325BC" w:rsidRDefault="00EB3257" w:rsidP="00EB3257">
      <w:pPr>
        <w:pStyle w:val="Marcadordeementa"/>
      </w:pPr>
      <w:r w:rsidRPr="006325BC">
        <w:t>Metodologia</w:t>
      </w:r>
      <w:r>
        <w:t>s</w:t>
      </w:r>
      <w:r w:rsidRPr="006325BC">
        <w:t xml:space="preserve"> Proposta</w:t>
      </w:r>
      <w:r>
        <w:t>s</w:t>
      </w:r>
    </w:p>
    <w:p w14:paraId="7A81D737" w14:textId="26D89F8D" w:rsidR="00EB3257" w:rsidRPr="00D44A90" w:rsidRDefault="00CF0E7C" w:rsidP="00D44A90">
      <w:pPr>
        <w:pStyle w:val="zNormal-template"/>
        <w:rPr>
          <w:b/>
          <w:bCs/>
        </w:rPr>
      </w:pPr>
      <w:r w:rsidRPr="001A6382">
        <w:t>Aula expositiva dia</w:t>
      </w:r>
      <w:r>
        <w:t xml:space="preserve">logada. </w:t>
      </w:r>
      <w:r w:rsidRPr="001A6382">
        <w:t xml:space="preserve">Estudo </w:t>
      </w:r>
      <w:r>
        <w:t>de caso. Seminários e discussões. A</w:t>
      </w:r>
      <w:r w:rsidRPr="004140F1">
        <w:t>prendizagem baseada em pro</w:t>
      </w:r>
      <w:r>
        <w:t>jetos.</w:t>
      </w:r>
    </w:p>
    <w:p w14:paraId="622A451A"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0AA9D47C" w14:textId="653EDE3C" w:rsidR="00EB3257" w:rsidRPr="00D44A90" w:rsidRDefault="00115C59" w:rsidP="00D44A90">
      <w:pPr>
        <w:pStyle w:val="zNormal-template"/>
        <w:rPr>
          <w:b/>
          <w:bCs/>
        </w:rPr>
      </w:pPr>
      <w:r>
        <w:t xml:space="preserve">Avaliação escrita. </w:t>
      </w:r>
      <w:r w:rsidRPr="004140F1">
        <w:t xml:space="preserve">Atividades </w:t>
      </w:r>
      <w:r>
        <w:t>escritas. Elaboração de projetos.</w:t>
      </w:r>
    </w:p>
    <w:p w14:paraId="30494AF3"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8C30F6" w:rsidRPr="003709A1" w14:paraId="2093D5F6" w14:textId="77777777" w:rsidTr="0053100D">
        <w:trPr>
          <w:trHeight w:val="254"/>
        </w:trPr>
        <w:tc>
          <w:tcPr>
            <w:tcW w:w="281" w:type="dxa"/>
            <w:vAlign w:val="center"/>
          </w:tcPr>
          <w:p w14:paraId="06CD2512" w14:textId="77777777" w:rsidR="008C30F6" w:rsidRPr="003709A1" w:rsidRDefault="008C30F6" w:rsidP="008C30F6">
            <w:pPr>
              <w:pStyle w:val="PargrafodaLista"/>
              <w:numPr>
                <w:ilvl w:val="0"/>
                <w:numId w:val="22"/>
              </w:numPr>
              <w:spacing w:after="0" w:line="240" w:lineRule="auto"/>
              <w:ind w:left="0" w:firstLine="96"/>
            </w:pPr>
          </w:p>
        </w:tc>
        <w:tc>
          <w:tcPr>
            <w:tcW w:w="8677" w:type="dxa"/>
          </w:tcPr>
          <w:p w14:paraId="0713E062" w14:textId="16DF66FB" w:rsidR="008C30F6" w:rsidRPr="00512A70" w:rsidRDefault="008C30F6" w:rsidP="008C30F6">
            <w:pPr>
              <w:pStyle w:val="BibliografiaBsica"/>
            </w:pPr>
            <w:r w:rsidRPr="00F256A4">
              <w:t>BRASIL. Legislação brasileira sobre o meio ambiente. Brasilia, DF: Câmara dos deputados 2009. 925p.</w:t>
            </w:r>
          </w:p>
        </w:tc>
      </w:tr>
      <w:tr w:rsidR="008C30F6" w:rsidRPr="003709A1" w14:paraId="62129E16" w14:textId="77777777" w:rsidTr="0053100D">
        <w:trPr>
          <w:trHeight w:val="70"/>
        </w:trPr>
        <w:tc>
          <w:tcPr>
            <w:tcW w:w="281" w:type="dxa"/>
            <w:vAlign w:val="center"/>
          </w:tcPr>
          <w:p w14:paraId="62840758" w14:textId="77777777" w:rsidR="008C30F6" w:rsidRPr="003709A1" w:rsidRDefault="008C30F6" w:rsidP="008C30F6">
            <w:pPr>
              <w:pStyle w:val="PargrafodaLista"/>
              <w:numPr>
                <w:ilvl w:val="0"/>
                <w:numId w:val="22"/>
              </w:numPr>
              <w:spacing w:after="0" w:line="240" w:lineRule="auto"/>
              <w:ind w:left="0" w:firstLine="96"/>
            </w:pPr>
          </w:p>
        </w:tc>
        <w:tc>
          <w:tcPr>
            <w:tcW w:w="8677" w:type="dxa"/>
          </w:tcPr>
          <w:p w14:paraId="7E1AB805" w14:textId="70DD1841" w:rsidR="008C30F6" w:rsidRPr="00512A70" w:rsidRDefault="008C30F6" w:rsidP="008C30F6">
            <w:pPr>
              <w:pStyle w:val="BibliografiaBsica"/>
            </w:pPr>
            <w:r w:rsidRPr="00F256A4">
              <w:t xml:space="preserve">ZAMBOLIM, L.; CONCEIÇÃO, M. Z. da.; SANTIAGO, T. (Ed.). O que Engenheiros agrônomos devem saber para orientar o uso de produtos fitossanitários.  3ª ed.  Viçosa, MG: UFV, 2008. </w:t>
            </w:r>
          </w:p>
        </w:tc>
      </w:tr>
      <w:tr w:rsidR="008C30F6" w:rsidRPr="003709A1" w14:paraId="5A927C45" w14:textId="77777777" w:rsidTr="0053100D">
        <w:trPr>
          <w:trHeight w:val="33"/>
        </w:trPr>
        <w:tc>
          <w:tcPr>
            <w:tcW w:w="281" w:type="dxa"/>
            <w:vAlign w:val="center"/>
          </w:tcPr>
          <w:p w14:paraId="7F479F02" w14:textId="77777777" w:rsidR="008C30F6" w:rsidRPr="003709A1" w:rsidRDefault="008C30F6" w:rsidP="008C30F6">
            <w:pPr>
              <w:pStyle w:val="PargrafodaLista"/>
              <w:numPr>
                <w:ilvl w:val="0"/>
                <w:numId w:val="22"/>
              </w:numPr>
              <w:spacing w:after="0" w:line="240" w:lineRule="auto"/>
              <w:ind w:left="0" w:firstLine="96"/>
            </w:pPr>
          </w:p>
        </w:tc>
        <w:tc>
          <w:tcPr>
            <w:tcW w:w="8677" w:type="dxa"/>
          </w:tcPr>
          <w:p w14:paraId="79AC1AF1" w14:textId="127C284C" w:rsidR="008C30F6" w:rsidRPr="00512A70" w:rsidRDefault="008C30F6" w:rsidP="008C30F6">
            <w:pPr>
              <w:pStyle w:val="BibliografiaBsica"/>
            </w:pPr>
            <w:r w:rsidRPr="00F256A4">
              <w:t>ZAMBOLIM, L.; PICANÇO, M. C.; SILVA, A. A.; FERREIRA; L. R.; FERREIRA, F. A.; JUNIOR, W. C. J. Produtos fitossanitários (fungicidas, inseticidas, acaricidas e herbicidas). Viçosa, MG: UFV/DAP, 2008.</w:t>
            </w:r>
          </w:p>
        </w:tc>
      </w:tr>
    </w:tbl>
    <w:p w14:paraId="40B6527C" w14:textId="77777777" w:rsidR="00C05C97" w:rsidRDefault="00C05C97" w:rsidP="00C05C97">
      <w:pPr>
        <w:pStyle w:val="Marcadordeementa"/>
      </w:pPr>
      <w:r w:rsidRPr="006325BC">
        <w:t>Bibliografia Complementar</w:t>
      </w:r>
    </w:p>
    <w:p w14:paraId="1ECA19C3" w14:textId="77777777" w:rsidR="00935BEB" w:rsidRDefault="00935BEB" w:rsidP="00935BEB">
      <w:pPr>
        <w:pStyle w:val="BibliografiaComplementar"/>
      </w:pPr>
      <w:r>
        <w:t xml:space="preserve">BOUSQUET, E. Interações Homem-Solo sobre a Microbacia. EDUEL, 2002. </w:t>
      </w:r>
    </w:p>
    <w:p w14:paraId="3830C78B" w14:textId="4A4B170B" w:rsidR="00C05C97" w:rsidRPr="00D91A0C" w:rsidRDefault="00935BEB" w:rsidP="00935BEB">
      <w:pPr>
        <w:pStyle w:val="BibliografiaComplementar"/>
        <w:rPr>
          <w:rFonts w:eastAsia="Times New Roman" w:cs="Times New Roman"/>
          <w:sz w:val="20"/>
          <w:szCs w:val="20"/>
        </w:rPr>
      </w:pPr>
      <w:r>
        <w:t>CAMARGO, A. A L. de B. Desenvolvimento Sustentável Dimensões e Desafios. Papirus, 2003.</w:t>
      </w:r>
    </w:p>
    <w:p w14:paraId="4263E687" w14:textId="62000D4D" w:rsidR="00341CC4" w:rsidRPr="00F71D68" w:rsidRDefault="00341CC4" w:rsidP="00F71D68">
      <w:pPr>
        <w:pStyle w:val="Ttulo3"/>
      </w:pPr>
      <w:bookmarkStart w:id="256" w:name="_Toc129273279"/>
      <w:r w:rsidRPr="00F71D68">
        <w:lastRenderedPageBreak/>
        <w:t xml:space="preserve">– </w:t>
      </w:r>
      <w:bookmarkEnd w:id="256"/>
      <w:r w:rsidR="00EB2E61" w:rsidRPr="00F71D68">
        <w:fldChar w:fldCharType="begin"/>
      </w:r>
      <w:r w:rsidR="00EB2E61" w:rsidRPr="00F71D68">
        <w:instrText xml:space="preserve"> STYLEREF  _67s \l  \* MERGEFORMAT </w:instrText>
      </w:r>
      <w:r w:rsidR="00EB2E61" w:rsidRPr="00F71D68">
        <w:fldChar w:fldCharType="separate"/>
      </w:r>
      <w:r w:rsidR="00EB2E61">
        <w:rPr>
          <w:noProof/>
        </w:rPr>
        <w:t>EQA-001</w:t>
      </w:r>
      <w:r w:rsidR="00EB2E61" w:rsidRPr="00F71D68">
        <w:fldChar w:fldCharType="end"/>
      </w:r>
      <w:r w:rsidR="00EB2E61" w:rsidRPr="00F71D68">
        <w:t xml:space="preserve"> – </w:t>
      </w:r>
      <w:r w:rsidR="00DD1346">
        <w:fldChar w:fldCharType="begin"/>
      </w:r>
      <w:r w:rsidR="00DD1346">
        <w:instrText xml:space="preserve"> STYLEREF  _67c \l  \* MERGEFORMAT </w:instrText>
      </w:r>
      <w:r w:rsidR="00DD1346">
        <w:fldChar w:fldCharType="separate"/>
      </w:r>
      <w:r w:rsidR="00EB2E61">
        <w:rPr>
          <w:noProof/>
        </w:rPr>
        <w:t>Tecnologia de Produtos de Origem Animal</w:t>
      </w:r>
      <w:r w:rsidR="00DD1346">
        <w:rPr>
          <w:noProof/>
        </w:rPr>
        <w:fldChar w:fldCharType="end"/>
      </w:r>
      <w:r w:rsidR="00EB2E61" w:rsidRPr="00F71D68">
        <w:t xml:space="preserve"> – Oferta </w:t>
      </w:r>
      <w:r w:rsidR="00DD1346">
        <w:fldChar w:fldCharType="begin"/>
      </w:r>
      <w:r w:rsidR="00DD1346">
        <w:instrText xml:space="preserve"> STYLEREF  _67o \l  \* MERGEFORMAT </w:instrText>
      </w:r>
      <w:r w:rsidR="00DD1346">
        <w:fldChar w:fldCharType="separate"/>
      </w:r>
      <w:r w:rsidR="00EB2E61">
        <w:rPr>
          <w:noProof/>
        </w:rPr>
        <w:t>Presencial</w:t>
      </w:r>
      <w:r w:rsidR="00DD1346">
        <w:rPr>
          <w:noProof/>
        </w:rPr>
        <w:fldChar w:fldCharType="end"/>
      </w:r>
      <w:r w:rsidR="00EB2E61" w:rsidRPr="00F71D68">
        <w:t xml:space="preserve"> – Total de </w:t>
      </w:r>
      <w:r w:rsidR="00DD1346">
        <w:fldChar w:fldCharType="begin"/>
      </w:r>
      <w:r w:rsidR="00DD1346">
        <w:instrText xml:space="preserve"> STYLEREF  _67t \l  \* MERGEFORMAT </w:instrText>
      </w:r>
      <w:r w:rsidR="00DD1346">
        <w:fldChar w:fldCharType="separate"/>
      </w:r>
      <w:r w:rsidR="00EB2E61">
        <w:rPr>
          <w:noProof/>
        </w:rPr>
        <w:t>80</w:t>
      </w:r>
      <w:r w:rsidR="00DD1346">
        <w:rPr>
          <w:noProof/>
        </w:rPr>
        <w:fldChar w:fldCharType="end"/>
      </w:r>
      <w:r w:rsidR="00EB2E61" w:rsidRPr="00F71D68">
        <w:t xml:space="preserve"> aulas</w:t>
      </w:r>
    </w:p>
    <w:tbl>
      <w:tblPr>
        <w:tblStyle w:val="TabeladeGrade4-nfase2"/>
        <w:tblW w:w="9639" w:type="dxa"/>
        <w:tblLook w:val="04A0" w:firstRow="1" w:lastRow="0" w:firstColumn="1" w:lastColumn="0" w:noHBand="0" w:noVBand="1"/>
      </w:tblPr>
      <w:tblGrid>
        <w:gridCol w:w="9639"/>
      </w:tblGrid>
      <w:tr w:rsidR="00341CC4" w:rsidRPr="00C50D89" w14:paraId="5B87FCD7"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D8FAA61"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1135581C"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6C4A2080" w14:textId="091CA3FD" w:rsidR="00206BF9" w:rsidRDefault="00206BF9" w:rsidP="00206BF9">
            <w:pPr>
              <w:pStyle w:val="bolinha"/>
              <w:numPr>
                <w:ilvl w:val="0"/>
                <w:numId w:val="2"/>
              </w:numPr>
            </w:pPr>
            <w:r>
              <w:t>Atuar nas agroindústrias, de forma a trabalhar junto a obtenção de produtos de origem animal e vegetal</w:t>
            </w:r>
            <w:r w:rsidR="004D6102">
              <w:t>;</w:t>
            </w:r>
          </w:p>
          <w:p w14:paraId="72CDACD5" w14:textId="7FB9857A" w:rsidR="00206BF9" w:rsidRDefault="00206BF9" w:rsidP="00206BF9">
            <w:pPr>
              <w:pStyle w:val="bolinha"/>
              <w:numPr>
                <w:ilvl w:val="0"/>
                <w:numId w:val="2"/>
              </w:numPr>
            </w:pPr>
            <w:r>
              <w:t xml:space="preserve"> Planejar a produção de culturas agrícolas de acordo com as potencialidades regionais e seu valor agregado</w:t>
            </w:r>
            <w:r w:rsidR="004D6102">
              <w:t>;</w:t>
            </w:r>
          </w:p>
          <w:p w14:paraId="576C5B97" w14:textId="39971FD4" w:rsidR="00206BF9" w:rsidRDefault="00206BF9" w:rsidP="00206BF9">
            <w:pPr>
              <w:pStyle w:val="bolinha"/>
              <w:numPr>
                <w:ilvl w:val="0"/>
                <w:numId w:val="2"/>
              </w:numPr>
            </w:pPr>
            <w:r>
              <w:t>Atuar na melhoria dos índices de produtividade animal e vegetal, respeitando normas ambientais e de bem-estar animal</w:t>
            </w:r>
            <w:r w:rsidR="004D6102">
              <w:t>;</w:t>
            </w:r>
          </w:p>
          <w:p w14:paraId="73514E4A" w14:textId="1496A9BA" w:rsidR="00341CC4" w:rsidRPr="00A525D6" w:rsidRDefault="00206BF9" w:rsidP="00206BF9">
            <w:pPr>
              <w:pStyle w:val="bolinha"/>
              <w:numPr>
                <w:ilvl w:val="0"/>
                <w:numId w:val="2"/>
              </w:numPr>
            </w:pPr>
            <w:r>
              <w:t>Atuar em todas as etapas da produção animal</w:t>
            </w:r>
            <w:r w:rsidR="002F7C3D">
              <w:t xml:space="preserve"> e vegetal</w:t>
            </w:r>
            <w:r>
              <w:t>, garantindo a sustentabilidade econômica e produtiva.</w:t>
            </w:r>
          </w:p>
        </w:tc>
      </w:tr>
    </w:tbl>
    <w:p w14:paraId="4681DAF3" w14:textId="77777777" w:rsidR="00341CC4" w:rsidRPr="006325BC" w:rsidRDefault="00341CC4" w:rsidP="00341CC4">
      <w:pPr>
        <w:pStyle w:val="Marcadordeementa"/>
      </w:pPr>
      <w:r w:rsidRPr="006325BC">
        <w:t>Objetivos de Aprendizagem</w:t>
      </w:r>
    </w:p>
    <w:p w14:paraId="7EB97FA1" w14:textId="3CF76A8A" w:rsidR="00341CC4" w:rsidRPr="00D44A90" w:rsidRDefault="008914C3" w:rsidP="00D44A90">
      <w:pPr>
        <w:pStyle w:val="zNormal-template"/>
        <w:rPr>
          <w:b/>
          <w:bCs/>
        </w:rPr>
      </w:pPr>
      <w:r w:rsidRPr="00914F08">
        <w:rPr>
          <w:rFonts w:asciiTheme="minorHAnsi" w:hAnsiTheme="minorHAnsi" w:cs="Arial"/>
        </w:rPr>
        <w:t>Proporcionar aos alunos conhecimento a respeito das matérias-primas de origem animal, métodos de conservação, tecnologias de elaboração de produtos e alterações durante o processamento.</w:t>
      </w:r>
    </w:p>
    <w:p w14:paraId="2D623E26" w14:textId="77777777" w:rsidR="00341CC4" w:rsidRPr="006325BC" w:rsidRDefault="00341CC4" w:rsidP="00341CC4">
      <w:pPr>
        <w:pStyle w:val="Marcadordeementa"/>
      </w:pPr>
      <w:r w:rsidRPr="006325BC">
        <w:t>Ementa</w:t>
      </w:r>
    </w:p>
    <w:p w14:paraId="2CF6F89F" w14:textId="54BB7A42" w:rsidR="00341CC4" w:rsidRPr="00D44A90" w:rsidRDefault="00DC6FAA" w:rsidP="00D44A90">
      <w:pPr>
        <w:pStyle w:val="zNormal-template"/>
        <w:rPr>
          <w:b/>
          <w:bCs/>
        </w:rPr>
      </w:pPr>
      <w:r w:rsidRPr="00914F08">
        <w:rPr>
          <w:rFonts w:asciiTheme="minorHAnsi" w:hAnsiTheme="minorHAnsi" w:cs="Arial"/>
        </w:rPr>
        <w:t>Estudo da obtenção higiênica, transporte, composição química, processos de conservação e tecnologias de elaboração de produtos a partir do leite, da carne e do ovo.</w:t>
      </w:r>
    </w:p>
    <w:p w14:paraId="19ACA3D0" w14:textId="77777777" w:rsidR="00EB3257" w:rsidRPr="006325BC" w:rsidRDefault="00EB3257" w:rsidP="00EB3257">
      <w:pPr>
        <w:pStyle w:val="Marcadordeementa"/>
      </w:pPr>
      <w:r w:rsidRPr="006325BC">
        <w:t>Metodologia</w:t>
      </w:r>
      <w:r>
        <w:t>s</w:t>
      </w:r>
      <w:r w:rsidRPr="006325BC">
        <w:t xml:space="preserve"> Proposta</w:t>
      </w:r>
      <w:r>
        <w:t>s</w:t>
      </w:r>
    </w:p>
    <w:p w14:paraId="0F1510F2" w14:textId="6C1F6E6E" w:rsidR="00EB3257" w:rsidRPr="00D44A90" w:rsidRDefault="007644A4" w:rsidP="00D44A90">
      <w:pPr>
        <w:pStyle w:val="zNormal-template"/>
        <w:rPr>
          <w:b/>
          <w:bCs/>
        </w:rPr>
      </w:pPr>
      <w:r w:rsidRPr="001A6382">
        <w:t>Aula expositiva dia</w:t>
      </w:r>
      <w:r>
        <w:t xml:space="preserve">logada. </w:t>
      </w:r>
      <w:r w:rsidRPr="001A6382">
        <w:t xml:space="preserve">Estudo </w:t>
      </w:r>
      <w:r>
        <w:t>de caso. Seminários e discussões.</w:t>
      </w:r>
    </w:p>
    <w:p w14:paraId="3637D81A"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176A1C2A" w14:textId="11273866" w:rsidR="00EB3257" w:rsidRPr="00D44A90" w:rsidRDefault="005318ED" w:rsidP="00D44A90">
      <w:pPr>
        <w:pStyle w:val="zNormal-template"/>
        <w:rPr>
          <w:b/>
          <w:bCs/>
        </w:rPr>
      </w:pPr>
      <w:r>
        <w:t>Avaliação escrita. Atividade escrita.</w:t>
      </w:r>
    </w:p>
    <w:p w14:paraId="5CC72C02"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0675B4" w:rsidRPr="003709A1" w14:paraId="007944B9" w14:textId="77777777" w:rsidTr="002D4DFD">
        <w:trPr>
          <w:trHeight w:val="254"/>
        </w:trPr>
        <w:tc>
          <w:tcPr>
            <w:tcW w:w="281" w:type="dxa"/>
            <w:vAlign w:val="center"/>
          </w:tcPr>
          <w:p w14:paraId="5FF01DC5" w14:textId="77777777" w:rsidR="000675B4" w:rsidRPr="003709A1" w:rsidRDefault="000675B4" w:rsidP="000675B4">
            <w:pPr>
              <w:pStyle w:val="PargrafodaLista"/>
              <w:numPr>
                <w:ilvl w:val="0"/>
                <w:numId w:val="22"/>
              </w:numPr>
              <w:spacing w:after="0" w:line="240" w:lineRule="auto"/>
              <w:ind w:left="0" w:firstLine="96"/>
            </w:pPr>
          </w:p>
        </w:tc>
        <w:tc>
          <w:tcPr>
            <w:tcW w:w="8677" w:type="dxa"/>
          </w:tcPr>
          <w:p w14:paraId="19B2EEA1" w14:textId="51AC970F" w:rsidR="000675B4" w:rsidRPr="00512A70" w:rsidRDefault="000675B4" w:rsidP="000675B4">
            <w:pPr>
              <w:pStyle w:val="BibliografiaBsica"/>
            </w:pPr>
            <w:r w:rsidRPr="00E61383">
              <w:t xml:space="preserve"> LIMA, U. de A. Matérias-Primas dos Alimentos. São Paulo: Edgar Blücher, 2010.</w:t>
            </w:r>
          </w:p>
        </w:tc>
      </w:tr>
      <w:tr w:rsidR="000675B4" w:rsidRPr="003709A1" w14:paraId="3E0BC2B2" w14:textId="77777777" w:rsidTr="002D4DFD">
        <w:trPr>
          <w:trHeight w:val="70"/>
        </w:trPr>
        <w:tc>
          <w:tcPr>
            <w:tcW w:w="281" w:type="dxa"/>
            <w:vAlign w:val="center"/>
          </w:tcPr>
          <w:p w14:paraId="474E2374" w14:textId="77777777" w:rsidR="000675B4" w:rsidRPr="003709A1" w:rsidRDefault="000675B4" w:rsidP="000675B4">
            <w:pPr>
              <w:pStyle w:val="PargrafodaLista"/>
              <w:numPr>
                <w:ilvl w:val="0"/>
                <w:numId w:val="22"/>
              </w:numPr>
              <w:spacing w:after="0" w:line="240" w:lineRule="auto"/>
              <w:ind w:left="0" w:firstLine="96"/>
            </w:pPr>
          </w:p>
        </w:tc>
        <w:tc>
          <w:tcPr>
            <w:tcW w:w="8677" w:type="dxa"/>
          </w:tcPr>
          <w:p w14:paraId="1BB30677" w14:textId="65ABA57F" w:rsidR="000675B4" w:rsidRPr="00512A70" w:rsidRDefault="000675B4" w:rsidP="000675B4">
            <w:pPr>
              <w:pStyle w:val="BibliografiaBsica"/>
            </w:pPr>
            <w:r w:rsidRPr="00E61383">
              <w:t>OETTERER, M.; REGITANO-D'ARCE, M. A. B.; SPOTO, M. H. F. Fundamentos de ciência e tecnologia de alimentos. Barueri, SP: Manole, 2006.</w:t>
            </w:r>
          </w:p>
        </w:tc>
      </w:tr>
      <w:tr w:rsidR="000675B4" w:rsidRPr="003709A1" w14:paraId="56065594" w14:textId="77777777" w:rsidTr="002D4DFD">
        <w:trPr>
          <w:trHeight w:val="33"/>
        </w:trPr>
        <w:tc>
          <w:tcPr>
            <w:tcW w:w="281" w:type="dxa"/>
            <w:vAlign w:val="center"/>
          </w:tcPr>
          <w:p w14:paraId="6438FABB" w14:textId="77777777" w:rsidR="000675B4" w:rsidRPr="003709A1" w:rsidRDefault="000675B4" w:rsidP="000675B4">
            <w:pPr>
              <w:pStyle w:val="PargrafodaLista"/>
              <w:numPr>
                <w:ilvl w:val="0"/>
                <w:numId w:val="22"/>
              </w:numPr>
              <w:spacing w:after="0" w:line="240" w:lineRule="auto"/>
              <w:ind w:left="0" w:firstLine="96"/>
            </w:pPr>
          </w:p>
        </w:tc>
        <w:tc>
          <w:tcPr>
            <w:tcW w:w="8677" w:type="dxa"/>
          </w:tcPr>
          <w:p w14:paraId="78F7D07D" w14:textId="5BE76E48" w:rsidR="000675B4" w:rsidRPr="00512A70" w:rsidRDefault="000675B4" w:rsidP="000675B4">
            <w:pPr>
              <w:pStyle w:val="BibliografiaBsica"/>
            </w:pPr>
            <w:r w:rsidRPr="00E61383">
              <w:t>PEREDA, J. A. O. (Org.). Tecnologia de alimentos. Porto Alegre: ArtMed, 2005. 2. v.</w:t>
            </w:r>
          </w:p>
        </w:tc>
      </w:tr>
    </w:tbl>
    <w:p w14:paraId="4C0DE682" w14:textId="77777777" w:rsidR="00C05C97" w:rsidRDefault="00C05C97" w:rsidP="00C05C97">
      <w:pPr>
        <w:pStyle w:val="Marcadordeementa"/>
      </w:pPr>
      <w:r w:rsidRPr="006325BC">
        <w:t>Bibliografia Complementar</w:t>
      </w:r>
    </w:p>
    <w:p w14:paraId="5773B73B" w14:textId="77777777" w:rsidR="00947DFE" w:rsidRDefault="00947DFE" w:rsidP="00947DFE">
      <w:pPr>
        <w:pStyle w:val="BibliografiaComplementar"/>
      </w:pPr>
      <w:r>
        <w:t>GAVA, A. J. Tecnologia de alimentos: princípios e aplicações. São Paulo: Nobel, 2008.</w:t>
      </w:r>
    </w:p>
    <w:p w14:paraId="546C08A2" w14:textId="4C11A125" w:rsidR="00C05C97" w:rsidRPr="00D91A0C" w:rsidRDefault="00947DFE" w:rsidP="00947DFE">
      <w:pPr>
        <w:pStyle w:val="BibliografiaComplementar"/>
        <w:rPr>
          <w:rFonts w:eastAsia="Times New Roman" w:cs="Times New Roman"/>
          <w:sz w:val="20"/>
          <w:szCs w:val="20"/>
        </w:rPr>
      </w:pPr>
      <w:r>
        <w:t>GONÇALVES, É. C. B. de A. Análise de alimentos: uma visão química da nutrição. 3. ed. São Paulo: Varela, 2012.</w:t>
      </w:r>
    </w:p>
    <w:p w14:paraId="4F9418F3" w14:textId="092453E3" w:rsidR="00341CC4" w:rsidRPr="00F71D68" w:rsidRDefault="00341CC4" w:rsidP="00F71D68">
      <w:pPr>
        <w:pStyle w:val="Ttulo3"/>
      </w:pPr>
      <w:bookmarkStart w:id="257" w:name="_Toc129273280"/>
      <w:r w:rsidRPr="00F71D68">
        <w:lastRenderedPageBreak/>
        <w:t xml:space="preserve">– </w:t>
      </w:r>
      <w:bookmarkEnd w:id="257"/>
      <w:r w:rsidR="005765D1" w:rsidRPr="00F71D68">
        <w:fldChar w:fldCharType="begin"/>
      </w:r>
      <w:r w:rsidR="005765D1" w:rsidRPr="00F71D68">
        <w:instrText xml:space="preserve"> STYLEREF  _68s \l  \* MERGEFORMAT </w:instrText>
      </w:r>
      <w:r w:rsidR="005765D1" w:rsidRPr="00F71D68">
        <w:fldChar w:fldCharType="separate"/>
      </w:r>
      <w:r w:rsidR="005765D1">
        <w:rPr>
          <w:noProof/>
        </w:rPr>
        <w:t>EQO-001</w:t>
      </w:r>
      <w:r w:rsidR="005765D1" w:rsidRPr="00F71D68">
        <w:fldChar w:fldCharType="end"/>
      </w:r>
      <w:r w:rsidR="005765D1" w:rsidRPr="00F71D68">
        <w:t xml:space="preserve"> – </w:t>
      </w:r>
      <w:r w:rsidR="00DD1346">
        <w:fldChar w:fldCharType="begin"/>
      </w:r>
      <w:r w:rsidR="00DD1346">
        <w:instrText xml:space="preserve"> STYLEREF  _68c \l  \* MERGEFORMAT </w:instrText>
      </w:r>
      <w:r w:rsidR="00DD1346">
        <w:fldChar w:fldCharType="separate"/>
      </w:r>
      <w:r w:rsidR="005765D1">
        <w:rPr>
          <w:noProof/>
        </w:rPr>
        <w:t>Tecnologias Aplicadas à Ovinocultura e Caprinocultura</w:t>
      </w:r>
      <w:r w:rsidR="00DD1346">
        <w:rPr>
          <w:noProof/>
        </w:rPr>
        <w:fldChar w:fldCharType="end"/>
      </w:r>
      <w:r w:rsidR="005765D1" w:rsidRPr="00F71D68">
        <w:t xml:space="preserve"> – Oferta </w:t>
      </w:r>
      <w:r w:rsidR="00DD1346">
        <w:fldChar w:fldCharType="begin"/>
      </w:r>
      <w:r w:rsidR="00DD1346">
        <w:instrText xml:space="preserve"> STYLEREF  _68o \l  \* MERGEFORMAT </w:instrText>
      </w:r>
      <w:r w:rsidR="00DD1346">
        <w:fldChar w:fldCharType="separate"/>
      </w:r>
      <w:r w:rsidR="005765D1">
        <w:rPr>
          <w:noProof/>
        </w:rPr>
        <w:t>Presencial</w:t>
      </w:r>
      <w:r w:rsidR="00DD1346">
        <w:rPr>
          <w:noProof/>
        </w:rPr>
        <w:fldChar w:fldCharType="end"/>
      </w:r>
      <w:r w:rsidR="005765D1" w:rsidRPr="00F71D68">
        <w:t xml:space="preserve"> – Total de </w:t>
      </w:r>
      <w:r w:rsidR="00DD1346">
        <w:fldChar w:fldCharType="begin"/>
      </w:r>
      <w:r w:rsidR="00DD1346">
        <w:instrText xml:space="preserve"> STYLEREF  _68t \l  \* MERGEFORMAT </w:instrText>
      </w:r>
      <w:r w:rsidR="00DD1346">
        <w:fldChar w:fldCharType="separate"/>
      </w:r>
      <w:r w:rsidR="005765D1">
        <w:rPr>
          <w:noProof/>
        </w:rPr>
        <w:t>80</w:t>
      </w:r>
      <w:r w:rsidR="00DD1346">
        <w:rPr>
          <w:noProof/>
        </w:rPr>
        <w:fldChar w:fldCharType="end"/>
      </w:r>
      <w:r w:rsidR="005765D1" w:rsidRPr="00F71D68">
        <w:t xml:space="preserve"> aulas</w:t>
      </w:r>
    </w:p>
    <w:tbl>
      <w:tblPr>
        <w:tblStyle w:val="TabeladeGrade4-nfase2"/>
        <w:tblW w:w="9639" w:type="dxa"/>
        <w:tblLook w:val="04A0" w:firstRow="1" w:lastRow="0" w:firstColumn="1" w:lastColumn="0" w:noHBand="0" w:noVBand="1"/>
      </w:tblPr>
      <w:tblGrid>
        <w:gridCol w:w="9639"/>
      </w:tblGrid>
      <w:tr w:rsidR="00341CC4" w:rsidRPr="00C50D89" w14:paraId="0638CF20"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7F8E03E8"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54538759"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2674BC1F" w14:textId="566C6BA4" w:rsidR="0035554A" w:rsidRDefault="0035554A" w:rsidP="0035554A">
            <w:pPr>
              <w:pStyle w:val="bolinha"/>
              <w:numPr>
                <w:ilvl w:val="0"/>
                <w:numId w:val="2"/>
              </w:numPr>
            </w:pPr>
            <w:r>
              <w:t>Atuar nas agroindústrias, de forma a trabalhar junto a obtenção de produtos de origem animal e vegetal</w:t>
            </w:r>
            <w:r w:rsidR="004D6102">
              <w:t>;</w:t>
            </w:r>
          </w:p>
          <w:p w14:paraId="6761C541" w14:textId="45098A27" w:rsidR="0035554A" w:rsidRDefault="0035554A" w:rsidP="0035554A">
            <w:pPr>
              <w:pStyle w:val="bolinha"/>
              <w:numPr>
                <w:ilvl w:val="0"/>
                <w:numId w:val="2"/>
              </w:numPr>
            </w:pPr>
            <w:r>
              <w:t>Planejar a produção de culturas agrícolas de acordo com as potencialidades regionais e seu valor agregado</w:t>
            </w:r>
            <w:r w:rsidR="004D6102">
              <w:t>;</w:t>
            </w:r>
          </w:p>
          <w:p w14:paraId="2CD94035" w14:textId="404A2864" w:rsidR="0035554A" w:rsidRDefault="0035554A" w:rsidP="0035554A">
            <w:pPr>
              <w:pStyle w:val="bolinha"/>
              <w:numPr>
                <w:ilvl w:val="0"/>
                <w:numId w:val="2"/>
              </w:numPr>
            </w:pPr>
            <w:r>
              <w:t>Atuar na melhoria dos índices de produtividade animal e vegetal, respeitando normas ambientais e de bem-estar animal</w:t>
            </w:r>
            <w:r w:rsidR="004D6102">
              <w:t>;</w:t>
            </w:r>
          </w:p>
          <w:p w14:paraId="4CAAED04" w14:textId="47E9C02F" w:rsidR="00341CC4" w:rsidRPr="00A525D6" w:rsidRDefault="0035554A" w:rsidP="0035554A">
            <w:pPr>
              <w:pStyle w:val="bolinha"/>
              <w:numPr>
                <w:ilvl w:val="0"/>
                <w:numId w:val="2"/>
              </w:numPr>
            </w:pPr>
            <w:r>
              <w:t>Atuar em todas as etapas da produção animal</w:t>
            </w:r>
            <w:r w:rsidR="007E56C8">
              <w:t xml:space="preserve"> e vegetal</w:t>
            </w:r>
            <w:r>
              <w:t>, garantindo a sustentabilidade econômica e produtiva.</w:t>
            </w:r>
          </w:p>
        </w:tc>
      </w:tr>
    </w:tbl>
    <w:p w14:paraId="237C3375" w14:textId="77777777" w:rsidR="00341CC4" w:rsidRPr="006325BC" w:rsidRDefault="00341CC4" w:rsidP="00341CC4">
      <w:pPr>
        <w:pStyle w:val="Marcadordeementa"/>
      </w:pPr>
      <w:r w:rsidRPr="006325BC">
        <w:t>Objetivos de Aprendizagem</w:t>
      </w:r>
    </w:p>
    <w:p w14:paraId="6ECEC5F9" w14:textId="6C92DFAE" w:rsidR="00341CC4" w:rsidRPr="00D44A90" w:rsidRDefault="00BB56A9" w:rsidP="00D44A90">
      <w:pPr>
        <w:pStyle w:val="zNormal-template"/>
        <w:rPr>
          <w:b/>
          <w:bCs/>
        </w:rPr>
      </w:pPr>
      <w:r w:rsidRPr="00600A5C">
        <w:rPr>
          <w:rFonts w:asciiTheme="minorHAnsi" w:hAnsiTheme="minorHAnsi" w:cs="Arial"/>
        </w:rPr>
        <w:t>Orientar a exploração técnica e racional das criações de caprinos e ovinos.</w:t>
      </w:r>
    </w:p>
    <w:p w14:paraId="0D8DE3B0" w14:textId="77777777" w:rsidR="00341CC4" w:rsidRPr="006325BC" w:rsidRDefault="00341CC4" w:rsidP="00341CC4">
      <w:pPr>
        <w:pStyle w:val="Marcadordeementa"/>
      </w:pPr>
      <w:r w:rsidRPr="006325BC">
        <w:t>Ementa</w:t>
      </w:r>
    </w:p>
    <w:p w14:paraId="17647EBA" w14:textId="215BA7FF" w:rsidR="00341CC4" w:rsidRPr="00D44A90" w:rsidRDefault="00442341" w:rsidP="00D44A90">
      <w:pPr>
        <w:pStyle w:val="zNormal-template"/>
        <w:rPr>
          <w:b/>
          <w:bCs/>
        </w:rPr>
      </w:pPr>
      <w:r w:rsidRPr="00600A5C">
        <w:rPr>
          <w:rFonts w:asciiTheme="minorHAnsi" w:hAnsiTheme="minorHAnsi" w:cs="Arial"/>
        </w:rPr>
        <w:t>Introdução ao estudo da ovinocultura e caprinocultura. Principais raças de ovinos e de caprinos. Produção, alimentação, sanidade, instalações e manejo.</w:t>
      </w:r>
    </w:p>
    <w:p w14:paraId="055E6A5C" w14:textId="77777777" w:rsidR="00EB3257" w:rsidRPr="006325BC" w:rsidRDefault="00EB3257" w:rsidP="00EB3257">
      <w:pPr>
        <w:pStyle w:val="Marcadordeementa"/>
      </w:pPr>
      <w:r w:rsidRPr="006325BC">
        <w:t>Metodologia</w:t>
      </w:r>
      <w:r>
        <w:t>s</w:t>
      </w:r>
      <w:r w:rsidRPr="006325BC">
        <w:t xml:space="preserve"> Proposta</w:t>
      </w:r>
      <w:r>
        <w:t>s</w:t>
      </w:r>
    </w:p>
    <w:p w14:paraId="1222F529" w14:textId="33D7F6BC" w:rsidR="00EB3257" w:rsidRPr="00D44A90" w:rsidRDefault="00D80772" w:rsidP="00D44A90">
      <w:pPr>
        <w:pStyle w:val="zNormal-template"/>
        <w:rPr>
          <w:b/>
          <w:bCs/>
        </w:rPr>
      </w:pPr>
      <w:r w:rsidRPr="001A6382">
        <w:t>Aula expositiva dia</w:t>
      </w:r>
      <w:r>
        <w:t xml:space="preserve">logada. </w:t>
      </w:r>
      <w:r w:rsidRPr="001A6382">
        <w:t xml:space="preserve">Estudo </w:t>
      </w:r>
      <w:r>
        <w:t>de caso. Seminários e discussões.</w:t>
      </w:r>
    </w:p>
    <w:p w14:paraId="6223E00A"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1556B7AD" w14:textId="34BB2843" w:rsidR="00EB3257" w:rsidRPr="00D44A90" w:rsidRDefault="00E43E18" w:rsidP="00D44A90">
      <w:pPr>
        <w:pStyle w:val="zNormal-template"/>
        <w:rPr>
          <w:b/>
          <w:bCs/>
        </w:rPr>
      </w:pPr>
      <w:r>
        <w:t>Avaliação escrita. Atividade escrita. Avaliação de projetos.</w:t>
      </w:r>
    </w:p>
    <w:p w14:paraId="3AD12BBC" w14:textId="77777777" w:rsidR="00C05C97" w:rsidRDefault="00C05C97" w:rsidP="00C05C97">
      <w:pPr>
        <w:pStyle w:val="Marcadordeementa"/>
      </w:pPr>
      <w:r w:rsidRPr="006325BC">
        <w:t>Bibliografia Básica</w:t>
      </w:r>
    </w:p>
    <w:tbl>
      <w:tblPr>
        <w:tblStyle w:val="Tabelacomgrade1"/>
        <w:tblW w:w="8958" w:type="dxa"/>
        <w:tblInd w:w="919" w:type="dxa"/>
        <w:tblLook w:val="04A0" w:firstRow="1" w:lastRow="0" w:firstColumn="1" w:lastColumn="0" w:noHBand="0" w:noVBand="1"/>
      </w:tblPr>
      <w:tblGrid>
        <w:gridCol w:w="281"/>
        <w:gridCol w:w="8677"/>
      </w:tblGrid>
      <w:tr w:rsidR="009D37E9" w:rsidRPr="003709A1" w14:paraId="154D38A1" w14:textId="77777777" w:rsidTr="00512A70">
        <w:trPr>
          <w:trHeight w:val="254"/>
        </w:trPr>
        <w:tc>
          <w:tcPr>
            <w:tcW w:w="281" w:type="dxa"/>
          </w:tcPr>
          <w:p w14:paraId="05879481" w14:textId="77777777" w:rsidR="009D37E9" w:rsidRPr="003709A1" w:rsidRDefault="009D37E9" w:rsidP="009D37E9">
            <w:pPr>
              <w:pStyle w:val="PargrafodaLista"/>
              <w:numPr>
                <w:ilvl w:val="0"/>
                <w:numId w:val="22"/>
              </w:numPr>
              <w:spacing w:after="0" w:line="240" w:lineRule="auto"/>
              <w:ind w:left="0" w:firstLine="96"/>
            </w:pPr>
          </w:p>
        </w:tc>
        <w:tc>
          <w:tcPr>
            <w:tcW w:w="8677" w:type="dxa"/>
          </w:tcPr>
          <w:p w14:paraId="3D58DE19" w14:textId="66AA0953" w:rsidR="009D37E9" w:rsidRPr="00512A70" w:rsidRDefault="009D37E9" w:rsidP="009D37E9">
            <w:pPr>
              <w:pStyle w:val="BibliografiaBsica"/>
            </w:pPr>
            <w:r w:rsidRPr="00E90846">
              <w:t>CUNNINGHAM, J. G.; KLEIN, Bradley. Tratado de fisiologia veterinária. 4. ed. Rio de Janeiro: Elsevier, 2008.</w:t>
            </w:r>
          </w:p>
        </w:tc>
      </w:tr>
      <w:tr w:rsidR="009D37E9" w:rsidRPr="003709A1" w14:paraId="7151852D" w14:textId="77777777" w:rsidTr="00512A70">
        <w:trPr>
          <w:trHeight w:val="70"/>
        </w:trPr>
        <w:tc>
          <w:tcPr>
            <w:tcW w:w="281" w:type="dxa"/>
          </w:tcPr>
          <w:p w14:paraId="4E824045" w14:textId="77777777" w:rsidR="009D37E9" w:rsidRPr="003709A1" w:rsidRDefault="009D37E9" w:rsidP="009D37E9">
            <w:pPr>
              <w:pStyle w:val="PargrafodaLista"/>
              <w:numPr>
                <w:ilvl w:val="0"/>
                <w:numId w:val="22"/>
              </w:numPr>
              <w:spacing w:after="0" w:line="240" w:lineRule="auto"/>
              <w:ind w:left="0" w:firstLine="96"/>
            </w:pPr>
          </w:p>
        </w:tc>
        <w:tc>
          <w:tcPr>
            <w:tcW w:w="8677" w:type="dxa"/>
          </w:tcPr>
          <w:p w14:paraId="75E8715A" w14:textId="11EDDA76" w:rsidR="009D37E9" w:rsidRPr="00512A70" w:rsidRDefault="009D37E9" w:rsidP="009D37E9">
            <w:pPr>
              <w:pStyle w:val="BibliografiaBsica"/>
            </w:pPr>
            <w:r w:rsidRPr="00E90846">
              <w:t>RIBEIRO, S. D. A.; ROSETO, A. L. Caprinocultura: criação racional de caprinos. São Paulo: Nobel. 2003, 318p.</w:t>
            </w:r>
          </w:p>
        </w:tc>
      </w:tr>
      <w:tr w:rsidR="009D37E9" w:rsidRPr="003709A1" w14:paraId="614DC030" w14:textId="77777777" w:rsidTr="00512A70">
        <w:trPr>
          <w:trHeight w:val="33"/>
        </w:trPr>
        <w:tc>
          <w:tcPr>
            <w:tcW w:w="281" w:type="dxa"/>
          </w:tcPr>
          <w:p w14:paraId="5F6EF65F" w14:textId="77777777" w:rsidR="009D37E9" w:rsidRPr="003709A1" w:rsidRDefault="009D37E9" w:rsidP="009D37E9">
            <w:pPr>
              <w:pStyle w:val="PargrafodaLista"/>
              <w:numPr>
                <w:ilvl w:val="0"/>
                <w:numId w:val="22"/>
              </w:numPr>
              <w:spacing w:after="0" w:line="240" w:lineRule="auto"/>
              <w:ind w:left="0" w:firstLine="96"/>
            </w:pPr>
          </w:p>
        </w:tc>
        <w:tc>
          <w:tcPr>
            <w:tcW w:w="8677" w:type="dxa"/>
          </w:tcPr>
          <w:p w14:paraId="3EEE916C" w14:textId="4E3BE4CB" w:rsidR="009D37E9" w:rsidRPr="00512A70" w:rsidRDefault="009D37E9" w:rsidP="009D37E9">
            <w:pPr>
              <w:pStyle w:val="BibliografiaBsica"/>
            </w:pPr>
            <w:r w:rsidRPr="00E90846">
              <w:t>SILVA SOBRINHO, A. G. Criação de ovinos. 3. ed. Jaboticabal SP: FUNEP, 2006.</w:t>
            </w:r>
          </w:p>
        </w:tc>
      </w:tr>
    </w:tbl>
    <w:p w14:paraId="7ED2D71D" w14:textId="77777777" w:rsidR="00C05C97" w:rsidRDefault="00C05C97" w:rsidP="00C05C97">
      <w:pPr>
        <w:pStyle w:val="Marcadordeementa"/>
      </w:pPr>
      <w:r w:rsidRPr="006325BC">
        <w:t>Bibliografia Complementar</w:t>
      </w:r>
    </w:p>
    <w:p w14:paraId="39515D3A" w14:textId="77777777" w:rsidR="00435003" w:rsidRDefault="00435003" w:rsidP="00435003">
      <w:pPr>
        <w:pStyle w:val="BibliografiaComplementar"/>
      </w:pPr>
      <w:r>
        <w:t>COIMBRA FILHO, A. Técnicas de criação de ovinos. 2. ed. Guaíba: Agropecuária, 2001.</w:t>
      </w:r>
    </w:p>
    <w:p w14:paraId="25D7ED59" w14:textId="1A0143B5" w:rsidR="00C05C97" w:rsidRPr="00D91A0C" w:rsidRDefault="00435003" w:rsidP="00435003">
      <w:pPr>
        <w:pStyle w:val="BibliografiaComplementar"/>
        <w:rPr>
          <w:rFonts w:eastAsia="Times New Roman" w:cs="Times New Roman"/>
          <w:sz w:val="20"/>
          <w:szCs w:val="20"/>
        </w:rPr>
      </w:pPr>
      <w:r>
        <w:t>GONÇALVES, P. B. D.; Gonçalves, P. B. D.; FIGUEIREDO, J. R. de. Biotécnicas: aplicadas à reprodução animal. 2. ed. São Paulo: Roca, 2008.</w:t>
      </w:r>
    </w:p>
    <w:p w14:paraId="20A40273" w14:textId="4D644522" w:rsidR="00D12D0C" w:rsidRPr="00D91A0C" w:rsidRDefault="00D12D0C" w:rsidP="00435003">
      <w:pPr>
        <w:pStyle w:val="BibliografiaComplementar"/>
        <w:numPr>
          <w:ilvl w:val="0"/>
          <w:numId w:val="0"/>
        </w:numPr>
        <w:ind w:left="1236"/>
        <w:rPr>
          <w:rFonts w:eastAsia="Times New Roman" w:cs="Times New Roman"/>
          <w:sz w:val="20"/>
          <w:szCs w:val="20"/>
        </w:rPr>
      </w:pPr>
    </w:p>
    <w:p w14:paraId="4EFEBF22" w14:textId="77777777" w:rsidR="00341CC4" w:rsidRPr="00D44A90" w:rsidRDefault="00341CC4" w:rsidP="00D44A90">
      <w:pPr>
        <w:pStyle w:val="zNormal-template"/>
      </w:pPr>
    </w:p>
    <w:p w14:paraId="1DF74E86" w14:textId="77777777" w:rsidR="00F079DF" w:rsidRPr="004432FA" w:rsidRDefault="00F079DF" w:rsidP="00F079DF">
      <w:pPr>
        <w:pStyle w:val="Ttulo1"/>
        <w:numPr>
          <w:ilvl w:val="0"/>
          <w:numId w:val="1"/>
        </w:numPr>
        <w:ind w:left="0" w:firstLine="0"/>
      </w:pPr>
      <w:bookmarkStart w:id="258" w:name="_Toc53581595"/>
      <w:bookmarkStart w:id="259" w:name="_Toc74735672"/>
      <w:bookmarkStart w:id="260" w:name="_Toc90987805"/>
      <w:bookmarkStart w:id="261" w:name="_Toc91586052"/>
      <w:bookmarkStart w:id="262" w:name="_Toc94539955"/>
      <w:bookmarkStart w:id="263" w:name="_Toc129273288"/>
      <w:r w:rsidRPr="004432FA">
        <w:lastRenderedPageBreak/>
        <w:t>Outros Componentes Curriculares</w:t>
      </w:r>
      <w:bookmarkEnd w:id="258"/>
      <w:bookmarkEnd w:id="259"/>
      <w:bookmarkEnd w:id="260"/>
      <w:bookmarkEnd w:id="261"/>
      <w:bookmarkEnd w:id="262"/>
      <w:bookmarkEnd w:id="263"/>
    </w:p>
    <w:p w14:paraId="402ADB46" w14:textId="77777777" w:rsidR="00F079DF" w:rsidRDefault="00F079DF" w:rsidP="00F079DF">
      <w:pPr>
        <w:pStyle w:val="Ttulo2"/>
        <w:numPr>
          <w:ilvl w:val="1"/>
          <w:numId w:val="1"/>
        </w:numPr>
      </w:pPr>
      <w:bookmarkStart w:id="264" w:name="_Toc53581596"/>
      <w:bookmarkStart w:id="265" w:name="_Toc74735673"/>
      <w:bookmarkStart w:id="266" w:name="_Toc90987806"/>
      <w:bookmarkStart w:id="267" w:name="_Toc91586053"/>
      <w:bookmarkStart w:id="268" w:name="_Toc129273290"/>
      <w:bookmarkStart w:id="269" w:name="_Toc94539956"/>
      <w:r w:rsidRPr="006269F8">
        <w:t>Estágio</w:t>
      </w:r>
      <w:bookmarkEnd w:id="264"/>
      <w:bookmarkEnd w:id="265"/>
      <w:bookmarkEnd w:id="266"/>
      <w:bookmarkEnd w:id="267"/>
      <w:r w:rsidRPr="006269F8">
        <w:t xml:space="preserve"> Curricular Supervisionado</w:t>
      </w:r>
      <w:bookmarkEnd w:id="268"/>
      <w:r w:rsidRPr="006269F8">
        <w:t xml:space="preserve"> </w:t>
      </w:r>
      <w:bookmarkEnd w:id="269"/>
    </w:p>
    <w:p w14:paraId="472AF208" w14:textId="02A34A2B" w:rsidR="00F079DF" w:rsidRPr="00D44A90" w:rsidRDefault="00B22BF4" w:rsidP="00D44A90">
      <w:pPr>
        <w:pStyle w:val="Caixa-seleo-detaque"/>
      </w:pPr>
      <w:r>
        <w:rPr>
          <w:rFonts w:ascii="MS Gothic" w:eastAsia="MS Gothic" w:hAnsi="MS Gothic" w:hint="eastAsia"/>
        </w:rPr>
        <w:t>[</w:t>
      </w:r>
      <w:r>
        <w:rPr>
          <w:rFonts w:ascii="MS Gothic" w:eastAsia="MS Gothic" w:hAnsi="MS Gothic"/>
        </w:rPr>
        <w:t>x]</w:t>
      </w:r>
      <w:r w:rsidR="00305587" w:rsidRPr="00D44A90">
        <w:rPr>
          <w:noProof/>
        </w:rPr>
        <w:t xml:space="preserve"> </w:t>
      </w:r>
      <w:r w:rsidR="0001235C" w:rsidRPr="00D44A90">
        <w:t xml:space="preserve">Previsão deste componente </w:t>
      </w:r>
      <w:r w:rsidR="00305587" w:rsidRPr="00D44A90">
        <w:t xml:space="preserve">no CST em </w:t>
      </w:r>
      <w:r w:rsidR="00DD1346">
        <w:fldChar w:fldCharType="begin"/>
      </w:r>
      <w:r w:rsidR="00DD1346">
        <w:instrText>STYLEREF  _CST \l  \* MERGEFORMAT</w:instrText>
      </w:r>
      <w:r w:rsidR="00DD1346">
        <w:fldChar w:fldCharType="separate"/>
      </w:r>
      <w:r w:rsidR="00D208C9">
        <w:rPr>
          <w:noProof/>
        </w:rPr>
        <w:t>Produção Agropecuária</w:t>
      </w:r>
      <w:r w:rsidR="00DD1346">
        <w:rPr>
          <w:noProof/>
        </w:rPr>
        <w:fldChar w:fldCharType="end"/>
      </w:r>
      <w:r w:rsidR="00F079DF" w:rsidRPr="00D44A90">
        <w:t>.</w:t>
      </w:r>
    </w:p>
    <w:p w14:paraId="5594026F" w14:textId="2A18EC6E" w:rsidR="00F079DF" w:rsidRPr="00D44A90" w:rsidRDefault="00F079DF" w:rsidP="00D44A90">
      <w:pPr>
        <w:pStyle w:val="zNormal-template"/>
      </w:pPr>
    </w:p>
    <w:tbl>
      <w:tblPr>
        <w:tblStyle w:val="Tabelacomgrade1"/>
        <w:tblW w:w="5797" w:type="dxa"/>
        <w:jc w:val="cente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261"/>
        <w:gridCol w:w="1276"/>
        <w:gridCol w:w="3260"/>
      </w:tblGrid>
      <w:tr w:rsidR="00F079DF" w:rsidRPr="00E048CB" w14:paraId="2FCAD732" w14:textId="77777777" w:rsidTr="003750C4">
        <w:trPr>
          <w:trHeight w:val="268"/>
          <w:jc w:val="center"/>
        </w:trPr>
        <w:tc>
          <w:tcPr>
            <w:tcW w:w="1261" w:type="dxa"/>
            <w:shd w:val="clear" w:color="auto" w:fill="D9D9D9" w:themeFill="background1" w:themeFillShade="D9"/>
            <w:vAlign w:val="center"/>
          </w:tcPr>
          <w:p w14:paraId="2A2E3AE3" w14:textId="77777777" w:rsidR="00F079DF" w:rsidRPr="00E048CB" w:rsidRDefault="00F079DF" w:rsidP="00192669">
            <w:pPr>
              <w:pStyle w:val="ImagemeFonte"/>
              <w:spacing w:before="40" w:after="40"/>
              <w:rPr>
                <w:b/>
                <w:bCs/>
              </w:rPr>
            </w:pPr>
            <w:r w:rsidRPr="00E048CB">
              <w:rPr>
                <w:b/>
                <w:bCs/>
              </w:rPr>
              <w:t>Sigla</w:t>
            </w:r>
          </w:p>
        </w:tc>
        <w:tc>
          <w:tcPr>
            <w:tcW w:w="1276" w:type="dxa"/>
            <w:shd w:val="clear" w:color="auto" w:fill="D9D9D9" w:themeFill="background1" w:themeFillShade="D9"/>
            <w:vAlign w:val="center"/>
          </w:tcPr>
          <w:p w14:paraId="4A95D2C8" w14:textId="77777777" w:rsidR="00F079DF" w:rsidRPr="00E048CB" w:rsidRDefault="00F079DF" w:rsidP="00192669">
            <w:pPr>
              <w:pStyle w:val="ImagemeFonte"/>
              <w:spacing w:before="40" w:after="40"/>
              <w:rPr>
                <w:b/>
                <w:bCs/>
              </w:rPr>
            </w:pPr>
            <w:r>
              <w:rPr>
                <w:b/>
                <w:bCs/>
              </w:rPr>
              <w:t>Total de horas</w:t>
            </w:r>
          </w:p>
        </w:tc>
        <w:tc>
          <w:tcPr>
            <w:tcW w:w="3260" w:type="dxa"/>
            <w:shd w:val="clear" w:color="auto" w:fill="D9D9D9" w:themeFill="background1" w:themeFillShade="D9"/>
            <w:vAlign w:val="center"/>
          </w:tcPr>
          <w:p w14:paraId="70C424F6" w14:textId="77777777" w:rsidR="00F079DF" w:rsidRDefault="00F079DF" w:rsidP="00192669">
            <w:pPr>
              <w:pStyle w:val="ImagemeFonte"/>
              <w:spacing w:before="40" w:after="40"/>
              <w:rPr>
                <w:b/>
                <w:bCs/>
              </w:rPr>
            </w:pPr>
            <w:r>
              <w:rPr>
                <w:b/>
                <w:bCs/>
              </w:rPr>
              <w:t>Obrigatoriedade</w:t>
            </w:r>
          </w:p>
        </w:tc>
      </w:tr>
      <w:tr w:rsidR="00F079DF" w:rsidRPr="00D14A6F" w14:paraId="5D997335" w14:textId="77777777" w:rsidTr="003750C4">
        <w:trPr>
          <w:trHeight w:val="281"/>
          <w:jc w:val="center"/>
        </w:trPr>
        <w:tc>
          <w:tcPr>
            <w:tcW w:w="1261" w:type="dxa"/>
            <w:vAlign w:val="center"/>
          </w:tcPr>
          <w:p w14:paraId="13AE6D50" w14:textId="1FCCEB13" w:rsidR="00F079DF" w:rsidRPr="009B7CDA" w:rsidRDefault="00DD1346" w:rsidP="00192669">
            <w:pPr>
              <w:pStyle w:val="tabela-dentro"/>
              <w:jc w:val="center"/>
            </w:pPr>
            <w:r>
              <w:fldChar w:fldCharType="begin"/>
            </w:r>
            <w:r>
              <w:instrText>STYLEREF  _cc2s \l  \* MERGEFORMAT</w:instrText>
            </w:r>
            <w:r>
              <w:fldChar w:fldCharType="separate"/>
            </w:r>
            <w:r w:rsidR="00D208C9">
              <w:t>XXXX</w:t>
            </w:r>
            <w:r>
              <w:fldChar w:fldCharType="end"/>
            </w:r>
          </w:p>
        </w:tc>
        <w:tc>
          <w:tcPr>
            <w:tcW w:w="1276" w:type="dxa"/>
            <w:vAlign w:val="center"/>
          </w:tcPr>
          <w:p w14:paraId="25A448DE" w14:textId="77777777" w:rsidR="00F079DF" w:rsidRPr="009B7CDA" w:rsidRDefault="00176B0B" w:rsidP="00192669">
            <w:pPr>
              <w:pStyle w:val="tabela-dentro"/>
              <w:jc w:val="center"/>
            </w:pPr>
            <w:r>
              <w:t>2</w:t>
            </w:r>
            <w:r w:rsidR="00305587" w:rsidRPr="00305587">
              <w:t>40 horas</w:t>
            </w:r>
          </w:p>
        </w:tc>
        <w:tc>
          <w:tcPr>
            <w:tcW w:w="3260" w:type="dxa"/>
            <w:vAlign w:val="center"/>
          </w:tcPr>
          <w:p w14:paraId="2A8C25F8" w14:textId="591FC98B" w:rsidR="00F079DF" w:rsidRPr="0076181E" w:rsidRDefault="00DD1346" w:rsidP="00192669">
            <w:pPr>
              <w:pStyle w:val="tabela-dentro"/>
              <w:jc w:val="center"/>
            </w:pPr>
            <w:r>
              <w:fldChar w:fldCharType="begin"/>
            </w:r>
            <w:r>
              <w:instrText>STYLEREF  _cc2-ob \l  \* MERGEFORMAT</w:instrText>
            </w:r>
            <w:r>
              <w:fldChar w:fldCharType="separate"/>
            </w:r>
            <w:r w:rsidR="00D208C9">
              <w:t>Obrigatório a partir do 1º Semestre</w:t>
            </w:r>
            <w:r>
              <w:fldChar w:fldCharType="end"/>
            </w:r>
          </w:p>
        </w:tc>
      </w:tr>
    </w:tbl>
    <w:p w14:paraId="62E5A978" w14:textId="77777777" w:rsidR="00F079DF" w:rsidRPr="006325BC" w:rsidRDefault="00F079DF" w:rsidP="00F079DF">
      <w:pPr>
        <w:pStyle w:val="Marcadordeementa"/>
      </w:pPr>
      <w:r w:rsidRPr="006325BC">
        <w:t>Objetivos de Aprendizagem</w:t>
      </w:r>
    </w:p>
    <w:p w14:paraId="1FA34C0B" w14:textId="5D6FC854" w:rsidR="00F079DF" w:rsidRPr="00D44A90" w:rsidRDefault="00F079DF" w:rsidP="00D44A90">
      <w:pPr>
        <w:pStyle w:val="zNormal-template"/>
      </w:pPr>
      <w:r w:rsidRPr="00D44A90">
        <w:t xml:space="preserve">Dentro do setor de Tecnologia em </w:t>
      </w:r>
      <w:r w:rsidR="00DD1346">
        <w:fldChar w:fldCharType="begin"/>
      </w:r>
      <w:r w:rsidR="00DD1346">
        <w:instrText>STYLEREF  _CST \l  \* MERGEFORMAT</w:instrText>
      </w:r>
      <w:r w:rsidR="00DD1346">
        <w:fldChar w:fldCharType="separate"/>
      </w:r>
      <w:r w:rsidR="00D208C9">
        <w:rPr>
          <w:noProof/>
        </w:rPr>
        <w:t>Produção Agropecuária</w:t>
      </w:r>
      <w:r w:rsidR="00DD1346">
        <w:rPr>
          <w:noProof/>
        </w:rPr>
        <w:fldChar w:fldCharType="end"/>
      </w:r>
      <w:r w:rsidRPr="00D44A90">
        <w:t xml:space="preserve">, o aluno será capaz de desenvolver habilidades para analisar situações; resolver problemas e propor mudanças no ambiente profissional; buscar o aperfeiçoamento pessoal e profissional, na aproximação dos conhecimentos acadêmicos com as práticas de mercado; vivenciar as organizações e saber como elas funcionam; perceber a integração da faculdade/empresa/comunidade, identificando-se com novos desafios da profissão, ampliando os horizontes profissionais oferecidos pelo mundo do trabalho.  </w:t>
      </w:r>
    </w:p>
    <w:p w14:paraId="56A9079A" w14:textId="77777777" w:rsidR="00F079DF" w:rsidRPr="006325BC" w:rsidRDefault="00F079DF" w:rsidP="00F079DF">
      <w:pPr>
        <w:pStyle w:val="Marcadordeementa"/>
      </w:pPr>
      <w:r w:rsidRPr="006325BC">
        <w:t>Ementa</w:t>
      </w:r>
    </w:p>
    <w:p w14:paraId="2D959555" w14:textId="571ED8D0" w:rsidR="00F079DF" w:rsidRPr="00D44A90" w:rsidRDefault="00F079DF" w:rsidP="00D44A90">
      <w:pPr>
        <w:pStyle w:val="zNormal-template"/>
      </w:pPr>
      <w:r w:rsidRPr="00D44A90">
        <w:t xml:space="preserve">O Estágio Curricular Supervisionado complementa o processo de ensino-aprendizagem através da aplicação dos conhecimentos adquiridos no CST em </w:t>
      </w:r>
      <w:r w:rsidR="00DD1346">
        <w:fldChar w:fldCharType="begin"/>
      </w:r>
      <w:r w:rsidR="00DD1346">
        <w:instrText>STYLEREF  _CST \l  \* MERGEFORMAT</w:instrText>
      </w:r>
      <w:r w:rsidR="00DD1346">
        <w:fldChar w:fldCharType="separate"/>
      </w:r>
      <w:r w:rsidR="00D208C9">
        <w:rPr>
          <w:noProof/>
        </w:rPr>
        <w:t>Produção Agropecuária</w:t>
      </w:r>
      <w:r w:rsidR="00DD1346">
        <w:rPr>
          <w:noProof/>
        </w:rPr>
        <w:fldChar w:fldCharType="end"/>
      </w:r>
      <w:r w:rsidRPr="00D44A90">
        <w:t xml:space="preserve"> em situações reais no desempenho da futura profissão. O discente realiza atividades práticas, desenvolvidas em ambientes profissionais, sob orientação e supervisão de um docente da faculdade e um responsável no local de estágio. Equiparam-se ao estágio as atividades de extensão, de monitoria, iniciação científica e/ou desenvolvimento tecnológico e inovação* na Educação Superior, desenvolvidas pelo estudante. </w:t>
      </w:r>
    </w:p>
    <w:p w14:paraId="5E8EB76B" w14:textId="77777777" w:rsidR="00F079DF" w:rsidRPr="00D44A90" w:rsidRDefault="00F079DF" w:rsidP="00D44A90">
      <w:pPr>
        <w:pStyle w:val="zNormal-template"/>
      </w:pPr>
      <w:r w:rsidRPr="00D44A90">
        <w:t xml:space="preserve">* As atividades de pesquisa aplicada desenvolvidas em projetos de iniciação científica e/ou iniciação em desenvolvimento tecnológico e inovação, se executadas, podem ser equiparadas como Estágio Curricular ou como Trabalho de Graduação, desde que sejam comprovadas, no mínimo, as cargas horárias totais respectivas a cada atividade, sem haver sobreposição. </w:t>
      </w:r>
    </w:p>
    <w:p w14:paraId="241F6009" w14:textId="77777777" w:rsidR="005A13EE" w:rsidRDefault="005A13EE" w:rsidP="005A13EE">
      <w:pPr>
        <w:pStyle w:val="Marcadordeementa"/>
      </w:pPr>
      <w:bookmarkStart w:id="270" w:name="_Toc53581598"/>
      <w:bookmarkStart w:id="271" w:name="_Toc74735675"/>
      <w:bookmarkStart w:id="272" w:name="_Toc90987808"/>
      <w:bookmarkStart w:id="273" w:name="_Toc91586055"/>
      <w:bookmarkStart w:id="274" w:name="_Toc94539958"/>
      <w:r w:rsidRPr="006325BC">
        <w:t>Bibliografia Básica</w:t>
      </w:r>
    </w:p>
    <w:p w14:paraId="62B3FCC7" w14:textId="58ED86C3" w:rsidR="005A13EE" w:rsidRPr="00B70E6E" w:rsidRDefault="00C11DB2" w:rsidP="005A13EE">
      <w:pPr>
        <w:pStyle w:val="PargrafodaLista"/>
        <w:numPr>
          <w:ilvl w:val="0"/>
          <w:numId w:val="22"/>
        </w:numPr>
        <w:spacing w:before="120" w:after="120" w:line="360" w:lineRule="auto"/>
        <w:ind w:left="1236" w:hanging="227"/>
      </w:pPr>
      <w:r w:rsidRPr="00C11DB2">
        <w:t>OLIVO, S; LIMA, M. C. Estágio supervisionado e trabalho de conclusão de curso. Thomson Pioneira, 2006</w:t>
      </w:r>
      <w:r>
        <w:t>.</w:t>
      </w:r>
    </w:p>
    <w:p w14:paraId="692E727A" w14:textId="432B051E" w:rsidR="00B86022" w:rsidRDefault="00B86022" w:rsidP="00B86022">
      <w:pPr>
        <w:pStyle w:val="BibliografiaComplementar"/>
      </w:pPr>
      <w:r>
        <w:t>BATALHA, M. O. (coord.). Gestão Agroindustrial. 4ª ed. São Paulo: Atlas, 2021.</w:t>
      </w:r>
    </w:p>
    <w:p w14:paraId="373FF671" w14:textId="0325DBEE" w:rsidR="005A13EE" w:rsidRPr="00B70E6E" w:rsidRDefault="00B86022" w:rsidP="00B66790">
      <w:pPr>
        <w:pStyle w:val="BibliografiaComplementar"/>
      </w:pPr>
      <w:r>
        <w:t>BANZATTO, D. A; KRONKA, S. N. Experimentação Agrícola. 4ª Ed. Jaboticabal-SP: Fenep, 2013.</w:t>
      </w:r>
    </w:p>
    <w:p w14:paraId="2BDE1EB9" w14:textId="77777777" w:rsidR="005A13EE" w:rsidRDefault="005A13EE" w:rsidP="005A13EE">
      <w:pPr>
        <w:pStyle w:val="Marcadordeementa"/>
      </w:pPr>
      <w:r w:rsidRPr="006325BC">
        <w:t>Bibliografia Complementar</w:t>
      </w:r>
    </w:p>
    <w:p w14:paraId="77F8ADB8" w14:textId="77777777" w:rsidR="00F31136" w:rsidRPr="00F31136" w:rsidRDefault="00F31136" w:rsidP="00F31136">
      <w:pPr>
        <w:pStyle w:val="BibliografiaComplementar"/>
        <w:rPr>
          <w:rFonts w:asciiTheme="minorHAnsi" w:hAnsiTheme="minorHAnsi"/>
        </w:rPr>
      </w:pPr>
      <w:r w:rsidRPr="00F31136">
        <w:rPr>
          <w:rFonts w:asciiTheme="minorHAnsi" w:hAnsiTheme="minorHAnsi"/>
        </w:rPr>
        <w:t>CST EM PRODUÇÃO AGROPECUARIA. Estágio. Disponível em: https://www.fatecpp.edu.br/curso/producao-agropecuaria. Acesso em: 22 mar. 2023.</w:t>
      </w:r>
    </w:p>
    <w:p w14:paraId="4E1853CE" w14:textId="1A2D738B" w:rsidR="005A13EE" w:rsidRPr="00E07EFD" w:rsidRDefault="00F31136" w:rsidP="00F31136">
      <w:pPr>
        <w:pStyle w:val="BibliografiaComplementar"/>
        <w:rPr>
          <w:rFonts w:eastAsia="Times New Roman" w:cs="Times New Roman"/>
          <w:sz w:val="20"/>
          <w:szCs w:val="20"/>
        </w:rPr>
      </w:pPr>
      <w:r w:rsidRPr="00F31136">
        <w:rPr>
          <w:rFonts w:asciiTheme="minorHAnsi" w:hAnsiTheme="minorHAnsi"/>
        </w:rPr>
        <w:t>GIL, Antonio C. Como elaborar projetos de pesquisa. 5ª ed. São Paulo: Atlas, 2010</w:t>
      </w:r>
    </w:p>
    <w:p w14:paraId="1653F7F5" w14:textId="77777777" w:rsidR="00E07EFD" w:rsidRDefault="00E07EFD">
      <w:pPr>
        <w:spacing w:before="0" w:after="0"/>
        <w:ind w:firstLine="0"/>
        <w:jc w:val="left"/>
        <w:rPr>
          <w:rFonts w:eastAsia="Times New Roman" w:cs="Times New Roman"/>
          <w:sz w:val="20"/>
          <w:szCs w:val="20"/>
        </w:rPr>
      </w:pPr>
      <w:r>
        <w:rPr>
          <w:rFonts w:eastAsia="Times New Roman" w:cs="Times New Roman"/>
          <w:sz w:val="20"/>
          <w:szCs w:val="20"/>
        </w:rPr>
        <w:br w:type="page"/>
      </w:r>
    </w:p>
    <w:p w14:paraId="5262600A" w14:textId="77777777" w:rsidR="00886E65" w:rsidRDefault="00886E65" w:rsidP="00886E65">
      <w:pPr>
        <w:pStyle w:val="Ttulo1"/>
      </w:pPr>
      <w:bookmarkStart w:id="275" w:name="_Toc50992517"/>
      <w:bookmarkStart w:id="276" w:name="_Toc53581604"/>
      <w:bookmarkStart w:id="277" w:name="_Toc74735682"/>
      <w:bookmarkStart w:id="278" w:name="_Toc90987815"/>
      <w:bookmarkStart w:id="279" w:name="_Toc91586062"/>
      <w:bookmarkStart w:id="280" w:name="_Toc94539969"/>
      <w:bookmarkStart w:id="281" w:name="_Toc129273292"/>
      <w:bookmarkStart w:id="282" w:name="_Toc94539965"/>
      <w:bookmarkStart w:id="283" w:name="_Toc74735680"/>
      <w:bookmarkStart w:id="284" w:name="_Toc90987813"/>
      <w:bookmarkStart w:id="285" w:name="_Hlk73699410"/>
      <w:bookmarkStart w:id="286" w:name="_Toc91586060"/>
      <w:bookmarkEnd w:id="270"/>
      <w:bookmarkEnd w:id="271"/>
      <w:bookmarkEnd w:id="272"/>
      <w:bookmarkEnd w:id="273"/>
      <w:bookmarkEnd w:id="274"/>
      <w:r w:rsidRPr="0052393E">
        <w:lastRenderedPageBreak/>
        <w:t>Quadro</w:t>
      </w:r>
      <w:r>
        <w:t xml:space="preserve"> d</w:t>
      </w:r>
      <w:r w:rsidRPr="0052393E">
        <w:t>e</w:t>
      </w:r>
      <w:r>
        <w:t xml:space="preserve"> </w:t>
      </w:r>
      <w:r w:rsidRPr="0052393E">
        <w:t>Equivalências</w:t>
      </w:r>
      <w:r>
        <w:t xml:space="preserve"> </w:t>
      </w:r>
      <w:bookmarkEnd w:id="275"/>
      <w:bookmarkEnd w:id="276"/>
      <w:bookmarkEnd w:id="277"/>
      <w:bookmarkEnd w:id="278"/>
      <w:bookmarkEnd w:id="279"/>
      <w:bookmarkEnd w:id="280"/>
      <w:r>
        <w:t>(em caso de reestruturação)</w:t>
      </w:r>
      <w:bookmarkEnd w:id="281"/>
    </w:p>
    <w:p w14:paraId="230B4563" w14:textId="77777777" w:rsidR="00886E65" w:rsidRPr="00D44A90" w:rsidRDefault="00886E65" w:rsidP="00D44A90">
      <w:pPr>
        <w:pStyle w:val="zNormal-template"/>
      </w:pPr>
      <w:r w:rsidRPr="00D44A90">
        <w:t xml:space="preserve">O Quadro de equivalências é utilizado </w:t>
      </w:r>
      <w:r w:rsidR="00DB46F9" w:rsidRPr="00D44A90">
        <w:t xml:space="preserve">somente </w:t>
      </w:r>
      <w:r w:rsidRPr="00D44A90">
        <w:t>quando o</w:t>
      </w:r>
      <w:r w:rsidR="00516377" w:rsidRPr="00D44A90">
        <w:t xml:space="preserve"> </w:t>
      </w:r>
      <w:r w:rsidRPr="00D44A90">
        <w:t>curso passa por restruturação</w:t>
      </w:r>
      <w:r w:rsidR="00DB46F9" w:rsidRPr="00D44A90">
        <w:t xml:space="preserve"> e</w:t>
      </w:r>
      <w:r w:rsidRPr="00D44A90">
        <w:t xml:space="preserve"> quando se verifica a necessidade de apontar a equivalência entre componentes curriculares.</w:t>
      </w:r>
    </w:p>
    <w:p w14:paraId="0271B412" w14:textId="72D19289" w:rsidR="00886E65" w:rsidRPr="00D44A90" w:rsidRDefault="00886E65" w:rsidP="00D44A90">
      <w:pPr>
        <w:pStyle w:val="zNormal-template"/>
      </w:pPr>
      <w:r w:rsidRPr="00D44A90">
        <w:t xml:space="preserve">No CST em </w:t>
      </w:r>
      <w:r w:rsidR="00DD1346">
        <w:fldChar w:fldCharType="begin"/>
      </w:r>
      <w:r w:rsidR="00DD1346">
        <w:instrText>STYLEREF  _CST \l  \* MERGEFORMAT</w:instrText>
      </w:r>
      <w:r w:rsidR="00DD1346">
        <w:fldChar w:fldCharType="separate"/>
      </w:r>
      <w:r w:rsidR="00D208C9">
        <w:rPr>
          <w:noProof/>
        </w:rPr>
        <w:t>Produção Agropecuária</w:t>
      </w:r>
      <w:r w:rsidR="00DD1346">
        <w:rPr>
          <w:noProof/>
        </w:rPr>
        <w:fldChar w:fldCharType="end"/>
      </w:r>
      <w:r w:rsidRPr="00D44A90">
        <w:rPr>
          <w:noProof/>
        </w:rPr>
        <w:t>,</w:t>
      </w:r>
      <w:r w:rsidRPr="00D44A90">
        <w:t xml:space="preserve"> </w:t>
      </w:r>
      <w:sdt>
        <w:sdtPr>
          <w:id w:val="1424308724"/>
          <w:placeholder>
            <w:docPart w:val="F9CFB7D646A44BC19D2E66031655C936"/>
          </w:placeholder>
          <w:comboBox>
            <w:listItem w:value="Escolher um item."/>
            <w:listItem w:displayText="são previstas" w:value="são previstas"/>
            <w:listItem w:displayText="não são previstas" w:value="não são previstas"/>
          </w:comboBox>
        </w:sdtPr>
        <w:sdtEndPr/>
        <w:sdtContent>
          <w:r w:rsidR="00105503">
            <w:t>não são previstas</w:t>
          </w:r>
        </w:sdtContent>
      </w:sdt>
      <w:r w:rsidRPr="00D44A90">
        <w:t xml:space="preserve"> equivalências de carga horária entre matrizes curriculares.</w:t>
      </w:r>
    </w:p>
    <w:p w14:paraId="401EC46B" w14:textId="726825BF" w:rsidR="00886E65" w:rsidRPr="00D44A90" w:rsidRDefault="00886E65" w:rsidP="00105503">
      <w:pPr>
        <w:pStyle w:val="zNormal-template"/>
      </w:pPr>
    </w:p>
    <w:p w14:paraId="776200AE" w14:textId="77777777" w:rsidR="00467ED5" w:rsidRPr="004432FA" w:rsidRDefault="00467ED5" w:rsidP="004432FA">
      <w:pPr>
        <w:pStyle w:val="Ttulo1"/>
      </w:pPr>
      <w:bookmarkStart w:id="287" w:name="_Toc129273293"/>
      <w:r w:rsidRPr="004432FA">
        <w:lastRenderedPageBreak/>
        <w:t>Perfis de Qualificação</w:t>
      </w:r>
      <w:bookmarkEnd w:id="282"/>
      <w:bookmarkEnd w:id="287"/>
      <w:r w:rsidRPr="004432FA">
        <w:t xml:space="preserve"> </w:t>
      </w:r>
    </w:p>
    <w:p w14:paraId="05C0FBD1" w14:textId="77777777" w:rsidR="00BE1170" w:rsidRPr="00BF6A1D" w:rsidRDefault="00BE1170" w:rsidP="00BE1170">
      <w:pPr>
        <w:pStyle w:val="Ttulo2"/>
        <w:numPr>
          <w:ilvl w:val="1"/>
          <w:numId w:val="1"/>
        </w:numPr>
      </w:pPr>
      <w:bookmarkStart w:id="288" w:name="_Toc129273294"/>
      <w:bookmarkStart w:id="289" w:name="_Toc94539966"/>
      <w:r>
        <w:t>Corpo Docente</w:t>
      </w:r>
      <w:bookmarkEnd w:id="288"/>
    </w:p>
    <w:p w14:paraId="578923EB" w14:textId="77777777" w:rsidR="00D96046" w:rsidRPr="00D44A90" w:rsidRDefault="00D96046" w:rsidP="00D44A90">
      <w:pPr>
        <w:pStyle w:val="zNormal-template"/>
      </w:pPr>
      <w:r w:rsidRPr="00D44A90">
        <w:t>Para o exercício do magistério nos cursos de Educação Profissional Tecnológica de Graduação, a resolução CNE de nº1 (BRASIL, 2021) prevê que o docente deve possuir a formação acadêmica exigida para o nível superior, nos termos do art. 66 da Lei de nº 9394 (BRASIL, 1996).</w:t>
      </w:r>
    </w:p>
    <w:p w14:paraId="4333C18B" w14:textId="5C9E6687" w:rsidR="00D96046" w:rsidRPr="00D44A90" w:rsidRDefault="00D96046" w:rsidP="00D44A90">
      <w:pPr>
        <w:pStyle w:val="zNormal-template"/>
      </w:pPr>
      <w:r w:rsidRPr="00D44A90">
        <w:t>A qualificação do corpo docente do CST em (</w:t>
      </w:r>
      <w:r w:rsidR="00DD1346">
        <w:fldChar w:fldCharType="begin"/>
      </w:r>
      <w:r w:rsidR="00DD1346">
        <w:instrText>STYLEREF  _CST \l  \* MERGEFORMAT</w:instrText>
      </w:r>
      <w:r w:rsidR="00DD1346">
        <w:fldChar w:fldCharType="separate"/>
      </w:r>
      <w:r w:rsidR="00D208C9">
        <w:rPr>
          <w:noProof/>
        </w:rPr>
        <w:t>Produção Agropecuária</w:t>
      </w:r>
      <w:r w:rsidR="00DD1346">
        <w:rPr>
          <w:noProof/>
        </w:rPr>
        <w:fldChar w:fldCharType="end"/>
      </w:r>
      <w:r w:rsidRPr="00D44A90">
        <w:t>)</w:t>
      </w:r>
      <w:r w:rsidRPr="00D44A90">
        <w:rPr>
          <w:b/>
          <w:bCs/>
          <w:sz w:val="24"/>
          <w:szCs w:val="20"/>
        </w:rPr>
        <w:t xml:space="preserve"> </w:t>
      </w:r>
      <w:r w:rsidRPr="00D44A90">
        <w:fldChar w:fldCharType="begin"/>
      </w:r>
      <w:r w:rsidRPr="00D44A90">
        <w:instrText xml:space="preserve"> </w:instrText>
      </w:r>
      <w:r w:rsidRPr="00D44A90">
        <w:rPr>
          <w:sz w:val="24"/>
          <w:szCs w:val="20"/>
        </w:rPr>
        <w:fldChar w:fldCharType="begin"/>
      </w:r>
      <w:r w:rsidRPr="00D44A90">
        <w:rPr>
          <w:sz w:val="24"/>
          <w:szCs w:val="20"/>
        </w:rPr>
        <w:instrText xml:space="preserve"> STYLEREF  _CST \l  \* MERGEFORMAT </w:instrText>
      </w:r>
      <w:r w:rsidRPr="00D44A90">
        <w:rPr>
          <w:sz w:val="24"/>
          <w:szCs w:val="20"/>
        </w:rPr>
        <w:fldChar w:fldCharType="separate"/>
      </w:r>
      <w:r w:rsidR="00D208C9">
        <w:rPr>
          <w:noProof/>
          <w:sz w:val="24"/>
          <w:szCs w:val="20"/>
        </w:rPr>
        <w:instrText>Produção Agropecuária</w:instrText>
      </w:r>
      <w:r w:rsidRPr="00D44A90">
        <w:rPr>
          <w:sz w:val="24"/>
          <w:szCs w:val="20"/>
        </w:rPr>
        <w:fldChar w:fldCharType="end"/>
      </w:r>
      <w:r w:rsidRPr="00D44A90">
        <w:fldChar w:fldCharType="end"/>
      </w:r>
      <w:r w:rsidRPr="00D44A90">
        <w:t xml:space="preserve">atende o disposto no art. 1º,  incisos I, II, e 1º da Deliberação CEE de nº 145, prevendo professores portadores de diploma de pós-graduação </w:t>
      </w:r>
      <w:r w:rsidRPr="00D44A90">
        <w:rPr>
          <w:i/>
          <w:iCs/>
        </w:rPr>
        <w:t>stricto sensu</w:t>
      </w:r>
      <w:r w:rsidRPr="00D44A90">
        <w:t>, obtidos em programas reconhecidos ou recomendados na forma da lei, e portadores de certificado de especialização em nível de pós-graduação na área da disciplina que pretendem lecionar. Além do perfil de qualificação supracitados, para os professores de disciplinas profissionalizante exige-se experiência profissional relevante na área que se irá lecionar. (SÃO PAULO, 2016).</w:t>
      </w:r>
    </w:p>
    <w:p w14:paraId="3394BCCD" w14:textId="77777777" w:rsidR="00467ED5" w:rsidRPr="00BF6A1D" w:rsidRDefault="00467ED5" w:rsidP="00467ED5">
      <w:pPr>
        <w:pStyle w:val="Ttulo2"/>
        <w:numPr>
          <w:ilvl w:val="1"/>
          <w:numId w:val="1"/>
        </w:numPr>
      </w:pPr>
      <w:bookmarkStart w:id="290" w:name="_Toc129273295"/>
      <w:r w:rsidRPr="006269F8">
        <w:t>Auxiliar Docente e Técnico</w:t>
      </w:r>
      <w:r w:rsidR="00FA7DB6">
        <w:t>s</w:t>
      </w:r>
      <w:r w:rsidRPr="006269F8">
        <w:t>-Administrativos</w:t>
      </w:r>
      <w:bookmarkEnd w:id="283"/>
      <w:bookmarkEnd w:id="284"/>
      <w:bookmarkEnd w:id="285"/>
      <w:bookmarkEnd w:id="286"/>
      <w:bookmarkEnd w:id="289"/>
      <w:bookmarkEnd w:id="290"/>
    </w:p>
    <w:p w14:paraId="6C1BCD00" w14:textId="77777777" w:rsidR="00D96046" w:rsidRPr="00D44A90" w:rsidRDefault="00D96046" w:rsidP="00D44A90">
      <w:pPr>
        <w:pStyle w:val="zNormal-template"/>
      </w:pPr>
      <w:bookmarkStart w:id="291" w:name="_Hlk73710744"/>
      <w:bookmarkStart w:id="292" w:name="_Toc94539968"/>
      <w:r w:rsidRPr="00D44A90">
        <w:t>A qualificação dos auxiliares docente atente ao disposto previsto na Lei Complementar de nº 1044 (SÃO PAULO, 2008), conforme previsto no artigo 12, inciso III, em que o auxiliar docente necessita ser portador de diploma de formação em Educação Profissional Técnica de Nível Médio, com habilitação específica na área de atuação.</w:t>
      </w:r>
    </w:p>
    <w:p w14:paraId="0194729D" w14:textId="2E42370C" w:rsidR="00D96046" w:rsidRPr="00D44A90" w:rsidRDefault="00D96046" w:rsidP="00D44A90">
      <w:pPr>
        <w:pStyle w:val="zNormal-template"/>
      </w:pPr>
      <w:r w:rsidRPr="00D44A90">
        <w:t xml:space="preserve">O corpo técnico-administrativos inerentes ao CST em </w:t>
      </w:r>
      <w:r w:rsidR="00B23CEA">
        <w:t>Produção A</w:t>
      </w:r>
      <w:r w:rsidR="00B7491C">
        <w:t>gropecuári</w:t>
      </w:r>
      <w:r w:rsidR="003F4646">
        <w:t>a</w:t>
      </w:r>
      <w:r w:rsidRPr="00D44A90">
        <w:t xml:space="preserve"> é composto por Diretor de Unidade de Ensino, Coordenador de Curso, Diretor de Serviço Acadêmico, Diretor de Serviço Administrativo, Auxiliar Administrativo e Bibliotecário.  </w:t>
      </w:r>
    </w:p>
    <w:p w14:paraId="36FD9D05" w14:textId="77777777" w:rsidR="00467ED5" w:rsidRDefault="00467ED5" w:rsidP="00467ED5">
      <w:pPr>
        <w:pStyle w:val="Ttulo3"/>
        <w:numPr>
          <w:ilvl w:val="2"/>
          <w:numId w:val="1"/>
        </w:numPr>
        <w:ind w:left="993" w:firstLine="0"/>
      </w:pPr>
      <w:bookmarkStart w:id="293" w:name="_Toc129273296"/>
      <w:bookmarkEnd w:id="291"/>
      <w:r>
        <w:t>Relação dos componentes com respectiva</w:t>
      </w:r>
      <w:r w:rsidR="005613F0">
        <w:t>s</w:t>
      </w:r>
      <w:r>
        <w:t xml:space="preserve"> área</w:t>
      </w:r>
      <w:bookmarkEnd w:id="292"/>
      <w:r w:rsidR="005613F0">
        <w:t>s</w:t>
      </w:r>
      <w:bookmarkEnd w:id="293"/>
    </w:p>
    <w:p w14:paraId="3A7D9432" w14:textId="454132C0" w:rsidR="005613F0" w:rsidRPr="00D44A90" w:rsidRDefault="005613F0" w:rsidP="00D44A90">
      <w:pPr>
        <w:pStyle w:val="zNormal-template"/>
      </w:pPr>
      <w:r w:rsidRPr="00D44A90">
        <w:t xml:space="preserve">Para </w:t>
      </w:r>
      <w:r w:rsidR="00AC6227">
        <w:t>descrição</w:t>
      </w:r>
      <w:r w:rsidRPr="00D44A90">
        <w:t xml:space="preserve"> da relação entre componentes</w:t>
      </w:r>
      <w:r w:rsidR="00AC6227">
        <w:t xml:space="preserve"> curriculares</w:t>
      </w:r>
      <w:r w:rsidRPr="00D44A90">
        <w:t xml:space="preserve"> e área, foi consultada a Tabela de Áreas, Versão </w:t>
      </w:r>
      <w:r w:rsidR="008C5743">
        <w:t>2.</w:t>
      </w:r>
      <w:r w:rsidR="00995C93">
        <w:t>48</w:t>
      </w:r>
      <w:r w:rsidR="008C5743">
        <w:t>.0</w:t>
      </w:r>
      <w:r w:rsidRPr="00D44A90">
        <w:t xml:space="preserve">, publicada em </w:t>
      </w:r>
      <w:r w:rsidR="00995C93">
        <w:t>24</w:t>
      </w:r>
      <w:r w:rsidRPr="00D44A90">
        <w:t>/</w:t>
      </w:r>
      <w:r w:rsidR="008C5743">
        <w:t>0</w:t>
      </w:r>
      <w:r w:rsidR="00995C93">
        <w:t>6</w:t>
      </w:r>
      <w:r w:rsidRPr="00D44A90">
        <w:t>/</w:t>
      </w:r>
      <w:r w:rsidR="00081D0A" w:rsidRPr="00D44A90">
        <w:t>20</w:t>
      </w:r>
      <w:r w:rsidR="00821571">
        <w:t>2</w:t>
      </w:r>
      <w:r w:rsidR="00995C93">
        <w:t>4</w:t>
      </w:r>
      <w:r w:rsidR="00303EA0" w:rsidRPr="00D44A90">
        <w:t>.</w:t>
      </w:r>
    </w:p>
    <w:p w14:paraId="05894219" w14:textId="77777777" w:rsidR="00985BDB" w:rsidRPr="00D44A90" w:rsidRDefault="00985BDB" w:rsidP="00D44A90">
      <w:pPr>
        <w:pStyle w:val="zNormal-template"/>
      </w:pPr>
    </w:p>
    <w:tbl>
      <w:tblPr>
        <w:tblStyle w:val="TabeladeGrade4-nfase2"/>
        <w:tblW w:w="9628" w:type="dxa"/>
        <w:tblLook w:val="04A0" w:firstRow="1" w:lastRow="0" w:firstColumn="1" w:lastColumn="0" w:noHBand="0" w:noVBand="1"/>
      </w:tblPr>
      <w:tblGrid>
        <w:gridCol w:w="279"/>
        <w:gridCol w:w="4442"/>
        <w:gridCol w:w="1886"/>
        <w:gridCol w:w="3021"/>
      </w:tblGrid>
      <w:tr w:rsidR="005C28D2" w:rsidRPr="008B1849" w14:paraId="26A6AE08" w14:textId="77777777" w:rsidTr="005C28D2">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100" w:firstRow="0" w:lastRow="0" w:firstColumn="1" w:lastColumn="0" w:oddVBand="0" w:evenVBand="0" w:oddHBand="0" w:evenHBand="0" w:firstRowFirstColumn="1" w:firstRowLastColumn="0" w:lastRowFirstColumn="0" w:lastRowLastColumn="0"/>
            <w:tcW w:w="279" w:type="dxa"/>
            <w:tcBorders>
              <w:bottom w:val="single" w:sz="4" w:space="0" w:color="auto"/>
            </w:tcBorders>
            <w:tcMar>
              <w:left w:w="28" w:type="dxa"/>
              <w:right w:w="28" w:type="dxa"/>
            </w:tcMar>
          </w:tcPr>
          <w:p w14:paraId="7DB97B17" w14:textId="77777777" w:rsidR="00692E87" w:rsidRPr="00985BDB" w:rsidRDefault="00692E87" w:rsidP="00A540D5">
            <w:pPr>
              <w:pStyle w:val="drop-negrito"/>
            </w:pPr>
          </w:p>
        </w:tc>
        <w:tc>
          <w:tcPr>
            <w:tcW w:w="4442" w:type="dxa"/>
            <w:tcBorders>
              <w:bottom w:val="single" w:sz="4" w:space="0" w:color="auto"/>
            </w:tcBorders>
            <w:noWrap/>
            <w:tcMar>
              <w:left w:w="28" w:type="dxa"/>
              <w:right w:w="28" w:type="dxa"/>
            </w:tcMar>
            <w:hideMark/>
          </w:tcPr>
          <w:p w14:paraId="4FB42288" w14:textId="77777777" w:rsidR="00692E87" w:rsidRPr="00985BDB" w:rsidRDefault="00692E87" w:rsidP="00A540D5">
            <w:pPr>
              <w:pStyle w:val="drop-negrito"/>
              <w:cnfStyle w:val="100000000000" w:firstRow="1" w:lastRow="0" w:firstColumn="0" w:lastColumn="0" w:oddVBand="0" w:evenVBand="0" w:oddHBand="0" w:evenHBand="0" w:firstRowFirstColumn="0" w:firstRowLastColumn="0" w:lastRowFirstColumn="0" w:lastRowLastColumn="0"/>
              <w:rPr>
                <w:b/>
                <w:bCs w:val="0"/>
              </w:rPr>
            </w:pPr>
            <w:r w:rsidRPr="00985BDB">
              <w:rPr>
                <w:b/>
                <w:bCs w:val="0"/>
              </w:rPr>
              <w:t>Componente</w:t>
            </w:r>
          </w:p>
        </w:tc>
        <w:tc>
          <w:tcPr>
            <w:tcW w:w="1886" w:type="dxa"/>
            <w:tcBorders>
              <w:bottom w:val="single" w:sz="4" w:space="0" w:color="auto"/>
            </w:tcBorders>
            <w:tcMar>
              <w:left w:w="28" w:type="dxa"/>
              <w:right w:w="28" w:type="dxa"/>
            </w:tcMar>
          </w:tcPr>
          <w:p w14:paraId="4C9D9AF0" w14:textId="77777777" w:rsidR="00692E87" w:rsidRPr="00985BDB" w:rsidRDefault="00692E87" w:rsidP="00A540D5">
            <w:pPr>
              <w:pStyle w:val="drop-negrito"/>
              <w:cnfStyle w:val="100000000000" w:firstRow="1" w:lastRow="0" w:firstColumn="0" w:lastColumn="0" w:oddVBand="0" w:evenVBand="0" w:oddHBand="0" w:evenHBand="0" w:firstRowFirstColumn="0" w:firstRowLastColumn="0" w:lastRowFirstColumn="0" w:lastRowLastColumn="0"/>
              <w:rPr>
                <w:b/>
                <w:bCs w:val="0"/>
              </w:rPr>
            </w:pPr>
            <w:r w:rsidRPr="00985BDB">
              <w:rPr>
                <w:b/>
                <w:bCs w:val="0"/>
              </w:rPr>
              <w:t>Status</w:t>
            </w:r>
          </w:p>
        </w:tc>
        <w:tc>
          <w:tcPr>
            <w:tcW w:w="3021" w:type="dxa"/>
            <w:tcBorders>
              <w:bottom w:val="single" w:sz="4" w:space="0" w:color="auto"/>
            </w:tcBorders>
            <w:tcMar>
              <w:left w:w="28" w:type="dxa"/>
              <w:right w:w="28" w:type="dxa"/>
            </w:tcMar>
          </w:tcPr>
          <w:p w14:paraId="554DD9BB" w14:textId="77777777" w:rsidR="00692E87" w:rsidRPr="00985BDB" w:rsidRDefault="00692E87" w:rsidP="00A540D5">
            <w:pPr>
              <w:pStyle w:val="drop-negrito"/>
              <w:cnfStyle w:val="100000000000" w:firstRow="1" w:lastRow="0" w:firstColumn="0" w:lastColumn="0" w:oddVBand="0" w:evenVBand="0" w:oddHBand="0" w:evenHBand="0" w:firstRowFirstColumn="0" w:firstRowLastColumn="0" w:lastRowFirstColumn="0" w:lastRowLastColumn="0"/>
              <w:rPr>
                <w:b/>
                <w:bCs w:val="0"/>
              </w:rPr>
            </w:pPr>
            <w:r w:rsidRPr="00985BDB">
              <w:rPr>
                <w:b/>
                <w:bCs w:val="0"/>
              </w:rPr>
              <w:t>Áreas existentes</w:t>
            </w:r>
          </w:p>
        </w:tc>
      </w:tr>
      <w:tr w:rsidR="00692E87" w:rsidRPr="008B1849" w14:paraId="73074137"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auto"/>
            </w:tcBorders>
            <w:shd w:val="clear" w:color="auto" w:fill="BFBFBF" w:themeFill="background1" w:themeFillShade="BF"/>
            <w:tcMar>
              <w:left w:w="28" w:type="dxa"/>
              <w:right w:w="28" w:type="dxa"/>
            </w:tcMar>
          </w:tcPr>
          <w:p w14:paraId="636F2D3D" w14:textId="77777777" w:rsidR="00692E87" w:rsidRDefault="00692E87" w:rsidP="00A540D5">
            <w:pPr>
              <w:pStyle w:val="tabela-dentro"/>
              <w:jc w:val="center"/>
              <w:rPr>
                <w:b/>
                <w:bCs w:val="0"/>
              </w:rPr>
            </w:pPr>
          </w:p>
        </w:tc>
        <w:tc>
          <w:tcPr>
            <w:tcW w:w="9349" w:type="dxa"/>
            <w:gridSpan w:val="3"/>
            <w:tcBorders>
              <w:top w:val="single" w:sz="4" w:space="0" w:color="auto"/>
            </w:tcBorders>
            <w:shd w:val="clear" w:color="auto" w:fill="BFBFBF" w:themeFill="background1" w:themeFillShade="BF"/>
            <w:noWrap/>
            <w:tcMar>
              <w:left w:w="28" w:type="dxa"/>
              <w:right w:w="28" w:type="dxa"/>
            </w:tcMar>
          </w:tcPr>
          <w:p w14:paraId="3B27702D" w14:textId="77777777" w:rsidR="00692E87" w:rsidRDefault="00692E87" w:rsidP="00A540D5">
            <w:pPr>
              <w:pStyle w:val="tabela-dentro"/>
              <w:jc w:val="center"/>
              <w:cnfStyle w:val="000000100000" w:firstRow="0" w:lastRow="0" w:firstColumn="0" w:lastColumn="0" w:oddVBand="0" w:evenVBand="0" w:oddHBand="1" w:evenHBand="0" w:firstRowFirstColumn="0" w:firstRowLastColumn="0" w:lastRowFirstColumn="0" w:lastRowLastColumn="0"/>
            </w:pPr>
            <w:r>
              <w:rPr>
                <w:b/>
                <w:bCs/>
              </w:rPr>
              <w:t>1</w:t>
            </w:r>
            <w:r w:rsidRPr="00B03282">
              <w:rPr>
                <w:b/>
                <w:bCs/>
              </w:rPr>
              <w:t>º Semestre</w:t>
            </w:r>
          </w:p>
        </w:tc>
      </w:tr>
      <w:tr w:rsidR="005C28D2" w:rsidRPr="008B1849" w14:paraId="66836E23"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785DD722" w14:textId="77777777" w:rsidR="00692E87" w:rsidRPr="00692E87" w:rsidRDefault="00692E87" w:rsidP="00A540D5">
            <w:pPr>
              <w:pStyle w:val="tabela-dentro"/>
              <w:jc w:val="center"/>
              <w:rPr>
                <w:sz w:val="14"/>
                <w:szCs w:val="18"/>
              </w:rPr>
            </w:pPr>
            <w:r w:rsidRPr="00692E87">
              <w:rPr>
                <w:sz w:val="14"/>
                <w:szCs w:val="18"/>
              </w:rPr>
              <w:t>1</w:t>
            </w:r>
          </w:p>
        </w:tc>
        <w:tc>
          <w:tcPr>
            <w:tcW w:w="4442" w:type="dxa"/>
            <w:noWrap/>
            <w:tcMar>
              <w:left w:w="28" w:type="dxa"/>
              <w:right w:w="28" w:type="dxa"/>
            </w:tcMar>
          </w:tcPr>
          <w:p w14:paraId="431332CE" w14:textId="57E63338" w:rsidR="00692E87" w:rsidRPr="00444D7B" w:rsidRDefault="006E29CB" w:rsidP="00A540D5">
            <w:pPr>
              <w:pStyle w:val="tabela-dentro"/>
              <w:cnfStyle w:val="000000010000" w:firstRow="0" w:lastRow="0" w:firstColumn="0" w:lastColumn="0" w:oddVBand="0" w:evenVBand="0" w:oddHBand="0" w:evenHBand="1" w:firstRowFirstColumn="0" w:firstRowLastColumn="0" w:lastRowFirstColumn="0" w:lastRowLastColumn="0"/>
            </w:pPr>
            <w:r>
              <w:t>Inovação e Tecnologia no Agronegócio</w:t>
            </w:r>
          </w:p>
        </w:tc>
        <w:sdt>
          <w:sdtPr>
            <w:id w:val="-2047363870"/>
            <w:placeholder>
              <w:docPart w:val="FB3C3AEFAD834A9CA0DC95731E9EECAC"/>
            </w:placeholder>
            <w:comboBox>
              <w:listItem w:value="Escolher um item."/>
              <w:listItem w:displayText="Componente existente" w:value="Componente existente"/>
              <w:listItem w:displayText="Novo componente" w:value="Novo componente"/>
            </w:comboBox>
          </w:sdtPr>
          <w:sdtEndPr/>
          <w:sdtContent>
            <w:tc>
              <w:tcPr>
                <w:tcW w:w="1886" w:type="dxa"/>
                <w:tcMar>
                  <w:left w:w="28" w:type="dxa"/>
                  <w:right w:w="28" w:type="dxa"/>
                </w:tcMar>
              </w:tcPr>
              <w:p w14:paraId="5290E1A0" w14:textId="77777777" w:rsidR="00692E87" w:rsidRDefault="00F13852"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tc>
          <w:tcPr>
            <w:tcW w:w="3021" w:type="dxa"/>
            <w:tcMar>
              <w:left w:w="28" w:type="dxa"/>
              <w:right w:w="28" w:type="dxa"/>
            </w:tcMar>
          </w:tcPr>
          <w:p w14:paraId="1B2C9A55" w14:textId="4718BD83" w:rsidR="00692E87" w:rsidRDefault="00DD1346" w:rsidP="00A540D5">
            <w:pPr>
              <w:pStyle w:val="tabela-dentro"/>
              <w:cnfStyle w:val="000000010000" w:firstRow="0" w:lastRow="0" w:firstColumn="0" w:lastColumn="0" w:oddVBand="0" w:evenVBand="0" w:oddHBand="0" w:evenHBand="1" w:firstRowFirstColumn="0" w:firstRowLastColumn="0" w:lastRowFirstColumn="0" w:lastRowLastColumn="0"/>
            </w:pPr>
            <w:sdt>
              <w:sdtPr>
                <w:id w:val="-1370759848"/>
                <w:placeholder>
                  <w:docPart w:val="A4A32373F8954916BD90E18E8D27D08D"/>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6E29CB">
                  <w:t>Produção agrícola e Silvicultura</w:t>
                </w:r>
              </w:sdtContent>
            </w:sdt>
          </w:p>
          <w:p w14:paraId="1929753D" w14:textId="6C6F8DAC" w:rsidR="00692E87" w:rsidRPr="00496417" w:rsidRDefault="00DD1346" w:rsidP="00A540D5">
            <w:pPr>
              <w:pStyle w:val="tabela-dentro"/>
              <w:cnfStyle w:val="000000010000" w:firstRow="0" w:lastRow="0" w:firstColumn="0" w:lastColumn="0" w:oddVBand="0" w:evenVBand="0" w:oddHBand="0" w:evenHBand="1" w:firstRowFirstColumn="0" w:firstRowLastColumn="0" w:lastRowFirstColumn="0" w:lastRowLastColumn="0"/>
            </w:pPr>
            <w:sdt>
              <w:sdtPr>
                <w:id w:val="-1166090874"/>
                <w:placeholder>
                  <w:docPart w:val="D0FBE4BA6051426695A30FE0FED1A8D9"/>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043CFF">
                  <w:t>Produção animal e Veterinária</w:t>
                </w:r>
              </w:sdtContent>
            </w:sdt>
          </w:p>
        </w:tc>
      </w:tr>
      <w:tr w:rsidR="005C28D2" w:rsidRPr="008B1849" w14:paraId="539D8C7E"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5B2531C5" w14:textId="77777777" w:rsidR="00692E87" w:rsidRPr="00692E87" w:rsidRDefault="00692E87" w:rsidP="00A540D5">
            <w:pPr>
              <w:pStyle w:val="tabela-dentro"/>
              <w:jc w:val="center"/>
              <w:rPr>
                <w:sz w:val="14"/>
                <w:szCs w:val="18"/>
              </w:rPr>
            </w:pPr>
            <w:r w:rsidRPr="00692E87">
              <w:rPr>
                <w:sz w:val="14"/>
                <w:szCs w:val="18"/>
              </w:rPr>
              <w:t>2</w:t>
            </w:r>
          </w:p>
        </w:tc>
        <w:tc>
          <w:tcPr>
            <w:tcW w:w="4442" w:type="dxa"/>
            <w:noWrap/>
            <w:tcMar>
              <w:left w:w="28" w:type="dxa"/>
              <w:right w:w="28" w:type="dxa"/>
            </w:tcMar>
          </w:tcPr>
          <w:p w14:paraId="3CF3327A" w14:textId="098D13A1" w:rsidR="00692E87" w:rsidRDefault="00043CFF" w:rsidP="00A540D5">
            <w:pPr>
              <w:pStyle w:val="tabela-dentro"/>
              <w:cnfStyle w:val="000000100000" w:firstRow="0" w:lastRow="0" w:firstColumn="0" w:lastColumn="0" w:oddVBand="0" w:evenVBand="0" w:oddHBand="1" w:evenHBand="0" w:firstRowFirstColumn="0" w:firstRowLastColumn="0" w:lastRowFirstColumn="0" w:lastRowLastColumn="0"/>
            </w:pPr>
            <w:r>
              <w:t>Custos e Planejamento Agropecuário</w:t>
            </w:r>
          </w:p>
        </w:tc>
        <w:sdt>
          <w:sdtPr>
            <w:id w:val="-1390107995"/>
            <w:placeholder>
              <w:docPart w:val="437B646C45654CF998C5E1380DA5D97E"/>
            </w:placeholder>
            <w:comboBox>
              <w:listItem w:value="Escolher um item."/>
              <w:listItem w:displayText="Componente existente" w:value="Componente existente"/>
              <w:listItem w:displayText="Novo componente" w:value="Novo componente"/>
            </w:comboBox>
          </w:sdtPr>
          <w:sdtEndPr/>
          <w:sdtContent>
            <w:tc>
              <w:tcPr>
                <w:tcW w:w="1886" w:type="dxa"/>
                <w:tcMar>
                  <w:left w:w="28" w:type="dxa"/>
                  <w:right w:w="28" w:type="dxa"/>
                </w:tcMar>
              </w:tcPr>
              <w:p w14:paraId="58E438FA" w14:textId="77777777" w:rsidR="00692E87" w:rsidRDefault="00F13852"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tc>
          <w:tcPr>
            <w:tcW w:w="3021" w:type="dxa"/>
            <w:tcMar>
              <w:left w:w="28" w:type="dxa"/>
              <w:right w:w="28" w:type="dxa"/>
            </w:tcMar>
          </w:tcPr>
          <w:p w14:paraId="466AB3AC" w14:textId="7A664D63" w:rsidR="00692E87" w:rsidRDefault="00DD1346" w:rsidP="00A540D5">
            <w:pPr>
              <w:pStyle w:val="tabela-dentro"/>
              <w:cnfStyle w:val="000000100000" w:firstRow="0" w:lastRow="0" w:firstColumn="0" w:lastColumn="0" w:oddVBand="0" w:evenVBand="0" w:oddHBand="1" w:evenHBand="0" w:firstRowFirstColumn="0" w:firstRowLastColumn="0" w:lastRowFirstColumn="0" w:lastRowLastColumn="0"/>
            </w:pPr>
            <w:sdt>
              <w:sdtPr>
                <w:id w:val="-354805307"/>
                <w:placeholder>
                  <w:docPart w:val="763B0940B7134CDEBD1608AD3C72142C"/>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A7567D">
                  <w:t>Contabilidade e Finanças</w:t>
                </w:r>
              </w:sdtContent>
            </w:sdt>
          </w:p>
          <w:p w14:paraId="067BBA0F" w14:textId="5B3D2A98" w:rsidR="00692E87" w:rsidRDefault="00DD1346" w:rsidP="00A540D5">
            <w:pPr>
              <w:pStyle w:val="tabela-dentro"/>
              <w:cnfStyle w:val="000000100000" w:firstRow="0" w:lastRow="0" w:firstColumn="0" w:lastColumn="0" w:oddVBand="0" w:evenVBand="0" w:oddHBand="1" w:evenHBand="0" w:firstRowFirstColumn="0" w:firstRowLastColumn="0" w:lastRowFirstColumn="0" w:lastRowLastColumn="0"/>
            </w:pPr>
            <w:sdt>
              <w:sdtPr>
                <w:id w:val="-1168549346"/>
                <w:placeholder>
                  <w:docPart w:val="C30C7708A76645EC87BDF01925AEFBED"/>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863601">
                  <w:t>Matemática e Estatística</w:t>
                </w:r>
              </w:sdtContent>
            </w:sdt>
          </w:p>
        </w:tc>
      </w:tr>
      <w:tr w:rsidR="005C28D2" w:rsidRPr="008B1849" w14:paraId="4C866E7E"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5E239CB5" w14:textId="77777777" w:rsidR="00692E87" w:rsidRPr="00692E87" w:rsidRDefault="00692E87" w:rsidP="00A540D5">
            <w:pPr>
              <w:pStyle w:val="tabela-dentro"/>
              <w:jc w:val="center"/>
              <w:rPr>
                <w:sz w:val="14"/>
                <w:szCs w:val="18"/>
              </w:rPr>
            </w:pPr>
            <w:r w:rsidRPr="00692E87">
              <w:rPr>
                <w:sz w:val="14"/>
                <w:szCs w:val="18"/>
              </w:rPr>
              <w:t>3</w:t>
            </w:r>
          </w:p>
        </w:tc>
        <w:tc>
          <w:tcPr>
            <w:tcW w:w="4442" w:type="dxa"/>
            <w:noWrap/>
            <w:tcMar>
              <w:left w:w="28" w:type="dxa"/>
              <w:right w:w="28" w:type="dxa"/>
            </w:tcMar>
          </w:tcPr>
          <w:p w14:paraId="173FAAEA" w14:textId="363A9FFE" w:rsidR="00692E87" w:rsidRDefault="00CB24D9" w:rsidP="00A540D5">
            <w:pPr>
              <w:pStyle w:val="tabela-dentro"/>
              <w:cnfStyle w:val="000000010000" w:firstRow="0" w:lastRow="0" w:firstColumn="0" w:lastColumn="0" w:oddVBand="0" w:evenVBand="0" w:oddHBand="0" w:evenHBand="1" w:firstRowFirstColumn="0" w:firstRowLastColumn="0" w:lastRowFirstColumn="0" w:lastRowLastColumn="0"/>
            </w:pPr>
            <w:r>
              <w:t>Morfologia e Sistemática de Plantas</w:t>
            </w:r>
          </w:p>
        </w:tc>
        <w:sdt>
          <w:sdtPr>
            <w:id w:val="124120112"/>
            <w:placeholder>
              <w:docPart w:val="57F5B0AA589C4DCDB54717CF4DACD833"/>
            </w:placeholder>
            <w:comboBox>
              <w:listItem w:value="Escolher um item."/>
              <w:listItem w:displayText="Componente existente" w:value="Componente existente"/>
              <w:listItem w:displayText="Novo componente" w:value="Novo componente"/>
            </w:comboBox>
          </w:sdtPr>
          <w:sdtEndPr/>
          <w:sdtContent>
            <w:tc>
              <w:tcPr>
                <w:tcW w:w="1886" w:type="dxa"/>
                <w:tcMar>
                  <w:left w:w="28" w:type="dxa"/>
                  <w:right w:w="28" w:type="dxa"/>
                </w:tcMar>
              </w:tcPr>
              <w:p w14:paraId="008CA0B6" w14:textId="77777777" w:rsidR="00692E87" w:rsidRDefault="00F13852"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tc>
          <w:tcPr>
            <w:tcW w:w="3021" w:type="dxa"/>
            <w:tcMar>
              <w:left w:w="28" w:type="dxa"/>
              <w:right w:w="28" w:type="dxa"/>
            </w:tcMar>
          </w:tcPr>
          <w:p w14:paraId="2DFE2775" w14:textId="24DFCF27" w:rsidR="00692E87" w:rsidRDefault="00DD1346" w:rsidP="00A540D5">
            <w:pPr>
              <w:pStyle w:val="tabela-dentro"/>
              <w:cnfStyle w:val="000000010000" w:firstRow="0" w:lastRow="0" w:firstColumn="0" w:lastColumn="0" w:oddVBand="0" w:evenVBand="0" w:oddHBand="0" w:evenHBand="1" w:firstRowFirstColumn="0" w:firstRowLastColumn="0" w:lastRowFirstColumn="0" w:lastRowLastColumn="0"/>
            </w:pPr>
            <w:sdt>
              <w:sdtPr>
                <w:id w:val="893014469"/>
                <w:placeholder>
                  <w:docPart w:val="555A34376CB644A8BDC9746528FDC7AD"/>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76425A">
                  <w:t>Ciências Biológicas</w:t>
                </w:r>
              </w:sdtContent>
            </w:sdt>
          </w:p>
          <w:p w14:paraId="0A3C75F8" w14:textId="0D25CAAD" w:rsidR="00692E87" w:rsidRDefault="00DD1346" w:rsidP="00A540D5">
            <w:pPr>
              <w:pStyle w:val="tabela-dentro"/>
              <w:cnfStyle w:val="000000010000" w:firstRow="0" w:lastRow="0" w:firstColumn="0" w:lastColumn="0" w:oddVBand="0" w:evenVBand="0" w:oddHBand="0" w:evenHBand="1" w:firstRowFirstColumn="0" w:firstRowLastColumn="0" w:lastRowFirstColumn="0" w:lastRowLastColumn="0"/>
            </w:pPr>
            <w:sdt>
              <w:sdtPr>
                <w:id w:val="-16399089"/>
                <w:placeholder>
                  <w:docPart w:val="EEB5E247AFDF48EEBB5F4F759D3EE7D4"/>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76425A">
                  <w:t>Produção agrícola e Silvicultura</w:t>
                </w:r>
              </w:sdtContent>
            </w:sdt>
          </w:p>
        </w:tc>
      </w:tr>
      <w:tr w:rsidR="005C28D2" w:rsidRPr="008B1849" w14:paraId="79ACD102"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5C49AD3A" w14:textId="77777777" w:rsidR="00692E87" w:rsidRPr="00692E87" w:rsidRDefault="00692E87" w:rsidP="00A540D5">
            <w:pPr>
              <w:pStyle w:val="tabela-dentro"/>
              <w:jc w:val="center"/>
              <w:rPr>
                <w:sz w:val="14"/>
                <w:szCs w:val="18"/>
              </w:rPr>
            </w:pPr>
            <w:r w:rsidRPr="00692E87">
              <w:rPr>
                <w:sz w:val="14"/>
                <w:szCs w:val="18"/>
              </w:rPr>
              <w:t>4</w:t>
            </w:r>
          </w:p>
        </w:tc>
        <w:tc>
          <w:tcPr>
            <w:tcW w:w="4442" w:type="dxa"/>
            <w:noWrap/>
            <w:tcMar>
              <w:left w:w="28" w:type="dxa"/>
              <w:right w:w="28" w:type="dxa"/>
            </w:tcMar>
          </w:tcPr>
          <w:p w14:paraId="11877D50" w14:textId="7CF2A39D" w:rsidR="00692E87" w:rsidRDefault="00CB24D9" w:rsidP="00A540D5">
            <w:pPr>
              <w:pStyle w:val="tabela-dentro"/>
              <w:cnfStyle w:val="000000100000" w:firstRow="0" w:lastRow="0" w:firstColumn="0" w:lastColumn="0" w:oddVBand="0" w:evenVBand="0" w:oddHBand="1" w:evenHBand="0" w:firstRowFirstColumn="0" w:firstRowLastColumn="0" w:lastRowFirstColumn="0" w:lastRowLastColumn="0"/>
            </w:pPr>
            <w:r>
              <w:t>Biodinâmica, Manejo e Conservação do Solo</w:t>
            </w:r>
          </w:p>
        </w:tc>
        <w:sdt>
          <w:sdtPr>
            <w:id w:val="-2133476617"/>
            <w:placeholder>
              <w:docPart w:val="728F13481AC440B2803F6ECE9596B9C1"/>
            </w:placeholder>
            <w:comboBox>
              <w:listItem w:value="Escolher um item."/>
              <w:listItem w:displayText="Componente existente" w:value="Componente existente"/>
              <w:listItem w:displayText="Novo componente" w:value="Novo componente"/>
            </w:comboBox>
          </w:sdtPr>
          <w:sdtEndPr/>
          <w:sdtContent>
            <w:tc>
              <w:tcPr>
                <w:tcW w:w="1886" w:type="dxa"/>
                <w:tcMar>
                  <w:left w:w="28" w:type="dxa"/>
                  <w:right w:w="28" w:type="dxa"/>
                </w:tcMar>
              </w:tcPr>
              <w:p w14:paraId="15DF277A" w14:textId="77777777" w:rsidR="00692E87" w:rsidRDefault="00F13852"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tc>
          <w:tcPr>
            <w:tcW w:w="3021" w:type="dxa"/>
            <w:tcMar>
              <w:left w:w="28" w:type="dxa"/>
              <w:right w:w="28" w:type="dxa"/>
            </w:tcMar>
          </w:tcPr>
          <w:p w14:paraId="2CFA3CC0" w14:textId="15F39D99" w:rsidR="00692E87" w:rsidRDefault="00DD1346" w:rsidP="00A540D5">
            <w:pPr>
              <w:pStyle w:val="tabela-dentro"/>
              <w:cnfStyle w:val="000000100000" w:firstRow="0" w:lastRow="0" w:firstColumn="0" w:lastColumn="0" w:oddVBand="0" w:evenVBand="0" w:oddHBand="1" w:evenHBand="0" w:firstRowFirstColumn="0" w:firstRowLastColumn="0" w:lastRowFirstColumn="0" w:lastRowLastColumn="0"/>
            </w:pPr>
            <w:sdt>
              <w:sdtPr>
                <w:id w:val="-300846347"/>
                <w:placeholder>
                  <w:docPart w:val="01166AAB84524D5FBA7DF9C1D7ECC116"/>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CB24D9">
                  <w:t>Ciências Biológicas</w:t>
                </w:r>
              </w:sdtContent>
            </w:sdt>
          </w:p>
          <w:p w14:paraId="7663B071" w14:textId="788855BB" w:rsidR="00692E87" w:rsidRDefault="00DD1346" w:rsidP="00A540D5">
            <w:pPr>
              <w:pStyle w:val="tabela-dentro"/>
              <w:cnfStyle w:val="000000100000" w:firstRow="0" w:lastRow="0" w:firstColumn="0" w:lastColumn="0" w:oddVBand="0" w:evenVBand="0" w:oddHBand="1" w:evenHBand="0" w:firstRowFirstColumn="0" w:firstRowLastColumn="0" w:lastRowFirstColumn="0" w:lastRowLastColumn="0"/>
            </w:pPr>
            <w:sdt>
              <w:sdtPr>
                <w:id w:val="-1161775577"/>
                <w:placeholder>
                  <w:docPart w:val="81802BB26AF94D1ABDE6037356EB6620"/>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CB24D9">
                  <w:t>Ciências da terra</w:t>
                </w:r>
              </w:sdtContent>
            </w:sdt>
          </w:p>
          <w:p w14:paraId="16F96BE4" w14:textId="786AA5EA" w:rsidR="003E32A2" w:rsidRDefault="00DD1346" w:rsidP="00A540D5">
            <w:pPr>
              <w:pStyle w:val="tabela-dentro"/>
              <w:cnfStyle w:val="000000100000" w:firstRow="0" w:lastRow="0" w:firstColumn="0" w:lastColumn="0" w:oddVBand="0" w:evenVBand="0" w:oddHBand="1" w:evenHBand="0" w:firstRowFirstColumn="0" w:firstRowLastColumn="0" w:lastRowFirstColumn="0" w:lastRowLastColumn="0"/>
            </w:pPr>
            <w:sdt>
              <w:sdtPr>
                <w:id w:val="288101641"/>
                <w:placeholder>
                  <w:docPart w:val="852F9FEDEA244E919BA374A9A07F1B72"/>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303D7A">
                  <w:t>Produção agrícola e Silvicultura</w:t>
                </w:r>
              </w:sdtContent>
            </w:sdt>
          </w:p>
        </w:tc>
      </w:tr>
      <w:tr w:rsidR="005C28D2" w:rsidRPr="008B1849" w14:paraId="538BDEF2"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75DB28FE" w14:textId="77777777" w:rsidR="00692E87" w:rsidRPr="00692E87" w:rsidRDefault="00692E87" w:rsidP="00A540D5">
            <w:pPr>
              <w:pStyle w:val="tabela-dentro"/>
              <w:jc w:val="center"/>
              <w:rPr>
                <w:sz w:val="14"/>
                <w:szCs w:val="18"/>
              </w:rPr>
            </w:pPr>
            <w:r w:rsidRPr="00692E87">
              <w:rPr>
                <w:sz w:val="14"/>
                <w:szCs w:val="18"/>
              </w:rPr>
              <w:t>5</w:t>
            </w:r>
          </w:p>
        </w:tc>
        <w:tc>
          <w:tcPr>
            <w:tcW w:w="4442" w:type="dxa"/>
            <w:noWrap/>
            <w:tcMar>
              <w:left w:w="28" w:type="dxa"/>
              <w:right w:w="28" w:type="dxa"/>
            </w:tcMar>
          </w:tcPr>
          <w:p w14:paraId="73C08E6F" w14:textId="267EE938" w:rsidR="00692E87" w:rsidRDefault="00865990" w:rsidP="00A540D5">
            <w:pPr>
              <w:pStyle w:val="tabela-dentro"/>
              <w:cnfStyle w:val="000000010000" w:firstRow="0" w:lastRow="0" w:firstColumn="0" w:lastColumn="0" w:oddVBand="0" w:evenVBand="0" w:oddHBand="0" w:evenHBand="1" w:firstRowFirstColumn="0" w:firstRowLastColumn="0" w:lastRowFirstColumn="0" w:lastRowLastColumn="0"/>
            </w:pPr>
            <w:r>
              <w:t>Agrometeorologia</w:t>
            </w:r>
          </w:p>
        </w:tc>
        <w:sdt>
          <w:sdtPr>
            <w:id w:val="1911891134"/>
            <w:placeholder>
              <w:docPart w:val="2C5D72F3ACED4BF2ABA20DECF6C9B55C"/>
            </w:placeholder>
            <w:comboBox>
              <w:listItem w:value="Escolher um item."/>
              <w:listItem w:displayText="Componente existente" w:value="Componente existente"/>
              <w:listItem w:displayText="Novo componente" w:value="Novo componente"/>
            </w:comboBox>
          </w:sdtPr>
          <w:sdtEndPr/>
          <w:sdtContent>
            <w:tc>
              <w:tcPr>
                <w:tcW w:w="1886" w:type="dxa"/>
                <w:tcMar>
                  <w:left w:w="28" w:type="dxa"/>
                  <w:right w:w="28" w:type="dxa"/>
                </w:tcMar>
              </w:tcPr>
              <w:p w14:paraId="3D252366" w14:textId="77777777" w:rsidR="00692E87" w:rsidRDefault="00F13852"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tc>
          <w:tcPr>
            <w:tcW w:w="3021" w:type="dxa"/>
            <w:tcMar>
              <w:left w:w="28" w:type="dxa"/>
              <w:right w:w="28" w:type="dxa"/>
            </w:tcMar>
          </w:tcPr>
          <w:p w14:paraId="5A43699C" w14:textId="2AFEB200" w:rsidR="00692E87" w:rsidRDefault="00DD1346" w:rsidP="00A540D5">
            <w:pPr>
              <w:pStyle w:val="tabela-dentro"/>
              <w:cnfStyle w:val="000000010000" w:firstRow="0" w:lastRow="0" w:firstColumn="0" w:lastColumn="0" w:oddVBand="0" w:evenVBand="0" w:oddHBand="0" w:evenHBand="1" w:firstRowFirstColumn="0" w:firstRowLastColumn="0" w:lastRowFirstColumn="0" w:lastRowLastColumn="0"/>
            </w:pPr>
            <w:sdt>
              <w:sdtPr>
                <w:id w:val="1705135036"/>
                <w:placeholder>
                  <w:docPart w:val="3933B4ED32D641509DC3DE632893BC96"/>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865990">
                  <w:t>Ciências da terra</w:t>
                </w:r>
              </w:sdtContent>
            </w:sdt>
          </w:p>
          <w:p w14:paraId="28F4D493" w14:textId="28AE73D1" w:rsidR="00865990" w:rsidRDefault="00DD1346" w:rsidP="00A540D5">
            <w:pPr>
              <w:pStyle w:val="tabela-dentro"/>
              <w:cnfStyle w:val="000000010000" w:firstRow="0" w:lastRow="0" w:firstColumn="0" w:lastColumn="0" w:oddVBand="0" w:evenVBand="0" w:oddHBand="0" w:evenHBand="1" w:firstRowFirstColumn="0" w:firstRowLastColumn="0" w:lastRowFirstColumn="0" w:lastRowLastColumn="0"/>
            </w:pPr>
            <w:sdt>
              <w:sdtPr>
                <w:id w:val="1477565994"/>
                <w:placeholder>
                  <w:docPart w:val="C2F3ED1A816140F59D51B1C5043721F3"/>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14184F">
                  <w:t>Produção agrícola e Silvicultura</w:t>
                </w:r>
              </w:sdtContent>
            </w:sdt>
          </w:p>
        </w:tc>
      </w:tr>
      <w:tr w:rsidR="005C28D2" w:rsidRPr="008B1849" w14:paraId="1D25BE54"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7F4D80F" w14:textId="77777777" w:rsidR="00692E87" w:rsidRPr="00692E87" w:rsidRDefault="00692E87" w:rsidP="00A540D5">
            <w:pPr>
              <w:pStyle w:val="tabela-dentro"/>
              <w:jc w:val="center"/>
              <w:rPr>
                <w:sz w:val="14"/>
                <w:szCs w:val="18"/>
              </w:rPr>
            </w:pPr>
            <w:r w:rsidRPr="00692E87">
              <w:rPr>
                <w:sz w:val="14"/>
                <w:szCs w:val="18"/>
              </w:rPr>
              <w:t>6</w:t>
            </w:r>
          </w:p>
        </w:tc>
        <w:tc>
          <w:tcPr>
            <w:tcW w:w="4442" w:type="dxa"/>
            <w:noWrap/>
            <w:tcMar>
              <w:left w:w="28" w:type="dxa"/>
              <w:right w:w="28" w:type="dxa"/>
            </w:tcMar>
          </w:tcPr>
          <w:p w14:paraId="471191BD" w14:textId="7716D016" w:rsidR="00692E87" w:rsidRDefault="0014184F" w:rsidP="00A540D5">
            <w:pPr>
              <w:pStyle w:val="tabela-dentro"/>
              <w:cnfStyle w:val="000000100000" w:firstRow="0" w:lastRow="0" w:firstColumn="0" w:lastColumn="0" w:oddVBand="0" w:evenVBand="0" w:oddHBand="1" w:evenHBand="0" w:firstRowFirstColumn="0" w:firstRowLastColumn="0" w:lastRowFirstColumn="0" w:lastRowLastColumn="0"/>
            </w:pPr>
            <w:r>
              <w:t>Informática Básica</w:t>
            </w:r>
          </w:p>
        </w:tc>
        <w:sdt>
          <w:sdtPr>
            <w:id w:val="1519111824"/>
            <w:placeholder>
              <w:docPart w:val="89A1E6F63383411289B3A6A7CD1BB0BD"/>
            </w:placeholder>
            <w:comboBox>
              <w:listItem w:value="Escolher um item."/>
              <w:listItem w:displayText="Componente existente" w:value="Componente existente"/>
              <w:listItem w:displayText="Novo componente" w:value="Novo componente"/>
            </w:comboBox>
          </w:sdtPr>
          <w:sdtEndPr/>
          <w:sdtContent>
            <w:tc>
              <w:tcPr>
                <w:tcW w:w="1886" w:type="dxa"/>
                <w:tcMar>
                  <w:left w:w="28" w:type="dxa"/>
                  <w:right w:w="28" w:type="dxa"/>
                </w:tcMar>
              </w:tcPr>
              <w:p w14:paraId="0810D4C8" w14:textId="77777777" w:rsidR="00692E87" w:rsidRDefault="00F13852"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tc>
          <w:tcPr>
            <w:tcW w:w="3021" w:type="dxa"/>
            <w:tcMar>
              <w:left w:w="28" w:type="dxa"/>
              <w:right w:w="28" w:type="dxa"/>
            </w:tcMar>
          </w:tcPr>
          <w:p w14:paraId="08BFBD53" w14:textId="0F48C395" w:rsidR="00692E87" w:rsidRDefault="00DD1346" w:rsidP="00A540D5">
            <w:pPr>
              <w:pStyle w:val="tabela-dentro"/>
              <w:cnfStyle w:val="000000100000" w:firstRow="0" w:lastRow="0" w:firstColumn="0" w:lastColumn="0" w:oddVBand="0" w:evenVBand="0" w:oddHBand="1" w:evenHBand="0" w:firstRowFirstColumn="0" w:firstRowLastColumn="0" w:lastRowFirstColumn="0" w:lastRowLastColumn="0"/>
            </w:pPr>
            <w:sdt>
              <w:sdtPr>
                <w:id w:val="-1043754096"/>
                <w:placeholder>
                  <w:docPart w:val="3B51403331E946E19DF65014C9499EE5"/>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D11FE3">
                  <w:t>Ciência da computação</w:t>
                </w:r>
              </w:sdtContent>
            </w:sdt>
          </w:p>
          <w:p w14:paraId="3ECEC343" w14:textId="0DE1E909" w:rsidR="00692E87" w:rsidRDefault="00DD1346" w:rsidP="00A540D5">
            <w:pPr>
              <w:pStyle w:val="tabela-dentro"/>
              <w:cnfStyle w:val="000000100000" w:firstRow="0" w:lastRow="0" w:firstColumn="0" w:lastColumn="0" w:oddVBand="0" w:evenVBand="0" w:oddHBand="1" w:evenHBand="0" w:firstRowFirstColumn="0" w:firstRowLastColumn="0" w:lastRowFirstColumn="0" w:lastRowLastColumn="0"/>
            </w:pPr>
            <w:sdt>
              <w:sdtPr>
                <w:id w:val="393020800"/>
                <w:placeholder>
                  <w:docPart w:val="3427358E7E594D89B2F0340A65C833DF"/>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0B7063">
                  <w:t>Engenharia da computação</w:t>
                </w:r>
              </w:sdtContent>
            </w:sdt>
            <w:r w:rsidR="00692E87">
              <w:t xml:space="preserve">  </w:t>
            </w:r>
          </w:p>
        </w:tc>
      </w:tr>
      <w:tr w:rsidR="005C28D2" w:rsidRPr="008B1849" w14:paraId="44E5363A"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C035FF3" w14:textId="77777777" w:rsidR="00692E87" w:rsidRPr="00692E87" w:rsidRDefault="00692E87" w:rsidP="00A540D5">
            <w:pPr>
              <w:pStyle w:val="tabela-dentro"/>
              <w:jc w:val="center"/>
              <w:rPr>
                <w:sz w:val="14"/>
                <w:szCs w:val="18"/>
              </w:rPr>
            </w:pPr>
            <w:r w:rsidRPr="00692E87">
              <w:rPr>
                <w:sz w:val="14"/>
                <w:szCs w:val="18"/>
              </w:rPr>
              <w:t>7</w:t>
            </w:r>
          </w:p>
        </w:tc>
        <w:tc>
          <w:tcPr>
            <w:tcW w:w="4442" w:type="dxa"/>
            <w:noWrap/>
            <w:tcMar>
              <w:left w:w="28" w:type="dxa"/>
              <w:right w:w="28" w:type="dxa"/>
            </w:tcMar>
          </w:tcPr>
          <w:p w14:paraId="3884D966" w14:textId="2D5FF0F8" w:rsidR="00692E87" w:rsidRDefault="00C017DB" w:rsidP="00A540D5">
            <w:pPr>
              <w:pStyle w:val="tabela-dentro"/>
              <w:cnfStyle w:val="000000010000" w:firstRow="0" w:lastRow="0" w:firstColumn="0" w:lastColumn="0" w:oddVBand="0" w:evenVBand="0" w:oddHBand="0" w:evenHBand="1" w:firstRowFirstColumn="0" w:firstRowLastColumn="0" w:lastRowFirstColumn="0" w:lastRowLastColumn="0"/>
            </w:pPr>
            <w:r>
              <w:t>Fundamentos d</w:t>
            </w:r>
            <w:r w:rsidR="00D8197E">
              <w:t>e</w:t>
            </w:r>
            <w:r>
              <w:t xml:space="preserve"> Leitura e Produção de Textos</w:t>
            </w:r>
          </w:p>
        </w:tc>
        <w:sdt>
          <w:sdtPr>
            <w:id w:val="1339434358"/>
            <w:placeholder>
              <w:docPart w:val="9B1E295742034F5D862CE1837F3569BD"/>
            </w:placeholder>
            <w:comboBox>
              <w:listItem w:value="Escolher um item."/>
              <w:listItem w:displayText="Componente existente" w:value="Componente existente"/>
              <w:listItem w:displayText="Novo componente" w:value="Novo componente"/>
            </w:comboBox>
          </w:sdtPr>
          <w:sdtEndPr/>
          <w:sdtContent>
            <w:tc>
              <w:tcPr>
                <w:tcW w:w="1886" w:type="dxa"/>
                <w:tcMar>
                  <w:left w:w="28" w:type="dxa"/>
                  <w:right w:w="28" w:type="dxa"/>
                </w:tcMar>
              </w:tcPr>
              <w:p w14:paraId="5B94FC03" w14:textId="77777777" w:rsidR="00692E87" w:rsidRDefault="00F13852"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tc>
          <w:tcPr>
            <w:tcW w:w="3021" w:type="dxa"/>
            <w:tcMar>
              <w:left w:w="28" w:type="dxa"/>
              <w:right w:w="28" w:type="dxa"/>
            </w:tcMar>
          </w:tcPr>
          <w:p w14:paraId="7D94F6BF" w14:textId="4226D73A" w:rsidR="00692E87" w:rsidRDefault="00DD1346" w:rsidP="00A540D5">
            <w:pPr>
              <w:pStyle w:val="tabela-dentro"/>
              <w:cnfStyle w:val="000000010000" w:firstRow="0" w:lastRow="0" w:firstColumn="0" w:lastColumn="0" w:oddVBand="0" w:evenVBand="0" w:oddHBand="0" w:evenHBand="1" w:firstRowFirstColumn="0" w:firstRowLastColumn="0" w:lastRowFirstColumn="0" w:lastRowLastColumn="0"/>
            </w:pPr>
            <w:sdt>
              <w:sdtPr>
                <w:id w:val="2090262098"/>
                <w:placeholder>
                  <w:docPart w:val="376FD761613C4467ACC21BA879CDB763"/>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C017DB">
                  <w:t>Jornalismo e reportagem</w:t>
                </w:r>
              </w:sdtContent>
            </w:sdt>
          </w:p>
          <w:p w14:paraId="56CB00A9" w14:textId="3AC3A26D" w:rsidR="00692E87" w:rsidRDefault="00DD1346" w:rsidP="00A540D5">
            <w:pPr>
              <w:pStyle w:val="tabela-dentro"/>
              <w:cnfStyle w:val="000000010000" w:firstRow="0" w:lastRow="0" w:firstColumn="0" w:lastColumn="0" w:oddVBand="0" w:evenVBand="0" w:oddHBand="0" w:evenHBand="1" w:firstRowFirstColumn="0" w:firstRowLastColumn="0" w:lastRowFirstColumn="0" w:lastRowLastColumn="0"/>
            </w:pPr>
            <w:sdt>
              <w:sdtPr>
                <w:id w:val="1893621742"/>
                <w:placeholder>
                  <w:docPart w:val="E4E6FD2A53B444019C994FA78A2AC1A5"/>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C017DB">
                  <w:t>Letras e Linguística</w:t>
                </w:r>
              </w:sdtContent>
            </w:sdt>
          </w:p>
        </w:tc>
      </w:tr>
      <w:tr w:rsidR="005C28D2" w:rsidRPr="008B1849" w14:paraId="1CDB45A4"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85E18F4" w14:textId="77777777" w:rsidR="00692E87" w:rsidRPr="00692E87" w:rsidRDefault="00692E87" w:rsidP="00A540D5">
            <w:pPr>
              <w:pStyle w:val="tabela-dentro"/>
              <w:jc w:val="center"/>
              <w:rPr>
                <w:sz w:val="14"/>
                <w:szCs w:val="18"/>
              </w:rPr>
            </w:pPr>
            <w:r w:rsidRPr="00692E87">
              <w:rPr>
                <w:sz w:val="14"/>
                <w:szCs w:val="18"/>
              </w:rPr>
              <w:t>8</w:t>
            </w:r>
          </w:p>
        </w:tc>
        <w:tc>
          <w:tcPr>
            <w:tcW w:w="4442" w:type="dxa"/>
            <w:noWrap/>
            <w:tcMar>
              <w:left w:w="28" w:type="dxa"/>
              <w:right w:w="28" w:type="dxa"/>
            </w:tcMar>
          </w:tcPr>
          <w:p w14:paraId="3CEFFFDD" w14:textId="06E5D795" w:rsidR="00692E87" w:rsidRDefault="00C017DB" w:rsidP="00A540D5">
            <w:pPr>
              <w:pStyle w:val="tabela-dentro"/>
              <w:cnfStyle w:val="000000100000" w:firstRow="0" w:lastRow="0" w:firstColumn="0" w:lastColumn="0" w:oddVBand="0" w:evenVBand="0" w:oddHBand="1" w:evenHBand="0" w:firstRowFirstColumn="0" w:firstRowLastColumn="0" w:lastRowFirstColumn="0" w:lastRowLastColumn="0"/>
            </w:pPr>
            <w:r>
              <w:t>Inglês I</w:t>
            </w:r>
          </w:p>
        </w:tc>
        <w:sdt>
          <w:sdtPr>
            <w:id w:val="1773891975"/>
            <w:placeholder>
              <w:docPart w:val="BB54E1F773B54D879A6C617C5D6B7398"/>
            </w:placeholder>
            <w:comboBox>
              <w:listItem w:value="Escolher um item."/>
              <w:listItem w:displayText="Componente existente" w:value="Componente existente"/>
              <w:listItem w:displayText="Novo componente" w:value="Novo componente"/>
            </w:comboBox>
          </w:sdtPr>
          <w:sdtEndPr/>
          <w:sdtContent>
            <w:tc>
              <w:tcPr>
                <w:tcW w:w="1886" w:type="dxa"/>
                <w:tcMar>
                  <w:left w:w="28" w:type="dxa"/>
                  <w:right w:w="28" w:type="dxa"/>
                </w:tcMar>
              </w:tcPr>
              <w:p w14:paraId="5E37961A" w14:textId="77777777" w:rsidR="00692E87" w:rsidRDefault="00F13852"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tc>
          <w:tcPr>
            <w:tcW w:w="3021" w:type="dxa"/>
            <w:tcMar>
              <w:left w:w="28" w:type="dxa"/>
              <w:right w:w="28" w:type="dxa"/>
            </w:tcMar>
          </w:tcPr>
          <w:p w14:paraId="5D764253" w14:textId="58A03E57" w:rsidR="00692E87" w:rsidRDefault="00DD1346" w:rsidP="00A540D5">
            <w:pPr>
              <w:pStyle w:val="tabela-dentro"/>
              <w:cnfStyle w:val="000000100000" w:firstRow="0" w:lastRow="0" w:firstColumn="0" w:lastColumn="0" w:oddVBand="0" w:evenVBand="0" w:oddHBand="1" w:evenHBand="0" w:firstRowFirstColumn="0" w:firstRowLastColumn="0" w:lastRowFirstColumn="0" w:lastRowLastColumn="0"/>
            </w:pPr>
            <w:sdt>
              <w:sdtPr>
                <w:id w:val="-1616816718"/>
                <w:placeholder>
                  <w:docPart w:val="AABDEE6D8E094C3E9B2525B9D80FE800"/>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004100">
                  <w:t>Letras e Linguística</w:t>
                </w:r>
              </w:sdtContent>
            </w:sdt>
          </w:p>
        </w:tc>
      </w:tr>
      <w:tr w:rsidR="00692E87" w:rsidRPr="008B1849" w14:paraId="4EAB86DA"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auto"/>
            </w:tcBorders>
            <w:shd w:val="clear" w:color="auto" w:fill="BFBFBF" w:themeFill="background1" w:themeFillShade="BF"/>
            <w:tcMar>
              <w:left w:w="28" w:type="dxa"/>
              <w:right w:w="28" w:type="dxa"/>
            </w:tcMar>
          </w:tcPr>
          <w:p w14:paraId="49E3E073" w14:textId="77777777" w:rsidR="00692E87" w:rsidRDefault="00692E87" w:rsidP="00A540D5">
            <w:pPr>
              <w:pStyle w:val="tabela-dentro"/>
              <w:jc w:val="center"/>
              <w:rPr>
                <w:b/>
                <w:bCs w:val="0"/>
              </w:rPr>
            </w:pPr>
          </w:p>
        </w:tc>
        <w:tc>
          <w:tcPr>
            <w:tcW w:w="9349" w:type="dxa"/>
            <w:gridSpan w:val="3"/>
            <w:tcBorders>
              <w:top w:val="single" w:sz="4" w:space="0" w:color="auto"/>
            </w:tcBorders>
            <w:shd w:val="clear" w:color="auto" w:fill="BFBFBF" w:themeFill="background1" w:themeFillShade="BF"/>
            <w:noWrap/>
            <w:tcMar>
              <w:left w:w="28" w:type="dxa"/>
              <w:right w:w="28" w:type="dxa"/>
            </w:tcMar>
          </w:tcPr>
          <w:p w14:paraId="4626843A" w14:textId="77777777" w:rsidR="00692E87" w:rsidRDefault="00692E87" w:rsidP="00A540D5">
            <w:pPr>
              <w:pStyle w:val="tabela-dentro"/>
              <w:jc w:val="center"/>
              <w:cnfStyle w:val="000000010000" w:firstRow="0" w:lastRow="0" w:firstColumn="0" w:lastColumn="0" w:oddVBand="0" w:evenVBand="0" w:oddHBand="0" w:evenHBand="1" w:firstRowFirstColumn="0" w:firstRowLastColumn="0" w:lastRowFirstColumn="0" w:lastRowLastColumn="0"/>
            </w:pPr>
            <w:r>
              <w:rPr>
                <w:b/>
                <w:bCs/>
              </w:rPr>
              <w:t>2</w:t>
            </w:r>
            <w:r w:rsidRPr="00B03282">
              <w:rPr>
                <w:b/>
                <w:bCs/>
              </w:rPr>
              <w:t>º Semestre</w:t>
            </w:r>
          </w:p>
        </w:tc>
      </w:tr>
      <w:tr w:rsidR="005C28D2" w:rsidRPr="008B1849" w14:paraId="43544D5F"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561349C" w14:textId="77777777" w:rsidR="00692E87" w:rsidRDefault="00692E87" w:rsidP="00A540D5">
            <w:pPr>
              <w:pStyle w:val="tabela-dentro"/>
              <w:jc w:val="center"/>
            </w:pPr>
            <w:r w:rsidRPr="00692E87">
              <w:rPr>
                <w:sz w:val="14"/>
                <w:szCs w:val="18"/>
              </w:rPr>
              <w:t>1</w:t>
            </w:r>
          </w:p>
        </w:tc>
        <w:tc>
          <w:tcPr>
            <w:tcW w:w="4442" w:type="dxa"/>
            <w:noWrap/>
            <w:tcMar>
              <w:left w:w="28" w:type="dxa"/>
              <w:right w:w="28" w:type="dxa"/>
            </w:tcMar>
          </w:tcPr>
          <w:p w14:paraId="1D2C0F3A" w14:textId="0BE16F5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_21</w:instrText>
            </w:r>
            <w:r w:rsidRPr="00B9145C">
              <w:rPr>
                <w:rFonts w:cs="Calibri"/>
                <w:color w:val="000000"/>
                <w:szCs w:val="18"/>
              </w:rPr>
              <w:instrText>c</w:instrText>
            </w:r>
            <w:r>
              <w:instrText xml:space="preserve"> \l  \* MERGEFORMAT </w:instrText>
            </w:r>
            <w:r>
              <w:fldChar w:fldCharType="separate"/>
            </w:r>
            <w:r w:rsidR="00812907">
              <w:rPr>
                <w:bCs/>
              </w:rPr>
              <w:t>Bioquímica Aplicada à Agropecuária</w:t>
            </w:r>
            <w:r>
              <w:fldChar w:fldCharType="end"/>
            </w:r>
          </w:p>
        </w:tc>
        <w:sdt>
          <w:sdtPr>
            <w:id w:val="-1973350055"/>
            <w:placeholder>
              <w:docPart w:val="3AAD80491F85442FAA732E4C41E44F67"/>
            </w:placeholder>
            <w:comboBox>
              <w:listItem w:value="Escolher um item."/>
              <w:listItem w:displayText="Componente existente" w:value="Componente existente"/>
              <w:listItem w:displayText="Novo componente" w:value="Novo componente"/>
            </w:comboBox>
          </w:sdtPr>
          <w:sdtEndPr/>
          <w:sdtContent>
            <w:tc>
              <w:tcPr>
                <w:tcW w:w="1886" w:type="dxa"/>
                <w:tcMar>
                  <w:left w:w="28" w:type="dxa"/>
                  <w:right w:w="28" w:type="dxa"/>
                </w:tcMar>
              </w:tcPr>
              <w:p w14:paraId="3E50F3A5" w14:textId="77777777" w:rsidR="00692E87" w:rsidRDefault="00F13852"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tc>
          <w:tcPr>
            <w:tcW w:w="3021" w:type="dxa"/>
            <w:tcMar>
              <w:left w:w="28" w:type="dxa"/>
              <w:right w:w="28" w:type="dxa"/>
            </w:tcMar>
          </w:tcPr>
          <w:p w14:paraId="429FD709" w14:textId="37AD717B" w:rsidR="00692E87" w:rsidRDefault="00DD1346" w:rsidP="00A540D5">
            <w:pPr>
              <w:pStyle w:val="tabela-dentro"/>
              <w:cnfStyle w:val="000000100000" w:firstRow="0" w:lastRow="0" w:firstColumn="0" w:lastColumn="0" w:oddVBand="0" w:evenVBand="0" w:oddHBand="1" w:evenHBand="0" w:firstRowFirstColumn="0" w:firstRowLastColumn="0" w:lastRowFirstColumn="0" w:lastRowLastColumn="0"/>
            </w:pPr>
            <w:sdt>
              <w:sdtPr>
                <w:id w:val="-874393633"/>
                <w:placeholder>
                  <w:docPart w:val="1FC03A39490F4591B627B544A9522B5E"/>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812907">
                  <w:t>Ciências Biológicas</w:t>
                </w:r>
              </w:sdtContent>
            </w:sdt>
          </w:p>
          <w:p w14:paraId="090942CC" w14:textId="167BF612" w:rsidR="00692E87" w:rsidRDefault="00DD1346" w:rsidP="00A540D5">
            <w:pPr>
              <w:pStyle w:val="tabela-dentro"/>
              <w:cnfStyle w:val="000000100000" w:firstRow="0" w:lastRow="0" w:firstColumn="0" w:lastColumn="0" w:oddVBand="0" w:evenVBand="0" w:oddHBand="1" w:evenHBand="0" w:firstRowFirstColumn="0" w:firstRowLastColumn="0" w:lastRowFirstColumn="0" w:lastRowLastColumn="0"/>
            </w:pPr>
            <w:sdt>
              <w:sdtPr>
                <w:id w:val="-571356077"/>
                <w:placeholder>
                  <w:docPart w:val="2D2EF513D019411AB4204A650991843D"/>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813D07">
                  <w:t>Engenharia e Tecnologia Química</w:t>
                </w:r>
              </w:sdtContent>
            </w:sdt>
          </w:p>
        </w:tc>
      </w:tr>
      <w:tr w:rsidR="005C28D2" w:rsidRPr="008B1849" w14:paraId="3A8F3A51"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1429175F" w14:textId="77777777" w:rsidR="00692E87" w:rsidRDefault="00692E87" w:rsidP="00A540D5">
            <w:pPr>
              <w:pStyle w:val="tabela-dentro"/>
              <w:jc w:val="center"/>
            </w:pPr>
            <w:r w:rsidRPr="00692E87">
              <w:rPr>
                <w:sz w:val="14"/>
                <w:szCs w:val="18"/>
              </w:rPr>
              <w:t>2</w:t>
            </w:r>
          </w:p>
        </w:tc>
        <w:tc>
          <w:tcPr>
            <w:tcW w:w="4442" w:type="dxa"/>
            <w:noWrap/>
            <w:tcMar>
              <w:left w:w="28" w:type="dxa"/>
              <w:right w:w="28" w:type="dxa"/>
            </w:tcMar>
          </w:tcPr>
          <w:p w14:paraId="07725388" w14:textId="6FF46750" w:rsidR="00692E87" w:rsidRDefault="00F37B55" w:rsidP="00A540D5">
            <w:pPr>
              <w:pStyle w:val="tabela-dentro"/>
              <w:cnfStyle w:val="000000010000" w:firstRow="0" w:lastRow="0" w:firstColumn="0" w:lastColumn="0" w:oddVBand="0" w:evenVBand="0" w:oddHBand="0" w:evenHBand="1" w:firstRowFirstColumn="0" w:firstRowLastColumn="0" w:lastRowFirstColumn="0" w:lastRowLastColumn="0"/>
            </w:pPr>
            <w:r>
              <w:t>Experimentação Agrícola</w:t>
            </w:r>
          </w:p>
        </w:tc>
        <w:sdt>
          <w:sdtPr>
            <w:id w:val="389703621"/>
            <w:placeholder>
              <w:docPart w:val="EDAF2660719447B29F789803C620C040"/>
            </w:placeholder>
            <w:comboBox>
              <w:listItem w:value="Escolher um item."/>
              <w:listItem w:displayText="Componente existente" w:value="Componente existente"/>
              <w:listItem w:displayText="Novo componente" w:value="Novo componente"/>
            </w:comboBox>
          </w:sdtPr>
          <w:sdtEndPr/>
          <w:sdtContent>
            <w:tc>
              <w:tcPr>
                <w:tcW w:w="1886" w:type="dxa"/>
                <w:tcMar>
                  <w:left w:w="28" w:type="dxa"/>
                  <w:right w:w="28" w:type="dxa"/>
                </w:tcMar>
              </w:tcPr>
              <w:p w14:paraId="47FB4ED7" w14:textId="77777777" w:rsidR="00692E87" w:rsidRDefault="00F13852"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tc>
          <w:tcPr>
            <w:tcW w:w="3021" w:type="dxa"/>
            <w:tcMar>
              <w:left w:w="28" w:type="dxa"/>
              <w:right w:w="28" w:type="dxa"/>
            </w:tcMar>
          </w:tcPr>
          <w:p w14:paraId="0F0C5E0F" w14:textId="6CE0806F" w:rsidR="00692E87" w:rsidRDefault="00DD1346" w:rsidP="00A540D5">
            <w:pPr>
              <w:pStyle w:val="tabela-dentro"/>
              <w:cnfStyle w:val="000000010000" w:firstRow="0" w:lastRow="0" w:firstColumn="0" w:lastColumn="0" w:oddVBand="0" w:evenVBand="0" w:oddHBand="0" w:evenHBand="1" w:firstRowFirstColumn="0" w:firstRowLastColumn="0" w:lastRowFirstColumn="0" w:lastRowLastColumn="0"/>
            </w:pPr>
            <w:sdt>
              <w:sdtPr>
                <w:id w:val="1265655558"/>
                <w:placeholder>
                  <w:docPart w:val="8A3F9A4C016D428E8EC1636348C15ED8"/>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7A0131">
                  <w:t>Matemática e Estatística</w:t>
                </w:r>
              </w:sdtContent>
            </w:sdt>
          </w:p>
          <w:p w14:paraId="30AC793B" w14:textId="283E5844" w:rsidR="00692E87" w:rsidRDefault="00DD1346" w:rsidP="00A540D5">
            <w:pPr>
              <w:pStyle w:val="tabela-dentro"/>
              <w:cnfStyle w:val="000000010000" w:firstRow="0" w:lastRow="0" w:firstColumn="0" w:lastColumn="0" w:oddVBand="0" w:evenVBand="0" w:oddHBand="0" w:evenHBand="1" w:firstRowFirstColumn="0" w:firstRowLastColumn="0" w:lastRowFirstColumn="0" w:lastRowLastColumn="0"/>
            </w:pPr>
            <w:sdt>
              <w:sdtPr>
                <w:id w:val="1229661414"/>
                <w:placeholder>
                  <w:docPart w:val="D78FFD37BC6F4E05BB54CF4646A510B9"/>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7A0131">
                  <w:t>Produção agrícola e Silvicultura</w:t>
                </w:r>
              </w:sdtContent>
            </w:sdt>
          </w:p>
          <w:p w14:paraId="688111A8" w14:textId="0E82D261" w:rsidR="00CE6849" w:rsidRDefault="00DD1346" w:rsidP="00A540D5">
            <w:pPr>
              <w:pStyle w:val="tabela-dentro"/>
              <w:cnfStyle w:val="000000010000" w:firstRow="0" w:lastRow="0" w:firstColumn="0" w:lastColumn="0" w:oddVBand="0" w:evenVBand="0" w:oddHBand="0" w:evenHBand="1" w:firstRowFirstColumn="0" w:firstRowLastColumn="0" w:lastRowFirstColumn="0" w:lastRowLastColumn="0"/>
            </w:pPr>
            <w:sdt>
              <w:sdtPr>
                <w:id w:val="1436947165"/>
                <w:placeholder>
                  <w:docPart w:val="5F9D2830405E439593520C24F7651625"/>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E84C44">
                  <w:t>Produção animal e Veterinária</w:t>
                </w:r>
              </w:sdtContent>
            </w:sdt>
          </w:p>
        </w:tc>
      </w:tr>
      <w:tr w:rsidR="005C28D2" w:rsidRPr="008B1849" w14:paraId="3DC7D64F"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3BCF890" w14:textId="77777777" w:rsidR="00692E87" w:rsidRDefault="00692E87" w:rsidP="00A540D5">
            <w:pPr>
              <w:pStyle w:val="tabela-dentro"/>
              <w:jc w:val="center"/>
            </w:pPr>
            <w:r w:rsidRPr="00692E87">
              <w:rPr>
                <w:sz w:val="14"/>
                <w:szCs w:val="18"/>
              </w:rPr>
              <w:lastRenderedPageBreak/>
              <w:t>3</w:t>
            </w:r>
          </w:p>
        </w:tc>
        <w:tc>
          <w:tcPr>
            <w:tcW w:w="4442" w:type="dxa"/>
            <w:noWrap/>
            <w:tcMar>
              <w:left w:w="28" w:type="dxa"/>
              <w:right w:w="28" w:type="dxa"/>
            </w:tcMar>
          </w:tcPr>
          <w:p w14:paraId="23987C90" w14:textId="0CFB402B" w:rsidR="00692E87" w:rsidRDefault="00625E47" w:rsidP="00A540D5">
            <w:pPr>
              <w:pStyle w:val="tabela-dentro"/>
              <w:cnfStyle w:val="000000100000" w:firstRow="0" w:lastRow="0" w:firstColumn="0" w:lastColumn="0" w:oddVBand="0" w:evenVBand="0" w:oddHBand="1" w:evenHBand="0" w:firstRowFirstColumn="0" w:firstRowLastColumn="0" w:lastRowFirstColumn="0" w:lastRowLastColumn="0"/>
            </w:pPr>
            <w:r>
              <w:t>Fisiologia Vegetal</w:t>
            </w:r>
          </w:p>
        </w:tc>
        <w:sdt>
          <w:sdtPr>
            <w:id w:val="-859053889"/>
            <w:placeholder>
              <w:docPart w:val="BD4631BC867444AFBCEC9B58A3D8EAB5"/>
            </w:placeholder>
            <w:comboBox>
              <w:listItem w:value="Escolher um item."/>
              <w:listItem w:displayText="Componente existente" w:value="Componente existente"/>
              <w:listItem w:displayText="Novo componente" w:value="Novo componente"/>
            </w:comboBox>
          </w:sdtPr>
          <w:sdtEndPr/>
          <w:sdtContent>
            <w:tc>
              <w:tcPr>
                <w:tcW w:w="1886" w:type="dxa"/>
                <w:tcMar>
                  <w:left w:w="28" w:type="dxa"/>
                  <w:right w:w="28" w:type="dxa"/>
                </w:tcMar>
              </w:tcPr>
              <w:p w14:paraId="2BEF6865" w14:textId="77777777" w:rsidR="00692E87" w:rsidRDefault="00F13852"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tc>
          <w:tcPr>
            <w:tcW w:w="3021" w:type="dxa"/>
            <w:tcMar>
              <w:left w:w="28" w:type="dxa"/>
              <w:right w:w="28" w:type="dxa"/>
            </w:tcMar>
          </w:tcPr>
          <w:p w14:paraId="1A84BA7E" w14:textId="5CD44703" w:rsidR="00692E87" w:rsidRDefault="00DD1346" w:rsidP="00A540D5">
            <w:pPr>
              <w:pStyle w:val="tabela-dentro"/>
              <w:cnfStyle w:val="000000100000" w:firstRow="0" w:lastRow="0" w:firstColumn="0" w:lastColumn="0" w:oddVBand="0" w:evenVBand="0" w:oddHBand="1" w:evenHBand="0" w:firstRowFirstColumn="0" w:firstRowLastColumn="0" w:lastRowFirstColumn="0" w:lastRowLastColumn="0"/>
            </w:pPr>
            <w:sdt>
              <w:sdtPr>
                <w:id w:val="2077705285"/>
                <w:placeholder>
                  <w:docPart w:val="A69D6B91B80744B8AEB78A0BC233FD29"/>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625E47">
                  <w:t>Ciências Biológicas</w:t>
                </w:r>
              </w:sdtContent>
            </w:sdt>
          </w:p>
          <w:p w14:paraId="70F33868" w14:textId="1555185F" w:rsidR="00692E87" w:rsidRDefault="00DD1346" w:rsidP="00A540D5">
            <w:pPr>
              <w:pStyle w:val="tabela-dentro"/>
              <w:cnfStyle w:val="000000100000" w:firstRow="0" w:lastRow="0" w:firstColumn="0" w:lastColumn="0" w:oddVBand="0" w:evenVBand="0" w:oddHBand="1" w:evenHBand="0" w:firstRowFirstColumn="0" w:firstRowLastColumn="0" w:lastRowFirstColumn="0" w:lastRowLastColumn="0"/>
            </w:pPr>
            <w:sdt>
              <w:sdtPr>
                <w:id w:val="-2060935337"/>
                <w:placeholder>
                  <w:docPart w:val="37C3385D1EDE4EE1AA4EDD599C89D81D"/>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E84C44">
                  <w:t>Produção agrícola e Silvicultura</w:t>
                </w:r>
              </w:sdtContent>
            </w:sdt>
          </w:p>
        </w:tc>
      </w:tr>
      <w:tr w:rsidR="005C28D2" w:rsidRPr="008B1849" w14:paraId="746B17F3"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6755729" w14:textId="77777777" w:rsidR="00692E87" w:rsidRDefault="00692E87" w:rsidP="00A540D5">
            <w:pPr>
              <w:pStyle w:val="tabela-dentro"/>
              <w:jc w:val="center"/>
            </w:pPr>
            <w:r w:rsidRPr="00692E87">
              <w:rPr>
                <w:sz w:val="14"/>
                <w:szCs w:val="18"/>
              </w:rPr>
              <w:t>4</w:t>
            </w:r>
          </w:p>
        </w:tc>
        <w:tc>
          <w:tcPr>
            <w:tcW w:w="4442" w:type="dxa"/>
            <w:noWrap/>
            <w:tcMar>
              <w:left w:w="28" w:type="dxa"/>
              <w:right w:w="28" w:type="dxa"/>
            </w:tcMar>
          </w:tcPr>
          <w:p w14:paraId="4E9D9E27" w14:textId="1FEC1A5E" w:rsidR="00692E87" w:rsidRDefault="00106749" w:rsidP="00A540D5">
            <w:pPr>
              <w:pStyle w:val="tabela-dentro"/>
              <w:cnfStyle w:val="000000010000" w:firstRow="0" w:lastRow="0" w:firstColumn="0" w:lastColumn="0" w:oddVBand="0" w:evenVBand="0" w:oddHBand="0" w:evenHBand="1" w:firstRowFirstColumn="0" w:firstRowLastColumn="0" w:lastRowFirstColumn="0" w:lastRowLastColumn="0"/>
            </w:pPr>
            <w:r>
              <w:t>Fertilidade do solo</w:t>
            </w:r>
          </w:p>
        </w:tc>
        <w:sdt>
          <w:sdtPr>
            <w:id w:val="1443270005"/>
            <w:placeholder>
              <w:docPart w:val="F96CEC40113C410E94A622F8C7E89120"/>
            </w:placeholder>
            <w:comboBox>
              <w:listItem w:value="Escolher um item."/>
              <w:listItem w:displayText="Componente existente" w:value="Componente existente"/>
              <w:listItem w:displayText="Novo componente" w:value="Novo componente"/>
            </w:comboBox>
          </w:sdtPr>
          <w:sdtEndPr/>
          <w:sdtContent>
            <w:tc>
              <w:tcPr>
                <w:tcW w:w="1886" w:type="dxa"/>
                <w:tcMar>
                  <w:left w:w="28" w:type="dxa"/>
                  <w:right w:w="28" w:type="dxa"/>
                </w:tcMar>
              </w:tcPr>
              <w:p w14:paraId="0FC92B57" w14:textId="77777777" w:rsidR="00692E87" w:rsidRDefault="00F13852"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tc>
          <w:tcPr>
            <w:tcW w:w="3021" w:type="dxa"/>
            <w:tcMar>
              <w:left w:w="28" w:type="dxa"/>
              <w:right w:w="28" w:type="dxa"/>
            </w:tcMar>
          </w:tcPr>
          <w:p w14:paraId="33907509" w14:textId="59269C40" w:rsidR="00692E87" w:rsidRDefault="00DD1346" w:rsidP="00A540D5">
            <w:pPr>
              <w:pStyle w:val="tabela-dentro"/>
              <w:cnfStyle w:val="000000010000" w:firstRow="0" w:lastRow="0" w:firstColumn="0" w:lastColumn="0" w:oddVBand="0" w:evenVBand="0" w:oddHBand="0" w:evenHBand="1" w:firstRowFirstColumn="0" w:firstRowLastColumn="0" w:lastRowFirstColumn="0" w:lastRowLastColumn="0"/>
            </w:pPr>
            <w:sdt>
              <w:sdtPr>
                <w:id w:val="556976100"/>
                <w:placeholder>
                  <w:docPart w:val="6BE21422734F4C8395B7E115BCE5A740"/>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4728C2">
                  <w:t>Ciências da terra</w:t>
                </w:r>
              </w:sdtContent>
            </w:sdt>
          </w:p>
          <w:p w14:paraId="47E6983C" w14:textId="25470F83" w:rsidR="00692E87" w:rsidRDefault="00DD1346" w:rsidP="00A540D5">
            <w:pPr>
              <w:pStyle w:val="tabela-dentro"/>
              <w:cnfStyle w:val="000000010000" w:firstRow="0" w:lastRow="0" w:firstColumn="0" w:lastColumn="0" w:oddVBand="0" w:evenVBand="0" w:oddHBand="0" w:evenHBand="1" w:firstRowFirstColumn="0" w:firstRowLastColumn="0" w:lastRowFirstColumn="0" w:lastRowLastColumn="0"/>
            </w:pPr>
            <w:sdt>
              <w:sdtPr>
                <w:id w:val="893394865"/>
                <w:placeholder>
                  <w:docPart w:val="B5A866192EDC4F158B408435AC91560F"/>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4728C2">
                  <w:t>Produção agrícola e Silvicultura</w:t>
                </w:r>
              </w:sdtContent>
            </w:sdt>
          </w:p>
        </w:tc>
      </w:tr>
      <w:tr w:rsidR="005C28D2" w:rsidRPr="008B1849" w14:paraId="6F4B27AD"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B82C388" w14:textId="77777777" w:rsidR="00692E87" w:rsidRDefault="00692E87" w:rsidP="00A540D5">
            <w:pPr>
              <w:pStyle w:val="tabela-dentro"/>
              <w:jc w:val="center"/>
            </w:pPr>
            <w:r w:rsidRPr="00692E87">
              <w:rPr>
                <w:sz w:val="14"/>
                <w:szCs w:val="18"/>
              </w:rPr>
              <w:t>5</w:t>
            </w:r>
          </w:p>
        </w:tc>
        <w:tc>
          <w:tcPr>
            <w:tcW w:w="4442" w:type="dxa"/>
            <w:noWrap/>
            <w:tcMar>
              <w:left w:w="28" w:type="dxa"/>
              <w:right w:w="28" w:type="dxa"/>
            </w:tcMar>
          </w:tcPr>
          <w:p w14:paraId="729414CA" w14:textId="2B5E4B12" w:rsidR="00692E87" w:rsidRDefault="00632C70" w:rsidP="00A540D5">
            <w:pPr>
              <w:pStyle w:val="tabela-dentro"/>
              <w:cnfStyle w:val="000000100000" w:firstRow="0" w:lastRow="0" w:firstColumn="0" w:lastColumn="0" w:oddVBand="0" w:evenVBand="0" w:oddHBand="1" w:evenHBand="0" w:firstRowFirstColumn="0" w:firstRowLastColumn="0" w:lastRowFirstColumn="0" w:lastRowLastColumn="0"/>
            </w:pPr>
            <w:r>
              <w:t>Avaliação Bromatológica</w:t>
            </w:r>
          </w:p>
        </w:tc>
        <w:sdt>
          <w:sdtPr>
            <w:id w:val="-2028093721"/>
            <w:placeholder>
              <w:docPart w:val="E3AE002E217B42DDB2A27434DF603E31"/>
            </w:placeholder>
            <w:comboBox>
              <w:listItem w:value="Escolher um item."/>
              <w:listItem w:displayText="Componente existente" w:value="Componente existente"/>
              <w:listItem w:displayText="Novo componente" w:value="Novo componente"/>
            </w:comboBox>
          </w:sdtPr>
          <w:sdtEndPr/>
          <w:sdtContent>
            <w:tc>
              <w:tcPr>
                <w:tcW w:w="1886" w:type="dxa"/>
                <w:tcMar>
                  <w:left w:w="28" w:type="dxa"/>
                  <w:right w:w="28" w:type="dxa"/>
                </w:tcMar>
              </w:tcPr>
              <w:p w14:paraId="35EE882A" w14:textId="77777777" w:rsidR="00692E87" w:rsidRDefault="00F13852"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tc>
          <w:tcPr>
            <w:tcW w:w="3021" w:type="dxa"/>
            <w:tcMar>
              <w:left w:w="28" w:type="dxa"/>
              <w:right w:w="28" w:type="dxa"/>
            </w:tcMar>
          </w:tcPr>
          <w:p w14:paraId="2F6275BA" w14:textId="09485F3B" w:rsidR="00692E87" w:rsidRDefault="00DD1346" w:rsidP="00A540D5">
            <w:pPr>
              <w:pStyle w:val="tabela-dentro"/>
              <w:cnfStyle w:val="000000100000" w:firstRow="0" w:lastRow="0" w:firstColumn="0" w:lastColumn="0" w:oddVBand="0" w:evenVBand="0" w:oddHBand="1" w:evenHBand="0" w:firstRowFirstColumn="0" w:firstRowLastColumn="0" w:lastRowFirstColumn="0" w:lastRowLastColumn="0"/>
            </w:pPr>
            <w:sdt>
              <w:sdtPr>
                <w:id w:val="-338615799"/>
                <w:placeholder>
                  <w:docPart w:val="03C93C22191E4B549DA8B4543DE5C1B5"/>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CA0F9F">
                  <w:t>Produção animal e Veterinária</w:t>
                </w:r>
              </w:sdtContent>
            </w:sdt>
          </w:p>
        </w:tc>
      </w:tr>
      <w:tr w:rsidR="005C28D2" w:rsidRPr="008B1849" w14:paraId="7BEA65E2"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13E0026" w14:textId="77777777" w:rsidR="00692E87" w:rsidRDefault="00692E87" w:rsidP="00A540D5">
            <w:pPr>
              <w:pStyle w:val="tabela-dentro"/>
              <w:jc w:val="center"/>
            </w:pPr>
            <w:r w:rsidRPr="00692E87">
              <w:rPr>
                <w:sz w:val="14"/>
                <w:szCs w:val="18"/>
              </w:rPr>
              <w:t>6</w:t>
            </w:r>
          </w:p>
        </w:tc>
        <w:tc>
          <w:tcPr>
            <w:tcW w:w="4442" w:type="dxa"/>
            <w:noWrap/>
            <w:tcMar>
              <w:left w:w="28" w:type="dxa"/>
              <w:right w:w="28" w:type="dxa"/>
            </w:tcMar>
          </w:tcPr>
          <w:p w14:paraId="329885A7" w14:textId="495B807F"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_26</w:instrText>
            </w:r>
            <w:r w:rsidRPr="00B9145C">
              <w:rPr>
                <w:rFonts w:cs="Calibri"/>
                <w:color w:val="000000"/>
                <w:szCs w:val="18"/>
              </w:rPr>
              <w:instrText>c</w:instrText>
            </w:r>
            <w:r>
              <w:instrText xml:space="preserve"> \l  \* MERGEFORMAT </w:instrText>
            </w:r>
            <w:r>
              <w:fldChar w:fldCharType="separate"/>
            </w:r>
            <w:r w:rsidR="001B2FCF">
              <w:rPr>
                <w:bCs/>
              </w:rPr>
              <w:t>Fisiologia Animal</w:t>
            </w:r>
            <w:r>
              <w:fldChar w:fldCharType="end"/>
            </w:r>
          </w:p>
        </w:tc>
        <w:sdt>
          <w:sdtPr>
            <w:id w:val="-1692533420"/>
            <w:placeholder>
              <w:docPart w:val="F71609FF847B4E8CA8C811ADBC7A630A"/>
            </w:placeholder>
            <w:comboBox>
              <w:listItem w:value="Escolher um item."/>
              <w:listItem w:displayText="Componente existente" w:value="Componente existente"/>
              <w:listItem w:displayText="Novo componente" w:value="Novo componente"/>
            </w:comboBox>
          </w:sdtPr>
          <w:sdtEndPr/>
          <w:sdtContent>
            <w:tc>
              <w:tcPr>
                <w:tcW w:w="1886" w:type="dxa"/>
                <w:tcMar>
                  <w:left w:w="28" w:type="dxa"/>
                  <w:right w:w="28" w:type="dxa"/>
                </w:tcMar>
              </w:tcPr>
              <w:p w14:paraId="204C14F6" w14:textId="77777777" w:rsidR="00692E87" w:rsidRDefault="00F13852"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tc>
          <w:tcPr>
            <w:tcW w:w="3021" w:type="dxa"/>
            <w:tcMar>
              <w:left w:w="28" w:type="dxa"/>
              <w:right w:w="28" w:type="dxa"/>
            </w:tcMar>
          </w:tcPr>
          <w:p w14:paraId="4D66CD9A" w14:textId="6343E55E" w:rsidR="00692E87" w:rsidRDefault="00DD1346" w:rsidP="00A540D5">
            <w:pPr>
              <w:pStyle w:val="tabela-dentro"/>
              <w:cnfStyle w:val="000000010000" w:firstRow="0" w:lastRow="0" w:firstColumn="0" w:lastColumn="0" w:oddVBand="0" w:evenVBand="0" w:oddHBand="0" w:evenHBand="1" w:firstRowFirstColumn="0" w:firstRowLastColumn="0" w:lastRowFirstColumn="0" w:lastRowLastColumn="0"/>
            </w:pPr>
            <w:sdt>
              <w:sdtPr>
                <w:id w:val="257180859"/>
                <w:placeholder>
                  <w:docPart w:val="61056158AD8F4370954C6CC1F62463B6"/>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1B2FCF">
                  <w:t>Produção animal e Veterinária</w:t>
                </w:r>
              </w:sdtContent>
            </w:sdt>
          </w:p>
        </w:tc>
      </w:tr>
      <w:tr w:rsidR="005C28D2" w:rsidRPr="008B1849" w14:paraId="13F00EC3"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6A53803E" w14:textId="77777777" w:rsidR="00692E87" w:rsidRDefault="00692E87" w:rsidP="00A540D5">
            <w:pPr>
              <w:pStyle w:val="tabela-dentro"/>
              <w:jc w:val="center"/>
            </w:pPr>
            <w:r w:rsidRPr="00692E87">
              <w:rPr>
                <w:sz w:val="14"/>
                <w:szCs w:val="18"/>
              </w:rPr>
              <w:t>7</w:t>
            </w:r>
          </w:p>
        </w:tc>
        <w:tc>
          <w:tcPr>
            <w:tcW w:w="4442" w:type="dxa"/>
            <w:noWrap/>
            <w:tcMar>
              <w:left w:w="28" w:type="dxa"/>
              <w:right w:w="28" w:type="dxa"/>
            </w:tcMar>
          </w:tcPr>
          <w:p w14:paraId="206BAF28" w14:textId="5D8F1934" w:rsidR="00692E87" w:rsidRDefault="001B2FCF" w:rsidP="00A540D5">
            <w:pPr>
              <w:pStyle w:val="tabela-dentro"/>
              <w:cnfStyle w:val="000000100000" w:firstRow="0" w:lastRow="0" w:firstColumn="0" w:lastColumn="0" w:oddVBand="0" w:evenVBand="0" w:oddHBand="1" w:evenHBand="0" w:firstRowFirstColumn="0" w:firstRowLastColumn="0" w:lastRowFirstColumn="0" w:lastRowLastColumn="0"/>
            </w:pPr>
            <w:r>
              <w:t>Inglês II</w:t>
            </w:r>
          </w:p>
        </w:tc>
        <w:sdt>
          <w:sdtPr>
            <w:id w:val="360172500"/>
            <w:placeholder>
              <w:docPart w:val="A2A5DB6C535E4C6EBA79EBCFB5F2E5AC"/>
            </w:placeholder>
            <w:comboBox>
              <w:listItem w:value="Escolher um item."/>
              <w:listItem w:displayText="Componente existente" w:value="Componente existente"/>
              <w:listItem w:displayText="Novo componente" w:value="Novo componente"/>
            </w:comboBox>
          </w:sdtPr>
          <w:sdtEndPr/>
          <w:sdtContent>
            <w:tc>
              <w:tcPr>
                <w:tcW w:w="1886" w:type="dxa"/>
                <w:tcMar>
                  <w:left w:w="28" w:type="dxa"/>
                  <w:right w:w="28" w:type="dxa"/>
                </w:tcMar>
              </w:tcPr>
              <w:p w14:paraId="5E2B42D5" w14:textId="77777777" w:rsidR="00692E87" w:rsidRDefault="00F13852"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tc>
          <w:tcPr>
            <w:tcW w:w="3021" w:type="dxa"/>
            <w:tcMar>
              <w:left w:w="28" w:type="dxa"/>
              <w:right w:w="28" w:type="dxa"/>
            </w:tcMar>
          </w:tcPr>
          <w:p w14:paraId="4044369D" w14:textId="4962D537" w:rsidR="00692E87" w:rsidRDefault="00DD1346" w:rsidP="00A540D5">
            <w:pPr>
              <w:pStyle w:val="tabela-dentro"/>
              <w:cnfStyle w:val="000000100000" w:firstRow="0" w:lastRow="0" w:firstColumn="0" w:lastColumn="0" w:oddVBand="0" w:evenVBand="0" w:oddHBand="1" w:evenHBand="0" w:firstRowFirstColumn="0" w:firstRowLastColumn="0" w:lastRowFirstColumn="0" w:lastRowLastColumn="0"/>
            </w:pPr>
            <w:sdt>
              <w:sdtPr>
                <w:id w:val="375136499"/>
                <w:placeholder>
                  <w:docPart w:val="5CD68E6F104845ECA83C407EE95EDFBD"/>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2E498E">
                  <w:t>Letras e Linguística</w:t>
                </w:r>
              </w:sdtContent>
            </w:sdt>
          </w:p>
        </w:tc>
      </w:tr>
      <w:tr w:rsidR="00692E87" w:rsidRPr="008B1849" w14:paraId="290093B4"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auto"/>
            </w:tcBorders>
            <w:shd w:val="clear" w:color="auto" w:fill="BFBFBF" w:themeFill="background1" w:themeFillShade="BF"/>
            <w:tcMar>
              <w:left w:w="28" w:type="dxa"/>
              <w:right w:w="28" w:type="dxa"/>
            </w:tcMar>
          </w:tcPr>
          <w:p w14:paraId="13E9F508" w14:textId="77777777" w:rsidR="00692E87" w:rsidRDefault="00692E87" w:rsidP="00A540D5">
            <w:pPr>
              <w:pStyle w:val="tabela-dentro"/>
              <w:jc w:val="center"/>
              <w:rPr>
                <w:b/>
                <w:bCs w:val="0"/>
              </w:rPr>
            </w:pPr>
          </w:p>
        </w:tc>
        <w:tc>
          <w:tcPr>
            <w:tcW w:w="9349" w:type="dxa"/>
            <w:gridSpan w:val="3"/>
            <w:tcBorders>
              <w:top w:val="single" w:sz="4" w:space="0" w:color="auto"/>
            </w:tcBorders>
            <w:shd w:val="clear" w:color="auto" w:fill="BFBFBF" w:themeFill="background1" w:themeFillShade="BF"/>
            <w:noWrap/>
            <w:tcMar>
              <w:left w:w="28" w:type="dxa"/>
              <w:right w:w="28" w:type="dxa"/>
            </w:tcMar>
          </w:tcPr>
          <w:p w14:paraId="1169F59F" w14:textId="77777777" w:rsidR="00692E87" w:rsidRDefault="00692E87" w:rsidP="00A540D5">
            <w:pPr>
              <w:pStyle w:val="tabela-dentro"/>
              <w:jc w:val="center"/>
              <w:cnfStyle w:val="000000010000" w:firstRow="0" w:lastRow="0" w:firstColumn="0" w:lastColumn="0" w:oddVBand="0" w:evenVBand="0" w:oddHBand="0" w:evenHBand="1" w:firstRowFirstColumn="0" w:firstRowLastColumn="0" w:lastRowFirstColumn="0" w:lastRowLastColumn="0"/>
            </w:pPr>
            <w:r>
              <w:rPr>
                <w:b/>
                <w:bCs/>
              </w:rPr>
              <w:t>3</w:t>
            </w:r>
            <w:r w:rsidRPr="00B03282">
              <w:rPr>
                <w:b/>
                <w:bCs/>
              </w:rPr>
              <w:t>º Semestre</w:t>
            </w:r>
          </w:p>
        </w:tc>
      </w:tr>
      <w:tr w:rsidR="002E498E" w:rsidRPr="008B1849" w14:paraId="0EA9BDD6"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162F2A0C" w14:textId="77777777" w:rsidR="00692E87" w:rsidRDefault="00692E87" w:rsidP="00A540D5">
            <w:pPr>
              <w:pStyle w:val="tabela-dentro"/>
              <w:jc w:val="center"/>
            </w:pPr>
            <w:r w:rsidRPr="00692E87">
              <w:rPr>
                <w:sz w:val="14"/>
                <w:szCs w:val="18"/>
              </w:rPr>
              <w:t>1</w:t>
            </w:r>
          </w:p>
        </w:tc>
        <w:tc>
          <w:tcPr>
            <w:tcW w:w="4442" w:type="dxa"/>
            <w:noWrap/>
            <w:tcMar>
              <w:left w:w="28" w:type="dxa"/>
              <w:right w:w="28" w:type="dxa"/>
            </w:tcMar>
          </w:tcPr>
          <w:p w14:paraId="2A6CD70B" w14:textId="079A5921" w:rsidR="00692E87" w:rsidRDefault="005F27B5" w:rsidP="00A540D5">
            <w:pPr>
              <w:pStyle w:val="tabela-dentro"/>
              <w:cnfStyle w:val="000000100000" w:firstRow="0" w:lastRow="0" w:firstColumn="0" w:lastColumn="0" w:oddVBand="0" w:evenVBand="0" w:oddHBand="1" w:evenHBand="0" w:firstRowFirstColumn="0" w:firstRowLastColumn="0" w:lastRowFirstColumn="0" w:lastRowLastColumn="0"/>
            </w:pPr>
            <w:r>
              <w:t>Elaboração e Implantação Prática de Projetos I</w:t>
            </w:r>
          </w:p>
        </w:tc>
        <w:sdt>
          <w:sdtPr>
            <w:id w:val="-583077479"/>
            <w:placeholder>
              <w:docPart w:val="81EC1ECBA8FD416C9EDF27BB8DE72F8C"/>
            </w:placeholder>
            <w:comboBox>
              <w:listItem w:value="Escolher um item."/>
              <w:listItem w:displayText="Componente existente" w:value="Componente existente"/>
              <w:listItem w:displayText="Novo componente" w:value="Novo componente"/>
            </w:comboBox>
          </w:sdtPr>
          <w:sdtEndPr/>
          <w:sdtContent>
            <w:tc>
              <w:tcPr>
                <w:tcW w:w="1886" w:type="dxa"/>
                <w:tcMar>
                  <w:left w:w="28" w:type="dxa"/>
                  <w:right w:w="28" w:type="dxa"/>
                </w:tcMar>
              </w:tcPr>
              <w:p w14:paraId="2C827BD1" w14:textId="77777777" w:rsidR="00692E87" w:rsidRDefault="00F13852"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tc>
          <w:tcPr>
            <w:tcW w:w="3021" w:type="dxa"/>
            <w:tcMar>
              <w:left w:w="28" w:type="dxa"/>
              <w:right w:w="28" w:type="dxa"/>
            </w:tcMar>
          </w:tcPr>
          <w:p w14:paraId="24D4CAF5" w14:textId="1512B3C4" w:rsidR="00692E87" w:rsidRDefault="00DD1346" w:rsidP="00A540D5">
            <w:pPr>
              <w:pStyle w:val="tabela-dentro"/>
              <w:cnfStyle w:val="000000100000" w:firstRow="0" w:lastRow="0" w:firstColumn="0" w:lastColumn="0" w:oddVBand="0" w:evenVBand="0" w:oddHBand="1" w:evenHBand="0" w:firstRowFirstColumn="0" w:firstRowLastColumn="0" w:lastRowFirstColumn="0" w:lastRowLastColumn="0"/>
            </w:pPr>
            <w:sdt>
              <w:sdtPr>
                <w:id w:val="-228765797"/>
                <w:placeholder>
                  <w:docPart w:val="8EA5B47316EC4FC2AB257FE83E3455A2"/>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183D7B">
                  <w:t>Produção agrícola e Silvicultura</w:t>
                </w:r>
              </w:sdtContent>
            </w:sdt>
          </w:p>
          <w:p w14:paraId="127ADE2A" w14:textId="1CFB79BE" w:rsidR="00692E87" w:rsidRDefault="00DD1346" w:rsidP="00A540D5">
            <w:pPr>
              <w:pStyle w:val="tabela-dentro"/>
              <w:cnfStyle w:val="000000100000" w:firstRow="0" w:lastRow="0" w:firstColumn="0" w:lastColumn="0" w:oddVBand="0" w:evenVBand="0" w:oddHBand="1" w:evenHBand="0" w:firstRowFirstColumn="0" w:firstRowLastColumn="0" w:lastRowFirstColumn="0" w:lastRowLastColumn="0"/>
            </w:pPr>
            <w:sdt>
              <w:sdtPr>
                <w:id w:val="132832581"/>
                <w:placeholder>
                  <w:docPart w:val="158AEFF6910348FE8CFB983E71B0686B"/>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183D7B">
                  <w:t>Produção animal e Veterinária</w:t>
                </w:r>
              </w:sdtContent>
            </w:sdt>
          </w:p>
        </w:tc>
      </w:tr>
      <w:tr w:rsidR="002E498E" w:rsidRPr="008B1849" w14:paraId="5456BC3D"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0E486A6" w14:textId="77777777" w:rsidR="00692E87" w:rsidRDefault="00692E87" w:rsidP="00A540D5">
            <w:pPr>
              <w:pStyle w:val="tabela-dentro"/>
              <w:jc w:val="center"/>
            </w:pPr>
            <w:r w:rsidRPr="00692E87">
              <w:rPr>
                <w:sz w:val="14"/>
                <w:szCs w:val="18"/>
              </w:rPr>
              <w:t>2</w:t>
            </w:r>
          </w:p>
        </w:tc>
        <w:tc>
          <w:tcPr>
            <w:tcW w:w="4442" w:type="dxa"/>
            <w:noWrap/>
            <w:tcMar>
              <w:left w:w="28" w:type="dxa"/>
              <w:right w:w="28" w:type="dxa"/>
            </w:tcMar>
          </w:tcPr>
          <w:p w14:paraId="7A0E41DA" w14:textId="08181B37" w:rsidR="00692E87" w:rsidRDefault="00BA5187" w:rsidP="00A540D5">
            <w:pPr>
              <w:pStyle w:val="tabela-dentro"/>
              <w:cnfStyle w:val="000000010000" w:firstRow="0" w:lastRow="0" w:firstColumn="0" w:lastColumn="0" w:oddVBand="0" w:evenVBand="0" w:oddHBand="0" w:evenHBand="1" w:firstRowFirstColumn="0" w:firstRowLastColumn="0" w:lastRowFirstColumn="0" w:lastRowLastColumn="0"/>
            </w:pPr>
            <w:r>
              <w:t>Metodologia de Pesquisa</w:t>
            </w:r>
          </w:p>
        </w:tc>
        <w:sdt>
          <w:sdtPr>
            <w:id w:val="1221094945"/>
            <w:placeholder>
              <w:docPart w:val="824A5C6ECC5C44FBA3DE3E90501660DA"/>
            </w:placeholder>
            <w:comboBox>
              <w:listItem w:value="Escolher um item."/>
              <w:listItem w:displayText="Componente existente" w:value="Componente existente"/>
              <w:listItem w:displayText="Novo componente" w:value="Novo componente"/>
            </w:comboBox>
          </w:sdtPr>
          <w:sdtEndPr/>
          <w:sdtContent>
            <w:tc>
              <w:tcPr>
                <w:tcW w:w="1886" w:type="dxa"/>
                <w:tcMar>
                  <w:left w:w="28" w:type="dxa"/>
                  <w:right w:w="28" w:type="dxa"/>
                </w:tcMar>
              </w:tcPr>
              <w:p w14:paraId="10014734" w14:textId="77777777" w:rsidR="00692E87" w:rsidRDefault="00F13852"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tc>
          <w:tcPr>
            <w:tcW w:w="3021" w:type="dxa"/>
            <w:tcMar>
              <w:left w:w="28" w:type="dxa"/>
              <w:right w:w="28" w:type="dxa"/>
            </w:tcMar>
          </w:tcPr>
          <w:p w14:paraId="76FFF494" w14:textId="294A5E78" w:rsidR="00692E87" w:rsidRDefault="00DD1346" w:rsidP="00A540D5">
            <w:pPr>
              <w:pStyle w:val="tabela-dentro"/>
              <w:cnfStyle w:val="000000010000" w:firstRow="0" w:lastRow="0" w:firstColumn="0" w:lastColumn="0" w:oddVBand="0" w:evenVBand="0" w:oddHBand="0" w:evenHBand="1" w:firstRowFirstColumn="0" w:firstRowLastColumn="0" w:lastRowFirstColumn="0" w:lastRowLastColumn="0"/>
            </w:pPr>
            <w:sdt>
              <w:sdtPr>
                <w:id w:val="1197966131"/>
                <w:placeholder>
                  <w:docPart w:val="1A338CB7662C4F738694F3BD9DA54FC6"/>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BA5187">
                  <w:t>INTERDISCIPLINAR - Básica ou Profissionalizante</w:t>
                </w:r>
              </w:sdtContent>
            </w:sdt>
          </w:p>
        </w:tc>
      </w:tr>
      <w:tr w:rsidR="002E498E" w:rsidRPr="008B1849" w14:paraId="03A39F95"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1E804E59" w14:textId="77777777" w:rsidR="00692E87" w:rsidRDefault="00692E87" w:rsidP="00A540D5">
            <w:pPr>
              <w:pStyle w:val="tabela-dentro"/>
              <w:jc w:val="center"/>
            </w:pPr>
            <w:r w:rsidRPr="00692E87">
              <w:rPr>
                <w:sz w:val="14"/>
                <w:szCs w:val="18"/>
              </w:rPr>
              <w:t>3</w:t>
            </w:r>
          </w:p>
        </w:tc>
        <w:tc>
          <w:tcPr>
            <w:tcW w:w="4442" w:type="dxa"/>
            <w:noWrap/>
            <w:tcMar>
              <w:left w:w="28" w:type="dxa"/>
              <w:right w:w="28" w:type="dxa"/>
            </w:tcMar>
          </w:tcPr>
          <w:p w14:paraId="3B4A6C2C" w14:textId="574DA552" w:rsidR="00692E87" w:rsidRDefault="00BA5187" w:rsidP="00A540D5">
            <w:pPr>
              <w:pStyle w:val="tabela-dentro"/>
              <w:cnfStyle w:val="000000100000" w:firstRow="0" w:lastRow="0" w:firstColumn="0" w:lastColumn="0" w:oddVBand="0" w:evenVBand="0" w:oddHBand="1" w:evenHBand="0" w:firstRowFirstColumn="0" w:firstRowLastColumn="0" w:lastRowFirstColumn="0" w:lastRowLastColumn="0"/>
            </w:pPr>
            <w:r>
              <w:t>Tecnologia da Produção de Sementes</w:t>
            </w:r>
          </w:p>
        </w:tc>
        <w:sdt>
          <w:sdtPr>
            <w:id w:val="-1578509599"/>
            <w:placeholder>
              <w:docPart w:val="1CDCE8A9873A4812B33191738B6AB598"/>
            </w:placeholder>
            <w:comboBox>
              <w:listItem w:value="Escolher um item."/>
              <w:listItem w:displayText="Componente existente" w:value="Componente existente"/>
              <w:listItem w:displayText="Novo componente" w:value="Novo componente"/>
            </w:comboBox>
          </w:sdtPr>
          <w:sdtEndPr/>
          <w:sdtContent>
            <w:tc>
              <w:tcPr>
                <w:tcW w:w="1886" w:type="dxa"/>
                <w:tcMar>
                  <w:left w:w="28" w:type="dxa"/>
                  <w:right w:w="28" w:type="dxa"/>
                </w:tcMar>
              </w:tcPr>
              <w:p w14:paraId="3124A489" w14:textId="77777777" w:rsidR="00692E87" w:rsidRDefault="00F13852"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tc>
          <w:tcPr>
            <w:tcW w:w="3021" w:type="dxa"/>
            <w:tcMar>
              <w:left w:w="28" w:type="dxa"/>
              <w:right w:w="28" w:type="dxa"/>
            </w:tcMar>
          </w:tcPr>
          <w:p w14:paraId="65C8D95C" w14:textId="2D530084" w:rsidR="00692E87" w:rsidRDefault="00DD1346" w:rsidP="00A540D5">
            <w:pPr>
              <w:pStyle w:val="tabela-dentro"/>
              <w:cnfStyle w:val="000000100000" w:firstRow="0" w:lastRow="0" w:firstColumn="0" w:lastColumn="0" w:oddVBand="0" w:evenVBand="0" w:oddHBand="1" w:evenHBand="0" w:firstRowFirstColumn="0" w:firstRowLastColumn="0" w:lastRowFirstColumn="0" w:lastRowLastColumn="0"/>
            </w:pPr>
            <w:sdt>
              <w:sdtPr>
                <w:id w:val="1610932210"/>
                <w:placeholder>
                  <w:docPart w:val="673AF77DBEC34AEE930D3A4FAF8F9F11"/>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6824D5">
                  <w:t>Ciências Biológicas</w:t>
                </w:r>
              </w:sdtContent>
            </w:sdt>
          </w:p>
          <w:p w14:paraId="4B2A529E" w14:textId="1281462D" w:rsidR="006824D5" w:rsidRDefault="00DD1346" w:rsidP="00A540D5">
            <w:pPr>
              <w:pStyle w:val="tabela-dentro"/>
              <w:cnfStyle w:val="000000100000" w:firstRow="0" w:lastRow="0" w:firstColumn="0" w:lastColumn="0" w:oddVBand="0" w:evenVBand="0" w:oddHBand="1" w:evenHBand="0" w:firstRowFirstColumn="0" w:firstRowLastColumn="0" w:lastRowFirstColumn="0" w:lastRowLastColumn="0"/>
            </w:pPr>
            <w:sdt>
              <w:sdtPr>
                <w:id w:val="-1247257224"/>
                <w:placeholder>
                  <w:docPart w:val="96A319DA04634C1383D4E7B222659289"/>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6824D5">
                  <w:t>Ciências da terra</w:t>
                </w:r>
              </w:sdtContent>
            </w:sdt>
          </w:p>
          <w:p w14:paraId="65478419" w14:textId="44405750" w:rsidR="00692E87" w:rsidRDefault="00DD1346" w:rsidP="00A540D5">
            <w:pPr>
              <w:pStyle w:val="tabela-dentro"/>
              <w:cnfStyle w:val="000000100000" w:firstRow="0" w:lastRow="0" w:firstColumn="0" w:lastColumn="0" w:oddVBand="0" w:evenVBand="0" w:oddHBand="1" w:evenHBand="0" w:firstRowFirstColumn="0" w:firstRowLastColumn="0" w:lastRowFirstColumn="0" w:lastRowLastColumn="0"/>
            </w:pPr>
            <w:sdt>
              <w:sdtPr>
                <w:id w:val="-1122311040"/>
                <w:placeholder>
                  <w:docPart w:val="67402CC3F2D84D14A24BC29781CBEBF2"/>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9E27FE">
                  <w:t>Produção agrícola e Silvicultura</w:t>
                </w:r>
              </w:sdtContent>
            </w:sdt>
          </w:p>
        </w:tc>
      </w:tr>
      <w:tr w:rsidR="002E498E" w:rsidRPr="008B1849" w14:paraId="555CDBA4"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72DCB34" w14:textId="77777777" w:rsidR="00692E87" w:rsidRDefault="00692E87" w:rsidP="00A540D5">
            <w:pPr>
              <w:pStyle w:val="tabela-dentro"/>
              <w:jc w:val="center"/>
            </w:pPr>
            <w:r w:rsidRPr="00692E87">
              <w:rPr>
                <w:sz w:val="14"/>
                <w:szCs w:val="18"/>
              </w:rPr>
              <w:t>4</w:t>
            </w:r>
          </w:p>
        </w:tc>
        <w:tc>
          <w:tcPr>
            <w:tcW w:w="4442" w:type="dxa"/>
            <w:noWrap/>
            <w:tcMar>
              <w:left w:w="28" w:type="dxa"/>
              <w:right w:w="28" w:type="dxa"/>
            </w:tcMar>
          </w:tcPr>
          <w:p w14:paraId="72D96CF1" w14:textId="47E56D47" w:rsidR="00692E87" w:rsidRDefault="009E27FE" w:rsidP="00A540D5">
            <w:pPr>
              <w:pStyle w:val="tabela-dentro"/>
              <w:cnfStyle w:val="000000010000" w:firstRow="0" w:lastRow="0" w:firstColumn="0" w:lastColumn="0" w:oddVBand="0" w:evenVBand="0" w:oddHBand="0" w:evenHBand="1" w:firstRowFirstColumn="0" w:firstRowLastColumn="0" w:lastRowFirstColumn="0" w:lastRowLastColumn="0"/>
            </w:pPr>
            <w:r>
              <w:t>Fruticultura</w:t>
            </w:r>
          </w:p>
        </w:tc>
        <w:sdt>
          <w:sdtPr>
            <w:id w:val="-1121529214"/>
            <w:placeholder>
              <w:docPart w:val="1DF80BED74424E58AE2A2693F21CF719"/>
            </w:placeholder>
            <w:comboBox>
              <w:listItem w:value="Escolher um item."/>
              <w:listItem w:displayText="Componente existente" w:value="Componente existente"/>
              <w:listItem w:displayText="Novo componente" w:value="Novo componente"/>
            </w:comboBox>
          </w:sdtPr>
          <w:sdtEndPr/>
          <w:sdtContent>
            <w:tc>
              <w:tcPr>
                <w:tcW w:w="1886" w:type="dxa"/>
                <w:tcMar>
                  <w:left w:w="28" w:type="dxa"/>
                  <w:right w:w="28" w:type="dxa"/>
                </w:tcMar>
              </w:tcPr>
              <w:p w14:paraId="1A355EB3" w14:textId="77777777" w:rsidR="00692E87" w:rsidRDefault="00F13852"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tc>
          <w:tcPr>
            <w:tcW w:w="3021" w:type="dxa"/>
            <w:tcMar>
              <w:left w:w="28" w:type="dxa"/>
              <w:right w:w="28" w:type="dxa"/>
            </w:tcMar>
          </w:tcPr>
          <w:p w14:paraId="7724AF0F" w14:textId="1219E22C" w:rsidR="00692E87" w:rsidRDefault="00DD1346" w:rsidP="00A540D5">
            <w:pPr>
              <w:pStyle w:val="tabela-dentro"/>
              <w:cnfStyle w:val="000000010000" w:firstRow="0" w:lastRow="0" w:firstColumn="0" w:lastColumn="0" w:oddVBand="0" w:evenVBand="0" w:oddHBand="0" w:evenHBand="1" w:firstRowFirstColumn="0" w:firstRowLastColumn="0" w:lastRowFirstColumn="0" w:lastRowLastColumn="0"/>
            </w:pPr>
            <w:sdt>
              <w:sdtPr>
                <w:id w:val="651573370"/>
                <w:placeholder>
                  <w:docPart w:val="BBEC2823B9A24E61A02ABC8F6046F4D4"/>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9E27FE">
                  <w:t>Produção agrícola e Silvicultura</w:t>
                </w:r>
              </w:sdtContent>
            </w:sdt>
          </w:p>
        </w:tc>
      </w:tr>
      <w:tr w:rsidR="002E498E" w:rsidRPr="008B1849" w14:paraId="6F63F829"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666312E5" w14:textId="77777777" w:rsidR="00692E87" w:rsidRDefault="00692E87" w:rsidP="00A540D5">
            <w:pPr>
              <w:pStyle w:val="tabela-dentro"/>
              <w:jc w:val="center"/>
            </w:pPr>
            <w:r w:rsidRPr="00692E87">
              <w:rPr>
                <w:sz w:val="14"/>
                <w:szCs w:val="18"/>
              </w:rPr>
              <w:t>5</w:t>
            </w:r>
          </w:p>
        </w:tc>
        <w:tc>
          <w:tcPr>
            <w:tcW w:w="4442" w:type="dxa"/>
            <w:noWrap/>
            <w:tcMar>
              <w:left w:w="28" w:type="dxa"/>
              <w:right w:w="28" w:type="dxa"/>
            </w:tcMar>
          </w:tcPr>
          <w:p w14:paraId="01D8BFC0" w14:textId="478C0545" w:rsidR="00692E87" w:rsidRDefault="009E27FE" w:rsidP="00A540D5">
            <w:pPr>
              <w:pStyle w:val="tabela-dentro"/>
              <w:cnfStyle w:val="000000100000" w:firstRow="0" w:lastRow="0" w:firstColumn="0" w:lastColumn="0" w:oddVBand="0" w:evenVBand="0" w:oddHBand="1" w:evenHBand="0" w:firstRowFirstColumn="0" w:firstRowLastColumn="0" w:lastRowFirstColumn="0" w:lastRowLastColumn="0"/>
            </w:pPr>
            <w:r>
              <w:t>Manejo de Plantas Daninhas</w:t>
            </w:r>
          </w:p>
        </w:tc>
        <w:sdt>
          <w:sdtPr>
            <w:id w:val="371582805"/>
            <w:placeholder>
              <w:docPart w:val="E6FCE4B282AE43D2804D1341A9244436"/>
            </w:placeholder>
            <w:comboBox>
              <w:listItem w:value="Escolher um item."/>
              <w:listItem w:displayText="Componente existente" w:value="Componente existente"/>
              <w:listItem w:displayText="Novo componente" w:value="Novo componente"/>
            </w:comboBox>
          </w:sdtPr>
          <w:sdtEndPr/>
          <w:sdtContent>
            <w:tc>
              <w:tcPr>
                <w:tcW w:w="1886" w:type="dxa"/>
                <w:tcMar>
                  <w:left w:w="28" w:type="dxa"/>
                  <w:right w:w="28" w:type="dxa"/>
                </w:tcMar>
              </w:tcPr>
              <w:p w14:paraId="7340D315" w14:textId="77777777" w:rsidR="00692E87" w:rsidRDefault="00F13852"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tc>
          <w:tcPr>
            <w:tcW w:w="3021" w:type="dxa"/>
            <w:tcMar>
              <w:left w:w="28" w:type="dxa"/>
              <w:right w:w="28" w:type="dxa"/>
            </w:tcMar>
          </w:tcPr>
          <w:p w14:paraId="18EEBE86" w14:textId="66E9752A" w:rsidR="00692E87" w:rsidRDefault="00DD1346" w:rsidP="00A540D5">
            <w:pPr>
              <w:pStyle w:val="tabela-dentro"/>
              <w:cnfStyle w:val="000000100000" w:firstRow="0" w:lastRow="0" w:firstColumn="0" w:lastColumn="0" w:oddVBand="0" w:evenVBand="0" w:oddHBand="1" w:evenHBand="0" w:firstRowFirstColumn="0" w:firstRowLastColumn="0" w:lastRowFirstColumn="0" w:lastRowLastColumn="0"/>
            </w:pPr>
            <w:sdt>
              <w:sdtPr>
                <w:id w:val="594600053"/>
                <w:placeholder>
                  <w:docPart w:val="C9F62929126649EE873C422485B9D640"/>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59381A">
                  <w:t>Ciências Biológicas</w:t>
                </w:r>
              </w:sdtContent>
            </w:sdt>
          </w:p>
          <w:p w14:paraId="5351AD48" w14:textId="73D3BA6A" w:rsidR="0059381A" w:rsidRDefault="00DD1346" w:rsidP="00A540D5">
            <w:pPr>
              <w:pStyle w:val="tabela-dentro"/>
              <w:cnfStyle w:val="000000100000" w:firstRow="0" w:lastRow="0" w:firstColumn="0" w:lastColumn="0" w:oddVBand="0" w:evenVBand="0" w:oddHBand="1" w:evenHBand="0" w:firstRowFirstColumn="0" w:firstRowLastColumn="0" w:lastRowFirstColumn="0" w:lastRowLastColumn="0"/>
            </w:pPr>
            <w:sdt>
              <w:sdtPr>
                <w:id w:val="990295935"/>
                <w:placeholder>
                  <w:docPart w:val="21E2E906F4B7474E99363299CF5F8D59"/>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59381A">
                  <w:t>Produção agrícola e Silvicultura</w:t>
                </w:r>
              </w:sdtContent>
            </w:sdt>
          </w:p>
          <w:p w14:paraId="1A0FE8D5" w14:textId="5685C998" w:rsidR="00692E87" w:rsidRDefault="00DD1346" w:rsidP="00A540D5">
            <w:pPr>
              <w:pStyle w:val="tabela-dentro"/>
              <w:cnfStyle w:val="000000100000" w:firstRow="0" w:lastRow="0" w:firstColumn="0" w:lastColumn="0" w:oddVBand="0" w:evenVBand="0" w:oddHBand="1" w:evenHBand="0" w:firstRowFirstColumn="0" w:firstRowLastColumn="0" w:lastRowFirstColumn="0" w:lastRowLastColumn="0"/>
            </w:pPr>
            <w:sdt>
              <w:sdtPr>
                <w:id w:val="-943462314"/>
                <w:placeholder>
                  <w:docPart w:val="7E68955D745F43E38A545DE5E61E5501"/>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D00965">
                  <w:t>Produção animal e Veterinária</w:t>
                </w:r>
              </w:sdtContent>
            </w:sdt>
          </w:p>
        </w:tc>
      </w:tr>
      <w:tr w:rsidR="002E498E" w:rsidRPr="008B1849" w14:paraId="4247BED5"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6934335B" w14:textId="77777777" w:rsidR="00692E87" w:rsidRDefault="00692E87" w:rsidP="00A540D5">
            <w:pPr>
              <w:pStyle w:val="tabela-dentro"/>
              <w:jc w:val="center"/>
            </w:pPr>
            <w:r w:rsidRPr="00692E87">
              <w:rPr>
                <w:sz w:val="14"/>
                <w:szCs w:val="18"/>
              </w:rPr>
              <w:t>6</w:t>
            </w:r>
          </w:p>
        </w:tc>
        <w:tc>
          <w:tcPr>
            <w:tcW w:w="4442" w:type="dxa"/>
            <w:noWrap/>
            <w:tcMar>
              <w:left w:w="28" w:type="dxa"/>
              <w:right w:w="28" w:type="dxa"/>
            </w:tcMar>
          </w:tcPr>
          <w:p w14:paraId="12A30AA5" w14:textId="7EA1BBAB" w:rsidR="00692E87" w:rsidRDefault="00D00965" w:rsidP="00A540D5">
            <w:pPr>
              <w:pStyle w:val="tabela-dentro"/>
              <w:cnfStyle w:val="000000010000" w:firstRow="0" w:lastRow="0" w:firstColumn="0" w:lastColumn="0" w:oddVBand="0" w:evenVBand="0" w:oddHBand="0" w:evenHBand="1" w:firstRowFirstColumn="0" w:firstRowLastColumn="0" w:lastRowFirstColumn="0" w:lastRowLastColumn="0"/>
            </w:pPr>
            <w:r>
              <w:t>Forragicultura e Pastagens</w:t>
            </w:r>
          </w:p>
        </w:tc>
        <w:sdt>
          <w:sdtPr>
            <w:id w:val="152108536"/>
            <w:placeholder>
              <w:docPart w:val="1FC48E1339E14E59B4A712DBEF580CFA"/>
            </w:placeholder>
            <w:comboBox>
              <w:listItem w:value="Escolher um item."/>
              <w:listItem w:displayText="Componente existente" w:value="Componente existente"/>
              <w:listItem w:displayText="Novo componente" w:value="Novo componente"/>
            </w:comboBox>
          </w:sdtPr>
          <w:sdtEndPr/>
          <w:sdtContent>
            <w:tc>
              <w:tcPr>
                <w:tcW w:w="1886" w:type="dxa"/>
                <w:tcMar>
                  <w:left w:w="28" w:type="dxa"/>
                  <w:right w:w="28" w:type="dxa"/>
                </w:tcMar>
              </w:tcPr>
              <w:p w14:paraId="13DC1497" w14:textId="77777777" w:rsidR="00692E87" w:rsidRDefault="00F13852"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tc>
          <w:tcPr>
            <w:tcW w:w="3021" w:type="dxa"/>
            <w:tcMar>
              <w:left w:w="28" w:type="dxa"/>
              <w:right w:w="28" w:type="dxa"/>
            </w:tcMar>
          </w:tcPr>
          <w:p w14:paraId="7D0EA49E" w14:textId="568C7087" w:rsidR="00692E87" w:rsidRDefault="00DD1346" w:rsidP="00A540D5">
            <w:pPr>
              <w:pStyle w:val="tabela-dentro"/>
              <w:cnfStyle w:val="000000010000" w:firstRow="0" w:lastRow="0" w:firstColumn="0" w:lastColumn="0" w:oddVBand="0" w:evenVBand="0" w:oddHBand="0" w:evenHBand="1" w:firstRowFirstColumn="0" w:firstRowLastColumn="0" w:lastRowFirstColumn="0" w:lastRowLastColumn="0"/>
            </w:pPr>
            <w:sdt>
              <w:sdtPr>
                <w:id w:val="-2056467475"/>
                <w:placeholder>
                  <w:docPart w:val="A3D7D2E750D040DAB5C34E9754DF3925"/>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D00965">
                  <w:t>Produção agrícola e Silvicultura</w:t>
                </w:r>
              </w:sdtContent>
            </w:sdt>
          </w:p>
          <w:p w14:paraId="35CE3158" w14:textId="03E3F085" w:rsidR="00692E87" w:rsidRDefault="00DD1346" w:rsidP="00A540D5">
            <w:pPr>
              <w:pStyle w:val="tabela-dentro"/>
              <w:cnfStyle w:val="000000010000" w:firstRow="0" w:lastRow="0" w:firstColumn="0" w:lastColumn="0" w:oddVBand="0" w:evenVBand="0" w:oddHBand="0" w:evenHBand="1" w:firstRowFirstColumn="0" w:firstRowLastColumn="0" w:lastRowFirstColumn="0" w:lastRowLastColumn="0"/>
            </w:pPr>
            <w:sdt>
              <w:sdtPr>
                <w:id w:val="-853648516"/>
                <w:placeholder>
                  <w:docPart w:val="AEBE228FF3E24DDF9F94B19AC9C085F2"/>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631887">
                  <w:t>Produção animal e Veterinária</w:t>
                </w:r>
              </w:sdtContent>
            </w:sdt>
          </w:p>
        </w:tc>
      </w:tr>
      <w:tr w:rsidR="002E498E" w:rsidRPr="008B1849" w14:paraId="36FA0109"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5570BE41" w14:textId="77777777" w:rsidR="00692E87" w:rsidRDefault="00692E87" w:rsidP="00A540D5">
            <w:pPr>
              <w:pStyle w:val="tabela-dentro"/>
              <w:jc w:val="center"/>
            </w:pPr>
            <w:r w:rsidRPr="00692E87">
              <w:rPr>
                <w:sz w:val="14"/>
                <w:szCs w:val="18"/>
              </w:rPr>
              <w:t>7</w:t>
            </w:r>
          </w:p>
        </w:tc>
        <w:tc>
          <w:tcPr>
            <w:tcW w:w="4442" w:type="dxa"/>
            <w:noWrap/>
            <w:tcMar>
              <w:left w:w="28" w:type="dxa"/>
              <w:right w:w="28" w:type="dxa"/>
            </w:tcMar>
          </w:tcPr>
          <w:p w14:paraId="613FAB63" w14:textId="0BACFC46" w:rsidR="00692E87" w:rsidRDefault="002213C0" w:rsidP="00A540D5">
            <w:pPr>
              <w:pStyle w:val="tabela-dentro"/>
              <w:cnfStyle w:val="000000100000" w:firstRow="0" w:lastRow="0" w:firstColumn="0" w:lastColumn="0" w:oddVBand="0" w:evenVBand="0" w:oddHBand="1" w:evenHBand="0" w:firstRowFirstColumn="0" w:firstRowLastColumn="0" w:lastRowFirstColumn="0" w:lastRowLastColumn="0"/>
            </w:pPr>
            <w:r>
              <w:t>Nutrição Animal</w:t>
            </w:r>
          </w:p>
        </w:tc>
        <w:sdt>
          <w:sdtPr>
            <w:id w:val="-1547376518"/>
            <w:placeholder>
              <w:docPart w:val="2592633078404F72A46D6694E56982A5"/>
            </w:placeholder>
            <w:comboBox>
              <w:listItem w:value="Escolher um item."/>
              <w:listItem w:displayText="Componente existente" w:value="Componente existente"/>
              <w:listItem w:displayText="Novo componente" w:value="Novo componente"/>
            </w:comboBox>
          </w:sdtPr>
          <w:sdtEndPr/>
          <w:sdtContent>
            <w:tc>
              <w:tcPr>
                <w:tcW w:w="1886" w:type="dxa"/>
                <w:tcMar>
                  <w:left w:w="28" w:type="dxa"/>
                  <w:right w:w="28" w:type="dxa"/>
                </w:tcMar>
              </w:tcPr>
              <w:p w14:paraId="629EE4C2" w14:textId="77777777" w:rsidR="00692E87" w:rsidRDefault="00F13852"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tc>
          <w:tcPr>
            <w:tcW w:w="3021" w:type="dxa"/>
            <w:tcMar>
              <w:left w:w="28" w:type="dxa"/>
              <w:right w:w="28" w:type="dxa"/>
            </w:tcMar>
          </w:tcPr>
          <w:p w14:paraId="04BAC09F" w14:textId="222DB521" w:rsidR="00692E87" w:rsidRDefault="00DD1346" w:rsidP="00A540D5">
            <w:pPr>
              <w:pStyle w:val="tabela-dentro"/>
              <w:cnfStyle w:val="000000100000" w:firstRow="0" w:lastRow="0" w:firstColumn="0" w:lastColumn="0" w:oddVBand="0" w:evenVBand="0" w:oddHBand="1" w:evenHBand="0" w:firstRowFirstColumn="0" w:firstRowLastColumn="0" w:lastRowFirstColumn="0" w:lastRowLastColumn="0"/>
            </w:pPr>
            <w:sdt>
              <w:sdtPr>
                <w:id w:val="-298465813"/>
                <w:placeholder>
                  <w:docPart w:val="7F44F2BB6F28487AA17970328F1EA5CA"/>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2213C0">
                  <w:t>Produção agrícola e Silvicultura</w:t>
                </w:r>
              </w:sdtContent>
            </w:sdt>
          </w:p>
          <w:p w14:paraId="0B7C3495" w14:textId="0622E1C8" w:rsidR="00692E87" w:rsidRDefault="00DD1346" w:rsidP="00A540D5">
            <w:pPr>
              <w:pStyle w:val="tabela-dentro"/>
              <w:cnfStyle w:val="000000100000" w:firstRow="0" w:lastRow="0" w:firstColumn="0" w:lastColumn="0" w:oddVBand="0" w:evenVBand="0" w:oddHBand="1" w:evenHBand="0" w:firstRowFirstColumn="0" w:firstRowLastColumn="0" w:lastRowFirstColumn="0" w:lastRowLastColumn="0"/>
            </w:pPr>
            <w:sdt>
              <w:sdtPr>
                <w:id w:val="-1032268194"/>
                <w:placeholder>
                  <w:docPart w:val="3407C2F7CCB441C6993BCD6F34079C78"/>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B86B5F">
                  <w:t>Produção animal e Veterinária</w:t>
                </w:r>
              </w:sdtContent>
            </w:sdt>
          </w:p>
        </w:tc>
      </w:tr>
      <w:tr w:rsidR="002E498E" w:rsidRPr="008B1849" w14:paraId="065EA690"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00685FF" w14:textId="77777777" w:rsidR="00692E87" w:rsidRDefault="00692E87" w:rsidP="00A540D5">
            <w:pPr>
              <w:pStyle w:val="tabela-dentro"/>
              <w:jc w:val="center"/>
            </w:pPr>
            <w:r w:rsidRPr="00692E87">
              <w:rPr>
                <w:sz w:val="14"/>
                <w:szCs w:val="18"/>
              </w:rPr>
              <w:t>8</w:t>
            </w:r>
          </w:p>
        </w:tc>
        <w:tc>
          <w:tcPr>
            <w:tcW w:w="4442" w:type="dxa"/>
            <w:noWrap/>
            <w:tcMar>
              <w:left w:w="28" w:type="dxa"/>
              <w:right w:w="28" w:type="dxa"/>
            </w:tcMar>
          </w:tcPr>
          <w:p w14:paraId="054F454E" w14:textId="61DDC2E7" w:rsidR="00692E87" w:rsidRDefault="00E26359" w:rsidP="00A540D5">
            <w:pPr>
              <w:pStyle w:val="tabela-dentro"/>
              <w:cnfStyle w:val="000000010000" w:firstRow="0" w:lastRow="0" w:firstColumn="0" w:lastColumn="0" w:oddVBand="0" w:evenVBand="0" w:oddHBand="0" w:evenHBand="1" w:firstRowFirstColumn="0" w:firstRowLastColumn="0" w:lastRowFirstColumn="0" w:lastRowLastColumn="0"/>
            </w:pPr>
            <w:r>
              <w:t>Inglês III</w:t>
            </w:r>
          </w:p>
        </w:tc>
        <w:sdt>
          <w:sdtPr>
            <w:id w:val="546118671"/>
            <w:placeholder>
              <w:docPart w:val="AD39551B9FE343F0B573370A7DA270A8"/>
            </w:placeholder>
            <w:comboBox>
              <w:listItem w:value="Escolher um item."/>
              <w:listItem w:displayText="Componente existente" w:value="Componente existente"/>
              <w:listItem w:displayText="Novo componente" w:value="Novo componente"/>
            </w:comboBox>
          </w:sdtPr>
          <w:sdtEndPr/>
          <w:sdtContent>
            <w:tc>
              <w:tcPr>
                <w:tcW w:w="1886" w:type="dxa"/>
                <w:tcMar>
                  <w:left w:w="28" w:type="dxa"/>
                  <w:right w:w="28" w:type="dxa"/>
                </w:tcMar>
              </w:tcPr>
              <w:p w14:paraId="4D22879E" w14:textId="77777777" w:rsidR="00692E87" w:rsidRDefault="00F13852"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tc>
          <w:tcPr>
            <w:tcW w:w="3021" w:type="dxa"/>
            <w:tcMar>
              <w:left w:w="28" w:type="dxa"/>
              <w:right w:w="28" w:type="dxa"/>
            </w:tcMar>
          </w:tcPr>
          <w:p w14:paraId="2C59A6BF" w14:textId="54D1676C" w:rsidR="00692E87" w:rsidRDefault="00DD1346" w:rsidP="00A540D5">
            <w:pPr>
              <w:pStyle w:val="tabela-dentro"/>
              <w:cnfStyle w:val="000000010000" w:firstRow="0" w:lastRow="0" w:firstColumn="0" w:lastColumn="0" w:oddVBand="0" w:evenVBand="0" w:oddHBand="0" w:evenHBand="1" w:firstRowFirstColumn="0" w:firstRowLastColumn="0" w:lastRowFirstColumn="0" w:lastRowLastColumn="0"/>
            </w:pPr>
            <w:sdt>
              <w:sdtPr>
                <w:id w:val="-947617054"/>
                <w:placeholder>
                  <w:docPart w:val="D33F3324101345629ACAF04BAC2B82FF"/>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E26359">
                  <w:t>Letras e Linguística</w:t>
                </w:r>
              </w:sdtContent>
            </w:sdt>
          </w:p>
        </w:tc>
      </w:tr>
      <w:tr w:rsidR="00692E87" w:rsidRPr="008B1849" w14:paraId="5A7DBF21"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auto"/>
            </w:tcBorders>
            <w:shd w:val="clear" w:color="auto" w:fill="BFBFBF" w:themeFill="background1" w:themeFillShade="BF"/>
            <w:tcMar>
              <w:left w:w="28" w:type="dxa"/>
              <w:right w:w="28" w:type="dxa"/>
            </w:tcMar>
          </w:tcPr>
          <w:p w14:paraId="6C0AB363" w14:textId="77777777" w:rsidR="00692E87" w:rsidRDefault="00692E87" w:rsidP="00A540D5">
            <w:pPr>
              <w:pStyle w:val="tabela-dentro"/>
              <w:jc w:val="center"/>
              <w:rPr>
                <w:b/>
                <w:bCs w:val="0"/>
              </w:rPr>
            </w:pPr>
          </w:p>
        </w:tc>
        <w:tc>
          <w:tcPr>
            <w:tcW w:w="9349" w:type="dxa"/>
            <w:gridSpan w:val="3"/>
            <w:tcBorders>
              <w:top w:val="single" w:sz="4" w:space="0" w:color="auto"/>
            </w:tcBorders>
            <w:shd w:val="clear" w:color="auto" w:fill="BFBFBF" w:themeFill="background1" w:themeFillShade="BF"/>
            <w:noWrap/>
            <w:tcMar>
              <w:left w:w="28" w:type="dxa"/>
              <w:right w:w="28" w:type="dxa"/>
            </w:tcMar>
          </w:tcPr>
          <w:p w14:paraId="7190C90C" w14:textId="77777777" w:rsidR="00692E87" w:rsidRDefault="00692E87" w:rsidP="00A540D5">
            <w:pPr>
              <w:pStyle w:val="tabela-dentro"/>
              <w:jc w:val="center"/>
              <w:cnfStyle w:val="000000100000" w:firstRow="0" w:lastRow="0" w:firstColumn="0" w:lastColumn="0" w:oddVBand="0" w:evenVBand="0" w:oddHBand="1" w:evenHBand="0" w:firstRowFirstColumn="0" w:firstRowLastColumn="0" w:lastRowFirstColumn="0" w:lastRowLastColumn="0"/>
            </w:pPr>
            <w:r>
              <w:rPr>
                <w:b/>
                <w:bCs/>
              </w:rPr>
              <w:t>4</w:t>
            </w:r>
            <w:r w:rsidRPr="00B03282">
              <w:rPr>
                <w:b/>
                <w:bCs/>
              </w:rPr>
              <w:t>º Semestre</w:t>
            </w:r>
          </w:p>
        </w:tc>
      </w:tr>
      <w:tr w:rsidR="00E26359" w:rsidRPr="008B1849" w14:paraId="4CED861C"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51A32E0" w14:textId="77777777" w:rsidR="00692E87" w:rsidRDefault="00692E87" w:rsidP="00A540D5">
            <w:pPr>
              <w:pStyle w:val="tabela-dentro"/>
              <w:jc w:val="center"/>
            </w:pPr>
            <w:r w:rsidRPr="00692E87">
              <w:rPr>
                <w:sz w:val="14"/>
                <w:szCs w:val="18"/>
              </w:rPr>
              <w:t>1</w:t>
            </w:r>
          </w:p>
        </w:tc>
        <w:tc>
          <w:tcPr>
            <w:tcW w:w="4442" w:type="dxa"/>
            <w:noWrap/>
            <w:tcMar>
              <w:left w:w="28" w:type="dxa"/>
              <w:right w:w="28" w:type="dxa"/>
            </w:tcMar>
          </w:tcPr>
          <w:p w14:paraId="791E85B3" w14:textId="1F3CB7FE" w:rsidR="00692E87" w:rsidRDefault="00ED1198" w:rsidP="00A540D5">
            <w:pPr>
              <w:pStyle w:val="tabela-dentro"/>
              <w:cnfStyle w:val="000000010000" w:firstRow="0" w:lastRow="0" w:firstColumn="0" w:lastColumn="0" w:oddVBand="0" w:evenVBand="0" w:oddHBand="0" w:evenHBand="1" w:firstRowFirstColumn="0" w:firstRowLastColumn="0" w:lastRowFirstColumn="0" w:lastRowLastColumn="0"/>
            </w:pPr>
            <w:r>
              <w:t>Elaboração e Implantação Prática de Projetos II</w:t>
            </w:r>
          </w:p>
        </w:tc>
        <w:sdt>
          <w:sdtPr>
            <w:id w:val="2068459093"/>
            <w:placeholder>
              <w:docPart w:val="023CC9FEA2034D36972ADF4F4B7332A5"/>
            </w:placeholder>
            <w:comboBox>
              <w:listItem w:value="Escolher um item."/>
              <w:listItem w:displayText="Componente existente" w:value="Componente existente"/>
              <w:listItem w:displayText="Novo componente" w:value="Novo componente"/>
            </w:comboBox>
          </w:sdtPr>
          <w:sdtEndPr/>
          <w:sdtContent>
            <w:tc>
              <w:tcPr>
                <w:tcW w:w="1886" w:type="dxa"/>
                <w:tcMar>
                  <w:left w:w="28" w:type="dxa"/>
                  <w:right w:w="28" w:type="dxa"/>
                </w:tcMar>
              </w:tcPr>
              <w:p w14:paraId="22FC2B6D" w14:textId="77777777" w:rsidR="00692E87" w:rsidRDefault="00F13852"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tc>
          <w:tcPr>
            <w:tcW w:w="3021" w:type="dxa"/>
            <w:tcMar>
              <w:left w:w="28" w:type="dxa"/>
              <w:right w:w="28" w:type="dxa"/>
            </w:tcMar>
          </w:tcPr>
          <w:p w14:paraId="3F1AB0C4" w14:textId="239FA08C" w:rsidR="00692E87" w:rsidRDefault="00DD1346" w:rsidP="00A540D5">
            <w:pPr>
              <w:pStyle w:val="tabela-dentro"/>
              <w:cnfStyle w:val="000000010000" w:firstRow="0" w:lastRow="0" w:firstColumn="0" w:lastColumn="0" w:oddVBand="0" w:evenVBand="0" w:oddHBand="0" w:evenHBand="1" w:firstRowFirstColumn="0" w:firstRowLastColumn="0" w:lastRowFirstColumn="0" w:lastRowLastColumn="0"/>
            </w:pPr>
            <w:sdt>
              <w:sdtPr>
                <w:id w:val="-1123617770"/>
                <w:placeholder>
                  <w:docPart w:val="3150D6EAEC95420E91E8D283A8DF31B9"/>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ED1198">
                  <w:t>Produção agrícola e Silvicultura</w:t>
                </w:r>
              </w:sdtContent>
            </w:sdt>
          </w:p>
          <w:p w14:paraId="7DFC2392" w14:textId="1F3BE1B7" w:rsidR="00692E87" w:rsidRDefault="00DD1346" w:rsidP="00A540D5">
            <w:pPr>
              <w:pStyle w:val="tabela-dentro"/>
              <w:cnfStyle w:val="000000010000" w:firstRow="0" w:lastRow="0" w:firstColumn="0" w:lastColumn="0" w:oddVBand="0" w:evenVBand="0" w:oddHBand="0" w:evenHBand="1" w:firstRowFirstColumn="0" w:firstRowLastColumn="0" w:lastRowFirstColumn="0" w:lastRowLastColumn="0"/>
            </w:pPr>
            <w:sdt>
              <w:sdtPr>
                <w:id w:val="-1433888818"/>
                <w:placeholder>
                  <w:docPart w:val="F1EE94BDC1074A10B035C13EFEC933DA"/>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0F7248">
                  <w:t>Produção animal e Veterinária</w:t>
                </w:r>
              </w:sdtContent>
            </w:sdt>
          </w:p>
        </w:tc>
      </w:tr>
      <w:tr w:rsidR="00E26359" w:rsidRPr="008B1849" w14:paraId="29B7E3D4"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F3EB391" w14:textId="77777777" w:rsidR="00692E87" w:rsidRDefault="00692E87" w:rsidP="00A540D5">
            <w:pPr>
              <w:pStyle w:val="tabela-dentro"/>
              <w:jc w:val="center"/>
            </w:pPr>
            <w:r w:rsidRPr="00692E87">
              <w:rPr>
                <w:sz w:val="14"/>
                <w:szCs w:val="18"/>
              </w:rPr>
              <w:t>2</w:t>
            </w:r>
          </w:p>
        </w:tc>
        <w:tc>
          <w:tcPr>
            <w:tcW w:w="4442" w:type="dxa"/>
            <w:noWrap/>
            <w:tcMar>
              <w:left w:w="28" w:type="dxa"/>
              <w:right w:w="28" w:type="dxa"/>
            </w:tcMar>
          </w:tcPr>
          <w:p w14:paraId="337BA1E3" w14:textId="0B756C0B" w:rsidR="00692E87" w:rsidRDefault="000F7248" w:rsidP="00A540D5">
            <w:pPr>
              <w:pStyle w:val="tabela-dentro"/>
              <w:cnfStyle w:val="000000100000" w:firstRow="0" w:lastRow="0" w:firstColumn="0" w:lastColumn="0" w:oddVBand="0" w:evenVBand="0" w:oddHBand="1" w:evenHBand="0" w:firstRowFirstColumn="0" w:firstRowLastColumn="0" w:lastRowFirstColumn="0" w:lastRowLastColumn="0"/>
            </w:pPr>
            <w:r>
              <w:t>Culturas Agrícolas I</w:t>
            </w:r>
          </w:p>
        </w:tc>
        <w:sdt>
          <w:sdtPr>
            <w:id w:val="1628885040"/>
            <w:placeholder>
              <w:docPart w:val="5A98AEB197234F71B39CAF06FBB285CC"/>
            </w:placeholder>
            <w:comboBox>
              <w:listItem w:value="Escolher um item."/>
              <w:listItem w:displayText="Componente existente" w:value="Componente existente"/>
              <w:listItem w:displayText="Novo componente" w:value="Novo componente"/>
            </w:comboBox>
          </w:sdtPr>
          <w:sdtEndPr/>
          <w:sdtContent>
            <w:tc>
              <w:tcPr>
                <w:tcW w:w="1886" w:type="dxa"/>
                <w:tcMar>
                  <w:left w:w="28" w:type="dxa"/>
                  <w:right w:w="28" w:type="dxa"/>
                </w:tcMar>
              </w:tcPr>
              <w:p w14:paraId="28FE3DA2" w14:textId="77777777" w:rsidR="00692E87" w:rsidRDefault="00F13852"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tc>
          <w:tcPr>
            <w:tcW w:w="3021" w:type="dxa"/>
            <w:tcMar>
              <w:left w:w="28" w:type="dxa"/>
              <w:right w:w="28" w:type="dxa"/>
            </w:tcMar>
          </w:tcPr>
          <w:p w14:paraId="5F390669" w14:textId="1D85E3A9" w:rsidR="00692E87" w:rsidRDefault="00DD1346" w:rsidP="00A540D5">
            <w:pPr>
              <w:pStyle w:val="tabela-dentro"/>
              <w:cnfStyle w:val="000000100000" w:firstRow="0" w:lastRow="0" w:firstColumn="0" w:lastColumn="0" w:oddVBand="0" w:evenVBand="0" w:oddHBand="1" w:evenHBand="0" w:firstRowFirstColumn="0" w:firstRowLastColumn="0" w:lastRowFirstColumn="0" w:lastRowLastColumn="0"/>
            </w:pPr>
            <w:sdt>
              <w:sdtPr>
                <w:id w:val="807901697"/>
                <w:placeholder>
                  <w:docPart w:val="70EE600410AD4C86BB7D1233075B7518"/>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2A0CAC">
                  <w:t>Produção agrícola e Silvicultura</w:t>
                </w:r>
              </w:sdtContent>
            </w:sdt>
          </w:p>
        </w:tc>
      </w:tr>
      <w:tr w:rsidR="00E26359" w:rsidRPr="008B1849" w14:paraId="73A75763"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0EAC1542" w14:textId="77777777" w:rsidR="00692E87" w:rsidRDefault="00692E87" w:rsidP="00A540D5">
            <w:pPr>
              <w:pStyle w:val="tabela-dentro"/>
              <w:jc w:val="center"/>
            </w:pPr>
            <w:r w:rsidRPr="00692E87">
              <w:rPr>
                <w:sz w:val="14"/>
                <w:szCs w:val="18"/>
              </w:rPr>
              <w:t>3</w:t>
            </w:r>
          </w:p>
        </w:tc>
        <w:tc>
          <w:tcPr>
            <w:tcW w:w="4442" w:type="dxa"/>
            <w:noWrap/>
            <w:tcMar>
              <w:left w:w="28" w:type="dxa"/>
              <w:right w:w="28" w:type="dxa"/>
            </w:tcMar>
          </w:tcPr>
          <w:p w14:paraId="7AB84543" w14:textId="43BB04AA" w:rsidR="00692E87" w:rsidRDefault="002A0CAC" w:rsidP="00A540D5">
            <w:pPr>
              <w:pStyle w:val="tabela-dentro"/>
              <w:cnfStyle w:val="000000010000" w:firstRow="0" w:lastRow="0" w:firstColumn="0" w:lastColumn="0" w:oddVBand="0" w:evenVBand="0" w:oddHBand="0" w:evenHBand="1" w:firstRowFirstColumn="0" w:firstRowLastColumn="0" w:lastRowFirstColumn="0" w:lastRowLastColumn="0"/>
            </w:pPr>
            <w:r>
              <w:t>Manejo Integrado de Pragas</w:t>
            </w:r>
          </w:p>
        </w:tc>
        <w:sdt>
          <w:sdtPr>
            <w:id w:val="-2091849695"/>
            <w:placeholder>
              <w:docPart w:val="0870A6F86F634F2C93916AE45AF1E3A6"/>
            </w:placeholder>
            <w:comboBox>
              <w:listItem w:value="Escolher um item."/>
              <w:listItem w:displayText="Componente existente" w:value="Componente existente"/>
              <w:listItem w:displayText="Novo componente" w:value="Novo componente"/>
            </w:comboBox>
          </w:sdtPr>
          <w:sdtEndPr/>
          <w:sdtContent>
            <w:tc>
              <w:tcPr>
                <w:tcW w:w="1886" w:type="dxa"/>
                <w:tcMar>
                  <w:left w:w="28" w:type="dxa"/>
                  <w:right w:w="28" w:type="dxa"/>
                </w:tcMar>
              </w:tcPr>
              <w:p w14:paraId="0A4615B4" w14:textId="77777777" w:rsidR="00692E87" w:rsidRDefault="00F13852"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tc>
          <w:tcPr>
            <w:tcW w:w="3021" w:type="dxa"/>
            <w:tcMar>
              <w:left w:w="28" w:type="dxa"/>
              <w:right w:w="28" w:type="dxa"/>
            </w:tcMar>
          </w:tcPr>
          <w:p w14:paraId="53796869" w14:textId="782A273C" w:rsidR="00692E87" w:rsidRDefault="00DD1346" w:rsidP="00A540D5">
            <w:pPr>
              <w:pStyle w:val="tabela-dentro"/>
              <w:cnfStyle w:val="000000010000" w:firstRow="0" w:lastRow="0" w:firstColumn="0" w:lastColumn="0" w:oddVBand="0" w:evenVBand="0" w:oddHBand="0" w:evenHBand="1" w:firstRowFirstColumn="0" w:firstRowLastColumn="0" w:lastRowFirstColumn="0" w:lastRowLastColumn="0"/>
            </w:pPr>
            <w:sdt>
              <w:sdtPr>
                <w:id w:val="-1361039618"/>
                <w:placeholder>
                  <w:docPart w:val="CBE3EC8260214E9B99932E964199FB40"/>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B21497">
                  <w:t>Produção agrícola e Silvicultura</w:t>
                </w:r>
              </w:sdtContent>
            </w:sdt>
          </w:p>
        </w:tc>
      </w:tr>
      <w:tr w:rsidR="00E26359" w:rsidRPr="008B1849" w14:paraId="58E5A6F2"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75D06999" w14:textId="77777777" w:rsidR="00692E87" w:rsidRDefault="00692E87" w:rsidP="00A540D5">
            <w:pPr>
              <w:pStyle w:val="tabela-dentro"/>
              <w:jc w:val="center"/>
            </w:pPr>
            <w:r w:rsidRPr="00692E87">
              <w:rPr>
                <w:sz w:val="14"/>
                <w:szCs w:val="18"/>
              </w:rPr>
              <w:t>4</w:t>
            </w:r>
          </w:p>
        </w:tc>
        <w:tc>
          <w:tcPr>
            <w:tcW w:w="4442" w:type="dxa"/>
            <w:noWrap/>
            <w:tcMar>
              <w:left w:w="28" w:type="dxa"/>
              <w:right w:w="28" w:type="dxa"/>
            </w:tcMar>
          </w:tcPr>
          <w:p w14:paraId="576FFD81" w14:textId="3B928B6E"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_44</w:instrText>
            </w:r>
            <w:r w:rsidRPr="00B9145C">
              <w:rPr>
                <w:rFonts w:cs="Calibri"/>
                <w:color w:val="000000"/>
                <w:szCs w:val="18"/>
              </w:rPr>
              <w:instrText>c</w:instrText>
            </w:r>
            <w:r>
              <w:instrText xml:space="preserve"> \l  \* MERGEFORMAT </w:instrText>
            </w:r>
            <w:r>
              <w:fldChar w:fldCharType="separate"/>
            </w:r>
            <w:r w:rsidR="00B21497">
              <w:rPr>
                <w:bCs/>
              </w:rPr>
              <w:t>Aquicultura</w:t>
            </w:r>
            <w:r>
              <w:fldChar w:fldCharType="end"/>
            </w:r>
          </w:p>
        </w:tc>
        <w:sdt>
          <w:sdtPr>
            <w:id w:val="149263250"/>
            <w:placeholder>
              <w:docPart w:val="6B0D4BA6CFB44A8CB1477D60305844E0"/>
            </w:placeholder>
            <w:comboBox>
              <w:listItem w:value="Escolher um item."/>
              <w:listItem w:displayText="Componente existente" w:value="Componente existente"/>
              <w:listItem w:displayText="Novo componente" w:value="Novo componente"/>
            </w:comboBox>
          </w:sdtPr>
          <w:sdtEndPr/>
          <w:sdtContent>
            <w:tc>
              <w:tcPr>
                <w:tcW w:w="1886" w:type="dxa"/>
                <w:tcMar>
                  <w:left w:w="28" w:type="dxa"/>
                  <w:right w:w="28" w:type="dxa"/>
                </w:tcMar>
              </w:tcPr>
              <w:p w14:paraId="7E5D1F7E" w14:textId="77777777" w:rsidR="00692E87" w:rsidRDefault="00F13852"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tc>
          <w:tcPr>
            <w:tcW w:w="3021" w:type="dxa"/>
            <w:tcMar>
              <w:left w:w="28" w:type="dxa"/>
              <w:right w:w="28" w:type="dxa"/>
            </w:tcMar>
          </w:tcPr>
          <w:p w14:paraId="475311FB" w14:textId="4C58A35A" w:rsidR="00692E87" w:rsidRDefault="00DD1346" w:rsidP="00A540D5">
            <w:pPr>
              <w:pStyle w:val="tabela-dentro"/>
              <w:cnfStyle w:val="000000100000" w:firstRow="0" w:lastRow="0" w:firstColumn="0" w:lastColumn="0" w:oddVBand="0" w:evenVBand="0" w:oddHBand="1" w:evenHBand="0" w:firstRowFirstColumn="0" w:firstRowLastColumn="0" w:lastRowFirstColumn="0" w:lastRowLastColumn="0"/>
            </w:pPr>
            <w:sdt>
              <w:sdtPr>
                <w:id w:val="-1516829038"/>
                <w:placeholder>
                  <w:docPart w:val="A49CBC791C4A4C0DA109AF196E7043EF"/>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B21497">
                  <w:t>Produção animal e Veterinária</w:t>
                </w:r>
              </w:sdtContent>
            </w:sdt>
          </w:p>
        </w:tc>
      </w:tr>
      <w:tr w:rsidR="00E26359" w:rsidRPr="008B1849" w14:paraId="1D157C9E"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7D4266CE" w14:textId="77777777" w:rsidR="00692E87" w:rsidRDefault="00692E87" w:rsidP="00A540D5">
            <w:pPr>
              <w:pStyle w:val="tabela-dentro"/>
              <w:jc w:val="center"/>
            </w:pPr>
            <w:r w:rsidRPr="00692E87">
              <w:rPr>
                <w:sz w:val="14"/>
                <w:szCs w:val="18"/>
              </w:rPr>
              <w:t>5</w:t>
            </w:r>
          </w:p>
        </w:tc>
        <w:tc>
          <w:tcPr>
            <w:tcW w:w="4442" w:type="dxa"/>
            <w:noWrap/>
            <w:tcMar>
              <w:left w:w="28" w:type="dxa"/>
              <w:right w:w="28" w:type="dxa"/>
            </w:tcMar>
          </w:tcPr>
          <w:p w14:paraId="776EE551" w14:textId="38384AC6" w:rsidR="00692E87" w:rsidRDefault="00B21497" w:rsidP="00A540D5">
            <w:pPr>
              <w:pStyle w:val="tabela-dentro"/>
              <w:cnfStyle w:val="000000010000" w:firstRow="0" w:lastRow="0" w:firstColumn="0" w:lastColumn="0" w:oddVBand="0" w:evenVBand="0" w:oddHBand="0" w:evenHBand="1" w:firstRowFirstColumn="0" w:firstRowLastColumn="0" w:lastRowFirstColumn="0" w:lastRowLastColumn="0"/>
            </w:pPr>
            <w:r>
              <w:t xml:space="preserve">Tecnologias Aplicadas </w:t>
            </w:r>
            <w:r w:rsidR="005B2378">
              <w:t>à</w:t>
            </w:r>
            <w:r>
              <w:t xml:space="preserve"> Bovinocultura</w:t>
            </w:r>
            <w:r w:rsidR="00001C42">
              <w:t xml:space="preserve"> de Corte</w:t>
            </w:r>
          </w:p>
        </w:tc>
        <w:sdt>
          <w:sdtPr>
            <w:id w:val="1373654611"/>
            <w:placeholder>
              <w:docPart w:val="2F98E456F64941A7ABCF42598A54AF9D"/>
            </w:placeholder>
            <w:comboBox>
              <w:listItem w:value="Escolher um item."/>
              <w:listItem w:displayText="Componente existente" w:value="Componente existente"/>
              <w:listItem w:displayText="Novo componente" w:value="Novo componente"/>
            </w:comboBox>
          </w:sdtPr>
          <w:sdtEndPr/>
          <w:sdtContent>
            <w:tc>
              <w:tcPr>
                <w:tcW w:w="1886" w:type="dxa"/>
                <w:tcMar>
                  <w:left w:w="28" w:type="dxa"/>
                  <w:right w:w="28" w:type="dxa"/>
                </w:tcMar>
              </w:tcPr>
              <w:p w14:paraId="7460579F" w14:textId="77777777" w:rsidR="00692E87" w:rsidRDefault="00F13852"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tc>
          <w:tcPr>
            <w:tcW w:w="3021" w:type="dxa"/>
            <w:tcMar>
              <w:left w:w="28" w:type="dxa"/>
              <w:right w:w="28" w:type="dxa"/>
            </w:tcMar>
          </w:tcPr>
          <w:p w14:paraId="2F0E7110" w14:textId="27415305" w:rsidR="00692E87" w:rsidRDefault="00DD1346" w:rsidP="00A540D5">
            <w:pPr>
              <w:pStyle w:val="tabela-dentro"/>
              <w:cnfStyle w:val="000000010000" w:firstRow="0" w:lastRow="0" w:firstColumn="0" w:lastColumn="0" w:oddVBand="0" w:evenVBand="0" w:oddHBand="0" w:evenHBand="1" w:firstRowFirstColumn="0" w:firstRowLastColumn="0" w:lastRowFirstColumn="0" w:lastRowLastColumn="0"/>
            </w:pPr>
            <w:sdt>
              <w:sdtPr>
                <w:id w:val="302746879"/>
                <w:placeholder>
                  <w:docPart w:val="CEE53D92384840FE9664D16E1CEE80C5"/>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001C42">
                  <w:t>Produção agrícola e Silvicultura</w:t>
                </w:r>
              </w:sdtContent>
            </w:sdt>
          </w:p>
          <w:p w14:paraId="581447DB" w14:textId="48A70454" w:rsidR="00692E87" w:rsidRDefault="00DD1346" w:rsidP="00A540D5">
            <w:pPr>
              <w:pStyle w:val="tabela-dentro"/>
              <w:cnfStyle w:val="000000010000" w:firstRow="0" w:lastRow="0" w:firstColumn="0" w:lastColumn="0" w:oddVBand="0" w:evenVBand="0" w:oddHBand="0" w:evenHBand="1" w:firstRowFirstColumn="0" w:firstRowLastColumn="0" w:lastRowFirstColumn="0" w:lastRowLastColumn="0"/>
            </w:pPr>
            <w:sdt>
              <w:sdtPr>
                <w:id w:val="-819501089"/>
                <w:placeholder>
                  <w:docPart w:val="E9E32A22F1C94B9F9A3D103394D7DAC1"/>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001C42">
                  <w:t>Produção animal e Veterinária</w:t>
                </w:r>
              </w:sdtContent>
            </w:sdt>
          </w:p>
        </w:tc>
      </w:tr>
      <w:tr w:rsidR="00E26359" w:rsidRPr="008B1849" w14:paraId="25D6C507"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5C5A8DFE" w14:textId="77777777" w:rsidR="00692E87" w:rsidRDefault="00692E87" w:rsidP="00A540D5">
            <w:pPr>
              <w:pStyle w:val="tabela-dentro"/>
              <w:jc w:val="center"/>
            </w:pPr>
            <w:r w:rsidRPr="00692E87">
              <w:rPr>
                <w:sz w:val="14"/>
                <w:szCs w:val="18"/>
              </w:rPr>
              <w:t>6</w:t>
            </w:r>
          </w:p>
        </w:tc>
        <w:tc>
          <w:tcPr>
            <w:tcW w:w="4442" w:type="dxa"/>
            <w:noWrap/>
            <w:tcMar>
              <w:left w:w="28" w:type="dxa"/>
              <w:right w:w="28" w:type="dxa"/>
            </w:tcMar>
          </w:tcPr>
          <w:p w14:paraId="190625E3" w14:textId="5DADCB99" w:rsidR="00692E87" w:rsidRDefault="00637505" w:rsidP="00A540D5">
            <w:pPr>
              <w:pStyle w:val="tabela-dentro"/>
              <w:cnfStyle w:val="000000100000" w:firstRow="0" w:lastRow="0" w:firstColumn="0" w:lastColumn="0" w:oddVBand="0" w:evenVBand="0" w:oddHBand="1" w:evenHBand="0" w:firstRowFirstColumn="0" w:firstRowLastColumn="0" w:lastRowFirstColumn="0" w:lastRowLastColumn="0"/>
            </w:pPr>
            <w:r>
              <w:t xml:space="preserve">Tecnologias Aplicadas </w:t>
            </w:r>
            <w:r w:rsidR="00AC4AA5">
              <w:t>à</w:t>
            </w:r>
            <w:r>
              <w:t xml:space="preserve"> Bovinocultura de Leite</w:t>
            </w:r>
          </w:p>
        </w:tc>
        <w:sdt>
          <w:sdtPr>
            <w:id w:val="1782679844"/>
            <w:placeholder>
              <w:docPart w:val="2B14E0C3FC304B6F95777FCD60C74E24"/>
            </w:placeholder>
            <w:comboBox>
              <w:listItem w:value="Escolher um item."/>
              <w:listItem w:displayText="Componente existente" w:value="Componente existente"/>
              <w:listItem w:displayText="Novo componente" w:value="Novo componente"/>
            </w:comboBox>
          </w:sdtPr>
          <w:sdtEndPr/>
          <w:sdtContent>
            <w:tc>
              <w:tcPr>
                <w:tcW w:w="1886" w:type="dxa"/>
                <w:tcMar>
                  <w:left w:w="28" w:type="dxa"/>
                  <w:right w:w="28" w:type="dxa"/>
                </w:tcMar>
              </w:tcPr>
              <w:p w14:paraId="1BE83C6D" w14:textId="77777777" w:rsidR="00692E87" w:rsidRDefault="00F13852"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tc>
          <w:tcPr>
            <w:tcW w:w="3021" w:type="dxa"/>
            <w:tcMar>
              <w:left w:w="28" w:type="dxa"/>
              <w:right w:w="28" w:type="dxa"/>
            </w:tcMar>
          </w:tcPr>
          <w:p w14:paraId="3762D599" w14:textId="7DF75A7D" w:rsidR="00692E87" w:rsidRDefault="00DD1346" w:rsidP="00A540D5">
            <w:pPr>
              <w:pStyle w:val="tabela-dentro"/>
              <w:cnfStyle w:val="000000100000" w:firstRow="0" w:lastRow="0" w:firstColumn="0" w:lastColumn="0" w:oddVBand="0" w:evenVBand="0" w:oddHBand="1" w:evenHBand="0" w:firstRowFirstColumn="0" w:firstRowLastColumn="0" w:lastRowFirstColumn="0" w:lastRowLastColumn="0"/>
            </w:pPr>
            <w:sdt>
              <w:sdtPr>
                <w:id w:val="2136133866"/>
                <w:placeholder>
                  <w:docPart w:val="BA83290C2306433592BCC32D5EE944C1"/>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637505">
                  <w:t>Produção agrícola e Silvicultura</w:t>
                </w:r>
              </w:sdtContent>
            </w:sdt>
          </w:p>
          <w:p w14:paraId="65A92AAB" w14:textId="69C2857F" w:rsidR="00692E87" w:rsidRDefault="00DD1346" w:rsidP="00A540D5">
            <w:pPr>
              <w:pStyle w:val="tabela-dentro"/>
              <w:cnfStyle w:val="000000100000" w:firstRow="0" w:lastRow="0" w:firstColumn="0" w:lastColumn="0" w:oddVBand="0" w:evenVBand="0" w:oddHBand="1" w:evenHBand="0" w:firstRowFirstColumn="0" w:firstRowLastColumn="0" w:lastRowFirstColumn="0" w:lastRowLastColumn="0"/>
            </w:pPr>
            <w:sdt>
              <w:sdtPr>
                <w:id w:val="120737017"/>
                <w:placeholder>
                  <w:docPart w:val="3B4B7658C1FB4E86A9D2528233844E5C"/>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637505">
                  <w:t>Produção animal e Veterinária</w:t>
                </w:r>
              </w:sdtContent>
            </w:sdt>
          </w:p>
        </w:tc>
      </w:tr>
      <w:tr w:rsidR="00E26359" w:rsidRPr="008B1849" w14:paraId="322015F6"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B516E64" w14:textId="77777777" w:rsidR="00692E87" w:rsidRDefault="00692E87" w:rsidP="00A540D5">
            <w:pPr>
              <w:pStyle w:val="tabela-dentro"/>
              <w:jc w:val="center"/>
            </w:pPr>
            <w:r w:rsidRPr="00692E87">
              <w:rPr>
                <w:sz w:val="14"/>
                <w:szCs w:val="18"/>
              </w:rPr>
              <w:t>7</w:t>
            </w:r>
          </w:p>
        </w:tc>
        <w:tc>
          <w:tcPr>
            <w:tcW w:w="4442" w:type="dxa"/>
            <w:noWrap/>
            <w:tcMar>
              <w:left w:w="28" w:type="dxa"/>
              <w:right w:w="28" w:type="dxa"/>
            </w:tcMar>
          </w:tcPr>
          <w:p w14:paraId="3E04CBCB" w14:textId="4228D4E6" w:rsidR="00692E87" w:rsidRDefault="00637505" w:rsidP="00A540D5">
            <w:pPr>
              <w:pStyle w:val="tabela-dentro"/>
              <w:cnfStyle w:val="000000010000" w:firstRow="0" w:lastRow="0" w:firstColumn="0" w:lastColumn="0" w:oddVBand="0" w:evenVBand="0" w:oddHBand="0" w:evenHBand="1" w:firstRowFirstColumn="0" w:firstRowLastColumn="0" w:lastRowFirstColumn="0" w:lastRowLastColumn="0"/>
            </w:pPr>
            <w:r>
              <w:t>Inglês IV</w:t>
            </w:r>
          </w:p>
        </w:tc>
        <w:sdt>
          <w:sdtPr>
            <w:id w:val="292480454"/>
            <w:placeholder>
              <w:docPart w:val="81FF9650F8D946B091058120F9706313"/>
            </w:placeholder>
            <w:comboBox>
              <w:listItem w:value="Escolher um item."/>
              <w:listItem w:displayText="Componente existente" w:value="Componente existente"/>
              <w:listItem w:displayText="Novo componente" w:value="Novo componente"/>
            </w:comboBox>
          </w:sdtPr>
          <w:sdtEndPr/>
          <w:sdtContent>
            <w:tc>
              <w:tcPr>
                <w:tcW w:w="1886" w:type="dxa"/>
                <w:tcMar>
                  <w:left w:w="28" w:type="dxa"/>
                  <w:right w:w="28" w:type="dxa"/>
                </w:tcMar>
              </w:tcPr>
              <w:p w14:paraId="590AFFF0" w14:textId="77777777" w:rsidR="00692E87" w:rsidRDefault="00F13852"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tc>
          <w:tcPr>
            <w:tcW w:w="3021" w:type="dxa"/>
            <w:tcMar>
              <w:left w:w="28" w:type="dxa"/>
              <w:right w:w="28" w:type="dxa"/>
            </w:tcMar>
          </w:tcPr>
          <w:p w14:paraId="06BA3F6E" w14:textId="71065E4E" w:rsidR="00692E87" w:rsidRDefault="00DD1346" w:rsidP="00A540D5">
            <w:pPr>
              <w:pStyle w:val="tabela-dentro"/>
              <w:cnfStyle w:val="000000010000" w:firstRow="0" w:lastRow="0" w:firstColumn="0" w:lastColumn="0" w:oddVBand="0" w:evenVBand="0" w:oddHBand="0" w:evenHBand="1" w:firstRowFirstColumn="0" w:firstRowLastColumn="0" w:lastRowFirstColumn="0" w:lastRowLastColumn="0"/>
            </w:pPr>
            <w:sdt>
              <w:sdtPr>
                <w:id w:val="1164740491"/>
                <w:placeholder>
                  <w:docPart w:val="06112A36C65C48B6A12B4C708B8613CC"/>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637505">
                  <w:t>Letras e Linguística</w:t>
                </w:r>
              </w:sdtContent>
            </w:sdt>
          </w:p>
        </w:tc>
      </w:tr>
      <w:tr w:rsidR="00692E87" w:rsidRPr="008B1849" w14:paraId="58CC0AB5"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auto"/>
            </w:tcBorders>
            <w:shd w:val="clear" w:color="auto" w:fill="BFBFBF" w:themeFill="background1" w:themeFillShade="BF"/>
            <w:tcMar>
              <w:left w:w="28" w:type="dxa"/>
              <w:right w:w="28" w:type="dxa"/>
            </w:tcMar>
          </w:tcPr>
          <w:p w14:paraId="52B8B881" w14:textId="77777777" w:rsidR="00692E87" w:rsidRDefault="00692E87" w:rsidP="00A540D5">
            <w:pPr>
              <w:pStyle w:val="tabela-dentro"/>
              <w:jc w:val="center"/>
              <w:rPr>
                <w:b/>
                <w:bCs w:val="0"/>
              </w:rPr>
            </w:pPr>
          </w:p>
        </w:tc>
        <w:tc>
          <w:tcPr>
            <w:tcW w:w="9349" w:type="dxa"/>
            <w:gridSpan w:val="3"/>
            <w:tcBorders>
              <w:top w:val="single" w:sz="4" w:space="0" w:color="auto"/>
            </w:tcBorders>
            <w:shd w:val="clear" w:color="auto" w:fill="BFBFBF" w:themeFill="background1" w:themeFillShade="BF"/>
            <w:noWrap/>
            <w:tcMar>
              <w:left w:w="28" w:type="dxa"/>
              <w:right w:w="28" w:type="dxa"/>
            </w:tcMar>
          </w:tcPr>
          <w:p w14:paraId="138B0F06" w14:textId="77777777" w:rsidR="00692E87" w:rsidRDefault="00692E87" w:rsidP="00A540D5">
            <w:pPr>
              <w:pStyle w:val="tabela-dentro"/>
              <w:jc w:val="center"/>
              <w:cnfStyle w:val="000000100000" w:firstRow="0" w:lastRow="0" w:firstColumn="0" w:lastColumn="0" w:oddVBand="0" w:evenVBand="0" w:oddHBand="1" w:evenHBand="0" w:firstRowFirstColumn="0" w:firstRowLastColumn="0" w:lastRowFirstColumn="0" w:lastRowLastColumn="0"/>
            </w:pPr>
            <w:r>
              <w:rPr>
                <w:b/>
                <w:bCs/>
              </w:rPr>
              <w:t>5</w:t>
            </w:r>
            <w:r w:rsidRPr="00B03282">
              <w:rPr>
                <w:b/>
                <w:bCs/>
              </w:rPr>
              <w:t>º Semestre</w:t>
            </w:r>
          </w:p>
        </w:tc>
      </w:tr>
      <w:tr w:rsidR="00637505" w:rsidRPr="008B1849" w14:paraId="15382082"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6C39E11" w14:textId="77777777" w:rsidR="00692E87" w:rsidRDefault="00692E87" w:rsidP="00A540D5">
            <w:pPr>
              <w:pStyle w:val="tabela-dentro"/>
              <w:jc w:val="center"/>
            </w:pPr>
            <w:r w:rsidRPr="00692E87">
              <w:rPr>
                <w:sz w:val="14"/>
                <w:szCs w:val="18"/>
              </w:rPr>
              <w:t>1</w:t>
            </w:r>
          </w:p>
        </w:tc>
        <w:tc>
          <w:tcPr>
            <w:tcW w:w="4442" w:type="dxa"/>
            <w:noWrap/>
            <w:tcMar>
              <w:left w:w="28" w:type="dxa"/>
              <w:right w:w="28" w:type="dxa"/>
            </w:tcMar>
          </w:tcPr>
          <w:p w14:paraId="3993C3A0" w14:textId="7DDDB8CE" w:rsidR="00692E87" w:rsidRDefault="00606A92" w:rsidP="00A540D5">
            <w:pPr>
              <w:pStyle w:val="tabela-dentro"/>
              <w:cnfStyle w:val="000000010000" w:firstRow="0" w:lastRow="0" w:firstColumn="0" w:lastColumn="0" w:oddVBand="0" w:evenVBand="0" w:oddHBand="0" w:evenHBand="1" w:firstRowFirstColumn="0" w:firstRowLastColumn="0" w:lastRowFirstColumn="0" w:lastRowLastColumn="0"/>
            </w:pPr>
            <w:r>
              <w:t>Elaboração e Implantação Prática de Projetos III</w:t>
            </w:r>
          </w:p>
        </w:tc>
        <w:sdt>
          <w:sdtPr>
            <w:id w:val="105545387"/>
            <w:placeholder>
              <w:docPart w:val="5B638D0297FB427BBA7480E19ED5C23F"/>
            </w:placeholder>
            <w:comboBox>
              <w:listItem w:value="Escolher um item."/>
              <w:listItem w:displayText="Componente existente" w:value="Componente existente"/>
              <w:listItem w:displayText="Novo componente" w:value="Novo componente"/>
            </w:comboBox>
          </w:sdtPr>
          <w:sdtEndPr/>
          <w:sdtContent>
            <w:tc>
              <w:tcPr>
                <w:tcW w:w="1886" w:type="dxa"/>
                <w:tcMar>
                  <w:left w:w="28" w:type="dxa"/>
                  <w:right w:w="28" w:type="dxa"/>
                </w:tcMar>
              </w:tcPr>
              <w:p w14:paraId="74C4959B" w14:textId="77777777" w:rsidR="00692E87" w:rsidRDefault="00F13852"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tc>
          <w:tcPr>
            <w:tcW w:w="3021" w:type="dxa"/>
            <w:tcMar>
              <w:left w:w="28" w:type="dxa"/>
              <w:right w:w="28" w:type="dxa"/>
            </w:tcMar>
          </w:tcPr>
          <w:p w14:paraId="34AC5C43" w14:textId="1BAF9FD9" w:rsidR="00692E87" w:rsidRDefault="00DD1346" w:rsidP="00A540D5">
            <w:pPr>
              <w:pStyle w:val="tabela-dentro"/>
              <w:cnfStyle w:val="000000010000" w:firstRow="0" w:lastRow="0" w:firstColumn="0" w:lastColumn="0" w:oddVBand="0" w:evenVBand="0" w:oddHBand="0" w:evenHBand="1" w:firstRowFirstColumn="0" w:firstRowLastColumn="0" w:lastRowFirstColumn="0" w:lastRowLastColumn="0"/>
            </w:pPr>
            <w:sdt>
              <w:sdtPr>
                <w:id w:val="-1328736853"/>
                <w:placeholder>
                  <w:docPart w:val="056EC3F84EDB42A7AA03C5958F16A888"/>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606A92">
                  <w:t>Produção agrícola e Silvicultura</w:t>
                </w:r>
              </w:sdtContent>
            </w:sdt>
          </w:p>
          <w:p w14:paraId="535C410B" w14:textId="5F4C87AC" w:rsidR="00692E87" w:rsidRDefault="00DD1346" w:rsidP="00A540D5">
            <w:pPr>
              <w:pStyle w:val="tabela-dentro"/>
              <w:cnfStyle w:val="000000010000" w:firstRow="0" w:lastRow="0" w:firstColumn="0" w:lastColumn="0" w:oddVBand="0" w:evenVBand="0" w:oddHBand="0" w:evenHBand="1" w:firstRowFirstColumn="0" w:firstRowLastColumn="0" w:lastRowFirstColumn="0" w:lastRowLastColumn="0"/>
            </w:pPr>
            <w:sdt>
              <w:sdtPr>
                <w:id w:val="-140513105"/>
                <w:placeholder>
                  <w:docPart w:val="8AA12794DBBF486B805A5DC4963DA651"/>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307784">
                  <w:t>Produção animal e Veterinária</w:t>
                </w:r>
              </w:sdtContent>
            </w:sdt>
          </w:p>
        </w:tc>
      </w:tr>
      <w:tr w:rsidR="00637505" w:rsidRPr="008B1849" w14:paraId="67E280B6"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543E914" w14:textId="77777777" w:rsidR="00692E87" w:rsidRDefault="00692E87" w:rsidP="00A540D5">
            <w:pPr>
              <w:pStyle w:val="tabela-dentro"/>
              <w:jc w:val="center"/>
            </w:pPr>
            <w:r w:rsidRPr="00692E87">
              <w:rPr>
                <w:sz w:val="14"/>
                <w:szCs w:val="18"/>
              </w:rPr>
              <w:t>2</w:t>
            </w:r>
          </w:p>
        </w:tc>
        <w:tc>
          <w:tcPr>
            <w:tcW w:w="4442" w:type="dxa"/>
            <w:noWrap/>
            <w:tcMar>
              <w:left w:w="28" w:type="dxa"/>
              <w:right w:w="28" w:type="dxa"/>
            </w:tcMar>
          </w:tcPr>
          <w:p w14:paraId="3951738A" w14:textId="6F89CF31" w:rsidR="00692E87" w:rsidRDefault="00307784" w:rsidP="00A540D5">
            <w:pPr>
              <w:pStyle w:val="tabela-dentro"/>
              <w:cnfStyle w:val="000000100000" w:firstRow="0" w:lastRow="0" w:firstColumn="0" w:lastColumn="0" w:oddVBand="0" w:evenVBand="0" w:oddHBand="1" w:evenHBand="0" w:firstRowFirstColumn="0" w:firstRowLastColumn="0" w:lastRowFirstColumn="0" w:lastRowLastColumn="0"/>
            </w:pPr>
            <w:r>
              <w:t>Culturas Agrícolas II</w:t>
            </w:r>
          </w:p>
        </w:tc>
        <w:sdt>
          <w:sdtPr>
            <w:id w:val="-2047981164"/>
            <w:placeholder>
              <w:docPart w:val="75161D4A1BFB44B3B215BCBCC0BCD6CC"/>
            </w:placeholder>
            <w:comboBox>
              <w:listItem w:value="Escolher um item."/>
              <w:listItem w:displayText="Componente existente" w:value="Componente existente"/>
              <w:listItem w:displayText="Novo componente" w:value="Novo componente"/>
            </w:comboBox>
          </w:sdtPr>
          <w:sdtEndPr/>
          <w:sdtContent>
            <w:tc>
              <w:tcPr>
                <w:tcW w:w="1886" w:type="dxa"/>
                <w:tcMar>
                  <w:left w:w="28" w:type="dxa"/>
                  <w:right w:w="28" w:type="dxa"/>
                </w:tcMar>
              </w:tcPr>
              <w:p w14:paraId="04CA55B8" w14:textId="77777777" w:rsidR="00692E87" w:rsidRDefault="00F13852"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tc>
          <w:tcPr>
            <w:tcW w:w="3021" w:type="dxa"/>
            <w:tcMar>
              <w:left w:w="28" w:type="dxa"/>
              <w:right w:w="28" w:type="dxa"/>
            </w:tcMar>
          </w:tcPr>
          <w:p w14:paraId="02829D8B" w14:textId="113A126F" w:rsidR="00692E87" w:rsidRDefault="00DD1346" w:rsidP="00A540D5">
            <w:pPr>
              <w:pStyle w:val="tabela-dentro"/>
              <w:cnfStyle w:val="000000100000" w:firstRow="0" w:lastRow="0" w:firstColumn="0" w:lastColumn="0" w:oddVBand="0" w:evenVBand="0" w:oddHBand="1" w:evenHBand="0" w:firstRowFirstColumn="0" w:firstRowLastColumn="0" w:lastRowFirstColumn="0" w:lastRowLastColumn="0"/>
            </w:pPr>
            <w:sdt>
              <w:sdtPr>
                <w:id w:val="-51690875"/>
                <w:placeholder>
                  <w:docPart w:val="F1BC7D8C61DB46C6ACB97826B0D4B642"/>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6C27FC">
                  <w:t>Produção agrícola e Silvicultura</w:t>
                </w:r>
              </w:sdtContent>
            </w:sdt>
          </w:p>
        </w:tc>
      </w:tr>
      <w:tr w:rsidR="00637505" w:rsidRPr="008B1849" w14:paraId="45B23587"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7770AE31" w14:textId="77777777" w:rsidR="00692E87" w:rsidRDefault="00692E87" w:rsidP="00A540D5">
            <w:pPr>
              <w:pStyle w:val="tabela-dentro"/>
              <w:jc w:val="center"/>
            </w:pPr>
            <w:r w:rsidRPr="00692E87">
              <w:rPr>
                <w:sz w:val="14"/>
                <w:szCs w:val="18"/>
              </w:rPr>
              <w:t>3</w:t>
            </w:r>
          </w:p>
        </w:tc>
        <w:tc>
          <w:tcPr>
            <w:tcW w:w="4442" w:type="dxa"/>
            <w:noWrap/>
            <w:tcMar>
              <w:left w:w="28" w:type="dxa"/>
              <w:right w:w="28" w:type="dxa"/>
            </w:tcMar>
          </w:tcPr>
          <w:p w14:paraId="38D78A1C" w14:textId="24FAB93C" w:rsidR="00692E87" w:rsidRDefault="00E9613F" w:rsidP="00A540D5">
            <w:pPr>
              <w:pStyle w:val="tabela-dentro"/>
              <w:cnfStyle w:val="000000010000" w:firstRow="0" w:lastRow="0" w:firstColumn="0" w:lastColumn="0" w:oddVBand="0" w:evenVBand="0" w:oddHBand="0" w:evenHBand="1" w:firstRowFirstColumn="0" w:firstRowLastColumn="0" w:lastRowFirstColumn="0" w:lastRowLastColumn="0"/>
            </w:pPr>
            <w:r>
              <w:t>Manejo de Doenças de Plantas</w:t>
            </w:r>
          </w:p>
        </w:tc>
        <w:sdt>
          <w:sdtPr>
            <w:id w:val="932088630"/>
            <w:placeholder>
              <w:docPart w:val="F90E5F195B0E4009A6AA706D1C475434"/>
            </w:placeholder>
            <w:comboBox>
              <w:listItem w:value="Escolher um item."/>
              <w:listItem w:displayText="Componente existente" w:value="Componente existente"/>
              <w:listItem w:displayText="Novo componente" w:value="Novo componente"/>
            </w:comboBox>
          </w:sdtPr>
          <w:sdtEndPr/>
          <w:sdtContent>
            <w:tc>
              <w:tcPr>
                <w:tcW w:w="1886" w:type="dxa"/>
                <w:tcMar>
                  <w:left w:w="28" w:type="dxa"/>
                  <w:right w:w="28" w:type="dxa"/>
                </w:tcMar>
              </w:tcPr>
              <w:p w14:paraId="3FDA14D6" w14:textId="77777777" w:rsidR="00692E87" w:rsidRDefault="00F13852"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tc>
          <w:tcPr>
            <w:tcW w:w="3021" w:type="dxa"/>
            <w:tcMar>
              <w:left w:w="28" w:type="dxa"/>
              <w:right w:w="28" w:type="dxa"/>
            </w:tcMar>
          </w:tcPr>
          <w:p w14:paraId="32ECE8F8" w14:textId="530066C7" w:rsidR="00692E87" w:rsidRDefault="00DD1346" w:rsidP="00A540D5">
            <w:pPr>
              <w:pStyle w:val="tabela-dentro"/>
              <w:cnfStyle w:val="000000010000" w:firstRow="0" w:lastRow="0" w:firstColumn="0" w:lastColumn="0" w:oddVBand="0" w:evenVBand="0" w:oddHBand="0" w:evenHBand="1" w:firstRowFirstColumn="0" w:firstRowLastColumn="0" w:lastRowFirstColumn="0" w:lastRowLastColumn="0"/>
            </w:pPr>
            <w:sdt>
              <w:sdtPr>
                <w:id w:val="-144442308"/>
                <w:placeholder>
                  <w:docPart w:val="AD09585EA45A4B8BA42F838348B9F49F"/>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E9613F">
                  <w:t>Produção agrícola e Silvicultura</w:t>
                </w:r>
              </w:sdtContent>
            </w:sdt>
          </w:p>
        </w:tc>
      </w:tr>
      <w:tr w:rsidR="00637505" w:rsidRPr="008B1849" w14:paraId="7DDD3466"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60BC682A" w14:textId="77777777" w:rsidR="00692E87" w:rsidRDefault="00692E87" w:rsidP="00A540D5">
            <w:pPr>
              <w:pStyle w:val="tabela-dentro"/>
              <w:jc w:val="center"/>
            </w:pPr>
            <w:r w:rsidRPr="00692E87">
              <w:rPr>
                <w:sz w:val="14"/>
                <w:szCs w:val="18"/>
              </w:rPr>
              <w:t>4</w:t>
            </w:r>
          </w:p>
        </w:tc>
        <w:tc>
          <w:tcPr>
            <w:tcW w:w="4442" w:type="dxa"/>
            <w:noWrap/>
            <w:tcMar>
              <w:left w:w="28" w:type="dxa"/>
              <w:right w:w="28" w:type="dxa"/>
            </w:tcMar>
          </w:tcPr>
          <w:p w14:paraId="36F4F138" w14:textId="299ADFDF" w:rsidR="00692E87" w:rsidRDefault="00E9613F" w:rsidP="00A540D5">
            <w:pPr>
              <w:pStyle w:val="tabela-dentro"/>
              <w:cnfStyle w:val="000000100000" w:firstRow="0" w:lastRow="0" w:firstColumn="0" w:lastColumn="0" w:oddVBand="0" w:evenVBand="0" w:oddHBand="1" w:evenHBand="0" w:firstRowFirstColumn="0" w:firstRowLastColumn="0" w:lastRowFirstColumn="0" w:lastRowLastColumn="0"/>
            </w:pPr>
            <w:r>
              <w:t xml:space="preserve">Tecnologias Produtos </w:t>
            </w:r>
            <w:r w:rsidR="005A3CE2">
              <w:t>de Origem Vegetal</w:t>
            </w:r>
          </w:p>
        </w:tc>
        <w:sdt>
          <w:sdtPr>
            <w:id w:val="74411479"/>
            <w:placeholder>
              <w:docPart w:val="273AFAEE8C3C47B48F406000514291DA"/>
            </w:placeholder>
            <w:comboBox>
              <w:listItem w:value="Escolher um item."/>
              <w:listItem w:displayText="Componente existente" w:value="Componente existente"/>
              <w:listItem w:displayText="Novo componente" w:value="Novo componente"/>
            </w:comboBox>
          </w:sdtPr>
          <w:sdtEndPr/>
          <w:sdtContent>
            <w:tc>
              <w:tcPr>
                <w:tcW w:w="1886" w:type="dxa"/>
                <w:tcMar>
                  <w:left w:w="28" w:type="dxa"/>
                  <w:right w:w="28" w:type="dxa"/>
                </w:tcMar>
              </w:tcPr>
              <w:p w14:paraId="6DD6C2A3" w14:textId="77777777" w:rsidR="00692E87" w:rsidRDefault="00F13852"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tc>
          <w:tcPr>
            <w:tcW w:w="3021" w:type="dxa"/>
            <w:tcMar>
              <w:left w:w="28" w:type="dxa"/>
              <w:right w:w="28" w:type="dxa"/>
            </w:tcMar>
          </w:tcPr>
          <w:p w14:paraId="62F5EA7D" w14:textId="0EE4B0B9" w:rsidR="00692E87" w:rsidRDefault="00DD1346" w:rsidP="00A540D5">
            <w:pPr>
              <w:pStyle w:val="tabela-dentro"/>
              <w:cnfStyle w:val="000000100000" w:firstRow="0" w:lastRow="0" w:firstColumn="0" w:lastColumn="0" w:oddVBand="0" w:evenVBand="0" w:oddHBand="1" w:evenHBand="0" w:firstRowFirstColumn="0" w:firstRowLastColumn="0" w:lastRowFirstColumn="0" w:lastRowLastColumn="0"/>
            </w:pPr>
            <w:sdt>
              <w:sdtPr>
                <w:id w:val="851388875"/>
                <w:placeholder>
                  <w:docPart w:val="E89397BF1C76422B97D79547BEDDE3E7"/>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5A3CE2">
                  <w:t>Processamento de alimentos</w:t>
                </w:r>
              </w:sdtContent>
            </w:sdt>
          </w:p>
          <w:p w14:paraId="0F31A03E" w14:textId="20B9A8C1" w:rsidR="00692E87" w:rsidRDefault="00DD1346" w:rsidP="00A540D5">
            <w:pPr>
              <w:pStyle w:val="tabela-dentro"/>
              <w:cnfStyle w:val="000000100000" w:firstRow="0" w:lastRow="0" w:firstColumn="0" w:lastColumn="0" w:oddVBand="0" w:evenVBand="0" w:oddHBand="1" w:evenHBand="0" w:firstRowFirstColumn="0" w:firstRowLastColumn="0" w:lastRowFirstColumn="0" w:lastRowLastColumn="0"/>
            </w:pPr>
            <w:sdt>
              <w:sdtPr>
                <w:id w:val="1789395132"/>
                <w:placeholder>
                  <w:docPart w:val="70480BC67CB74B579D79D63C16708F30"/>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5A3CE2">
                  <w:t>Produção agrícola e Silvicultura</w:t>
                </w:r>
              </w:sdtContent>
            </w:sdt>
          </w:p>
        </w:tc>
      </w:tr>
      <w:tr w:rsidR="00637505" w:rsidRPr="008B1849" w14:paraId="7CA83BCB"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A303101" w14:textId="77777777" w:rsidR="00692E87" w:rsidRDefault="00692E87" w:rsidP="00A540D5">
            <w:pPr>
              <w:pStyle w:val="tabela-dentro"/>
              <w:jc w:val="center"/>
            </w:pPr>
            <w:r w:rsidRPr="00692E87">
              <w:rPr>
                <w:sz w:val="14"/>
                <w:szCs w:val="18"/>
              </w:rPr>
              <w:t>5</w:t>
            </w:r>
          </w:p>
        </w:tc>
        <w:tc>
          <w:tcPr>
            <w:tcW w:w="4442" w:type="dxa"/>
            <w:noWrap/>
            <w:tcMar>
              <w:left w:w="28" w:type="dxa"/>
              <w:right w:w="28" w:type="dxa"/>
            </w:tcMar>
          </w:tcPr>
          <w:p w14:paraId="15D4C843" w14:textId="0EBF3B52" w:rsidR="00692E87" w:rsidRDefault="00E25511" w:rsidP="00A540D5">
            <w:pPr>
              <w:pStyle w:val="tabela-dentro"/>
              <w:cnfStyle w:val="000000010000" w:firstRow="0" w:lastRow="0" w:firstColumn="0" w:lastColumn="0" w:oddVBand="0" w:evenVBand="0" w:oddHBand="0" w:evenHBand="1" w:firstRowFirstColumn="0" w:firstRowLastColumn="0" w:lastRowFirstColumn="0" w:lastRowLastColumn="0"/>
            </w:pPr>
            <w:r>
              <w:t>Olericultura</w:t>
            </w:r>
          </w:p>
        </w:tc>
        <w:sdt>
          <w:sdtPr>
            <w:id w:val="170853004"/>
            <w:placeholder>
              <w:docPart w:val="C686A134CAD44619A1F57C5AC9B619B9"/>
            </w:placeholder>
            <w:comboBox>
              <w:listItem w:value="Escolher um item."/>
              <w:listItem w:displayText="Componente existente" w:value="Componente existente"/>
              <w:listItem w:displayText="Novo componente" w:value="Novo componente"/>
            </w:comboBox>
          </w:sdtPr>
          <w:sdtEndPr/>
          <w:sdtContent>
            <w:tc>
              <w:tcPr>
                <w:tcW w:w="1886" w:type="dxa"/>
                <w:tcMar>
                  <w:left w:w="28" w:type="dxa"/>
                  <w:right w:w="28" w:type="dxa"/>
                </w:tcMar>
              </w:tcPr>
              <w:p w14:paraId="1F135E1A" w14:textId="77777777" w:rsidR="00692E87" w:rsidRDefault="00F13852"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tc>
          <w:tcPr>
            <w:tcW w:w="3021" w:type="dxa"/>
            <w:tcMar>
              <w:left w:w="28" w:type="dxa"/>
              <w:right w:w="28" w:type="dxa"/>
            </w:tcMar>
          </w:tcPr>
          <w:p w14:paraId="3BD5303C" w14:textId="0C945CA9" w:rsidR="00692E87" w:rsidRDefault="00DD1346" w:rsidP="00A540D5">
            <w:pPr>
              <w:pStyle w:val="tabela-dentro"/>
              <w:cnfStyle w:val="000000010000" w:firstRow="0" w:lastRow="0" w:firstColumn="0" w:lastColumn="0" w:oddVBand="0" w:evenVBand="0" w:oddHBand="0" w:evenHBand="1" w:firstRowFirstColumn="0" w:firstRowLastColumn="0" w:lastRowFirstColumn="0" w:lastRowLastColumn="0"/>
            </w:pPr>
            <w:sdt>
              <w:sdtPr>
                <w:id w:val="32784248"/>
                <w:placeholder>
                  <w:docPart w:val="EA9173DB6033413E85F20D0D5C7CC511"/>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E25511">
                  <w:t>Produção agrícola e Silvicultura</w:t>
                </w:r>
              </w:sdtContent>
            </w:sdt>
          </w:p>
        </w:tc>
      </w:tr>
      <w:tr w:rsidR="00637505" w:rsidRPr="008B1849" w14:paraId="3756DEC3"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5D0ADE52" w14:textId="77777777" w:rsidR="00692E87" w:rsidRDefault="00692E87" w:rsidP="00A540D5">
            <w:pPr>
              <w:pStyle w:val="tabela-dentro"/>
              <w:jc w:val="center"/>
            </w:pPr>
            <w:r w:rsidRPr="00692E87">
              <w:rPr>
                <w:sz w:val="14"/>
                <w:szCs w:val="18"/>
              </w:rPr>
              <w:t>6</w:t>
            </w:r>
          </w:p>
        </w:tc>
        <w:tc>
          <w:tcPr>
            <w:tcW w:w="4442" w:type="dxa"/>
            <w:noWrap/>
            <w:tcMar>
              <w:left w:w="28" w:type="dxa"/>
              <w:right w:w="28" w:type="dxa"/>
            </w:tcMar>
          </w:tcPr>
          <w:p w14:paraId="04FFC822" w14:textId="24303E54" w:rsidR="00692E87" w:rsidRDefault="00E25511" w:rsidP="00A540D5">
            <w:pPr>
              <w:pStyle w:val="tabela-dentro"/>
              <w:cnfStyle w:val="000000100000" w:firstRow="0" w:lastRow="0" w:firstColumn="0" w:lastColumn="0" w:oddVBand="0" w:evenVBand="0" w:oddHBand="1" w:evenHBand="0" w:firstRowFirstColumn="0" w:firstRowLastColumn="0" w:lastRowFirstColumn="0" w:lastRowLastColumn="0"/>
            </w:pPr>
            <w:r>
              <w:t>Tecnologias Aplicadas à Suinocultura e Avicultura</w:t>
            </w:r>
          </w:p>
        </w:tc>
        <w:sdt>
          <w:sdtPr>
            <w:id w:val="1003549888"/>
            <w:placeholder>
              <w:docPart w:val="FD6962A1BCC443589D3B4D04D03CE8E8"/>
            </w:placeholder>
            <w:comboBox>
              <w:listItem w:value="Escolher um item."/>
              <w:listItem w:displayText="Componente existente" w:value="Componente existente"/>
              <w:listItem w:displayText="Novo componente" w:value="Novo componente"/>
            </w:comboBox>
          </w:sdtPr>
          <w:sdtEndPr/>
          <w:sdtContent>
            <w:tc>
              <w:tcPr>
                <w:tcW w:w="1886" w:type="dxa"/>
                <w:tcMar>
                  <w:left w:w="28" w:type="dxa"/>
                  <w:right w:w="28" w:type="dxa"/>
                </w:tcMar>
              </w:tcPr>
              <w:p w14:paraId="63AD79BF" w14:textId="77777777" w:rsidR="00692E87" w:rsidRDefault="00F13852"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tc>
          <w:tcPr>
            <w:tcW w:w="3021" w:type="dxa"/>
            <w:tcMar>
              <w:left w:w="28" w:type="dxa"/>
              <w:right w:w="28" w:type="dxa"/>
            </w:tcMar>
          </w:tcPr>
          <w:p w14:paraId="11247379" w14:textId="6DC13401" w:rsidR="00692E87" w:rsidRDefault="00DD1346" w:rsidP="00A540D5">
            <w:pPr>
              <w:pStyle w:val="tabela-dentro"/>
              <w:cnfStyle w:val="000000100000" w:firstRow="0" w:lastRow="0" w:firstColumn="0" w:lastColumn="0" w:oddVBand="0" w:evenVBand="0" w:oddHBand="1" w:evenHBand="0" w:firstRowFirstColumn="0" w:firstRowLastColumn="0" w:lastRowFirstColumn="0" w:lastRowLastColumn="0"/>
            </w:pPr>
            <w:sdt>
              <w:sdtPr>
                <w:id w:val="-531802129"/>
                <w:placeholder>
                  <w:docPart w:val="19530FEC8B534A26A02BCB45FB7884DE"/>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E25511">
                  <w:t>Produção agrícola e Silvicultura</w:t>
                </w:r>
              </w:sdtContent>
            </w:sdt>
          </w:p>
          <w:p w14:paraId="3E6EAFB1" w14:textId="485B8170" w:rsidR="00692E87" w:rsidRDefault="00DD1346" w:rsidP="00A540D5">
            <w:pPr>
              <w:pStyle w:val="tabela-dentro"/>
              <w:cnfStyle w:val="000000100000" w:firstRow="0" w:lastRow="0" w:firstColumn="0" w:lastColumn="0" w:oddVBand="0" w:evenVBand="0" w:oddHBand="1" w:evenHBand="0" w:firstRowFirstColumn="0" w:firstRowLastColumn="0" w:lastRowFirstColumn="0" w:lastRowLastColumn="0"/>
            </w:pPr>
            <w:sdt>
              <w:sdtPr>
                <w:id w:val="-1532644069"/>
                <w:placeholder>
                  <w:docPart w:val="755E6F48E9B54426A74C783CCA36144D"/>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465003">
                  <w:t>Produção animal e Veterinária</w:t>
                </w:r>
              </w:sdtContent>
            </w:sdt>
          </w:p>
        </w:tc>
      </w:tr>
      <w:tr w:rsidR="00637505" w:rsidRPr="008B1849" w14:paraId="7488BC9E"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1AACA0EE" w14:textId="77777777" w:rsidR="00692E87" w:rsidRDefault="00692E87" w:rsidP="00A540D5">
            <w:pPr>
              <w:pStyle w:val="tabela-dentro"/>
              <w:jc w:val="center"/>
            </w:pPr>
            <w:r w:rsidRPr="00692E87">
              <w:rPr>
                <w:sz w:val="14"/>
                <w:szCs w:val="18"/>
              </w:rPr>
              <w:t>7</w:t>
            </w:r>
          </w:p>
        </w:tc>
        <w:tc>
          <w:tcPr>
            <w:tcW w:w="4442" w:type="dxa"/>
            <w:noWrap/>
            <w:tcMar>
              <w:left w:w="28" w:type="dxa"/>
              <w:right w:w="28" w:type="dxa"/>
            </w:tcMar>
          </w:tcPr>
          <w:p w14:paraId="6BA685E0" w14:textId="0EFA1981" w:rsidR="00692E87" w:rsidRDefault="006061CC" w:rsidP="00A540D5">
            <w:pPr>
              <w:pStyle w:val="tabela-dentro"/>
              <w:cnfStyle w:val="000000010000" w:firstRow="0" w:lastRow="0" w:firstColumn="0" w:lastColumn="0" w:oddVBand="0" w:evenVBand="0" w:oddHBand="0" w:evenHBand="1" w:firstRowFirstColumn="0" w:firstRowLastColumn="0" w:lastRowFirstColumn="0" w:lastRowLastColumn="0"/>
            </w:pPr>
            <w:r>
              <w:t>Extensão Rural</w:t>
            </w:r>
          </w:p>
        </w:tc>
        <w:sdt>
          <w:sdtPr>
            <w:id w:val="-843622911"/>
            <w:placeholder>
              <w:docPart w:val="D3FB59ACC1464B228987C654246FE1A7"/>
            </w:placeholder>
            <w:comboBox>
              <w:listItem w:value="Escolher um item."/>
              <w:listItem w:displayText="Componente existente" w:value="Componente existente"/>
              <w:listItem w:displayText="Novo componente" w:value="Novo componente"/>
            </w:comboBox>
          </w:sdtPr>
          <w:sdtEndPr/>
          <w:sdtContent>
            <w:tc>
              <w:tcPr>
                <w:tcW w:w="1886" w:type="dxa"/>
                <w:tcMar>
                  <w:left w:w="28" w:type="dxa"/>
                  <w:right w:w="28" w:type="dxa"/>
                </w:tcMar>
              </w:tcPr>
              <w:p w14:paraId="6E6AE426" w14:textId="77777777" w:rsidR="00692E87" w:rsidRDefault="00F13852"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tc>
          <w:tcPr>
            <w:tcW w:w="3021" w:type="dxa"/>
            <w:tcMar>
              <w:left w:w="28" w:type="dxa"/>
              <w:right w:w="28" w:type="dxa"/>
            </w:tcMar>
          </w:tcPr>
          <w:p w14:paraId="15BF76B9" w14:textId="6DE66B5C" w:rsidR="00692E87" w:rsidRDefault="00DD1346" w:rsidP="00A540D5">
            <w:pPr>
              <w:pStyle w:val="tabela-dentro"/>
              <w:cnfStyle w:val="000000010000" w:firstRow="0" w:lastRow="0" w:firstColumn="0" w:lastColumn="0" w:oddVBand="0" w:evenVBand="0" w:oddHBand="0" w:evenHBand="1" w:firstRowFirstColumn="0" w:firstRowLastColumn="0" w:lastRowFirstColumn="0" w:lastRowLastColumn="0"/>
            </w:pPr>
            <w:sdt>
              <w:sdtPr>
                <w:id w:val="-937831350"/>
                <w:placeholder>
                  <w:docPart w:val="766C29B86BEB482B9C5660C85CFD2E02"/>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CD5834">
                  <w:t>Administração e negócios</w:t>
                </w:r>
              </w:sdtContent>
            </w:sdt>
          </w:p>
          <w:p w14:paraId="53688E86" w14:textId="76D4BC48" w:rsidR="00CD5834" w:rsidRDefault="00DD1346" w:rsidP="00A540D5">
            <w:pPr>
              <w:pStyle w:val="tabela-dentro"/>
              <w:cnfStyle w:val="000000010000" w:firstRow="0" w:lastRow="0" w:firstColumn="0" w:lastColumn="0" w:oddVBand="0" w:evenVBand="0" w:oddHBand="0" w:evenHBand="1" w:firstRowFirstColumn="0" w:firstRowLastColumn="0" w:lastRowFirstColumn="0" w:lastRowLastColumn="0"/>
            </w:pPr>
            <w:sdt>
              <w:sdtPr>
                <w:id w:val="-1955399614"/>
                <w:placeholder>
                  <w:docPart w:val="3BC7AEAE68F44A279557366AA194E689"/>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CD5834">
                  <w:t>Produção agrícola e Silvicultura</w:t>
                </w:r>
              </w:sdtContent>
            </w:sdt>
          </w:p>
          <w:p w14:paraId="6D3A66DA" w14:textId="2E461251" w:rsidR="00692E87" w:rsidRDefault="00DD1346" w:rsidP="00A540D5">
            <w:pPr>
              <w:pStyle w:val="tabela-dentro"/>
              <w:cnfStyle w:val="000000010000" w:firstRow="0" w:lastRow="0" w:firstColumn="0" w:lastColumn="0" w:oddVBand="0" w:evenVBand="0" w:oddHBand="0" w:evenHBand="1" w:firstRowFirstColumn="0" w:firstRowLastColumn="0" w:lastRowFirstColumn="0" w:lastRowLastColumn="0"/>
            </w:pPr>
            <w:sdt>
              <w:sdtPr>
                <w:id w:val="-1597237415"/>
                <w:placeholder>
                  <w:docPart w:val="F4F4E3AAD40E4C5DB0C8A78ADA5A0661"/>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186D52">
                  <w:t>Produção animal e Veterinária</w:t>
                </w:r>
              </w:sdtContent>
            </w:sdt>
          </w:p>
        </w:tc>
      </w:tr>
      <w:tr w:rsidR="00692E87" w:rsidRPr="008B1849" w14:paraId="5569979B"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auto"/>
            </w:tcBorders>
            <w:shd w:val="clear" w:color="auto" w:fill="BFBFBF" w:themeFill="background1" w:themeFillShade="BF"/>
            <w:tcMar>
              <w:left w:w="28" w:type="dxa"/>
              <w:right w:w="28" w:type="dxa"/>
            </w:tcMar>
          </w:tcPr>
          <w:p w14:paraId="0653203A" w14:textId="77777777" w:rsidR="00692E87" w:rsidRPr="00B03282" w:rsidRDefault="00692E87" w:rsidP="00A540D5">
            <w:pPr>
              <w:pStyle w:val="tabela-dentro"/>
              <w:jc w:val="center"/>
              <w:rPr>
                <w:b/>
                <w:bCs w:val="0"/>
              </w:rPr>
            </w:pPr>
          </w:p>
        </w:tc>
        <w:tc>
          <w:tcPr>
            <w:tcW w:w="9349" w:type="dxa"/>
            <w:gridSpan w:val="3"/>
            <w:tcBorders>
              <w:top w:val="single" w:sz="4" w:space="0" w:color="auto"/>
            </w:tcBorders>
            <w:shd w:val="clear" w:color="auto" w:fill="BFBFBF" w:themeFill="background1" w:themeFillShade="BF"/>
            <w:noWrap/>
            <w:tcMar>
              <w:left w:w="28" w:type="dxa"/>
              <w:right w:w="28" w:type="dxa"/>
            </w:tcMar>
          </w:tcPr>
          <w:p w14:paraId="3E0809B7" w14:textId="77777777" w:rsidR="00692E87" w:rsidRPr="00B03282" w:rsidRDefault="00692E87" w:rsidP="00A540D5">
            <w:pPr>
              <w:pStyle w:val="tabela-dentro"/>
              <w:jc w:val="center"/>
              <w:cnfStyle w:val="000000100000" w:firstRow="0" w:lastRow="0" w:firstColumn="0" w:lastColumn="0" w:oddVBand="0" w:evenVBand="0" w:oddHBand="1" w:evenHBand="0" w:firstRowFirstColumn="0" w:firstRowLastColumn="0" w:lastRowFirstColumn="0" w:lastRowLastColumn="0"/>
              <w:rPr>
                <w:b/>
                <w:bCs/>
              </w:rPr>
            </w:pPr>
            <w:r w:rsidRPr="00B03282">
              <w:rPr>
                <w:b/>
                <w:bCs/>
              </w:rPr>
              <w:t>6º Semestre</w:t>
            </w:r>
          </w:p>
        </w:tc>
      </w:tr>
      <w:tr w:rsidR="00637505" w:rsidRPr="008B1849" w14:paraId="5AABD4E1"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EEA0540" w14:textId="77777777" w:rsidR="00692E87" w:rsidRDefault="00692E87" w:rsidP="00A540D5">
            <w:pPr>
              <w:pStyle w:val="tabela-dentro"/>
              <w:jc w:val="center"/>
            </w:pPr>
            <w:r w:rsidRPr="00692E87">
              <w:rPr>
                <w:sz w:val="14"/>
                <w:szCs w:val="18"/>
              </w:rPr>
              <w:t>1</w:t>
            </w:r>
          </w:p>
        </w:tc>
        <w:tc>
          <w:tcPr>
            <w:tcW w:w="4442" w:type="dxa"/>
            <w:noWrap/>
            <w:tcMar>
              <w:left w:w="28" w:type="dxa"/>
              <w:right w:w="28" w:type="dxa"/>
            </w:tcMar>
          </w:tcPr>
          <w:p w14:paraId="02D85054" w14:textId="494C1783" w:rsidR="00692E87" w:rsidRDefault="00BD5BCA" w:rsidP="00A540D5">
            <w:pPr>
              <w:pStyle w:val="tabela-dentro"/>
              <w:cnfStyle w:val="000000010000" w:firstRow="0" w:lastRow="0" w:firstColumn="0" w:lastColumn="0" w:oddVBand="0" w:evenVBand="0" w:oddHBand="0" w:evenHBand="1" w:firstRowFirstColumn="0" w:firstRowLastColumn="0" w:lastRowFirstColumn="0" w:lastRowLastColumn="0"/>
            </w:pPr>
            <w:r>
              <w:t>Gestão Ambiental e Recursos Hídricos</w:t>
            </w:r>
          </w:p>
        </w:tc>
        <w:sdt>
          <w:sdtPr>
            <w:id w:val="479355601"/>
            <w:placeholder>
              <w:docPart w:val="348AF92364464C478AA18DEED9F35578"/>
            </w:placeholder>
            <w:comboBox>
              <w:listItem w:value="Escolher um item."/>
              <w:listItem w:displayText="Componente existente" w:value="Componente existente"/>
              <w:listItem w:displayText="Novo componente" w:value="Novo componente"/>
            </w:comboBox>
          </w:sdtPr>
          <w:sdtEndPr/>
          <w:sdtContent>
            <w:tc>
              <w:tcPr>
                <w:tcW w:w="1886" w:type="dxa"/>
                <w:tcMar>
                  <w:left w:w="28" w:type="dxa"/>
                  <w:right w:w="28" w:type="dxa"/>
                </w:tcMar>
              </w:tcPr>
              <w:p w14:paraId="3F8E6575" w14:textId="77777777" w:rsidR="00692E87" w:rsidRDefault="00F13852"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tc>
          <w:tcPr>
            <w:tcW w:w="3021" w:type="dxa"/>
            <w:tcMar>
              <w:left w:w="28" w:type="dxa"/>
              <w:right w:w="28" w:type="dxa"/>
            </w:tcMar>
          </w:tcPr>
          <w:p w14:paraId="54D70329" w14:textId="40B786C0" w:rsidR="00692E87" w:rsidRDefault="00DD1346" w:rsidP="00A540D5">
            <w:pPr>
              <w:pStyle w:val="tabela-dentro"/>
              <w:cnfStyle w:val="000000010000" w:firstRow="0" w:lastRow="0" w:firstColumn="0" w:lastColumn="0" w:oddVBand="0" w:evenVBand="0" w:oddHBand="0" w:evenHBand="1" w:firstRowFirstColumn="0" w:firstRowLastColumn="0" w:lastRowFirstColumn="0" w:lastRowLastColumn="0"/>
            </w:pPr>
            <w:sdt>
              <w:sdtPr>
                <w:id w:val="1000168258"/>
                <w:placeholder>
                  <w:docPart w:val="5B8990E407BB4CC4A50CEE4FCD6827F9"/>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B05FEB">
                  <w:t>Ciências ambientais e Saneamento</w:t>
                </w:r>
              </w:sdtContent>
            </w:sdt>
          </w:p>
          <w:p w14:paraId="000F570D" w14:textId="73BF3FA7" w:rsidR="00B05FEB" w:rsidRDefault="00DD1346" w:rsidP="00A540D5">
            <w:pPr>
              <w:pStyle w:val="tabela-dentro"/>
              <w:cnfStyle w:val="000000010000" w:firstRow="0" w:lastRow="0" w:firstColumn="0" w:lastColumn="0" w:oddVBand="0" w:evenVBand="0" w:oddHBand="0" w:evenHBand="1" w:firstRowFirstColumn="0" w:firstRowLastColumn="0" w:lastRowFirstColumn="0" w:lastRowLastColumn="0"/>
            </w:pPr>
            <w:sdt>
              <w:sdtPr>
                <w:id w:val="-402996907"/>
                <w:placeholder>
                  <w:docPart w:val="7D27B602042440D2BAD466D9C65C1B27"/>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B05FEB">
                  <w:t>Ciências Biológicas</w:t>
                </w:r>
              </w:sdtContent>
            </w:sdt>
          </w:p>
          <w:p w14:paraId="57A11B94" w14:textId="09EB58AB" w:rsidR="00692E87" w:rsidRDefault="00DD1346" w:rsidP="00A540D5">
            <w:pPr>
              <w:pStyle w:val="tabela-dentro"/>
              <w:cnfStyle w:val="000000010000" w:firstRow="0" w:lastRow="0" w:firstColumn="0" w:lastColumn="0" w:oddVBand="0" w:evenVBand="0" w:oddHBand="0" w:evenHBand="1" w:firstRowFirstColumn="0" w:firstRowLastColumn="0" w:lastRowFirstColumn="0" w:lastRowLastColumn="0"/>
            </w:pPr>
            <w:sdt>
              <w:sdtPr>
                <w:id w:val="-530035233"/>
                <w:placeholder>
                  <w:docPart w:val="CC038FC30DEB45DD8E260F21F7C5C271"/>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B05FEB">
                  <w:t>Ciências da terra</w:t>
                </w:r>
              </w:sdtContent>
            </w:sdt>
          </w:p>
        </w:tc>
      </w:tr>
      <w:tr w:rsidR="00637505" w:rsidRPr="008B1849" w14:paraId="18A2A9D5"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0D12ACF5" w14:textId="77777777" w:rsidR="00692E87" w:rsidRDefault="00692E87" w:rsidP="00A540D5">
            <w:pPr>
              <w:pStyle w:val="tabela-dentro"/>
              <w:jc w:val="center"/>
            </w:pPr>
            <w:r w:rsidRPr="00692E87">
              <w:rPr>
                <w:sz w:val="14"/>
                <w:szCs w:val="18"/>
              </w:rPr>
              <w:t>2</w:t>
            </w:r>
          </w:p>
        </w:tc>
        <w:tc>
          <w:tcPr>
            <w:tcW w:w="4442" w:type="dxa"/>
            <w:noWrap/>
            <w:tcMar>
              <w:left w:w="28" w:type="dxa"/>
              <w:right w:w="28" w:type="dxa"/>
            </w:tcMar>
          </w:tcPr>
          <w:p w14:paraId="2081F817" w14:textId="7A4F1985" w:rsidR="00692E87" w:rsidRDefault="0054346A" w:rsidP="00A540D5">
            <w:pPr>
              <w:pStyle w:val="tabela-dentro"/>
              <w:cnfStyle w:val="000000100000" w:firstRow="0" w:lastRow="0" w:firstColumn="0" w:lastColumn="0" w:oddVBand="0" w:evenVBand="0" w:oddHBand="1" w:evenHBand="0" w:firstRowFirstColumn="0" w:firstRowLastColumn="0" w:lastRowFirstColumn="0" w:lastRowLastColumn="0"/>
            </w:pPr>
            <w:r>
              <w:t>Máquinas para Agricultura de Precisão</w:t>
            </w:r>
          </w:p>
        </w:tc>
        <w:sdt>
          <w:sdtPr>
            <w:id w:val="-799139490"/>
            <w:placeholder>
              <w:docPart w:val="A1CDD7D024784B7DA058C4FA5AFF3999"/>
            </w:placeholder>
            <w:comboBox>
              <w:listItem w:value="Escolher um item."/>
              <w:listItem w:displayText="Componente existente" w:value="Componente existente"/>
              <w:listItem w:displayText="Novo componente" w:value="Novo componente"/>
            </w:comboBox>
          </w:sdtPr>
          <w:sdtEndPr/>
          <w:sdtContent>
            <w:tc>
              <w:tcPr>
                <w:tcW w:w="1886" w:type="dxa"/>
                <w:tcMar>
                  <w:left w:w="28" w:type="dxa"/>
                  <w:right w:w="28" w:type="dxa"/>
                </w:tcMar>
              </w:tcPr>
              <w:p w14:paraId="35174FF7" w14:textId="77777777" w:rsidR="00692E87" w:rsidRDefault="00F13852"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tc>
          <w:tcPr>
            <w:tcW w:w="3021" w:type="dxa"/>
            <w:tcMar>
              <w:left w:w="28" w:type="dxa"/>
              <w:right w:w="28" w:type="dxa"/>
            </w:tcMar>
          </w:tcPr>
          <w:p w14:paraId="5A6386C1" w14:textId="7940710C" w:rsidR="00692E87" w:rsidRDefault="00DD1346" w:rsidP="00A540D5">
            <w:pPr>
              <w:pStyle w:val="tabela-dentro"/>
              <w:cnfStyle w:val="000000100000" w:firstRow="0" w:lastRow="0" w:firstColumn="0" w:lastColumn="0" w:oddVBand="0" w:evenVBand="0" w:oddHBand="1" w:evenHBand="0" w:firstRowFirstColumn="0" w:firstRowLastColumn="0" w:lastRowFirstColumn="0" w:lastRowLastColumn="0"/>
            </w:pPr>
            <w:sdt>
              <w:sdtPr>
                <w:id w:val="-2052606897"/>
                <w:placeholder>
                  <w:docPart w:val="99598E53BF624EE5A63B2B0D5D3799A7"/>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B05FEB">
                  <w:t>Mecânica e metalúrgica</w:t>
                </w:r>
              </w:sdtContent>
            </w:sdt>
          </w:p>
          <w:p w14:paraId="00A8C676" w14:textId="4140D0C1" w:rsidR="00B05FEB" w:rsidRDefault="00DD1346" w:rsidP="00A540D5">
            <w:pPr>
              <w:pStyle w:val="tabela-dentro"/>
              <w:cnfStyle w:val="000000100000" w:firstRow="0" w:lastRow="0" w:firstColumn="0" w:lastColumn="0" w:oddVBand="0" w:evenVBand="0" w:oddHBand="1" w:evenHBand="0" w:firstRowFirstColumn="0" w:firstRowLastColumn="0" w:lastRowFirstColumn="0" w:lastRowLastColumn="0"/>
            </w:pPr>
            <w:sdt>
              <w:sdtPr>
                <w:id w:val="792639609"/>
                <w:placeholder>
                  <w:docPart w:val="96C157BD6047429787F89E700EF1D8AD"/>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E813DC">
                  <w:t>Produção agrícola e Silvicultura</w:t>
                </w:r>
              </w:sdtContent>
            </w:sdt>
          </w:p>
          <w:p w14:paraId="373573A7" w14:textId="58704B66" w:rsidR="00692E87" w:rsidRDefault="00DD1346" w:rsidP="00A540D5">
            <w:pPr>
              <w:pStyle w:val="tabela-dentro"/>
              <w:cnfStyle w:val="000000100000" w:firstRow="0" w:lastRow="0" w:firstColumn="0" w:lastColumn="0" w:oddVBand="0" w:evenVBand="0" w:oddHBand="1" w:evenHBand="0" w:firstRowFirstColumn="0" w:firstRowLastColumn="0" w:lastRowFirstColumn="0" w:lastRowLastColumn="0"/>
            </w:pPr>
            <w:sdt>
              <w:sdtPr>
                <w:id w:val="221414264"/>
                <w:placeholder>
                  <w:docPart w:val="FBB9F8CC8D204557A69A8248D3B47D9F"/>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E813DC">
                  <w:t>Produção animal e Veterinária</w:t>
                </w:r>
              </w:sdtContent>
            </w:sdt>
          </w:p>
        </w:tc>
      </w:tr>
      <w:tr w:rsidR="00637505" w:rsidRPr="008B1849" w14:paraId="41E20878"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35A13E4" w14:textId="77777777" w:rsidR="00692E87" w:rsidRDefault="00692E87" w:rsidP="00A540D5">
            <w:pPr>
              <w:pStyle w:val="tabela-dentro"/>
              <w:jc w:val="center"/>
            </w:pPr>
            <w:r w:rsidRPr="00692E87">
              <w:rPr>
                <w:sz w:val="14"/>
                <w:szCs w:val="18"/>
              </w:rPr>
              <w:t>3</w:t>
            </w:r>
          </w:p>
        </w:tc>
        <w:tc>
          <w:tcPr>
            <w:tcW w:w="4442" w:type="dxa"/>
            <w:noWrap/>
            <w:tcMar>
              <w:left w:w="28" w:type="dxa"/>
              <w:right w:w="28" w:type="dxa"/>
            </w:tcMar>
          </w:tcPr>
          <w:p w14:paraId="21B9DE8F" w14:textId="08C1C178" w:rsidR="00692E87" w:rsidRDefault="0054346A" w:rsidP="00A540D5">
            <w:pPr>
              <w:pStyle w:val="tabela-dentro"/>
              <w:cnfStyle w:val="000000010000" w:firstRow="0" w:lastRow="0" w:firstColumn="0" w:lastColumn="0" w:oddVBand="0" w:evenVBand="0" w:oddHBand="0" w:evenHBand="1" w:firstRowFirstColumn="0" w:firstRowLastColumn="0" w:lastRowFirstColumn="0" w:lastRowLastColumn="0"/>
            </w:pPr>
            <w:r>
              <w:t>Gerenciamento da Propriedade Rural</w:t>
            </w:r>
          </w:p>
        </w:tc>
        <w:sdt>
          <w:sdtPr>
            <w:id w:val="-1635716877"/>
            <w:placeholder>
              <w:docPart w:val="A258C7DD8DB745D1AE538DE4F63901F8"/>
            </w:placeholder>
            <w:comboBox>
              <w:listItem w:value="Escolher um item."/>
              <w:listItem w:displayText="Componente existente" w:value="Componente existente"/>
              <w:listItem w:displayText="Novo componente" w:value="Novo componente"/>
            </w:comboBox>
          </w:sdtPr>
          <w:sdtEndPr/>
          <w:sdtContent>
            <w:tc>
              <w:tcPr>
                <w:tcW w:w="1886" w:type="dxa"/>
                <w:tcMar>
                  <w:left w:w="28" w:type="dxa"/>
                  <w:right w:w="28" w:type="dxa"/>
                </w:tcMar>
              </w:tcPr>
              <w:p w14:paraId="729BC76C" w14:textId="77777777" w:rsidR="00692E87" w:rsidRDefault="00F13852"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tc>
          <w:tcPr>
            <w:tcW w:w="3021" w:type="dxa"/>
            <w:tcMar>
              <w:left w:w="28" w:type="dxa"/>
              <w:right w:w="28" w:type="dxa"/>
            </w:tcMar>
          </w:tcPr>
          <w:p w14:paraId="5D3E7245" w14:textId="18E6B299" w:rsidR="00692E87" w:rsidRDefault="00DD1346" w:rsidP="00A540D5">
            <w:pPr>
              <w:pStyle w:val="tabela-dentro"/>
              <w:cnfStyle w:val="000000010000" w:firstRow="0" w:lastRow="0" w:firstColumn="0" w:lastColumn="0" w:oddVBand="0" w:evenVBand="0" w:oddHBand="0" w:evenHBand="1" w:firstRowFirstColumn="0" w:firstRowLastColumn="0" w:lastRowFirstColumn="0" w:lastRowLastColumn="0"/>
            </w:pPr>
            <w:sdt>
              <w:sdtPr>
                <w:id w:val="379455153"/>
                <w:placeholder>
                  <w:docPart w:val="9F471249303F40AD99D76BF1FA2E2780"/>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1F0320">
                  <w:t>Administração e negócios</w:t>
                </w:r>
              </w:sdtContent>
            </w:sdt>
          </w:p>
          <w:p w14:paraId="3674B2A8" w14:textId="432CA893" w:rsidR="001F0320" w:rsidRDefault="00DD1346" w:rsidP="00A540D5">
            <w:pPr>
              <w:pStyle w:val="tabela-dentro"/>
              <w:cnfStyle w:val="000000010000" w:firstRow="0" w:lastRow="0" w:firstColumn="0" w:lastColumn="0" w:oddVBand="0" w:evenVBand="0" w:oddHBand="0" w:evenHBand="1" w:firstRowFirstColumn="0" w:firstRowLastColumn="0" w:lastRowFirstColumn="0" w:lastRowLastColumn="0"/>
            </w:pPr>
            <w:sdt>
              <w:sdtPr>
                <w:id w:val="515422583"/>
                <w:placeholder>
                  <w:docPart w:val="3B4D8CEAA5504D5DA9A01AD4730386FA"/>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6E5A84">
                  <w:t>Produção agrícola e Silvicultura</w:t>
                </w:r>
              </w:sdtContent>
            </w:sdt>
          </w:p>
          <w:p w14:paraId="3FB29A9B" w14:textId="174B5E30" w:rsidR="00692E87" w:rsidRDefault="00DD1346" w:rsidP="00A540D5">
            <w:pPr>
              <w:pStyle w:val="tabela-dentro"/>
              <w:cnfStyle w:val="000000010000" w:firstRow="0" w:lastRow="0" w:firstColumn="0" w:lastColumn="0" w:oddVBand="0" w:evenVBand="0" w:oddHBand="0" w:evenHBand="1" w:firstRowFirstColumn="0" w:firstRowLastColumn="0" w:lastRowFirstColumn="0" w:lastRowLastColumn="0"/>
            </w:pPr>
            <w:sdt>
              <w:sdtPr>
                <w:id w:val="1202603081"/>
                <w:placeholder>
                  <w:docPart w:val="E2727C65DB7043C2BBC40F1D71B7CC54"/>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6E5A84">
                  <w:t>Produção animal e Veterinária</w:t>
                </w:r>
              </w:sdtContent>
            </w:sdt>
          </w:p>
        </w:tc>
      </w:tr>
      <w:tr w:rsidR="00637505" w:rsidRPr="008B1849" w14:paraId="212B867D"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176BCD78" w14:textId="77777777" w:rsidR="00692E87" w:rsidRDefault="00692E87" w:rsidP="00A540D5">
            <w:pPr>
              <w:pStyle w:val="tabela-dentro"/>
              <w:jc w:val="center"/>
            </w:pPr>
            <w:r w:rsidRPr="00692E87">
              <w:rPr>
                <w:sz w:val="14"/>
                <w:szCs w:val="18"/>
              </w:rPr>
              <w:t>4</w:t>
            </w:r>
          </w:p>
        </w:tc>
        <w:tc>
          <w:tcPr>
            <w:tcW w:w="4442" w:type="dxa"/>
            <w:noWrap/>
            <w:tcMar>
              <w:left w:w="28" w:type="dxa"/>
              <w:right w:w="28" w:type="dxa"/>
            </w:tcMar>
          </w:tcPr>
          <w:p w14:paraId="1DB64153" w14:textId="6946FAF8" w:rsidR="00692E87" w:rsidRDefault="00CA4342" w:rsidP="00A540D5">
            <w:pPr>
              <w:pStyle w:val="tabela-dentro"/>
              <w:cnfStyle w:val="000000100000" w:firstRow="0" w:lastRow="0" w:firstColumn="0" w:lastColumn="0" w:oddVBand="0" w:evenVBand="0" w:oddHBand="1" w:evenHBand="0" w:firstRowFirstColumn="0" w:firstRowLastColumn="0" w:lastRowFirstColumn="0" w:lastRowLastColumn="0"/>
            </w:pPr>
            <w:r>
              <w:t>Cooperativismo e Associativismo</w:t>
            </w:r>
          </w:p>
        </w:tc>
        <w:sdt>
          <w:sdtPr>
            <w:id w:val="76419636"/>
            <w:placeholder>
              <w:docPart w:val="AA4B3CB2E90D4D02834988BC96C57A68"/>
            </w:placeholder>
            <w:comboBox>
              <w:listItem w:value="Escolher um item."/>
              <w:listItem w:displayText="Componente existente" w:value="Componente existente"/>
              <w:listItem w:displayText="Novo componente" w:value="Novo componente"/>
            </w:comboBox>
          </w:sdtPr>
          <w:sdtEndPr/>
          <w:sdtContent>
            <w:tc>
              <w:tcPr>
                <w:tcW w:w="1886" w:type="dxa"/>
                <w:tcMar>
                  <w:left w:w="28" w:type="dxa"/>
                  <w:right w:w="28" w:type="dxa"/>
                </w:tcMar>
              </w:tcPr>
              <w:p w14:paraId="73F4C0A0" w14:textId="77777777" w:rsidR="00692E87" w:rsidRDefault="00F13852"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tc>
          <w:tcPr>
            <w:tcW w:w="3021" w:type="dxa"/>
            <w:tcMar>
              <w:left w:w="28" w:type="dxa"/>
              <w:right w:w="28" w:type="dxa"/>
            </w:tcMar>
          </w:tcPr>
          <w:p w14:paraId="0F8EB22A" w14:textId="63E0ED9C" w:rsidR="00692E87" w:rsidRDefault="00DD1346" w:rsidP="00A540D5">
            <w:pPr>
              <w:pStyle w:val="tabela-dentro"/>
              <w:cnfStyle w:val="000000100000" w:firstRow="0" w:lastRow="0" w:firstColumn="0" w:lastColumn="0" w:oddVBand="0" w:evenVBand="0" w:oddHBand="1" w:evenHBand="0" w:firstRowFirstColumn="0" w:firstRowLastColumn="0" w:lastRowFirstColumn="0" w:lastRowLastColumn="0"/>
            </w:pPr>
            <w:sdt>
              <w:sdtPr>
                <w:id w:val="-1657913466"/>
                <w:placeholder>
                  <w:docPart w:val="BA4636AFFB8144889351374D54E34DFC"/>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6E5A84">
                  <w:t>Administração e negócios</w:t>
                </w:r>
              </w:sdtContent>
            </w:sdt>
          </w:p>
          <w:p w14:paraId="4B838FB1" w14:textId="73C86100" w:rsidR="006E5A84" w:rsidRDefault="00DD1346" w:rsidP="00A540D5">
            <w:pPr>
              <w:pStyle w:val="tabela-dentro"/>
              <w:cnfStyle w:val="000000100000" w:firstRow="0" w:lastRow="0" w:firstColumn="0" w:lastColumn="0" w:oddVBand="0" w:evenVBand="0" w:oddHBand="1" w:evenHBand="0" w:firstRowFirstColumn="0" w:firstRowLastColumn="0" w:lastRowFirstColumn="0" w:lastRowLastColumn="0"/>
            </w:pPr>
            <w:sdt>
              <w:sdtPr>
                <w:id w:val="159505428"/>
                <w:placeholder>
                  <w:docPart w:val="DEA2107D551B433BAEA9FC592868B34B"/>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C642C2">
                  <w:t>Produção agrícola e Silvicultura</w:t>
                </w:r>
              </w:sdtContent>
            </w:sdt>
          </w:p>
          <w:p w14:paraId="7055A86E" w14:textId="4AB69C53" w:rsidR="00692E87" w:rsidRDefault="00DD1346" w:rsidP="00A540D5">
            <w:pPr>
              <w:pStyle w:val="tabela-dentro"/>
              <w:cnfStyle w:val="000000100000" w:firstRow="0" w:lastRow="0" w:firstColumn="0" w:lastColumn="0" w:oddVBand="0" w:evenVBand="0" w:oddHBand="1" w:evenHBand="0" w:firstRowFirstColumn="0" w:firstRowLastColumn="0" w:lastRowFirstColumn="0" w:lastRowLastColumn="0"/>
            </w:pPr>
            <w:sdt>
              <w:sdtPr>
                <w:id w:val="-732235840"/>
                <w:placeholder>
                  <w:docPart w:val="98E29DB59FFD49ADB28CE18FF3C78E1C"/>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C642C2">
                  <w:t>Produção animal e Veterinária</w:t>
                </w:r>
              </w:sdtContent>
            </w:sdt>
            <w:r w:rsidR="00692E87">
              <w:t xml:space="preserve">  </w:t>
            </w:r>
          </w:p>
        </w:tc>
      </w:tr>
      <w:tr w:rsidR="00637505" w:rsidRPr="008B1849" w14:paraId="5E96DAF2"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1DD32D13" w14:textId="77777777" w:rsidR="00692E87" w:rsidRDefault="00692E87" w:rsidP="00A540D5">
            <w:pPr>
              <w:pStyle w:val="tabela-dentro"/>
              <w:jc w:val="center"/>
            </w:pPr>
            <w:r w:rsidRPr="00692E87">
              <w:rPr>
                <w:sz w:val="14"/>
                <w:szCs w:val="18"/>
              </w:rPr>
              <w:lastRenderedPageBreak/>
              <w:t>5</w:t>
            </w:r>
          </w:p>
        </w:tc>
        <w:tc>
          <w:tcPr>
            <w:tcW w:w="4442" w:type="dxa"/>
            <w:noWrap/>
            <w:tcMar>
              <w:left w:w="28" w:type="dxa"/>
              <w:right w:w="28" w:type="dxa"/>
            </w:tcMar>
          </w:tcPr>
          <w:p w14:paraId="4974E634" w14:textId="7DDFD682" w:rsidR="00692E87" w:rsidRDefault="0015130D" w:rsidP="00A540D5">
            <w:pPr>
              <w:pStyle w:val="tabela-dentro"/>
              <w:cnfStyle w:val="000000010000" w:firstRow="0" w:lastRow="0" w:firstColumn="0" w:lastColumn="0" w:oddVBand="0" w:evenVBand="0" w:oddHBand="0" w:evenHBand="1" w:firstRowFirstColumn="0" w:firstRowLastColumn="0" w:lastRowFirstColumn="0" w:lastRowLastColumn="0"/>
            </w:pPr>
            <w:r>
              <w:t>Comercialização Agrícola</w:t>
            </w:r>
          </w:p>
        </w:tc>
        <w:sdt>
          <w:sdtPr>
            <w:id w:val="1202132588"/>
            <w:placeholder>
              <w:docPart w:val="723C854FBA27434AB18FA187F5DCA348"/>
            </w:placeholder>
            <w:comboBox>
              <w:listItem w:value="Escolher um item."/>
              <w:listItem w:displayText="Componente existente" w:value="Componente existente"/>
              <w:listItem w:displayText="Novo componente" w:value="Novo componente"/>
            </w:comboBox>
          </w:sdtPr>
          <w:sdtEndPr/>
          <w:sdtContent>
            <w:tc>
              <w:tcPr>
                <w:tcW w:w="1886" w:type="dxa"/>
                <w:tcMar>
                  <w:left w:w="28" w:type="dxa"/>
                  <w:right w:w="28" w:type="dxa"/>
                </w:tcMar>
              </w:tcPr>
              <w:p w14:paraId="24B02A7D" w14:textId="77777777" w:rsidR="00692E87" w:rsidRDefault="00F13852"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tc>
          <w:tcPr>
            <w:tcW w:w="3021" w:type="dxa"/>
            <w:tcMar>
              <w:left w:w="28" w:type="dxa"/>
              <w:right w:w="28" w:type="dxa"/>
            </w:tcMar>
          </w:tcPr>
          <w:p w14:paraId="155ACFD6" w14:textId="6DA99741" w:rsidR="00692E87" w:rsidRDefault="00DD1346" w:rsidP="00A540D5">
            <w:pPr>
              <w:pStyle w:val="tabela-dentro"/>
              <w:cnfStyle w:val="000000010000" w:firstRow="0" w:lastRow="0" w:firstColumn="0" w:lastColumn="0" w:oddVBand="0" w:evenVBand="0" w:oddHBand="0" w:evenHBand="1" w:firstRowFirstColumn="0" w:firstRowLastColumn="0" w:lastRowFirstColumn="0" w:lastRowLastColumn="0"/>
            </w:pPr>
            <w:sdt>
              <w:sdtPr>
                <w:id w:val="-2113886892"/>
                <w:placeholder>
                  <w:docPart w:val="F1B0901E6B4E4011A77C91D68FD17E53"/>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C642C2">
                  <w:t>Administração e negócios</w:t>
                </w:r>
              </w:sdtContent>
            </w:sdt>
          </w:p>
          <w:p w14:paraId="257E55DF" w14:textId="62456E19" w:rsidR="00EB4404" w:rsidRDefault="00DD1346" w:rsidP="00A540D5">
            <w:pPr>
              <w:pStyle w:val="tabela-dentro"/>
              <w:cnfStyle w:val="000000010000" w:firstRow="0" w:lastRow="0" w:firstColumn="0" w:lastColumn="0" w:oddVBand="0" w:evenVBand="0" w:oddHBand="0" w:evenHBand="1" w:firstRowFirstColumn="0" w:firstRowLastColumn="0" w:lastRowFirstColumn="0" w:lastRowLastColumn="0"/>
            </w:pPr>
            <w:sdt>
              <w:sdtPr>
                <w:id w:val="1086198088"/>
                <w:placeholder>
                  <w:docPart w:val="83CF1146D443408699B4C47BC19382F6"/>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EB4404">
                  <w:t>Produção agrícola e Silvicultura</w:t>
                </w:r>
              </w:sdtContent>
            </w:sdt>
          </w:p>
          <w:p w14:paraId="57E3F0B9" w14:textId="58B8B783" w:rsidR="00692E87" w:rsidRDefault="00DD1346" w:rsidP="00A540D5">
            <w:pPr>
              <w:pStyle w:val="tabela-dentro"/>
              <w:cnfStyle w:val="000000010000" w:firstRow="0" w:lastRow="0" w:firstColumn="0" w:lastColumn="0" w:oddVBand="0" w:evenVBand="0" w:oddHBand="0" w:evenHBand="1" w:firstRowFirstColumn="0" w:firstRowLastColumn="0" w:lastRowFirstColumn="0" w:lastRowLastColumn="0"/>
            </w:pPr>
            <w:sdt>
              <w:sdtPr>
                <w:id w:val="478356055"/>
                <w:placeholder>
                  <w:docPart w:val="7DCCAB6E46BC4E1CA38BA44A0F2CE049"/>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EB4404">
                  <w:t>Produção animal e Veterinária</w:t>
                </w:r>
              </w:sdtContent>
            </w:sdt>
          </w:p>
        </w:tc>
      </w:tr>
      <w:tr w:rsidR="00637505" w:rsidRPr="008B1849" w14:paraId="2B1D45B1"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5C5A6BC6" w14:textId="77777777" w:rsidR="00692E87" w:rsidRDefault="00692E87" w:rsidP="00A540D5">
            <w:pPr>
              <w:pStyle w:val="tabela-dentro"/>
              <w:jc w:val="center"/>
            </w:pPr>
            <w:r w:rsidRPr="00692E87">
              <w:rPr>
                <w:sz w:val="14"/>
                <w:szCs w:val="18"/>
              </w:rPr>
              <w:t>6</w:t>
            </w:r>
          </w:p>
        </w:tc>
        <w:tc>
          <w:tcPr>
            <w:tcW w:w="4442" w:type="dxa"/>
            <w:noWrap/>
            <w:tcMar>
              <w:left w:w="28" w:type="dxa"/>
              <w:right w:w="28" w:type="dxa"/>
            </w:tcMar>
          </w:tcPr>
          <w:p w14:paraId="13E5806C" w14:textId="7A79EFAF" w:rsidR="00692E87" w:rsidRDefault="0015130D" w:rsidP="00A540D5">
            <w:pPr>
              <w:pStyle w:val="tabela-dentro"/>
              <w:cnfStyle w:val="000000100000" w:firstRow="0" w:lastRow="0" w:firstColumn="0" w:lastColumn="0" w:oddVBand="0" w:evenVBand="0" w:oddHBand="1" w:evenHBand="0" w:firstRowFirstColumn="0" w:firstRowLastColumn="0" w:lastRowFirstColumn="0" w:lastRowLastColumn="0"/>
            </w:pPr>
            <w:r>
              <w:t>Legislação Ambiental</w:t>
            </w:r>
          </w:p>
        </w:tc>
        <w:sdt>
          <w:sdtPr>
            <w:id w:val="-619680357"/>
            <w:placeholder>
              <w:docPart w:val="ABD9C57436174F51995161B55F0B38BE"/>
            </w:placeholder>
            <w:comboBox>
              <w:listItem w:value="Escolher um item."/>
              <w:listItem w:displayText="Componente existente" w:value="Componente existente"/>
              <w:listItem w:displayText="Novo componente" w:value="Novo componente"/>
            </w:comboBox>
          </w:sdtPr>
          <w:sdtEndPr/>
          <w:sdtContent>
            <w:tc>
              <w:tcPr>
                <w:tcW w:w="1886" w:type="dxa"/>
                <w:tcMar>
                  <w:left w:w="28" w:type="dxa"/>
                  <w:right w:w="28" w:type="dxa"/>
                </w:tcMar>
              </w:tcPr>
              <w:p w14:paraId="667C5B84" w14:textId="77777777" w:rsidR="00692E87" w:rsidRDefault="00F13852"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tc>
          <w:tcPr>
            <w:tcW w:w="3021" w:type="dxa"/>
            <w:tcMar>
              <w:left w:w="28" w:type="dxa"/>
              <w:right w:w="28" w:type="dxa"/>
            </w:tcMar>
          </w:tcPr>
          <w:p w14:paraId="4BCFBE34" w14:textId="44CB2591" w:rsidR="00692E87" w:rsidRDefault="00DD1346" w:rsidP="00A540D5">
            <w:pPr>
              <w:pStyle w:val="tabela-dentro"/>
              <w:cnfStyle w:val="000000100000" w:firstRow="0" w:lastRow="0" w:firstColumn="0" w:lastColumn="0" w:oddVBand="0" w:evenVBand="0" w:oddHBand="1" w:evenHBand="0" w:firstRowFirstColumn="0" w:firstRowLastColumn="0" w:lastRowFirstColumn="0" w:lastRowLastColumn="0"/>
            </w:pPr>
            <w:sdt>
              <w:sdtPr>
                <w:id w:val="912436064"/>
                <w:placeholder>
                  <w:docPart w:val="DD843053ED8141D2B1062F13E9432C12"/>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F126EC">
                  <w:t>Ciências ambientais e Saneamento</w:t>
                </w:r>
              </w:sdtContent>
            </w:sdt>
          </w:p>
          <w:p w14:paraId="687289B1" w14:textId="573EE596" w:rsidR="00F126EC" w:rsidRDefault="00DD1346" w:rsidP="00A540D5">
            <w:pPr>
              <w:pStyle w:val="tabela-dentro"/>
              <w:cnfStyle w:val="000000100000" w:firstRow="0" w:lastRow="0" w:firstColumn="0" w:lastColumn="0" w:oddVBand="0" w:evenVBand="0" w:oddHBand="1" w:evenHBand="0" w:firstRowFirstColumn="0" w:firstRowLastColumn="0" w:lastRowFirstColumn="0" w:lastRowLastColumn="0"/>
            </w:pPr>
            <w:sdt>
              <w:sdtPr>
                <w:id w:val="-1749036950"/>
                <w:placeholder>
                  <w:docPart w:val="EDCDF1F8410945D980C1B84868491865"/>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F126EC">
                  <w:t>Ciências Biológicas</w:t>
                </w:r>
              </w:sdtContent>
            </w:sdt>
          </w:p>
          <w:p w14:paraId="7BC0B644" w14:textId="7F6252EC" w:rsidR="00692E87" w:rsidRDefault="00DD1346" w:rsidP="00A540D5">
            <w:pPr>
              <w:pStyle w:val="tabela-dentro"/>
              <w:cnfStyle w:val="000000100000" w:firstRow="0" w:lastRow="0" w:firstColumn="0" w:lastColumn="0" w:oddVBand="0" w:evenVBand="0" w:oddHBand="1" w:evenHBand="0" w:firstRowFirstColumn="0" w:firstRowLastColumn="0" w:lastRowFirstColumn="0" w:lastRowLastColumn="0"/>
            </w:pPr>
            <w:sdt>
              <w:sdtPr>
                <w:id w:val="-2003574949"/>
                <w:placeholder>
                  <w:docPart w:val="02614E0A3532455189ED5C554FA7F0A9"/>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F126EC">
                  <w:t>Direito</w:t>
                </w:r>
              </w:sdtContent>
            </w:sdt>
          </w:p>
        </w:tc>
      </w:tr>
      <w:tr w:rsidR="00637505" w:rsidRPr="008B1849" w14:paraId="6D5BE9FA"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1D075BDD" w14:textId="77777777" w:rsidR="00692E87" w:rsidRDefault="00692E87" w:rsidP="00A540D5">
            <w:pPr>
              <w:pStyle w:val="tabela-dentro"/>
              <w:jc w:val="center"/>
            </w:pPr>
            <w:r w:rsidRPr="00692E87">
              <w:rPr>
                <w:sz w:val="14"/>
                <w:szCs w:val="18"/>
              </w:rPr>
              <w:t>7</w:t>
            </w:r>
          </w:p>
        </w:tc>
        <w:tc>
          <w:tcPr>
            <w:tcW w:w="4442" w:type="dxa"/>
            <w:noWrap/>
            <w:tcMar>
              <w:left w:w="28" w:type="dxa"/>
              <w:right w:w="28" w:type="dxa"/>
            </w:tcMar>
          </w:tcPr>
          <w:p w14:paraId="3E5BE87B" w14:textId="2EBEF4FF" w:rsidR="00692E87" w:rsidRDefault="0015130D" w:rsidP="00A540D5">
            <w:pPr>
              <w:pStyle w:val="tabela-dentro"/>
              <w:cnfStyle w:val="000000010000" w:firstRow="0" w:lastRow="0" w:firstColumn="0" w:lastColumn="0" w:oddVBand="0" w:evenVBand="0" w:oddHBand="0" w:evenHBand="1" w:firstRowFirstColumn="0" w:firstRowLastColumn="0" w:lastRowFirstColumn="0" w:lastRowLastColumn="0"/>
            </w:pPr>
            <w:r>
              <w:t>Tecnologia de Produtos de Origem Animal</w:t>
            </w:r>
          </w:p>
        </w:tc>
        <w:sdt>
          <w:sdtPr>
            <w:id w:val="1832790950"/>
            <w:placeholder>
              <w:docPart w:val="C4E0CBA6CDD44BB38570A8ADD5952C4F"/>
            </w:placeholder>
            <w:comboBox>
              <w:listItem w:value="Escolher um item."/>
              <w:listItem w:displayText="Componente existente" w:value="Componente existente"/>
              <w:listItem w:displayText="Novo componente" w:value="Novo componente"/>
            </w:comboBox>
          </w:sdtPr>
          <w:sdtEndPr/>
          <w:sdtContent>
            <w:tc>
              <w:tcPr>
                <w:tcW w:w="1886" w:type="dxa"/>
                <w:tcMar>
                  <w:left w:w="28" w:type="dxa"/>
                  <w:right w:w="28" w:type="dxa"/>
                </w:tcMar>
              </w:tcPr>
              <w:p w14:paraId="66F27D30" w14:textId="77777777" w:rsidR="00692E87" w:rsidRDefault="00F13852"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tc>
          <w:tcPr>
            <w:tcW w:w="3021" w:type="dxa"/>
            <w:tcMar>
              <w:left w:w="28" w:type="dxa"/>
              <w:right w:w="28" w:type="dxa"/>
            </w:tcMar>
          </w:tcPr>
          <w:p w14:paraId="7FB997B7" w14:textId="3E949A9E" w:rsidR="00692E87" w:rsidRDefault="00DD1346" w:rsidP="00A540D5">
            <w:pPr>
              <w:pStyle w:val="tabela-dentro"/>
              <w:cnfStyle w:val="000000010000" w:firstRow="0" w:lastRow="0" w:firstColumn="0" w:lastColumn="0" w:oddVBand="0" w:evenVBand="0" w:oddHBand="0" w:evenHBand="1" w:firstRowFirstColumn="0" w:firstRowLastColumn="0" w:lastRowFirstColumn="0" w:lastRowLastColumn="0"/>
            </w:pPr>
            <w:sdt>
              <w:sdtPr>
                <w:id w:val="-772016176"/>
                <w:placeholder>
                  <w:docPart w:val="A1BEB6C4383F431EBE39D086EEBF267A"/>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F126EC">
                  <w:t>Processamento de alimentos</w:t>
                </w:r>
              </w:sdtContent>
            </w:sdt>
          </w:p>
          <w:p w14:paraId="0DFE3C4C" w14:textId="6C5D0567" w:rsidR="00692E87" w:rsidRDefault="00DD1346" w:rsidP="00A540D5">
            <w:pPr>
              <w:pStyle w:val="tabela-dentro"/>
              <w:cnfStyle w:val="000000010000" w:firstRow="0" w:lastRow="0" w:firstColumn="0" w:lastColumn="0" w:oddVBand="0" w:evenVBand="0" w:oddHBand="0" w:evenHBand="1" w:firstRowFirstColumn="0" w:firstRowLastColumn="0" w:lastRowFirstColumn="0" w:lastRowLastColumn="0"/>
            </w:pPr>
            <w:sdt>
              <w:sdtPr>
                <w:id w:val="6643953"/>
                <w:placeholder>
                  <w:docPart w:val="42AEC826092A463B887C7BEF156278C6"/>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F126EC">
                  <w:t>Produção animal e Veterinária</w:t>
                </w:r>
              </w:sdtContent>
            </w:sdt>
          </w:p>
        </w:tc>
      </w:tr>
      <w:tr w:rsidR="00637505" w:rsidRPr="008B1849" w14:paraId="50BF228B"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7A2C08C3" w14:textId="77777777" w:rsidR="00692E87" w:rsidRDefault="00692E87" w:rsidP="00A540D5">
            <w:pPr>
              <w:pStyle w:val="tabela-dentro"/>
              <w:jc w:val="center"/>
            </w:pPr>
            <w:r w:rsidRPr="00692E87">
              <w:rPr>
                <w:sz w:val="14"/>
                <w:szCs w:val="18"/>
              </w:rPr>
              <w:t>8</w:t>
            </w:r>
          </w:p>
        </w:tc>
        <w:tc>
          <w:tcPr>
            <w:tcW w:w="4442" w:type="dxa"/>
            <w:noWrap/>
            <w:tcMar>
              <w:left w:w="28" w:type="dxa"/>
              <w:right w:w="28" w:type="dxa"/>
            </w:tcMar>
          </w:tcPr>
          <w:p w14:paraId="0659253E" w14:textId="4AC5517B" w:rsidR="00692E87" w:rsidRDefault="0015130D" w:rsidP="00A540D5">
            <w:pPr>
              <w:pStyle w:val="tabela-dentro"/>
              <w:cnfStyle w:val="000000100000" w:firstRow="0" w:lastRow="0" w:firstColumn="0" w:lastColumn="0" w:oddVBand="0" w:evenVBand="0" w:oddHBand="1" w:evenHBand="0" w:firstRowFirstColumn="0" w:firstRowLastColumn="0" w:lastRowFirstColumn="0" w:lastRowLastColumn="0"/>
            </w:pPr>
            <w:r>
              <w:t>Tecnologia</w:t>
            </w:r>
            <w:r w:rsidR="00723ABC">
              <w:t>s</w:t>
            </w:r>
            <w:r>
              <w:t xml:space="preserve"> Aplicadas à Ovinocultura e Caprinocultura</w:t>
            </w:r>
          </w:p>
        </w:tc>
        <w:sdt>
          <w:sdtPr>
            <w:id w:val="-1464037686"/>
            <w:placeholder>
              <w:docPart w:val="69F494C1BAC44F318ED3184E7049004A"/>
            </w:placeholder>
            <w:comboBox>
              <w:listItem w:value="Escolher um item."/>
              <w:listItem w:displayText="Componente existente" w:value="Componente existente"/>
              <w:listItem w:displayText="Novo componente" w:value="Novo componente"/>
            </w:comboBox>
          </w:sdtPr>
          <w:sdtEndPr/>
          <w:sdtContent>
            <w:tc>
              <w:tcPr>
                <w:tcW w:w="1886" w:type="dxa"/>
                <w:tcMar>
                  <w:left w:w="28" w:type="dxa"/>
                  <w:right w:w="28" w:type="dxa"/>
                </w:tcMar>
              </w:tcPr>
              <w:p w14:paraId="24F66D81" w14:textId="77777777" w:rsidR="00692E87" w:rsidRDefault="00F13852"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tc>
          <w:tcPr>
            <w:tcW w:w="3021" w:type="dxa"/>
            <w:tcMar>
              <w:left w:w="28" w:type="dxa"/>
              <w:right w:w="28" w:type="dxa"/>
            </w:tcMar>
          </w:tcPr>
          <w:p w14:paraId="1CD3A743" w14:textId="1BEEA25A" w:rsidR="00692E87" w:rsidRDefault="00DD1346" w:rsidP="00A540D5">
            <w:pPr>
              <w:pStyle w:val="tabela-dentro"/>
              <w:cnfStyle w:val="000000100000" w:firstRow="0" w:lastRow="0" w:firstColumn="0" w:lastColumn="0" w:oddVBand="0" w:evenVBand="0" w:oddHBand="1" w:evenHBand="0" w:firstRowFirstColumn="0" w:firstRowLastColumn="0" w:lastRowFirstColumn="0" w:lastRowLastColumn="0"/>
            </w:pPr>
            <w:sdt>
              <w:sdtPr>
                <w:id w:val="1260565550"/>
                <w:placeholder>
                  <w:docPart w:val="0591F66101334B95BACC9C6C4E02448A"/>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F126EC">
                  <w:t>Produção agrícola e Silvicultura</w:t>
                </w:r>
              </w:sdtContent>
            </w:sdt>
          </w:p>
          <w:p w14:paraId="7EC46E0F" w14:textId="190BA783" w:rsidR="00692E87" w:rsidRDefault="00DD1346" w:rsidP="00A540D5">
            <w:pPr>
              <w:pStyle w:val="tabela-dentro"/>
              <w:cnfStyle w:val="000000100000" w:firstRow="0" w:lastRow="0" w:firstColumn="0" w:lastColumn="0" w:oddVBand="0" w:evenVBand="0" w:oddHBand="1" w:evenHBand="0" w:firstRowFirstColumn="0" w:firstRowLastColumn="0" w:lastRowFirstColumn="0" w:lastRowLastColumn="0"/>
            </w:pPr>
            <w:sdt>
              <w:sdtPr>
                <w:id w:val="1616944286"/>
                <w:placeholder>
                  <w:docPart w:val="9F6FA08461CA4E29989AF74A7B2AB137"/>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EndPr/>
              <w:sdtContent>
                <w:r w:rsidR="00F126EC">
                  <w:t>Produção animal e Veterinária</w:t>
                </w:r>
              </w:sdtContent>
            </w:sdt>
          </w:p>
        </w:tc>
      </w:tr>
    </w:tbl>
    <w:p w14:paraId="24210BB3" w14:textId="77777777" w:rsidR="00467ED5" w:rsidRDefault="00467ED5" w:rsidP="004432FA">
      <w:pPr>
        <w:pStyle w:val="Ttulo1"/>
      </w:pPr>
      <w:bookmarkStart w:id="294" w:name="_Toc53581605"/>
      <w:bookmarkStart w:id="295" w:name="_Toc74735683"/>
      <w:bookmarkStart w:id="296" w:name="_Toc90987816"/>
      <w:bookmarkStart w:id="297" w:name="_Toc91586063"/>
      <w:bookmarkStart w:id="298" w:name="_Toc94539970"/>
      <w:bookmarkStart w:id="299" w:name="_Toc129273297"/>
      <w:r w:rsidRPr="004432FA">
        <w:lastRenderedPageBreak/>
        <w:t>Infraestrutura Pedagógica</w:t>
      </w:r>
      <w:bookmarkEnd w:id="294"/>
      <w:bookmarkEnd w:id="295"/>
      <w:bookmarkEnd w:id="296"/>
      <w:bookmarkEnd w:id="297"/>
      <w:bookmarkEnd w:id="298"/>
      <w:bookmarkEnd w:id="299"/>
    </w:p>
    <w:p w14:paraId="22CA9A8F" w14:textId="77777777" w:rsidR="00C17144" w:rsidRDefault="00A1277E" w:rsidP="00891636">
      <w:pPr>
        <w:pStyle w:val="Ttulo2"/>
        <w:numPr>
          <w:ilvl w:val="1"/>
          <w:numId w:val="1"/>
        </w:numPr>
      </w:pPr>
      <w:bookmarkStart w:id="300" w:name="_Toc129273298"/>
      <w:r>
        <w:t>Resumo da infraestrutura</w:t>
      </w:r>
      <w:r w:rsidR="00C94F1A">
        <w:t xml:space="preserve"> disponível</w:t>
      </w:r>
      <w:bookmarkEnd w:id="300"/>
    </w:p>
    <w:p w14:paraId="51983332" w14:textId="6EF5C94A" w:rsidR="00176E98" w:rsidRDefault="00176E98" w:rsidP="00D44A90">
      <w:pPr>
        <w:pStyle w:val="zNormal-template"/>
      </w:pPr>
      <w:r w:rsidRPr="00D44A90">
        <w:t xml:space="preserve">O quadro a seguir </w:t>
      </w:r>
      <w:r w:rsidR="009D4A4B" w:rsidRPr="00D44A90">
        <w:t xml:space="preserve">resume a infraestrutura disponível para utilização do CST em </w:t>
      </w:r>
      <w:r w:rsidR="00DD1346">
        <w:fldChar w:fldCharType="begin"/>
      </w:r>
      <w:r w:rsidR="00DD1346">
        <w:instrText>STYLEREF  _CST \l  \* MERGEFORMAT</w:instrText>
      </w:r>
      <w:r w:rsidR="00DD1346">
        <w:fldChar w:fldCharType="separate"/>
      </w:r>
      <w:r w:rsidR="00D208C9">
        <w:rPr>
          <w:noProof/>
        </w:rPr>
        <w:t>Produção Agropecuária</w:t>
      </w:r>
      <w:r w:rsidR="00DD1346">
        <w:rPr>
          <w:noProof/>
        </w:rPr>
        <w:fldChar w:fldCharType="end"/>
      </w:r>
      <w:r w:rsidR="009D4A4B" w:rsidRPr="00D44A90">
        <w:t>. O detalhamento</w:t>
      </w:r>
      <w:r w:rsidR="00526BED" w:rsidRPr="00D44A90">
        <w:t xml:space="preserve">, assim como a relação com os componentes curriculares </w:t>
      </w:r>
      <w:r w:rsidR="00A66D41" w:rsidRPr="00D44A90">
        <w:t>estão adiante.</w:t>
      </w:r>
    </w:p>
    <w:p w14:paraId="652E8BB0" w14:textId="77777777" w:rsidR="00856D2E" w:rsidRDefault="00856D2E" w:rsidP="00D44A90">
      <w:pPr>
        <w:pStyle w:val="zNormal-template"/>
      </w:pPr>
    </w:p>
    <w:tbl>
      <w:tblPr>
        <w:tblStyle w:val="TabeladeGrade4-nfase2"/>
        <w:tblW w:w="9639" w:type="dxa"/>
        <w:tblLayout w:type="fixed"/>
        <w:tblLook w:val="04A0" w:firstRow="1" w:lastRow="0" w:firstColumn="1" w:lastColumn="0" w:noHBand="0" w:noVBand="1"/>
      </w:tblPr>
      <w:tblGrid>
        <w:gridCol w:w="704"/>
        <w:gridCol w:w="2268"/>
        <w:gridCol w:w="2410"/>
        <w:gridCol w:w="4257"/>
      </w:tblGrid>
      <w:tr w:rsidR="00856D2E" w:rsidRPr="008B1849" w14:paraId="54333CFD" w14:textId="77777777" w:rsidTr="00823AA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4" w:type="dxa"/>
          </w:tcPr>
          <w:p w14:paraId="5AF050B8" w14:textId="77777777" w:rsidR="00856D2E" w:rsidRPr="0022423D" w:rsidRDefault="00856D2E" w:rsidP="00823AAC">
            <w:pPr>
              <w:pStyle w:val="drop-negrito"/>
              <w:rPr>
                <w:b/>
                <w:bCs w:val="0"/>
              </w:rPr>
            </w:pPr>
            <w:r w:rsidRPr="0022423D">
              <w:rPr>
                <w:b/>
                <w:bCs w:val="0"/>
              </w:rPr>
              <w:t>Qntd.</w:t>
            </w:r>
          </w:p>
        </w:tc>
        <w:tc>
          <w:tcPr>
            <w:tcW w:w="2268" w:type="dxa"/>
          </w:tcPr>
          <w:p w14:paraId="50558C31" w14:textId="77777777" w:rsidR="00856D2E" w:rsidRPr="0022423D" w:rsidRDefault="00856D2E" w:rsidP="00823AAC">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 xml:space="preserve">Laboratórios ou Ambientes </w:t>
            </w:r>
          </w:p>
        </w:tc>
        <w:tc>
          <w:tcPr>
            <w:tcW w:w="2410" w:type="dxa"/>
          </w:tcPr>
          <w:p w14:paraId="7CF01C79" w14:textId="77777777" w:rsidR="00856D2E" w:rsidRPr="0022423D" w:rsidRDefault="00856D2E" w:rsidP="003B086E">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Localização</w:t>
            </w:r>
          </w:p>
        </w:tc>
        <w:tc>
          <w:tcPr>
            <w:tcW w:w="4257" w:type="dxa"/>
          </w:tcPr>
          <w:p w14:paraId="228144A5" w14:textId="77777777" w:rsidR="00856D2E" w:rsidRPr="0022423D" w:rsidRDefault="00856D2E" w:rsidP="00823AAC">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Especificações (capacidade, etc)</w:t>
            </w:r>
          </w:p>
        </w:tc>
      </w:tr>
      <w:tr w:rsidR="00856D2E" w:rsidRPr="008B1849" w14:paraId="7E637488" w14:textId="77777777" w:rsidTr="00823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top"/>
          </w:tcPr>
          <w:p w14:paraId="4CB7A7F3" w14:textId="77777777" w:rsidR="00856D2E" w:rsidRPr="008B1849" w:rsidRDefault="00856D2E" w:rsidP="00823AAC">
            <w:pPr>
              <w:pStyle w:val="tabela-dentro"/>
            </w:pPr>
            <w:r>
              <w:t>06</w:t>
            </w:r>
          </w:p>
        </w:tc>
        <w:tc>
          <w:tcPr>
            <w:tcW w:w="2268" w:type="dxa"/>
            <w:vAlign w:val="top"/>
          </w:tcPr>
          <w:p w14:paraId="3CB300A6" w14:textId="77777777" w:rsidR="00856D2E" w:rsidRPr="008B1849" w:rsidRDefault="00DD1346" w:rsidP="00823AAC">
            <w:pPr>
              <w:pStyle w:val="drop-semnegrito"/>
              <w:jc w:val="left"/>
              <w:cnfStyle w:val="000000100000" w:firstRow="0" w:lastRow="0" w:firstColumn="0" w:lastColumn="0" w:oddVBand="0" w:evenVBand="0" w:oddHBand="1" w:evenHBand="0" w:firstRowFirstColumn="0" w:firstRowLastColumn="0" w:lastRowFirstColumn="0" w:lastRowLastColumn="0"/>
            </w:pPr>
            <w:sdt>
              <w:sdtPr>
                <w:id w:val="-1414309975"/>
                <w:placeholder>
                  <w:docPart w:val="105AC4436B5C4D61A637F5397136CBC3"/>
                </w:placeholder>
                <w:comboBox>
                  <w:listItem w:value="Escolher um item."/>
                  <w:listItem w:displayText="Ambiente de Estudo Técnico (Desmontagem e Montagem de Equipamentos) " w:value="Ambiente de Estudo Técnico (Desmontagem e Montagem de Equipamentos) "/>
                  <w:listItem w:displayText="Área para Operação de Máquinas Agrícolas e Experimentação Agrícola " w:value="Área para Operação de Máquinas Agrícolas e Experimentação Agrícola "/>
                  <w:listItem w:displayText="Ateliê de Criação em Design de Moda " w:value="Ateliê de Criação em Design de Moda "/>
                  <w:listItem w:displayText="Cozinha de Demonstração e Análise Sensorial " w:value="Cozinha de Demonstração e Análise Sensorial "/>
                  <w:listItem w:displayText="Escritório Acadêmico Experimental de Design " w:value="Escritório Acadêmico Experimental de Design "/>
                  <w:listItem w:displayText="Estaleiro Escola" w:value="Estaleiro Escola"/>
                  <w:listItem w:displayText="Estúdio de Gravação e Edição " w:value="Estúdio de Gravação e Edição "/>
                  <w:listItem w:displayText="Laboratório de Agricultura de Precisão " w:value="Laboratório de Agricultura de Precisão "/>
                  <w:listItem w:displayText="Laboratório de Agroautomação" w:value="Laboratório de Agroautomação"/>
                  <w:listItem w:displayText="Laboratório de Análise Ambiental " w:value="Laboratório de Análise Ambiental "/>
                  <w:listItem w:displayText="Laboratório de Análise e Manutenção de Equipamentos Médico-Assistenciais " w:value="Laboratório de Análise e Manutenção de Equipamentos Médico-Assistenciais "/>
                  <w:listItem w:displayText="Laboratório de Análise Físico - Químicas " w:value="Laboratório de Análise Físico - Químicas "/>
                  <w:listItem w:displayText="Laboratório de Análise Sensorial " w:value="Laboratório de Análise Sensorial "/>
                  <w:listItem w:displayText="Laboratório de Análises Microbiológicas " w:value="Laboratório de Análises Microbiológicas "/>
                  <w:listItem w:displayText="Laboratório de Anatomia e Fisiologia" w:value="Laboratório de Anatomia e Fisiologia"/>
                  <w:listItem w:displayText="Laboratório de Ar-Condicionado" w:value="Laboratório de Ar-Condicionado"/>
                  <w:listItem w:displayText="Laboratório de Automação (Hidráulica, Pneumática, Robótica e Manufatura Integrada) " w:value="Laboratório de Automação (Hidráulica, Pneumática, Robótica e Manufatura Integrada) "/>
                  <w:listItem w:displayText="Laboratório de Automação de Manufatura " w:value="Laboratório de Automação de Manufatura "/>
                  <w:listItem w:displayText="Laboratório de Automação Industrial " w:value="Laboratório de Automação Industrial "/>
                  <w:listItem w:displayText="Laboratório de Automação Predial " w:value="Laboratório de Automação Predial "/>
                  <w:listItem w:displayText="Laboratório de Automação e Processos Industriais " w:value="Laboratório de Automação e Processos Industriais "/>
                  <w:listItem w:displayText="Laboratório de Bebidas " w:value="Laboratório de Bebidas "/>
                  <w:listItem w:displayText="Laboratório de Beneficiamentos Têxteis " w:value="Laboratório de Beneficiamentos Têxteis "/>
                  <w:listItem w:displayText="Laboratório de Botânica e Herbário/ Multidisciplinar de Produção Vegetal e Animal " w:value="Laboratório de Botânica e Herbário/ Multidisciplinar de Produção Vegetal e Animal "/>
                  <w:listItem w:displayText="Laboratório de CAD / CAE" w:value="Laboratório de CAD / CAE"/>
                  <w:listItem w:displayText="Laboratório de Calibração de Máquinas e Equipamentos " w:value="Laboratório de Calibração de Máquinas e Equipamentos "/>
                  <w:listItem w:displayText="Laboratório de Caracterização de Dispositivo Semicondutores " w:value="Laboratório de Caracterização de Dispositivo Semicondutores "/>
                  <w:listItem w:displayText="Laboratório de Caracterização de Materiais" w:value="Laboratório de Caracterização de Materiais"/>
                  <w:listItem w:displayText="Laboratório de Caracterização e Ensaio de Materiais" w:value="Laboratório de Caracterização e Ensaio de Materiais"/>
                  <w:listItem w:displayText="Laboratório de Cerâmica " w:value="Laboratório de Cerâmica "/>
                  <w:listItem w:displayText="Laboratório de Confecção " w:value="Laboratório de Confecção "/>
                  <w:listItem w:displayText="Laboratório de Conformação" w:value="Laboratório de Conformação"/>
                  <w:listItem w:displayText="Laboratório de Conformação Mecânica e Soldagem" w:value="Laboratório de Conformação Mecânica e Soldagem"/>
                  <w:listItem w:displayText="Laboratório de Controle da Qualidade " w:value="Laboratório de Controle da Qualidade "/>
                  <w:listItem w:displayText="Laboratório de Controle e Qualidade de Biocombustíveis Sólidos, Líquidos e Gasosos " w:value="Laboratório de Controle e Qualidade de Biocombustíveis Sólidos, Líquidos e Gasosos "/>
                  <w:listItem w:displayText="Laboratório de Cozinha Fria e Quente " w:value="Laboratório de Cozinha Fria e Quente "/>
                  <w:listItem w:displayText="Laboratório de Desenho Auxiliado Por Computador " w:value="Laboratório de Desenho Auxiliado Por Computador "/>
                  <w:listItem w:displayText="Laboratório de Desenho e CAD " w:value="Laboratório de Desenho e CAD "/>
                  <w:listItem w:displayText="Laboratório de Design de Moda " w:value="Laboratório de Design de Moda "/>
                  <w:listItem w:displayText="Laboratório de Dosimetria e Radioproteção" w:value="Laboratório de Dosimetria e Radioproteção"/>
                  <w:listItem w:displayText="Laboratório de Eficiência Energética " w:value="Laboratório de Eficiência Energética "/>
                  <w:listItem w:displayText="Laboratório de Eletricidade " w:value="Laboratório de Eletricidade "/>
                  <w:listItem w:displayText="Laboratório de Eletricidade e Eletrônica " w:value="Laboratório de Eletricidade e Eletrônica "/>
                  <w:listItem w:displayText="Laboratório de Eletricidade e Eletrônica Automotiva " w:value="Laboratório de Eletricidade e Eletrônica Automotiva "/>
                  <w:listItem w:displayText="Laboratório de Eletroeletrônica" w:value="Laboratório de Eletroeletrônica"/>
                  <w:listItem w:displayText="Laboratório de Eletrônica " w:value="Laboratório de Eletrônica "/>
                  <w:listItem w:displayText="Laboratório de Eletrônica Básica" w:value="Laboratório de Eletrônica Básica"/>
                  <w:listItem w:displayText="Laboratório de Eletrônica e Microcontroladores" w:value="Laboratório de Eletrônica e Microcontroladores"/>
                  <w:listItem w:displayText="Laboratório de Eletropneumática" w:value="Laboratório de Eletropneumática"/>
                  <w:listItem w:displayText="Laboratório de Embarcações (Embarcação em Escala Real) " w:value="Laboratório de Embarcações (Embarcação em Escala Real) "/>
                  <w:listItem w:displayText="Laboratório de Ensaios " w:value="Laboratório de Ensaios "/>
                  <w:listItem w:displayText="Laboratório de Ensaios de Soldagem " w:value="Laboratório de Ensaios de Soldagem "/>
                  <w:listItem w:displayText="Laboratório de Ensaios Estruturais" w:value="Laboratório de Ensaios Estruturais"/>
                  <w:listItem w:displayText="Laboratório de Ensaios Mecânicos " w:value="Laboratório de Ensaios Mecânicos "/>
                  <w:listItem w:displayText="Laboratório de Ensaios Têxteis " w:value="Laboratório de Ensaios Têxteis "/>
                  <w:listItem w:displayText="Laboratório de Etapas de Processo de Fabricação de Dispositivos Semicondutores" w:value="Laboratório de Etapas de Processo de Fabricação de Dispositivos Semicondutores"/>
                  <w:listItem w:displayText="Laboratório de Fabricação de Placas de Circuitos Impressos " w:value="Laboratório de Fabricação de Placas de Circuitos Impressos "/>
                  <w:listItem w:displayText="Laboratório de Fenômenos de Transporte " w:value="Laboratório de Fenômenos de Transporte "/>
                  <w:listItem w:displayText="Laboratório de Fiação " w:value="Laboratório de Fiação "/>
                  <w:listItem w:displayText="Laboratório de Física " w:value="Laboratório de Física "/>
                  <w:listItem w:displayText="Laboratório de Fundição " w:value="Laboratório de Fundição "/>
                  <w:listItem w:displayText="Laboratório de Fuselagem Aeronáutica" w:value="Laboratório de Fuselagem Aeronáutica"/>
                  <w:listItem w:displayText="Laboratório de Geoprocessamento " w:value="Laboratório de Geoprocessamento "/>
                  <w:listItem w:displayText="Laboratório de Hidráulica e Hidrometria " w:value="Laboratório de Hidráulica e Hidrometria "/>
                  <w:listItem w:displayText="Laboratório de Hidráulica e Pneumática" w:value="Laboratório de Hidráulica e Pneumática"/>
                  <w:listItem w:displayText="Laboratório de Hidrodinâmica" w:value="Laboratório de Hidrodinâmica"/>
                  <w:listItem w:displayText="Laboratório de Imaginologia" w:value="Laboratório de Imaginologia"/>
                  <w:listItem w:displayText="Laboratório de Informática Básica" w:value="Laboratório de Informática Básica"/>
                  <w:listItem w:displayText="Laboratório de Infraestrutura de TI " w:value="Laboratório de Infraestrutura de TI "/>
                  <w:listItem w:displayText="Laboratório de Instalações Elétricas " w:value="Laboratório de Instalações Elétricas "/>
                  <w:listItem w:displayText="Laboratório de Instalações Elétricas e Hidrossanitárias " w:value="Laboratório de Instalações Elétricas e Hidrossanitárias "/>
                  <w:listItem w:displayText="Laboratório de Instrumentação" w:value="Laboratório de Instrumentação"/>
                  <w:listItem w:displayText="Laboratório de Instrumentação Biomédica (Sensores e Transdutores)" w:value="Laboratório de Instrumentação Biomédica (Sensores e Transdutores)"/>
                  <w:listItem w:displayText="Laboratório de IOT" w:value="Laboratório de IOT"/>
                  <w:listItem w:displayText="Laboratório de Jogos Digitais " w:value="Laboratório de Jogos Digitais "/>
                  <w:listItem w:displayText="Laboratório de Malharia " w:value="Laboratório de Malharia "/>
                  <w:listItem w:displayText="Laboratório de Manufatura (Fabricação Mecânica)" w:value="Laboratório de Manufatura (Fabricação Mecânica)"/>
                  <w:listItem w:displayText="Laboratório de Manufatura Automatizada (CNC)" w:value="Laboratório de Manufatura Automatizada (CNC)"/>
                  <w:listItem w:displayText="Laboratório de Máquinas Operatrizes " w:value="Laboratório de Máquinas Operatrizes "/>
                  <w:listItem w:displayText="Laboratório de Materiais" w:value="Laboratório de Materiais"/>
                  <w:listItem w:displayText="Laboratório de Materiais (Ensaios Destrutíveis) " w:value="Laboratório de Materiais (Ensaios Destrutíveis) "/>
                  <w:listItem w:displayText="Laboratório de Materiais Compósitos" w:value="Laboratório de Materiais Compósitos"/>
                  <w:listItem w:displayText="Laboratório de Materiais de Construção " w:value="Laboratório de Materiais de Construção "/>
                  <w:listItem w:displayText="Laboratório de Materiais de Construção Mecânica " w:value="Laboratório de Materiais de Construção Mecânica "/>
                  <w:listItem w:displayText="Laboratório de Materiais e Ensaios Mecânicos - Destrutíveis e Não Destrutíveis " w:value="Laboratório de Materiais e Ensaios Mecânicos - Destrutíveis e Não Destrutíveis "/>
                  <w:listItem w:displayText="Laboratório de Materiais, Processos e Modelos " w:value="Laboratório de Materiais, Processos e Modelos "/>
                  <w:listItem w:displayText="Laboratório de Mecânica " w:value="Laboratório de Mecânica "/>
                  <w:listItem w:displayText="Laboratório de Mecânica (Oficina) " w:value="Laboratório de Mecânica (Oficina) "/>
                  <w:listItem w:displayText="Laboratório de Mecânica (Tratores e Máquinas Agrícolas) " w:value="Laboratório de Mecânica (Tratores e Máquinas Agrícolas) "/>
                  <w:listItem w:displayText="Laboratório de Mecânica Aplicada " w:value="Laboratório de Mecânica Aplicada "/>
                  <w:listItem w:displayText="Laboratório de Mecânica de Precisão " w:value="Laboratório de Mecânica de Precisão "/>
                  <w:listItem w:displayText="Laboratório de Mecânica e Materiais" w:value="Laboratório de Mecânica e Materiais"/>
                  <w:listItem w:displayText="Laboratório de Medidas e Instalações Elétricas" w:value="Laboratório de Medidas e Instalações Elétricas"/>
                  <w:listItem w:displayText="Laboratório de Metalografia" w:value="Laboratório de Metalografia"/>
                  <w:listItem w:displayText="Laboratório de Metalurgia " w:value="Laboratório de Metalurgia "/>
                  <w:listItem w:displayText="Laboratório de Metrologia" w:value="Laboratório de Metrologia"/>
                  <w:listItem w:displayText="Laboratório de Metrologia e Medidas Elétricas" w:value="Laboratório de Metrologia e Medidas Elétricas"/>
                  <w:listItem w:displayText="Laboratório de Microbiologia" w:value="Laboratório de Microbiologia"/>
                  <w:listItem w:displayText="Laboratório de Microbiologia e Microscopia" w:value="Laboratório de Microbiologia e Microscopia"/>
                  <w:listItem w:displayText="Laboratório de Microprocessadores e Microcontroladores " w:value="Laboratório de Microprocessadores e Microcontroladores "/>
                  <w:listItem w:displayText="Laboratório de Microscopia" w:value="Laboratório de Microscopia"/>
                  <w:listItem w:displayText="Laboratório de Modelagem " w:value="Laboratório de Modelagem "/>
                  <w:listItem w:displayText="Laboratório de Modelagem Aplicada Ao Saneamento" w:value="Laboratório de Modelagem Aplicada Ao Saneamento"/>
                  <w:listItem w:displayText="Laboratório de Motores " w:value="Laboratório de Motores "/>
                  <w:listItem w:displayText="Laboratório de Operação de Sistemas de Abastecimento de Água " w:value="Laboratório de Operação de Sistemas de Abastecimento de Água "/>
                  <w:listItem w:displayText="Laboratório de Panificação de Confeitaria " w:value="Laboratório de Panificação de Confeitaria "/>
                  <w:listItem w:displayText="Laboratório de Pavimentação " w:value="Laboratório de Pavimentação "/>
                  <w:listItem w:displayText="Laboratório de Pneumática e Hidráulica" w:value="Laboratório de Pneumática e Hidráulica"/>
                  <w:listItem w:displayText="Laboratório de Polímeros" w:value="Laboratório de Polímeros"/>
                  <w:listItem w:displayText="Laboratório de Polímeros - Síntese e Conformação " w:value="Laboratório de Polímeros - Síntese e Conformação "/>
                  <w:listItem w:displayText="Laboratório de Prática de Eventos " w:value="Laboratório de Prática de Eventos "/>
                  <w:listItem w:displayText="Laboratório de Processamento de Produtos Agroindustriais " w:value="Laboratório de Processamento de Produtos Agroindustriais "/>
                  <w:listItem w:displayText="Laboratório de Processamento e Análise de Imagens" w:value="Laboratório de Processamento e Análise de Imagens"/>
                  <w:listItem w:displayText="Laboratório de Processamento Térmico " w:value="Laboratório de Processamento Térmico "/>
                  <w:listItem w:displayText="Laboratório de Processos Gráficos " w:value="Laboratório de Processos Gráficos "/>
                  <w:listItem w:displayText="Laboratório de Processos Químicos " w:value="Laboratório de Processos Químicos "/>
                  <w:listItem w:displayText="Laboratório de Produção Cênica " w:value="Laboratório de Produção Cênica "/>
                  <w:listItem w:displayText="Laboratório de Produção Vegetal e Insumos Agrícolas" w:value="Laboratório de Produção Vegetal e Insumos Agrícolas"/>
                  <w:listItem w:displayText="Laboratório de Prototipagem" w:value="Laboratório de Prototipagem"/>
                  <w:listItem w:displayText="Laboratório de Química " w:value="Laboratório de Química "/>
                  <w:listItem w:displayText="Laboratório de Química Aplicada" w:value="Laboratório de Química Aplicada"/>
                  <w:listItem w:displayText="Laboratório de Química e Análise do Solo " w:value="Laboratório de Química e Análise do Solo "/>
                  <w:listItem w:displayText="Laboratório de Química e Bioquímica" w:value="Laboratório de Química e Bioquímica"/>
                  <w:listItem w:displayText="Laboratório de Radiologia" w:value="Laboratório de Radiologia"/>
                  <w:listItem w:displayText="Laboratório de Realidade Aumentada" w:value="Laboratório de Realidade Aumentada"/>
                  <w:listItem w:displayText="Laboratório de Redes " w:value="Laboratório de Redes "/>
                  <w:listItem w:displayText="Laboratório de Redes de Comunicação Automotiva " w:value="Laboratório de Redes de Comunicação Automotiva "/>
                  <w:listItem w:displayText="Laboratório de Redes Industriais " w:value="Laboratório de Redes Industriais "/>
                  <w:listItem w:displayText="Laboratório de Refrigeração" w:value="Laboratório de Refrigeração"/>
                  <w:listItem w:displayText="Laboratório de Robótica " w:value="Laboratório de Robótica "/>
                  <w:listItem w:displayText="Laboratório de Saneamento e Química " w:value="Laboratório de Saneamento e Química "/>
                  <w:listItem w:displayText="Laboratório de Semiotécnica e Suporte Básico à Vida" w:value="Laboratório de Semiotécnica e Suporte Básico à Vida"/>
                  <w:listItem w:displayText="Laboratório de Sensores" w:value="Laboratório de Sensores"/>
                  <w:listItem w:displayText="Laboratório de Simulação " w:value="Laboratório de Simulação "/>
                  <w:listItem w:displayText="Laboratório de Simulação de Sistemas de Produção" w:value="Laboratório de Simulação de Sistemas de Produção"/>
                  <w:listItem w:displayText="Laboratório de Sistemas Navais - com Embarcação em Escala Real " w:value="Laboratório de Sistemas Navais - com Embarcação em Escala Real "/>
                  <w:listItem w:displayText="Laboratório de Solda " w:value="Laboratório de Solda "/>
                  <w:listItem w:displayText="Laboratório de Soldagem" w:value="Laboratório de Soldagem"/>
                  <w:listItem w:displayText="Laboratório de Solos" w:value="Laboratório de Solos"/>
                  <w:listItem w:displayText="Laboratório de Solos e Topografia " w:value="Laboratório de Solos e Topografia "/>
                  <w:listItem w:displayText="Laboratório de Tecelagem " w:value="Laboratório de Tecelagem "/>
                  <w:listItem w:displayText="Laboratório de Topografia " w:value="Laboratório de Topografia "/>
                  <w:listItem w:displayText="Laboratório de Tratamento de Superfície" w:value="Laboratório de Tratamento de Superfície"/>
                  <w:listItem w:displayText="Laboratório de Tratamento Térmico" w:value="Laboratório de Tratamento Térmico"/>
                  <w:listItem w:displayText="Laboratório de Turismo " w:value="Laboratório de Turismo "/>
                  <w:listItem w:displayText="Laboratório de Usinagem" w:value="Laboratório de Usinagem"/>
                  <w:listItem w:displayText="Laboratório de Ventilação" w:value="Laboratório de Ventilação"/>
                  <w:listItem w:displayText="Laboratório de Anatomia" w:value="Laboratório de Anatomia"/>
                  <w:listItem w:displayText="Laboratório de Biologia e Histologia" w:value="Laboratório de Biologia e Histologia"/>
                  <w:listItem w:displayText="Laboratório de Matérias - Primas e Formulações" w:value="Laboratório de Matérias - Primas e Formulações"/>
                  <w:listItem w:displayText="Laboratório de Química Básica" w:value="Laboratório de Química Básica"/>
                  <w:listItem w:displayText="Laboratório de Redes de Computadores " w:value="Laboratório de Redes de Computadores "/>
                  <w:listItem w:displayText="Laboratório Didático de Plantio " w:value="Laboratório Didático de Plantio "/>
                  <w:listItem w:displayText="Laboratório Didático: Área de Plantio " w:value="Laboratório Didático: Área de Plantio "/>
                  <w:listItem w:displayText="Laboratório Didático: Planta de Exploração ou Produção " w:value="Laboratório Didático: Planta de Exploração ou Produção "/>
                  <w:listItem w:displayText="Laboratório e Instalações Hidrossanitárias " w:value="Laboratório e Instalações Hidrossanitárias "/>
                  <w:listItem w:displayText="Laboratório Mac " w:value="Laboratório Mac "/>
                  <w:listItem w:displayText="Laboratório Multidisciplinar - Recursos Hídricos e Saneamento Ambiental" w:value="Laboratório Multidisciplinar - Recursos Hídricos e Saneamento Ambiental"/>
                  <w:listItem w:displayText="Laboratório Multidisciplinar de Produção Vegetal e Animal " w:value="Laboratório Multidisciplinar de Produção Vegetal e Animal "/>
                  <w:listItem w:displayText="Laboratório Portuário " w:value="Laboratório Portuário "/>
                  <w:listItem w:displayText="Oficina de Veículos (Mecânica, Motores, Transmissão, Suspenção, Freios, Sistemas de Climatização Etc.) " w:value="Oficina de Veículos (Mecânica, Motores, Transmissão, Suspenção, Freios, Sistemas de Climatização Etc.) "/>
                  <w:listItem w:displayText="Oficina Mecânica Automotiva " w:value="Oficina Mecânica Automotiva "/>
                  <w:listItem w:displayText="Oficinas de Manutenção de Aeronaves" w:value="Oficinas de Manutenção de Aeronaves"/>
                  <w:listItem w:displayText="Restaurante Didático " w:value="Restaurante Didático "/>
                  <w:listItem w:displayText="Sala de Desenho Técnico e Desenho Assistido Por Computador" w:value="Sala de Desenho Técnico e Desenho Assistido Por Computador"/>
                  <w:listItem w:displayText="Sala de Integração Criativa/ Espaço Maker" w:value="Sala de Integração Criativa/ Espaço Maker"/>
                  <w:listItem w:displayText="Tecidoteca " w:value="Tecidoteca "/>
                </w:comboBox>
              </w:sdtPr>
              <w:sdtEndPr/>
              <w:sdtContent>
                <w:r w:rsidR="00856D2E">
                  <w:t>Salas de Aula</w:t>
                </w:r>
              </w:sdtContent>
            </w:sdt>
          </w:p>
        </w:tc>
        <w:tc>
          <w:tcPr>
            <w:tcW w:w="2410" w:type="dxa"/>
            <w:vAlign w:val="top"/>
          </w:tcPr>
          <w:p w14:paraId="3A2CC54F" w14:textId="77777777" w:rsidR="00856D2E" w:rsidRPr="008B1849" w:rsidRDefault="00DD1346" w:rsidP="003B086E">
            <w:pPr>
              <w:pStyle w:val="drop-semnegrito"/>
              <w:cnfStyle w:val="000000100000" w:firstRow="0" w:lastRow="0" w:firstColumn="0" w:lastColumn="0" w:oddVBand="0" w:evenVBand="0" w:oddHBand="1" w:evenHBand="0" w:firstRowFirstColumn="0" w:firstRowLastColumn="0" w:lastRowFirstColumn="0" w:lastRowLastColumn="0"/>
            </w:pPr>
            <w:sdt>
              <w:sdtPr>
                <w:id w:val="-36516759"/>
                <w:placeholder>
                  <w:docPart w:val="3436FBD641FD401E95A38CD25C036BB6"/>
                </w:placeholder>
                <w:comboBox>
                  <w:listItem w:value="Escolher um item."/>
                  <w:listItem w:displayText="Curso em implantação" w:value="Curso em implantação"/>
                  <w:listItem w:displayText="Na unidade" w:value="Na unidade"/>
                  <w:listItem w:displayText="Em empresa parceira" w:value="Em empresa parceira"/>
                  <w:listItem w:displayText="On-line" w:value="On-line"/>
                  <w:listItem w:displayText="Inexistente" w:value="Inexistente"/>
                  <w:listItem w:displayText="Compartilhado" w:value="Compartilhado"/>
                  <w:listItem w:displayText="Outros" w:value="Outros"/>
                </w:comboBox>
              </w:sdtPr>
              <w:sdtEndPr/>
              <w:sdtContent>
                <w:r w:rsidR="00856D2E">
                  <w:t>Na unidade</w:t>
                </w:r>
              </w:sdtContent>
            </w:sdt>
          </w:p>
        </w:tc>
        <w:tc>
          <w:tcPr>
            <w:tcW w:w="4257" w:type="dxa"/>
            <w:vAlign w:val="top"/>
          </w:tcPr>
          <w:p w14:paraId="51F6A6A2" w14:textId="71FC2B32" w:rsidR="00856D2E" w:rsidRPr="008B1849" w:rsidRDefault="00856D2E" w:rsidP="00823AAC">
            <w:pPr>
              <w:pStyle w:val="tabela-dentro"/>
              <w:cnfStyle w:val="000000100000" w:firstRow="0" w:lastRow="0" w:firstColumn="0" w:lastColumn="0" w:oddVBand="0" w:evenVBand="0" w:oddHBand="1" w:evenHBand="0" w:firstRowFirstColumn="0" w:firstRowLastColumn="0" w:lastRowFirstColumn="0" w:lastRowLastColumn="0"/>
            </w:pPr>
            <w:r>
              <w:t xml:space="preserve">Salas com mesa e cadeira de professor, contendo 40 cadeiras universitárias, ar-condicionado,  TV  65”, </w:t>
            </w:r>
            <w:r w:rsidRPr="00CB5D0F">
              <w:t>CPU e  monitores</w:t>
            </w:r>
            <w:r w:rsidRPr="00A2359D">
              <w:t>, mesa e cadeira de professor, 1 ventilador de parede, 1 cadeira destra, quadro escolar verde</w:t>
            </w:r>
            <w:r>
              <w:t>.</w:t>
            </w:r>
          </w:p>
        </w:tc>
      </w:tr>
      <w:tr w:rsidR="00856D2E" w:rsidRPr="008B1849" w14:paraId="5BC03394" w14:textId="77777777" w:rsidTr="00823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top"/>
          </w:tcPr>
          <w:p w14:paraId="487A83E3" w14:textId="77777777" w:rsidR="00856D2E" w:rsidRPr="008B1849" w:rsidRDefault="00856D2E" w:rsidP="00823AAC">
            <w:pPr>
              <w:pStyle w:val="tabela-dentro"/>
            </w:pPr>
            <w:r>
              <w:t>18</w:t>
            </w:r>
          </w:p>
        </w:tc>
        <w:tc>
          <w:tcPr>
            <w:tcW w:w="2268" w:type="dxa"/>
            <w:vAlign w:val="top"/>
          </w:tcPr>
          <w:p w14:paraId="1F226652" w14:textId="77777777" w:rsidR="00856D2E" w:rsidRPr="008B1849" w:rsidRDefault="00DD1346" w:rsidP="00823AAC">
            <w:pPr>
              <w:pStyle w:val="drop-semnegrito"/>
              <w:jc w:val="left"/>
              <w:cnfStyle w:val="000000010000" w:firstRow="0" w:lastRow="0" w:firstColumn="0" w:lastColumn="0" w:oddVBand="0" w:evenVBand="0" w:oddHBand="0" w:evenHBand="1" w:firstRowFirstColumn="0" w:firstRowLastColumn="0" w:lastRowFirstColumn="0" w:lastRowLastColumn="0"/>
            </w:pPr>
            <w:sdt>
              <w:sdtPr>
                <w:id w:val="-1732455344"/>
                <w:placeholder>
                  <w:docPart w:val="FDA0BBE0C702498CA3F65D0E5652FE40"/>
                </w:placeholder>
                <w:comboBox>
                  <w:listItem w:value="Escolher um item."/>
                  <w:listItem w:displayText="Ambiente de Estudo Técnico (Desmontagem e Montagem de Equipamentos) " w:value="Ambiente de Estudo Técnico (Desmontagem e Montagem de Equipamentos) "/>
                  <w:listItem w:displayText="Área para Operação de Máquinas Agrícolas e Experimentação Agrícola " w:value="Área para Operação de Máquinas Agrícolas e Experimentação Agrícola "/>
                  <w:listItem w:displayText="Ateliê de Criação em Design de Moda " w:value="Ateliê de Criação em Design de Moda "/>
                  <w:listItem w:displayText="Cozinha de Demonstração e Análise Sensorial " w:value="Cozinha de Demonstração e Análise Sensorial "/>
                  <w:listItem w:displayText="Escritório Acadêmico Experimental de Design " w:value="Escritório Acadêmico Experimental de Design "/>
                  <w:listItem w:displayText="Estaleiro Escola" w:value="Estaleiro Escola"/>
                  <w:listItem w:displayText="Estúdio de Gravação e Edição " w:value="Estúdio de Gravação e Edição "/>
                  <w:listItem w:displayText="Laboratório de Agricultura de Precisão " w:value="Laboratório de Agricultura de Precisão "/>
                  <w:listItem w:displayText="Laboratório de Agroautomação" w:value="Laboratório de Agroautomação"/>
                  <w:listItem w:displayText="Laboratório de Análise Ambiental " w:value="Laboratório de Análise Ambiental "/>
                  <w:listItem w:displayText="Laboratório de Análise e Manutenção de Equipamentos Médico-Assistenciais " w:value="Laboratório de Análise e Manutenção de Equipamentos Médico-Assistenciais "/>
                  <w:listItem w:displayText="Laboratório de Análise Físico - Químicas " w:value="Laboratório de Análise Físico - Químicas "/>
                  <w:listItem w:displayText="Laboratório de Análise Sensorial " w:value="Laboratório de Análise Sensorial "/>
                  <w:listItem w:displayText="Laboratório de Análises Microbiológicas " w:value="Laboratório de Análises Microbiológicas "/>
                  <w:listItem w:displayText="Laboratório de Anatomia e Fisiologia" w:value="Laboratório de Anatomia e Fisiologia"/>
                  <w:listItem w:displayText="Laboratório de Ar-Condicionado" w:value="Laboratório de Ar-Condicionado"/>
                  <w:listItem w:displayText="Laboratório de Automação (Hidráulica, Pneumática, Robótica e Manufatura Integrada) " w:value="Laboratório de Automação (Hidráulica, Pneumática, Robótica e Manufatura Integrada) "/>
                  <w:listItem w:displayText="Laboratório de Automação de Manufatura " w:value="Laboratório de Automação de Manufatura "/>
                  <w:listItem w:displayText="Laboratório de Automação Industrial " w:value="Laboratório de Automação Industrial "/>
                  <w:listItem w:displayText="Laboratório de Automação Predial " w:value="Laboratório de Automação Predial "/>
                  <w:listItem w:displayText="Laboratório de Automação e Processos Industriais " w:value="Laboratório de Automação e Processos Industriais "/>
                  <w:listItem w:displayText="Laboratório de Bebidas " w:value="Laboratório de Bebidas "/>
                  <w:listItem w:displayText="Laboratório de Beneficiamentos Têxteis " w:value="Laboratório de Beneficiamentos Têxteis "/>
                  <w:listItem w:displayText="Laboratório de Botânica e Herbário/ Multidisciplinar de Produção Vegetal e Animal " w:value="Laboratório de Botânica e Herbário/ Multidisciplinar de Produção Vegetal e Animal "/>
                  <w:listItem w:displayText="Laboratório de CAD / CAE" w:value="Laboratório de CAD / CAE"/>
                  <w:listItem w:displayText="Laboratório de Calibração de Máquinas e Equipamentos " w:value="Laboratório de Calibração de Máquinas e Equipamentos "/>
                  <w:listItem w:displayText="Laboratório de Caracterização de Dispositivo Semicondutores " w:value="Laboratório de Caracterização de Dispositivo Semicondutores "/>
                  <w:listItem w:displayText="Laboratório de Caracterização de Materiais" w:value="Laboratório de Caracterização de Materiais"/>
                  <w:listItem w:displayText="Laboratório de Caracterização e Ensaio de Materiais" w:value="Laboratório de Caracterização e Ensaio de Materiais"/>
                  <w:listItem w:displayText="Laboratório de Cerâmica " w:value="Laboratório de Cerâmica "/>
                  <w:listItem w:displayText="Laboratório de Confecção " w:value="Laboratório de Confecção "/>
                  <w:listItem w:displayText="Laboratório de Conformação" w:value="Laboratório de Conformação"/>
                  <w:listItem w:displayText="Laboratório de Conformação Mecânica e Soldagem" w:value="Laboratório de Conformação Mecânica e Soldagem"/>
                  <w:listItem w:displayText="Laboratório de Controle da Qualidade " w:value="Laboratório de Controle da Qualidade "/>
                  <w:listItem w:displayText="Laboratório de Controle e Qualidade de Biocombustíveis Sólidos, Líquidos e Gasosos " w:value="Laboratório de Controle e Qualidade de Biocombustíveis Sólidos, Líquidos e Gasosos "/>
                  <w:listItem w:displayText="Laboratório de Cozinha Fria e Quente " w:value="Laboratório de Cozinha Fria e Quente "/>
                  <w:listItem w:displayText="Laboratório de Desenho Auxiliado Por Computador " w:value="Laboratório de Desenho Auxiliado Por Computador "/>
                  <w:listItem w:displayText="Laboratório de Desenho e CAD " w:value="Laboratório de Desenho e CAD "/>
                  <w:listItem w:displayText="Laboratório de Design de Moda " w:value="Laboratório de Design de Moda "/>
                  <w:listItem w:displayText="Laboratório de Dosimetria e Radioproteção" w:value="Laboratório de Dosimetria e Radioproteção"/>
                  <w:listItem w:displayText="Laboratório de Eficiência Energética " w:value="Laboratório de Eficiência Energética "/>
                  <w:listItem w:displayText="Laboratório de Eletricidade " w:value="Laboratório de Eletricidade "/>
                  <w:listItem w:displayText="Laboratório de Eletricidade e Eletrônica " w:value="Laboratório de Eletricidade e Eletrônica "/>
                  <w:listItem w:displayText="Laboratório de Eletricidade e Eletrônica Automotiva " w:value="Laboratório de Eletricidade e Eletrônica Automotiva "/>
                  <w:listItem w:displayText="Laboratório de Eletroeletrônica" w:value="Laboratório de Eletroeletrônica"/>
                  <w:listItem w:displayText="Laboratório de Eletrônica " w:value="Laboratório de Eletrônica "/>
                  <w:listItem w:displayText="Laboratório de Eletrônica Básica" w:value="Laboratório de Eletrônica Básica"/>
                  <w:listItem w:displayText="Laboratório de Eletrônica e Microcontroladores" w:value="Laboratório de Eletrônica e Microcontroladores"/>
                  <w:listItem w:displayText="Laboratório de Eletropneumática" w:value="Laboratório de Eletropneumática"/>
                  <w:listItem w:displayText="Laboratório de Embarcações (Embarcação em Escala Real) " w:value="Laboratório de Embarcações (Embarcação em Escala Real) "/>
                  <w:listItem w:displayText="Laboratório de Ensaios " w:value="Laboratório de Ensaios "/>
                  <w:listItem w:displayText="Laboratório de Ensaios de Soldagem " w:value="Laboratório de Ensaios de Soldagem "/>
                  <w:listItem w:displayText="Laboratório de Ensaios Estruturais" w:value="Laboratório de Ensaios Estruturais"/>
                  <w:listItem w:displayText="Laboratório de Ensaios Mecânicos " w:value="Laboratório de Ensaios Mecânicos "/>
                  <w:listItem w:displayText="Laboratório de Ensaios Têxteis " w:value="Laboratório de Ensaios Têxteis "/>
                  <w:listItem w:displayText="Laboratório de Etapas de Processo de Fabricação de Dispositivos Semicondutores" w:value="Laboratório de Etapas de Processo de Fabricação de Dispositivos Semicondutores"/>
                  <w:listItem w:displayText="Laboratório de Fabricação de Placas de Circuitos Impressos " w:value="Laboratório de Fabricação de Placas de Circuitos Impressos "/>
                  <w:listItem w:displayText="Laboratório de Fenômenos de Transporte " w:value="Laboratório de Fenômenos de Transporte "/>
                  <w:listItem w:displayText="Laboratório de Fiação " w:value="Laboratório de Fiação "/>
                  <w:listItem w:displayText="Laboratório de Física " w:value="Laboratório de Física "/>
                  <w:listItem w:displayText="Laboratório de Fundição " w:value="Laboratório de Fundição "/>
                  <w:listItem w:displayText="Laboratório de Fuselagem Aeronáutica" w:value="Laboratório de Fuselagem Aeronáutica"/>
                  <w:listItem w:displayText="Laboratório de Geoprocessamento " w:value="Laboratório de Geoprocessamento "/>
                  <w:listItem w:displayText="Laboratório de Hidráulica e Hidrometria " w:value="Laboratório de Hidráulica e Hidrometria "/>
                  <w:listItem w:displayText="Laboratório de Hidráulica e Pneumática" w:value="Laboratório de Hidráulica e Pneumática"/>
                  <w:listItem w:displayText="Laboratório de Hidrodinâmica" w:value="Laboratório de Hidrodinâmica"/>
                  <w:listItem w:displayText="Laboratório de Imaginologia" w:value="Laboratório de Imaginologia"/>
                  <w:listItem w:displayText="Laboratório de Informática Básica" w:value="Laboratório de Informática Básica"/>
                  <w:listItem w:displayText="Laboratório de Infraestrutura de TI " w:value="Laboratório de Infraestrutura de TI "/>
                  <w:listItem w:displayText="Laboratório de Instalações Elétricas " w:value="Laboratório de Instalações Elétricas "/>
                  <w:listItem w:displayText="Laboratório de Instalações Elétricas e Hidrossanitárias " w:value="Laboratório de Instalações Elétricas e Hidrossanitárias "/>
                  <w:listItem w:displayText="Laboratório de Instrumentação" w:value="Laboratório de Instrumentação"/>
                  <w:listItem w:displayText="Laboratório de Instrumentação Biomédica (Sensores e Transdutores)" w:value="Laboratório de Instrumentação Biomédica (Sensores e Transdutores)"/>
                  <w:listItem w:displayText="Laboratório de IOT" w:value="Laboratório de IOT"/>
                  <w:listItem w:displayText="Laboratório de Jogos Digitais " w:value="Laboratório de Jogos Digitais "/>
                  <w:listItem w:displayText="Laboratório de Malharia " w:value="Laboratório de Malharia "/>
                  <w:listItem w:displayText="Laboratório de Manufatura (Fabricação Mecânica)" w:value="Laboratório de Manufatura (Fabricação Mecânica)"/>
                  <w:listItem w:displayText="Laboratório de Manufatura Automatizada (CNC)" w:value="Laboratório de Manufatura Automatizada (CNC)"/>
                  <w:listItem w:displayText="Laboratório de Máquinas Operatrizes " w:value="Laboratório de Máquinas Operatrizes "/>
                  <w:listItem w:displayText="Laboratório de Materiais" w:value="Laboratório de Materiais"/>
                  <w:listItem w:displayText="Laboratório de Materiais (Ensaios Destrutíveis) " w:value="Laboratório de Materiais (Ensaios Destrutíveis) "/>
                  <w:listItem w:displayText="Laboratório de Materiais Compósitos" w:value="Laboratório de Materiais Compósitos"/>
                  <w:listItem w:displayText="Laboratório de Materiais de Construção " w:value="Laboratório de Materiais de Construção "/>
                  <w:listItem w:displayText="Laboratório de Materiais de Construção Mecânica " w:value="Laboratório de Materiais de Construção Mecânica "/>
                  <w:listItem w:displayText="Laboratório de Materiais e Ensaios Mecânicos - Destrutíveis e Não Destrutíveis " w:value="Laboratório de Materiais e Ensaios Mecânicos - Destrutíveis e Não Destrutíveis "/>
                  <w:listItem w:displayText="Laboratório de Materiais, Processos e Modelos " w:value="Laboratório de Materiais, Processos e Modelos "/>
                  <w:listItem w:displayText="Laboratório de Mecânica " w:value="Laboratório de Mecânica "/>
                  <w:listItem w:displayText="Laboratório de Mecânica (Oficina) " w:value="Laboratório de Mecânica (Oficina) "/>
                  <w:listItem w:displayText="Laboratório de Mecânica (Tratores e Máquinas Agrícolas) " w:value="Laboratório de Mecânica (Tratores e Máquinas Agrícolas) "/>
                  <w:listItem w:displayText="Laboratório de Mecânica Aplicada " w:value="Laboratório de Mecânica Aplicada "/>
                  <w:listItem w:displayText="Laboratório de Mecânica de Precisão " w:value="Laboratório de Mecânica de Precisão "/>
                  <w:listItem w:displayText="Laboratório de Mecânica e Materiais" w:value="Laboratório de Mecânica e Materiais"/>
                  <w:listItem w:displayText="Laboratório de Medidas e Instalações Elétricas" w:value="Laboratório de Medidas e Instalações Elétricas"/>
                  <w:listItem w:displayText="Laboratório de Metalografia" w:value="Laboratório de Metalografia"/>
                  <w:listItem w:displayText="Laboratório de Metalurgia " w:value="Laboratório de Metalurgia "/>
                  <w:listItem w:displayText="Laboratório de Metrologia" w:value="Laboratório de Metrologia"/>
                  <w:listItem w:displayText="Laboratório de Metrologia e Medidas Elétricas" w:value="Laboratório de Metrologia e Medidas Elétricas"/>
                  <w:listItem w:displayText="Laboratório de Microbiologia" w:value="Laboratório de Microbiologia"/>
                  <w:listItem w:displayText="Laboratório de Microbiologia e Microscopia" w:value="Laboratório de Microbiologia e Microscopia"/>
                  <w:listItem w:displayText="Laboratório de Microprocessadores e Microcontroladores " w:value="Laboratório de Microprocessadores e Microcontroladores "/>
                  <w:listItem w:displayText="Laboratório de Microscopia" w:value="Laboratório de Microscopia"/>
                  <w:listItem w:displayText="Laboratório de Modelagem " w:value="Laboratório de Modelagem "/>
                  <w:listItem w:displayText="Laboratório de Modelagem Aplicada Ao Saneamento" w:value="Laboratório de Modelagem Aplicada Ao Saneamento"/>
                  <w:listItem w:displayText="Laboratório de Motores " w:value="Laboratório de Motores "/>
                  <w:listItem w:displayText="Laboratório de Operação de Sistemas de Abastecimento de Água " w:value="Laboratório de Operação de Sistemas de Abastecimento de Água "/>
                  <w:listItem w:displayText="Laboratório de Panificação de Confeitaria " w:value="Laboratório de Panificação de Confeitaria "/>
                  <w:listItem w:displayText="Laboratório de Pavimentação " w:value="Laboratório de Pavimentação "/>
                  <w:listItem w:displayText="Laboratório de Pneumática e Hidráulica" w:value="Laboratório de Pneumática e Hidráulica"/>
                  <w:listItem w:displayText="Laboratório de Polímeros" w:value="Laboratório de Polímeros"/>
                  <w:listItem w:displayText="Laboratório de Polímeros - Síntese e Conformação " w:value="Laboratório de Polímeros - Síntese e Conformação "/>
                  <w:listItem w:displayText="Laboratório de Prática de Eventos " w:value="Laboratório de Prática de Eventos "/>
                  <w:listItem w:displayText="Laboratório de Processamento de Produtos Agroindustriais " w:value="Laboratório de Processamento de Produtos Agroindustriais "/>
                  <w:listItem w:displayText="Laboratório de Processamento e Análise de Imagens" w:value="Laboratório de Processamento e Análise de Imagens"/>
                  <w:listItem w:displayText="Laboratório de Processamento Térmico " w:value="Laboratório de Processamento Térmico "/>
                  <w:listItem w:displayText="Laboratório de Processos Gráficos " w:value="Laboratório de Processos Gráficos "/>
                  <w:listItem w:displayText="Laboratório de Processos Químicos " w:value="Laboratório de Processos Químicos "/>
                  <w:listItem w:displayText="Laboratório de Produção Cênica " w:value="Laboratório de Produção Cênica "/>
                  <w:listItem w:displayText="Laboratório de Produção Vegetal e Insumos Agrícolas" w:value="Laboratório de Produção Vegetal e Insumos Agrícolas"/>
                  <w:listItem w:displayText="Laboratório de Prototipagem" w:value="Laboratório de Prototipagem"/>
                  <w:listItem w:displayText="Laboratório de Química " w:value="Laboratório de Química "/>
                  <w:listItem w:displayText="Laboratório de Química Aplicada" w:value="Laboratório de Química Aplicada"/>
                  <w:listItem w:displayText="Laboratório de Química e Análise do Solo " w:value="Laboratório de Química e Análise do Solo "/>
                  <w:listItem w:displayText="Laboratório de Química e Bioquímica" w:value="Laboratório de Química e Bioquímica"/>
                  <w:listItem w:displayText="Laboratório de Radiologia" w:value="Laboratório de Radiologia"/>
                  <w:listItem w:displayText="Laboratório de Realidade Aumentada" w:value="Laboratório de Realidade Aumentada"/>
                  <w:listItem w:displayText="Laboratório de Redes " w:value="Laboratório de Redes "/>
                  <w:listItem w:displayText="Laboratório de Redes de Comunicação Automotiva " w:value="Laboratório de Redes de Comunicação Automotiva "/>
                  <w:listItem w:displayText="Laboratório de Redes Industriais " w:value="Laboratório de Redes Industriais "/>
                  <w:listItem w:displayText="Laboratório de Refrigeração" w:value="Laboratório de Refrigeração"/>
                  <w:listItem w:displayText="Laboratório de Robótica " w:value="Laboratório de Robótica "/>
                  <w:listItem w:displayText="Laboratório de Saneamento e Química " w:value="Laboratório de Saneamento e Química "/>
                  <w:listItem w:displayText="Laboratório de Semiotécnica e Suporte Básico à Vida" w:value="Laboratório de Semiotécnica e Suporte Básico à Vida"/>
                  <w:listItem w:displayText="Laboratório de Sensores" w:value="Laboratório de Sensores"/>
                  <w:listItem w:displayText="Laboratório de Simulação " w:value="Laboratório de Simulação "/>
                  <w:listItem w:displayText="Laboratório de Simulação de Sistemas de Produção" w:value="Laboratório de Simulação de Sistemas de Produção"/>
                  <w:listItem w:displayText="Laboratório de Sistemas Navais - com Embarcação em Escala Real " w:value="Laboratório de Sistemas Navais - com Embarcação em Escala Real "/>
                  <w:listItem w:displayText="Laboratório de Solda " w:value="Laboratório de Solda "/>
                  <w:listItem w:displayText="Laboratório de Soldagem" w:value="Laboratório de Soldagem"/>
                  <w:listItem w:displayText="Laboratório de Solos" w:value="Laboratório de Solos"/>
                  <w:listItem w:displayText="Laboratório de Solos e Topografia " w:value="Laboratório de Solos e Topografia "/>
                  <w:listItem w:displayText="Laboratório de Tecelagem " w:value="Laboratório de Tecelagem "/>
                  <w:listItem w:displayText="Laboratório de Topografia " w:value="Laboratório de Topografia "/>
                  <w:listItem w:displayText="Laboratório de Tratamento de Superfície" w:value="Laboratório de Tratamento de Superfície"/>
                  <w:listItem w:displayText="Laboratório de Tratamento Térmico" w:value="Laboratório de Tratamento Térmico"/>
                  <w:listItem w:displayText="Laboratório de Turismo " w:value="Laboratório de Turismo "/>
                  <w:listItem w:displayText="Laboratório de Usinagem" w:value="Laboratório de Usinagem"/>
                  <w:listItem w:displayText="Laboratório de Ventilação" w:value="Laboratório de Ventilação"/>
                  <w:listItem w:displayText="Laboratório de Anatomia" w:value="Laboratório de Anatomia"/>
                  <w:listItem w:displayText="Laboratório de Biologia e Histologia" w:value="Laboratório de Biologia e Histologia"/>
                  <w:listItem w:displayText="Laboratório de Matérias - Primas e Formulações" w:value="Laboratório de Matérias - Primas e Formulações"/>
                  <w:listItem w:displayText="Laboratório de Química Básica" w:value="Laboratório de Química Básica"/>
                  <w:listItem w:displayText="Laboratório de Redes de Computadores " w:value="Laboratório de Redes de Computadores "/>
                  <w:listItem w:displayText="Laboratório Didático de Plantio " w:value="Laboratório Didático de Plantio "/>
                  <w:listItem w:displayText="Laboratório Didático: Área de Plantio " w:value="Laboratório Didático: Área de Plantio "/>
                  <w:listItem w:displayText="Laboratório Didático: Planta de Exploração ou Produção " w:value="Laboratório Didático: Planta de Exploração ou Produção "/>
                  <w:listItem w:displayText="Laboratório e Instalações Hidrossanitárias " w:value="Laboratório e Instalações Hidrossanitárias "/>
                  <w:listItem w:displayText="Laboratório Mac " w:value="Laboratório Mac "/>
                  <w:listItem w:displayText="Laboratório Multidisciplinar - Recursos Hídricos e Saneamento Ambiental" w:value="Laboratório Multidisciplinar - Recursos Hídricos e Saneamento Ambiental"/>
                  <w:listItem w:displayText="Laboratório Multidisciplinar de Produção Vegetal e Animal " w:value="Laboratório Multidisciplinar de Produção Vegetal e Animal "/>
                  <w:listItem w:displayText="Laboratório Portuário " w:value="Laboratório Portuário "/>
                  <w:listItem w:displayText="Oficina de Veículos (Mecânica, Motores, Transmissão, Suspenção, Freios, Sistemas de Climatização Etc.) " w:value="Oficina de Veículos (Mecânica, Motores, Transmissão, Suspenção, Freios, Sistemas de Climatização Etc.) "/>
                  <w:listItem w:displayText="Oficina Mecânica Automotiva " w:value="Oficina Mecânica Automotiva "/>
                  <w:listItem w:displayText="Oficinas de Manutenção de Aeronaves" w:value="Oficinas de Manutenção de Aeronaves"/>
                  <w:listItem w:displayText="Restaurante Didático " w:value="Restaurante Didático "/>
                  <w:listItem w:displayText="Sala de Desenho Técnico e Desenho Assistido Por Computador" w:value="Sala de Desenho Técnico e Desenho Assistido Por Computador"/>
                  <w:listItem w:displayText="Sala de Integração Criativa/ Espaço Maker" w:value="Sala de Integração Criativa/ Espaço Maker"/>
                  <w:listItem w:displayText="Tecidoteca " w:value="Tecidoteca "/>
                </w:comboBox>
              </w:sdtPr>
              <w:sdtEndPr/>
              <w:sdtContent>
                <w:r w:rsidR="00856D2E">
                  <w:t>Salas de Aula</w:t>
                </w:r>
              </w:sdtContent>
            </w:sdt>
          </w:p>
        </w:tc>
        <w:tc>
          <w:tcPr>
            <w:tcW w:w="2410" w:type="dxa"/>
            <w:vAlign w:val="top"/>
          </w:tcPr>
          <w:p w14:paraId="05BC1CE0" w14:textId="77777777" w:rsidR="00856D2E" w:rsidRPr="008B1849" w:rsidRDefault="00DD1346" w:rsidP="003B086E">
            <w:pPr>
              <w:pStyle w:val="drop-semnegrito"/>
              <w:cnfStyle w:val="000000010000" w:firstRow="0" w:lastRow="0" w:firstColumn="0" w:lastColumn="0" w:oddVBand="0" w:evenVBand="0" w:oddHBand="0" w:evenHBand="1" w:firstRowFirstColumn="0" w:firstRowLastColumn="0" w:lastRowFirstColumn="0" w:lastRowLastColumn="0"/>
            </w:pPr>
            <w:sdt>
              <w:sdtPr>
                <w:id w:val="-1721812374"/>
                <w:placeholder>
                  <w:docPart w:val="EF90E5F5CF854672AFB052DB8CAFBFF9"/>
                </w:placeholder>
                <w:comboBox>
                  <w:listItem w:value="Escolher um item."/>
                  <w:listItem w:displayText="Curso em implantação" w:value="Curso em implantação"/>
                  <w:listItem w:displayText="Na unidade" w:value="Na unidade"/>
                  <w:listItem w:displayText="Em empresa parceira" w:value="Em empresa parceira"/>
                  <w:listItem w:displayText="On-line" w:value="On-line"/>
                  <w:listItem w:displayText="Inexistente" w:value="Inexistente"/>
                  <w:listItem w:displayText="Compartilhado" w:value="Compartilhado"/>
                  <w:listItem w:displayText="Outros" w:value="Outros"/>
                </w:comboBox>
              </w:sdtPr>
              <w:sdtEndPr/>
              <w:sdtContent>
                <w:r w:rsidR="00856D2E">
                  <w:t>Na unidade</w:t>
                </w:r>
              </w:sdtContent>
            </w:sdt>
          </w:p>
        </w:tc>
        <w:tc>
          <w:tcPr>
            <w:tcW w:w="4257" w:type="dxa"/>
            <w:vAlign w:val="top"/>
          </w:tcPr>
          <w:p w14:paraId="2129CD93" w14:textId="19EE1E45" w:rsidR="00856D2E" w:rsidRPr="008B1849" w:rsidRDefault="00856D2E" w:rsidP="00823AAC">
            <w:pPr>
              <w:pStyle w:val="tabela-dentro"/>
              <w:cnfStyle w:val="000000010000" w:firstRow="0" w:lastRow="0" w:firstColumn="0" w:lastColumn="0" w:oddVBand="0" w:evenVBand="0" w:oddHBand="0" w:evenHBand="1" w:firstRowFirstColumn="0" w:firstRowLastColumn="0" w:lastRowFirstColumn="0" w:lastRowLastColumn="0"/>
            </w:pPr>
            <w:r>
              <w:t xml:space="preserve">Salas com capacidade para 40 alunos, todas com mesa e cadeira de professor,  cadeiras universitárias e. Todas as  salas com ar-condicionado, TV 65’’, </w:t>
            </w:r>
            <w:r w:rsidRPr="00CB5D0F">
              <w:t>CPU e  monitores</w:t>
            </w:r>
            <w:r>
              <w:t xml:space="preserve">. </w:t>
            </w:r>
            <w:r w:rsidRPr="00A2359D">
              <w:t>1 ventilador de parede</w:t>
            </w:r>
            <w:r>
              <w:t xml:space="preserve"> e </w:t>
            </w:r>
            <w:r w:rsidRPr="00A2359D">
              <w:t>quadro verde</w:t>
            </w:r>
            <w:r>
              <w:t>.</w:t>
            </w:r>
          </w:p>
        </w:tc>
      </w:tr>
      <w:tr w:rsidR="00856D2E" w:rsidRPr="008B1849" w14:paraId="229D38CE" w14:textId="77777777" w:rsidTr="00823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top"/>
          </w:tcPr>
          <w:p w14:paraId="778790ED" w14:textId="77777777" w:rsidR="00856D2E" w:rsidRDefault="00856D2E" w:rsidP="00823AAC">
            <w:pPr>
              <w:pStyle w:val="tabela-dentro"/>
            </w:pPr>
            <w:r>
              <w:t>03</w:t>
            </w:r>
          </w:p>
        </w:tc>
        <w:tc>
          <w:tcPr>
            <w:tcW w:w="2268" w:type="dxa"/>
            <w:vAlign w:val="top"/>
          </w:tcPr>
          <w:p w14:paraId="26CFBDF9" w14:textId="77777777" w:rsidR="00856D2E" w:rsidRDefault="00DD1346" w:rsidP="00823AAC">
            <w:pPr>
              <w:pStyle w:val="drop-semnegrito"/>
              <w:jc w:val="left"/>
              <w:cnfStyle w:val="000000100000" w:firstRow="0" w:lastRow="0" w:firstColumn="0" w:lastColumn="0" w:oddVBand="0" w:evenVBand="0" w:oddHBand="1" w:evenHBand="0" w:firstRowFirstColumn="0" w:firstRowLastColumn="0" w:lastRowFirstColumn="0" w:lastRowLastColumn="0"/>
            </w:pPr>
            <w:sdt>
              <w:sdtPr>
                <w:id w:val="-22246745"/>
                <w:placeholder>
                  <w:docPart w:val="18B11DE8514543E68C4901E327B573D6"/>
                </w:placeholder>
                <w:comboBox>
                  <w:listItem w:value="Escolher um item."/>
                  <w:listItem w:displayText="Ambiente de Estudo Técnico (Desmontagem e Montagem de Equipamentos) " w:value="Ambiente de Estudo Técnico (Desmontagem e Montagem de Equipamentos) "/>
                  <w:listItem w:displayText="Área para Operação de Máquinas Agrícolas e Experimentação Agrícola " w:value="Área para Operação de Máquinas Agrícolas e Experimentação Agrícola "/>
                  <w:listItem w:displayText="Ateliê de Criação em Design de Moda " w:value="Ateliê de Criação em Design de Moda "/>
                  <w:listItem w:displayText="Cozinha de Demonstração e Análise Sensorial " w:value="Cozinha de Demonstração e Análise Sensorial "/>
                  <w:listItem w:displayText="Escritório Acadêmico Experimental de Design " w:value="Escritório Acadêmico Experimental de Design "/>
                  <w:listItem w:displayText="Estaleiro Escola" w:value="Estaleiro Escola"/>
                  <w:listItem w:displayText="Estúdio de Gravação e Edição " w:value="Estúdio de Gravação e Edição "/>
                  <w:listItem w:displayText="Laboratório de Agricultura de Precisão " w:value="Laboratório de Agricultura de Precisão "/>
                  <w:listItem w:displayText="Laboratório de Agroautomação" w:value="Laboratório de Agroautomação"/>
                  <w:listItem w:displayText="Laboratório de Análise Ambiental " w:value="Laboratório de Análise Ambiental "/>
                  <w:listItem w:displayText="Laboratório de Análise e Manutenção de Equipamentos Médico-Assistenciais " w:value="Laboratório de Análise e Manutenção de Equipamentos Médico-Assistenciais "/>
                  <w:listItem w:displayText="Laboratório de Análise Físico - Químicas " w:value="Laboratório de Análise Físico - Químicas "/>
                  <w:listItem w:displayText="Laboratório de Análise Sensorial " w:value="Laboratório de Análise Sensorial "/>
                  <w:listItem w:displayText="Laboratório de Análises Microbiológicas " w:value="Laboratório de Análises Microbiológicas "/>
                  <w:listItem w:displayText="Laboratório de Anatomia e Fisiologia" w:value="Laboratório de Anatomia e Fisiologia"/>
                  <w:listItem w:displayText="Laboratório de Ar-Condicionado" w:value="Laboratório de Ar-Condicionado"/>
                  <w:listItem w:displayText="Laboratório de Automação (Hidráulica, Pneumática, Robótica e Manufatura Integrada) " w:value="Laboratório de Automação (Hidráulica, Pneumática, Robótica e Manufatura Integrada) "/>
                  <w:listItem w:displayText="Laboratório de Automação de Manufatura " w:value="Laboratório de Automação de Manufatura "/>
                  <w:listItem w:displayText="Laboratório de Automação Industrial " w:value="Laboratório de Automação Industrial "/>
                  <w:listItem w:displayText="Laboratório de Automação Predial " w:value="Laboratório de Automação Predial "/>
                  <w:listItem w:displayText="Laboratório de Automação e Processos Industriais " w:value="Laboratório de Automação e Processos Industriais "/>
                  <w:listItem w:displayText="Laboratório de Bebidas " w:value="Laboratório de Bebidas "/>
                  <w:listItem w:displayText="Laboratório de Beneficiamentos Têxteis " w:value="Laboratório de Beneficiamentos Têxteis "/>
                  <w:listItem w:displayText="Laboratório de Botânica e Herbário/ Multidisciplinar de Produção Vegetal e Animal " w:value="Laboratório de Botânica e Herbário/ Multidisciplinar de Produção Vegetal e Animal "/>
                  <w:listItem w:displayText="Laboratório de CAD / CAE" w:value="Laboratório de CAD / CAE"/>
                  <w:listItem w:displayText="Laboratório de Calibração de Máquinas e Equipamentos " w:value="Laboratório de Calibração de Máquinas e Equipamentos "/>
                  <w:listItem w:displayText="Laboratório de Caracterização de Dispositivo Semicondutores " w:value="Laboratório de Caracterização de Dispositivo Semicondutores "/>
                  <w:listItem w:displayText="Laboratório de Caracterização de Materiais" w:value="Laboratório de Caracterização de Materiais"/>
                  <w:listItem w:displayText="Laboratório de Caracterização e Ensaio de Materiais" w:value="Laboratório de Caracterização e Ensaio de Materiais"/>
                  <w:listItem w:displayText="Laboratório de Cerâmica " w:value="Laboratório de Cerâmica "/>
                  <w:listItem w:displayText="Laboratório de Confecção " w:value="Laboratório de Confecção "/>
                  <w:listItem w:displayText="Laboratório de Conformação" w:value="Laboratório de Conformação"/>
                  <w:listItem w:displayText="Laboratório de Conformação Mecânica e Soldagem" w:value="Laboratório de Conformação Mecânica e Soldagem"/>
                  <w:listItem w:displayText="Laboratório de Controle da Qualidade " w:value="Laboratório de Controle da Qualidade "/>
                  <w:listItem w:displayText="Laboratório de Controle e Qualidade de Biocombustíveis Sólidos, Líquidos e Gasosos " w:value="Laboratório de Controle e Qualidade de Biocombustíveis Sólidos, Líquidos e Gasosos "/>
                  <w:listItem w:displayText="Laboratório de Cozinha Fria e Quente " w:value="Laboratório de Cozinha Fria e Quente "/>
                  <w:listItem w:displayText="Laboratório de Desenho Auxiliado Por Computador " w:value="Laboratório de Desenho Auxiliado Por Computador "/>
                  <w:listItem w:displayText="Laboratório de Desenho e CAD " w:value="Laboratório de Desenho e CAD "/>
                  <w:listItem w:displayText="Laboratório de Design de Moda " w:value="Laboratório de Design de Moda "/>
                  <w:listItem w:displayText="Laboratório de Dosimetria e Radioproteção" w:value="Laboratório de Dosimetria e Radioproteção"/>
                  <w:listItem w:displayText="Laboratório de Eficiência Energética " w:value="Laboratório de Eficiência Energética "/>
                  <w:listItem w:displayText="Laboratório de Eletricidade " w:value="Laboratório de Eletricidade "/>
                  <w:listItem w:displayText="Laboratório de Eletricidade e Eletrônica " w:value="Laboratório de Eletricidade e Eletrônica "/>
                  <w:listItem w:displayText="Laboratório de Eletricidade e Eletrônica Automotiva " w:value="Laboratório de Eletricidade e Eletrônica Automotiva "/>
                  <w:listItem w:displayText="Laboratório de Eletroeletrônica" w:value="Laboratório de Eletroeletrônica"/>
                  <w:listItem w:displayText="Laboratório de Eletrônica " w:value="Laboratório de Eletrônica "/>
                  <w:listItem w:displayText="Laboratório de Eletrônica Básica" w:value="Laboratório de Eletrônica Básica"/>
                  <w:listItem w:displayText="Laboratório de Eletrônica e Microcontroladores" w:value="Laboratório de Eletrônica e Microcontroladores"/>
                  <w:listItem w:displayText="Laboratório de Eletropneumática" w:value="Laboratório de Eletropneumática"/>
                  <w:listItem w:displayText="Laboratório de Embarcações (Embarcação em Escala Real) " w:value="Laboratório de Embarcações (Embarcação em Escala Real) "/>
                  <w:listItem w:displayText="Laboratório de Ensaios " w:value="Laboratório de Ensaios "/>
                  <w:listItem w:displayText="Laboratório de Ensaios de Soldagem " w:value="Laboratório de Ensaios de Soldagem "/>
                  <w:listItem w:displayText="Laboratório de Ensaios Estruturais" w:value="Laboratório de Ensaios Estruturais"/>
                  <w:listItem w:displayText="Laboratório de Ensaios Mecânicos " w:value="Laboratório de Ensaios Mecânicos "/>
                  <w:listItem w:displayText="Laboratório de Ensaios Têxteis " w:value="Laboratório de Ensaios Têxteis "/>
                  <w:listItem w:displayText="Laboratório de Etapas de Processo de Fabricação de Dispositivos Semicondutores" w:value="Laboratório de Etapas de Processo de Fabricação de Dispositivos Semicondutores"/>
                  <w:listItem w:displayText="Laboratório de Fabricação de Placas de Circuitos Impressos " w:value="Laboratório de Fabricação de Placas de Circuitos Impressos "/>
                  <w:listItem w:displayText="Laboratório de Fenômenos de Transporte " w:value="Laboratório de Fenômenos de Transporte "/>
                  <w:listItem w:displayText="Laboratório de Fiação " w:value="Laboratório de Fiação "/>
                  <w:listItem w:displayText="Laboratório de Física " w:value="Laboratório de Física "/>
                  <w:listItem w:displayText="Laboratório de Fundição " w:value="Laboratório de Fundição "/>
                  <w:listItem w:displayText="Laboratório de Fuselagem Aeronáutica" w:value="Laboratório de Fuselagem Aeronáutica"/>
                  <w:listItem w:displayText="Laboratório de Geoprocessamento " w:value="Laboratório de Geoprocessamento "/>
                  <w:listItem w:displayText="Laboratório de Hidráulica e Hidrometria " w:value="Laboratório de Hidráulica e Hidrometria "/>
                  <w:listItem w:displayText="Laboratório de Hidráulica e Pneumática" w:value="Laboratório de Hidráulica e Pneumática"/>
                  <w:listItem w:displayText="Laboratório de Hidrodinâmica" w:value="Laboratório de Hidrodinâmica"/>
                  <w:listItem w:displayText="Laboratório de Imaginologia" w:value="Laboratório de Imaginologia"/>
                  <w:listItem w:displayText="Laboratório de Informática Básica" w:value="Laboratório de Informática Básica"/>
                  <w:listItem w:displayText="Laboratório de Infraestrutura de TI " w:value="Laboratório de Infraestrutura de TI "/>
                  <w:listItem w:displayText="Laboratório de Instalações Elétricas " w:value="Laboratório de Instalações Elétricas "/>
                  <w:listItem w:displayText="Laboratório de Instalações Elétricas e Hidrossanitárias " w:value="Laboratório de Instalações Elétricas e Hidrossanitárias "/>
                  <w:listItem w:displayText="Laboratório de Instrumentação" w:value="Laboratório de Instrumentação"/>
                  <w:listItem w:displayText="Laboratório de Instrumentação Biomédica (Sensores e Transdutores)" w:value="Laboratório de Instrumentação Biomédica (Sensores e Transdutores)"/>
                  <w:listItem w:displayText="Laboratório de IOT" w:value="Laboratório de IOT"/>
                  <w:listItem w:displayText="Laboratório de Jogos Digitais " w:value="Laboratório de Jogos Digitais "/>
                  <w:listItem w:displayText="Laboratório de Malharia " w:value="Laboratório de Malharia "/>
                  <w:listItem w:displayText="Laboratório de Manufatura (Fabricação Mecânica)" w:value="Laboratório de Manufatura (Fabricação Mecânica)"/>
                  <w:listItem w:displayText="Laboratório de Manufatura Automatizada (CNC)" w:value="Laboratório de Manufatura Automatizada (CNC)"/>
                  <w:listItem w:displayText="Laboratório de Máquinas Operatrizes " w:value="Laboratório de Máquinas Operatrizes "/>
                  <w:listItem w:displayText="Laboratório de Materiais" w:value="Laboratório de Materiais"/>
                  <w:listItem w:displayText="Laboratório de Materiais (Ensaios Destrutíveis) " w:value="Laboratório de Materiais (Ensaios Destrutíveis) "/>
                  <w:listItem w:displayText="Laboratório de Materiais Compósitos" w:value="Laboratório de Materiais Compósitos"/>
                  <w:listItem w:displayText="Laboratório de Materiais de Construção " w:value="Laboratório de Materiais de Construção "/>
                  <w:listItem w:displayText="Laboratório de Materiais de Construção Mecânica " w:value="Laboratório de Materiais de Construção Mecânica "/>
                  <w:listItem w:displayText="Laboratório de Materiais e Ensaios Mecânicos - Destrutíveis e Não Destrutíveis " w:value="Laboratório de Materiais e Ensaios Mecânicos - Destrutíveis e Não Destrutíveis "/>
                  <w:listItem w:displayText="Laboratório de Materiais, Processos e Modelos " w:value="Laboratório de Materiais, Processos e Modelos "/>
                  <w:listItem w:displayText="Laboratório de Mecânica " w:value="Laboratório de Mecânica "/>
                  <w:listItem w:displayText="Laboratório de Mecânica (Oficina) " w:value="Laboratório de Mecânica (Oficina) "/>
                  <w:listItem w:displayText="Laboratório de Mecânica (Tratores e Máquinas Agrícolas) " w:value="Laboratório de Mecânica (Tratores e Máquinas Agrícolas) "/>
                  <w:listItem w:displayText="Laboratório de Mecânica Aplicada " w:value="Laboratório de Mecânica Aplicada "/>
                  <w:listItem w:displayText="Laboratório de Mecânica de Precisão " w:value="Laboratório de Mecânica de Precisão "/>
                  <w:listItem w:displayText="Laboratório de Mecânica e Materiais" w:value="Laboratório de Mecânica e Materiais"/>
                  <w:listItem w:displayText="Laboratório de Medidas e Instalações Elétricas" w:value="Laboratório de Medidas e Instalações Elétricas"/>
                  <w:listItem w:displayText="Laboratório de Metalografia" w:value="Laboratório de Metalografia"/>
                  <w:listItem w:displayText="Laboratório de Metalurgia " w:value="Laboratório de Metalurgia "/>
                  <w:listItem w:displayText="Laboratório de Metrologia" w:value="Laboratório de Metrologia"/>
                  <w:listItem w:displayText="Laboratório de Metrologia e Medidas Elétricas" w:value="Laboratório de Metrologia e Medidas Elétricas"/>
                  <w:listItem w:displayText="Laboratório de Microbiologia" w:value="Laboratório de Microbiologia"/>
                  <w:listItem w:displayText="Laboratório de Microbiologia e Microscopia" w:value="Laboratório de Microbiologia e Microscopia"/>
                  <w:listItem w:displayText="Laboratório de Microprocessadores e Microcontroladores " w:value="Laboratório de Microprocessadores e Microcontroladores "/>
                  <w:listItem w:displayText="Laboratório de Microscopia" w:value="Laboratório de Microscopia"/>
                  <w:listItem w:displayText="Laboratório de Modelagem " w:value="Laboratório de Modelagem "/>
                  <w:listItem w:displayText="Laboratório de Modelagem Aplicada Ao Saneamento" w:value="Laboratório de Modelagem Aplicada Ao Saneamento"/>
                  <w:listItem w:displayText="Laboratório de Motores " w:value="Laboratório de Motores "/>
                  <w:listItem w:displayText="Laboratório de Operação de Sistemas de Abastecimento de Água " w:value="Laboratório de Operação de Sistemas de Abastecimento de Água "/>
                  <w:listItem w:displayText="Laboratório de Panificação de Confeitaria " w:value="Laboratório de Panificação de Confeitaria "/>
                  <w:listItem w:displayText="Laboratório de Pavimentação " w:value="Laboratório de Pavimentação "/>
                  <w:listItem w:displayText="Laboratório de Pneumática e Hidráulica" w:value="Laboratório de Pneumática e Hidráulica"/>
                  <w:listItem w:displayText="Laboratório de Polímeros" w:value="Laboratório de Polímeros"/>
                  <w:listItem w:displayText="Laboratório de Polímeros - Síntese e Conformação " w:value="Laboratório de Polímeros - Síntese e Conformação "/>
                  <w:listItem w:displayText="Laboratório de Prática de Eventos " w:value="Laboratório de Prática de Eventos "/>
                  <w:listItem w:displayText="Laboratório de Processamento de Produtos Agroindustriais " w:value="Laboratório de Processamento de Produtos Agroindustriais "/>
                  <w:listItem w:displayText="Laboratório de Processamento e Análise de Imagens" w:value="Laboratório de Processamento e Análise de Imagens"/>
                  <w:listItem w:displayText="Laboratório de Processamento Térmico " w:value="Laboratório de Processamento Térmico "/>
                  <w:listItem w:displayText="Laboratório de Processos Gráficos " w:value="Laboratório de Processos Gráficos "/>
                  <w:listItem w:displayText="Laboratório de Processos Químicos " w:value="Laboratório de Processos Químicos "/>
                  <w:listItem w:displayText="Laboratório de Produção Cênica " w:value="Laboratório de Produção Cênica "/>
                  <w:listItem w:displayText="Laboratório de Produção Vegetal e Insumos Agrícolas" w:value="Laboratório de Produção Vegetal e Insumos Agrícolas"/>
                  <w:listItem w:displayText="Laboratório de Prototipagem" w:value="Laboratório de Prototipagem"/>
                  <w:listItem w:displayText="Laboratório de Química " w:value="Laboratório de Química "/>
                  <w:listItem w:displayText="Laboratório de Química Aplicada" w:value="Laboratório de Química Aplicada"/>
                  <w:listItem w:displayText="Laboratório de Química e Análise do Solo " w:value="Laboratório de Química e Análise do Solo "/>
                  <w:listItem w:displayText="Laboratório de Química e Bioquímica" w:value="Laboratório de Química e Bioquímica"/>
                  <w:listItem w:displayText="Laboratório de Radiologia" w:value="Laboratório de Radiologia"/>
                  <w:listItem w:displayText="Laboratório de Realidade Aumentada" w:value="Laboratório de Realidade Aumentada"/>
                  <w:listItem w:displayText="Laboratório de Redes " w:value="Laboratório de Redes "/>
                  <w:listItem w:displayText="Laboratório de Redes de Comunicação Automotiva " w:value="Laboratório de Redes de Comunicação Automotiva "/>
                  <w:listItem w:displayText="Laboratório de Redes Industriais " w:value="Laboratório de Redes Industriais "/>
                  <w:listItem w:displayText="Laboratório de Refrigeração" w:value="Laboratório de Refrigeração"/>
                  <w:listItem w:displayText="Laboratório de Robótica " w:value="Laboratório de Robótica "/>
                  <w:listItem w:displayText="Laboratório de Saneamento e Química " w:value="Laboratório de Saneamento e Química "/>
                  <w:listItem w:displayText="Laboratório de Semiotécnica e Suporte Básico à Vida" w:value="Laboratório de Semiotécnica e Suporte Básico à Vida"/>
                  <w:listItem w:displayText="Laboratório de Sensores" w:value="Laboratório de Sensores"/>
                  <w:listItem w:displayText="Laboratório de Simulação " w:value="Laboratório de Simulação "/>
                  <w:listItem w:displayText="Laboratório de Simulação de Sistemas de Produção" w:value="Laboratório de Simulação de Sistemas de Produção"/>
                  <w:listItem w:displayText="Laboratório de Sistemas Navais - com Embarcação em Escala Real " w:value="Laboratório de Sistemas Navais - com Embarcação em Escala Real "/>
                  <w:listItem w:displayText="Laboratório de Solda " w:value="Laboratório de Solda "/>
                  <w:listItem w:displayText="Laboratório de Soldagem" w:value="Laboratório de Soldagem"/>
                  <w:listItem w:displayText="Laboratório de Solos" w:value="Laboratório de Solos"/>
                  <w:listItem w:displayText="Laboratório de Solos e Topografia " w:value="Laboratório de Solos e Topografia "/>
                  <w:listItem w:displayText="Laboratório de Tecelagem " w:value="Laboratório de Tecelagem "/>
                  <w:listItem w:displayText="Laboratório de Topografia " w:value="Laboratório de Topografia "/>
                  <w:listItem w:displayText="Laboratório de Tratamento de Superfície" w:value="Laboratório de Tratamento de Superfície"/>
                  <w:listItem w:displayText="Laboratório de Tratamento Térmico" w:value="Laboratório de Tratamento Térmico"/>
                  <w:listItem w:displayText="Laboratório de Turismo " w:value="Laboratório de Turismo "/>
                  <w:listItem w:displayText="Laboratório de Usinagem" w:value="Laboratório de Usinagem"/>
                  <w:listItem w:displayText="Laboratório de Ventilação" w:value="Laboratório de Ventilação"/>
                  <w:listItem w:displayText="Laboratório de Anatomia" w:value="Laboratório de Anatomia"/>
                  <w:listItem w:displayText="Laboratório de Biologia e Histologia" w:value="Laboratório de Biologia e Histologia"/>
                  <w:listItem w:displayText="Laboratório de Matérias - Primas e Formulações" w:value="Laboratório de Matérias - Primas e Formulações"/>
                  <w:listItem w:displayText="Laboratório de Química Básica" w:value="Laboratório de Química Básica"/>
                  <w:listItem w:displayText="Laboratório de Redes de Computadores " w:value="Laboratório de Redes de Computadores "/>
                  <w:listItem w:displayText="Laboratório Didático de Plantio " w:value="Laboratório Didático de Plantio "/>
                  <w:listItem w:displayText="Laboratório Didático: Área de Plantio " w:value="Laboratório Didático: Área de Plantio "/>
                  <w:listItem w:displayText="Laboratório Didático: Planta de Exploração ou Produção " w:value="Laboratório Didático: Planta de Exploração ou Produção "/>
                  <w:listItem w:displayText="Laboratório e Instalações Hidrossanitárias " w:value="Laboratório e Instalações Hidrossanitárias "/>
                  <w:listItem w:displayText="Laboratório Mac " w:value="Laboratório Mac "/>
                  <w:listItem w:displayText="Laboratório Multidisciplinar - Recursos Hídricos e Saneamento Ambiental" w:value="Laboratório Multidisciplinar - Recursos Hídricos e Saneamento Ambiental"/>
                  <w:listItem w:displayText="Laboratório Multidisciplinar de Produção Vegetal e Animal " w:value="Laboratório Multidisciplinar de Produção Vegetal e Animal "/>
                  <w:listItem w:displayText="Laboratório Portuário " w:value="Laboratório Portuário "/>
                  <w:listItem w:displayText="Oficina de Veículos (Mecânica, Motores, Transmissão, Suspenção, Freios, Sistemas de Climatização Etc.) " w:value="Oficina de Veículos (Mecânica, Motores, Transmissão, Suspenção, Freios, Sistemas de Climatização Etc.) "/>
                  <w:listItem w:displayText="Oficina Mecânica Automotiva " w:value="Oficina Mecânica Automotiva "/>
                  <w:listItem w:displayText="Oficinas de Manutenção de Aeronaves" w:value="Oficinas de Manutenção de Aeronaves"/>
                  <w:listItem w:displayText="Restaurante Didático " w:value="Restaurante Didático "/>
                  <w:listItem w:displayText="Sala de Desenho Técnico e Desenho Assistido Por Computador" w:value="Sala de Desenho Técnico e Desenho Assistido Por Computador"/>
                  <w:listItem w:displayText="Sala de Integração Criativa/ Espaço Maker" w:value="Sala de Integração Criativa/ Espaço Maker"/>
                  <w:listItem w:displayText="Tecidoteca " w:value="Tecidoteca "/>
                </w:comboBox>
              </w:sdtPr>
              <w:sdtEndPr/>
              <w:sdtContent>
                <w:r w:rsidR="00856D2E">
                  <w:t>Laboratório de Informática</w:t>
                </w:r>
              </w:sdtContent>
            </w:sdt>
          </w:p>
        </w:tc>
        <w:tc>
          <w:tcPr>
            <w:tcW w:w="2410" w:type="dxa"/>
            <w:vAlign w:val="top"/>
          </w:tcPr>
          <w:p w14:paraId="0AB7C643" w14:textId="77777777" w:rsidR="00856D2E" w:rsidRDefault="00DD1346" w:rsidP="003B086E">
            <w:pPr>
              <w:pStyle w:val="drop-semnegrito"/>
              <w:cnfStyle w:val="000000100000" w:firstRow="0" w:lastRow="0" w:firstColumn="0" w:lastColumn="0" w:oddVBand="0" w:evenVBand="0" w:oddHBand="1" w:evenHBand="0" w:firstRowFirstColumn="0" w:firstRowLastColumn="0" w:lastRowFirstColumn="0" w:lastRowLastColumn="0"/>
            </w:pPr>
            <w:sdt>
              <w:sdtPr>
                <w:id w:val="2143605994"/>
                <w:placeholder>
                  <w:docPart w:val="763B0533E8004BA39021B74647537480"/>
                </w:placeholder>
                <w:comboBox>
                  <w:listItem w:value="Escolher um item."/>
                  <w:listItem w:displayText="Curso em implantação" w:value="Curso em implantação"/>
                  <w:listItem w:displayText="Na unidade" w:value="Na unidade"/>
                  <w:listItem w:displayText="Em empresa parceira" w:value="Em empresa parceira"/>
                  <w:listItem w:displayText="On-line" w:value="On-line"/>
                  <w:listItem w:displayText="Inexistente" w:value="Inexistente"/>
                  <w:listItem w:displayText="Compartilhado" w:value="Compartilhado"/>
                  <w:listItem w:displayText="Outros" w:value="Outros"/>
                </w:comboBox>
              </w:sdtPr>
              <w:sdtEndPr/>
              <w:sdtContent>
                <w:r w:rsidR="00856D2E">
                  <w:t>Na unidade</w:t>
                </w:r>
              </w:sdtContent>
            </w:sdt>
          </w:p>
        </w:tc>
        <w:tc>
          <w:tcPr>
            <w:tcW w:w="4257" w:type="dxa"/>
            <w:vAlign w:val="top"/>
          </w:tcPr>
          <w:p w14:paraId="25009693" w14:textId="53C02768" w:rsidR="00856D2E" w:rsidRDefault="00856D2E" w:rsidP="00823AAC">
            <w:pPr>
              <w:pStyle w:val="tabela-dentro"/>
              <w:cnfStyle w:val="000000100000" w:firstRow="0" w:lastRow="0" w:firstColumn="0" w:lastColumn="0" w:oddVBand="0" w:evenVBand="0" w:oddHBand="1" w:evenHBand="0" w:firstRowFirstColumn="0" w:firstRowLastColumn="0" w:lastRowFirstColumn="0" w:lastRowLastColumn="0"/>
            </w:pPr>
            <w:r>
              <w:t xml:space="preserve">Laboratórios com capacidade para 41 lugares, contando com mesa e cadeira do professor. Equipados com, mesas e cadeiras giratórias, </w:t>
            </w:r>
            <w:r w:rsidRPr="00CD147B">
              <w:t>41 CPU</w:t>
            </w:r>
            <w:r>
              <w:t xml:space="preserve"> e </w:t>
            </w:r>
            <w:r w:rsidRPr="00CD147B">
              <w:t xml:space="preserve"> monitores, 1 projetor, 1 tela de projeção,</w:t>
            </w:r>
            <w:r>
              <w:t xml:space="preserve"> 1 lousa de quadro branco, ar </w:t>
            </w:r>
            <w:r w:rsidRPr="00CD147B">
              <w:t>condicionados</w:t>
            </w:r>
            <w:r>
              <w:t xml:space="preserve">, </w:t>
            </w:r>
            <w:r w:rsidRPr="00A2359D">
              <w:t>40 notebooks, 1 TV de 65”, 1 ventilador, 1 notebook, mesa e cadeira para docente, quadro de vidro.</w:t>
            </w:r>
          </w:p>
        </w:tc>
      </w:tr>
      <w:tr w:rsidR="00856D2E" w:rsidRPr="008B1849" w14:paraId="177B0FF5" w14:textId="77777777" w:rsidTr="00823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top"/>
          </w:tcPr>
          <w:p w14:paraId="0499018B" w14:textId="77777777" w:rsidR="00856D2E" w:rsidRDefault="00856D2E" w:rsidP="00823AAC">
            <w:pPr>
              <w:pStyle w:val="tabela-dentro"/>
            </w:pPr>
            <w:r>
              <w:t>01</w:t>
            </w:r>
          </w:p>
        </w:tc>
        <w:tc>
          <w:tcPr>
            <w:tcW w:w="2268" w:type="dxa"/>
            <w:vAlign w:val="top"/>
          </w:tcPr>
          <w:p w14:paraId="7CDCE8A4" w14:textId="77777777" w:rsidR="00856D2E" w:rsidRDefault="00DD1346" w:rsidP="00823AAC">
            <w:pPr>
              <w:pStyle w:val="drop-semnegrito"/>
              <w:jc w:val="left"/>
              <w:cnfStyle w:val="000000010000" w:firstRow="0" w:lastRow="0" w:firstColumn="0" w:lastColumn="0" w:oddVBand="0" w:evenVBand="0" w:oddHBand="0" w:evenHBand="1" w:firstRowFirstColumn="0" w:firstRowLastColumn="0" w:lastRowFirstColumn="0" w:lastRowLastColumn="0"/>
            </w:pPr>
            <w:sdt>
              <w:sdtPr>
                <w:id w:val="-1846781124"/>
                <w:placeholder>
                  <w:docPart w:val="CF70CD8F85B0475685558C70917BA192"/>
                </w:placeholder>
                <w:comboBox>
                  <w:listItem w:value="Escolher um item."/>
                  <w:listItem w:displayText="Ambiente de Estudo Técnico (Desmontagem e Montagem de Equipamentos) " w:value="Ambiente de Estudo Técnico (Desmontagem e Montagem de Equipamentos) "/>
                  <w:listItem w:displayText="Área para Operação de Máquinas Agrícolas e Experimentação Agrícola " w:value="Área para Operação de Máquinas Agrícolas e Experimentação Agrícola "/>
                  <w:listItem w:displayText="Ateliê de Criação em Design de Moda " w:value="Ateliê de Criação em Design de Moda "/>
                  <w:listItem w:displayText="Cozinha de Demonstração e Análise Sensorial " w:value="Cozinha de Demonstração e Análise Sensorial "/>
                  <w:listItem w:displayText="Escritório Acadêmico Experimental de Design " w:value="Escritório Acadêmico Experimental de Design "/>
                  <w:listItem w:displayText="Estaleiro Escola" w:value="Estaleiro Escola"/>
                  <w:listItem w:displayText="Estúdio de Gravação e Edição " w:value="Estúdio de Gravação e Edição "/>
                  <w:listItem w:displayText="Laboratório de Agricultura de Precisão " w:value="Laboratório de Agricultura de Precisão "/>
                  <w:listItem w:displayText="Laboratório de Agroautomação" w:value="Laboratório de Agroautomação"/>
                  <w:listItem w:displayText="Laboratório de Análise Ambiental " w:value="Laboratório de Análise Ambiental "/>
                  <w:listItem w:displayText="Laboratório de Análise e Manutenção de Equipamentos Médico-Assistenciais " w:value="Laboratório de Análise e Manutenção de Equipamentos Médico-Assistenciais "/>
                  <w:listItem w:displayText="Laboratório de Análise Físico - Químicas " w:value="Laboratório de Análise Físico - Químicas "/>
                  <w:listItem w:displayText="Laboratório de Análise Sensorial " w:value="Laboratório de Análise Sensorial "/>
                  <w:listItem w:displayText="Laboratório de Análises Microbiológicas " w:value="Laboratório de Análises Microbiológicas "/>
                  <w:listItem w:displayText="Laboratório de Anatomia e Fisiologia" w:value="Laboratório de Anatomia e Fisiologia"/>
                  <w:listItem w:displayText="Laboratório de Ar-Condicionado" w:value="Laboratório de Ar-Condicionado"/>
                  <w:listItem w:displayText="Laboratório de Automação (Hidráulica, Pneumática, Robótica e Manufatura Integrada) " w:value="Laboratório de Automação (Hidráulica, Pneumática, Robótica e Manufatura Integrada) "/>
                  <w:listItem w:displayText="Laboratório de Automação de Manufatura " w:value="Laboratório de Automação de Manufatura "/>
                  <w:listItem w:displayText="Laboratório de Automação Industrial " w:value="Laboratório de Automação Industrial "/>
                  <w:listItem w:displayText="Laboratório de Automação Predial " w:value="Laboratório de Automação Predial "/>
                  <w:listItem w:displayText="Laboratório de Automação e Processos Industriais " w:value="Laboratório de Automação e Processos Industriais "/>
                  <w:listItem w:displayText="Laboratório de Bebidas " w:value="Laboratório de Bebidas "/>
                  <w:listItem w:displayText="Laboratório de Beneficiamentos Têxteis " w:value="Laboratório de Beneficiamentos Têxteis "/>
                  <w:listItem w:displayText="Laboratório de Botânica e Herbário/ Multidisciplinar de Produção Vegetal e Animal " w:value="Laboratório de Botânica e Herbário/ Multidisciplinar de Produção Vegetal e Animal "/>
                  <w:listItem w:displayText="Laboratório de CAD / CAE" w:value="Laboratório de CAD / CAE"/>
                  <w:listItem w:displayText="Laboratório de Calibração de Máquinas e Equipamentos " w:value="Laboratório de Calibração de Máquinas e Equipamentos "/>
                  <w:listItem w:displayText="Laboratório de Caracterização de Dispositivo Semicondutores " w:value="Laboratório de Caracterização de Dispositivo Semicondutores "/>
                  <w:listItem w:displayText="Laboratório de Caracterização de Materiais" w:value="Laboratório de Caracterização de Materiais"/>
                  <w:listItem w:displayText="Laboratório de Caracterização e Ensaio de Materiais" w:value="Laboratório de Caracterização e Ensaio de Materiais"/>
                  <w:listItem w:displayText="Laboratório de Cerâmica " w:value="Laboratório de Cerâmica "/>
                  <w:listItem w:displayText="Laboratório de Confecção " w:value="Laboratório de Confecção "/>
                  <w:listItem w:displayText="Laboratório de Conformação" w:value="Laboratório de Conformação"/>
                  <w:listItem w:displayText="Laboratório de Conformação Mecânica e Soldagem" w:value="Laboratório de Conformação Mecânica e Soldagem"/>
                  <w:listItem w:displayText="Laboratório de Controle da Qualidade " w:value="Laboratório de Controle da Qualidade "/>
                  <w:listItem w:displayText="Laboratório de Controle e Qualidade de Biocombustíveis Sólidos, Líquidos e Gasosos " w:value="Laboratório de Controle e Qualidade de Biocombustíveis Sólidos, Líquidos e Gasosos "/>
                  <w:listItem w:displayText="Laboratório de Cozinha Fria e Quente " w:value="Laboratório de Cozinha Fria e Quente "/>
                  <w:listItem w:displayText="Laboratório de Desenho Auxiliado Por Computador " w:value="Laboratório de Desenho Auxiliado Por Computador "/>
                  <w:listItem w:displayText="Laboratório de Desenho e CAD " w:value="Laboratório de Desenho e CAD "/>
                  <w:listItem w:displayText="Laboratório de Design de Moda " w:value="Laboratório de Design de Moda "/>
                  <w:listItem w:displayText="Laboratório de Dosimetria e Radioproteção" w:value="Laboratório de Dosimetria e Radioproteção"/>
                  <w:listItem w:displayText="Laboratório de Eficiência Energética " w:value="Laboratório de Eficiência Energética "/>
                  <w:listItem w:displayText="Laboratório de Eletricidade " w:value="Laboratório de Eletricidade "/>
                  <w:listItem w:displayText="Laboratório de Eletricidade e Eletrônica " w:value="Laboratório de Eletricidade e Eletrônica "/>
                  <w:listItem w:displayText="Laboratório de Eletricidade e Eletrônica Automotiva " w:value="Laboratório de Eletricidade e Eletrônica Automotiva "/>
                  <w:listItem w:displayText="Laboratório de Eletroeletrônica" w:value="Laboratório de Eletroeletrônica"/>
                  <w:listItem w:displayText="Laboratório de Eletrônica " w:value="Laboratório de Eletrônica "/>
                  <w:listItem w:displayText="Laboratório de Eletrônica Básica" w:value="Laboratório de Eletrônica Básica"/>
                  <w:listItem w:displayText="Laboratório de Eletrônica e Microcontroladores" w:value="Laboratório de Eletrônica e Microcontroladores"/>
                  <w:listItem w:displayText="Laboratório de Eletropneumática" w:value="Laboratório de Eletropneumática"/>
                  <w:listItem w:displayText="Laboratório de Embarcações (Embarcação em Escala Real) " w:value="Laboratório de Embarcações (Embarcação em Escala Real) "/>
                  <w:listItem w:displayText="Laboratório de Ensaios " w:value="Laboratório de Ensaios "/>
                  <w:listItem w:displayText="Laboratório de Ensaios de Soldagem " w:value="Laboratório de Ensaios de Soldagem "/>
                  <w:listItem w:displayText="Laboratório de Ensaios Estruturais" w:value="Laboratório de Ensaios Estruturais"/>
                  <w:listItem w:displayText="Laboratório de Ensaios Mecânicos " w:value="Laboratório de Ensaios Mecânicos "/>
                  <w:listItem w:displayText="Laboratório de Ensaios Têxteis " w:value="Laboratório de Ensaios Têxteis "/>
                  <w:listItem w:displayText="Laboratório de Etapas de Processo de Fabricação de Dispositivos Semicondutores" w:value="Laboratório de Etapas de Processo de Fabricação de Dispositivos Semicondutores"/>
                  <w:listItem w:displayText="Laboratório de Fabricação de Placas de Circuitos Impressos " w:value="Laboratório de Fabricação de Placas de Circuitos Impressos "/>
                  <w:listItem w:displayText="Laboratório de Fenômenos de Transporte " w:value="Laboratório de Fenômenos de Transporte "/>
                  <w:listItem w:displayText="Laboratório de Fiação " w:value="Laboratório de Fiação "/>
                  <w:listItem w:displayText="Laboratório de Física " w:value="Laboratório de Física "/>
                  <w:listItem w:displayText="Laboratório de Fundição " w:value="Laboratório de Fundição "/>
                  <w:listItem w:displayText="Laboratório de Fuselagem Aeronáutica" w:value="Laboratório de Fuselagem Aeronáutica"/>
                  <w:listItem w:displayText="Laboratório de Geoprocessamento " w:value="Laboratório de Geoprocessamento "/>
                  <w:listItem w:displayText="Laboratório de Hidráulica e Hidrometria " w:value="Laboratório de Hidráulica e Hidrometria "/>
                  <w:listItem w:displayText="Laboratório de Hidráulica e Pneumática" w:value="Laboratório de Hidráulica e Pneumática"/>
                  <w:listItem w:displayText="Laboratório de Hidrodinâmica" w:value="Laboratório de Hidrodinâmica"/>
                  <w:listItem w:displayText="Laboratório de Imaginologia" w:value="Laboratório de Imaginologia"/>
                  <w:listItem w:displayText="Laboratório de Informática Básica" w:value="Laboratório de Informática Básica"/>
                  <w:listItem w:displayText="Laboratório de Infraestrutura de TI " w:value="Laboratório de Infraestrutura de TI "/>
                  <w:listItem w:displayText="Laboratório de Instalações Elétricas " w:value="Laboratório de Instalações Elétricas "/>
                  <w:listItem w:displayText="Laboratório de Instalações Elétricas e Hidrossanitárias " w:value="Laboratório de Instalações Elétricas e Hidrossanitárias "/>
                  <w:listItem w:displayText="Laboratório de Instrumentação" w:value="Laboratório de Instrumentação"/>
                  <w:listItem w:displayText="Laboratório de Instrumentação Biomédica (Sensores e Transdutores)" w:value="Laboratório de Instrumentação Biomédica (Sensores e Transdutores)"/>
                  <w:listItem w:displayText="Laboratório de IOT" w:value="Laboratório de IOT"/>
                  <w:listItem w:displayText="Laboratório de Jogos Digitais " w:value="Laboratório de Jogos Digitais "/>
                  <w:listItem w:displayText="Laboratório de Malharia " w:value="Laboratório de Malharia "/>
                  <w:listItem w:displayText="Laboratório de Manufatura (Fabricação Mecânica)" w:value="Laboratório de Manufatura (Fabricação Mecânica)"/>
                  <w:listItem w:displayText="Laboratório de Manufatura Automatizada (CNC)" w:value="Laboratório de Manufatura Automatizada (CNC)"/>
                  <w:listItem w:displayText="Laboratório de Máquinas Operatrizes " w:value="Laboratório de Máquinas Operatrizes "/>
                  <w:listItem w:displayText="Laboratório de Materiais" w:value="Laboratório de Materiais"/>
                  <w:listItem w:displayText="Laboratório de Materiais (Ensaios Destrutíveis) " w:value="Laboratório de Materiais (Ensaios Destrutíveis) "/>
                  <w:listItem w:displayText="Laboratório de Materiais Compósitos" w:value="Laboratório de Materiais Compósitos"/>
                  <w:listItem w:displayText="Laboratório de Materiais de Construção " w:value="Laboratório de Materiais de Construção "/>
                  <w:listItem w:displayText="Laboratório de Materiais de Construção Mecânica " w:value="Laboratório de Materiais de Construção Mecânica "/>
                  <w:listItem w:displayText="Laboratório de Materiais e Ensaios Mecânicos - Destrutíveis e Não Destrutíveis " w:value="Laboratório de Materiais e Ensaios Mecânicos - Destrutíveis e Não Destrutíveis "/>
                  <w:listItem w:displayText="Laboratório de Materiais, Processos e Modelos " w:value="Laboratório de Materiais, Processos e Modelos "/>
                  <w:listItem w:displayText="Laboratório de Mecânica " w:value="Laboratório de Mecânica "/>
                  <w:listItem w:displayText="Laboratório de Mecânica (Oficina) " w:value="Laboratório de Mecânica (Oficina) "/>
                  <w:listItem w:displayText="Laboratório de Mecânica (Tratores e Máquinas Agrícolas) " w:value="Laboratório de Mecânica (Tratores e Máquinas Agrícolas) "/>
                  <w:listItem w:displayText="Laboratório de Mecânica Aplicada " w:value="Laboratório de Mecânica Aplicada "/>
                  <w:listItem w:displayText="Laboratório de Mecânica de Precisão " w:value="Laboratório de Mecânica de Precisão "/>
                  <w:listItem w:displayText="Laboratório de Mecânica e Materiais" w:value="Laboratório de Mecânica e Materiais"/>
                  <w:listItem w:displayText="Laboratório de Medidas e Instalações Elétricas" w:value="Laboratório de Medidas e Instalações Elétricas"/>
                  <w:listItem w:displayText="Laboratório de Metalografia" w:value="Laboratório de Metalografia"/>
                  <w:listItem w:displayText="Laboratório de Metalurgia " w:value="Laboratório de Metalurgia "/>
                  <w:listItem w:displayText="Laboratório de Metrologia" w:value="Laboratório de Metrologia"/>
                  <w:listItem w:displayText="Laboratório de Metrologia e Medidas Elétricas" w:value="Laboratório de Metrologia e Medidas Elétricas"/>
                  <w:listItem w:displayText="Laboratório de Microbiologia" w:value="Laboratório de Microbiologia"/>
                  <w:listItem w:displayText="Laboratório de Microbiologia e Microscopia" w:value="Laboratório de Microbiologia e Microscopia"/>
                  <w:listItem w:displayText="Laboratório de Microprocessadores e Microcontroladores " w:value="Laboratório de Microprocessadores e Microcontroladores "/>
                  <w:listItem w:displayText="Laboratório de Microscopia" w:value="Laboratório de Microscopia"/>
                  <w:listItem w:displayText="Laboratório de Modelagem " w:value="Laboratório de Modelagem "/>
                  <w:listItem w:displayText="Laboratório de Modelagem Aplicada Ao Saneamento" w:value="Laboratório de Modelagem Aplicada Ao Saneamento"/>
                  <w:listItem w:displayText="Laboratório de Motores " w:value="Laboratório de Motores "/>
                  <w:listItem w:displayText="Laboratório de Operação de Sistemas de Abastecimento de Água " w:value="Laboratório de Operação de Sistemas de Abastecimento de Água "/>
                  <w:listItem w:displayText="Laboratório de Panificação de Confeitaria " w:value="Laboratório de Panificação de Confeitaria "/>
                  <w:listItem w:displayText="Laboratório de Pavimentação " w:value="Laboratório de Pavimentação "/>
                  <w:listItem w:displayText="Laboratório de Pneumática e Hidráulica" w:value="Laboratório de Pneumática e Hidráulica"/>
                  <w:listItem w:displayText="Laboratório de Polímeros" w:value="Laboratório de Polímeros"/>
                  <w:listItem w:displayText="Laboratório de Polímeros - Síntese e Conformação " w:value="Laboratório de Polímeros - Síntese e Conformação "/>
                  <w:listItem w:displayText="Laboratório de Prática de Eventos " w:value="Laboratório de Prática de Eventos "/>
                  <w:listItem w:displayText="Laboratório de Processamento de Produtos Agroindustriais " w:value="Laboratório de Processamento de Produtos Agroindustriais "/>
                  <w:listItem w:displayText="Laboratório de Processamento e Análise de Imagens" w:value="Laboratório de Processamento e Análise de Imagens"/>
                  <w:listItem w:displayText="Laboratório de Processamento Térmico " w:value="Laboratório de Processamento Térmico "/>
                  <w:listItem w:displayText="Laboratório de Processos Gráficos " w:value="Laboratório de Processos Gráficos "/>
                  <w:listItem w:displayText="Laboratório de Processos Químicos " w:value="Laboratório de Processos Químicos "/>
                  <w:listItem w:displayText="Laboratório de Produção Cênica " w:value="Laboratório de Produção Cênica "/>
                  <w:listItem w:displayText="Laboratório de Produção Vegetal e Insumos Agrícolas" w:value="Laboratório de Produção Vegetal e Insumos Agrícolas"/>
                  <w:listItem w:displayText="Laboratório de Prototipagem" w:value="Laboratório de Prototipagem"/>
                  <w:listItem w:displayText="Laboratório de Química " w:value="Laboratório de Química "/>
                  <w:listItem w:displayText="Laboratório de Química Aplicada" w:value="Laboratório de Química Aplicada"/>
                  <w:listItem w:displayText="Laboratório de Química e Análise do Solo " w:value="Laboratório de Química e Análise do Solo "/>
                  <w:listItem w:displayText="Laboratório de Química e Bioquímica" w:value="Laboratório de Química e Bioquímica"/>
                  <w:listItem w:displayText="Laboratório de Radiologia" w:value="Laboratório de Radiologia"/>
                  <w:listItem w:displayText="Laboratório de Realidade Aumentada" w:value="Laboratório de Realidade Aumentada"/>
                  <w:listItem w:displayText="Laboratório de Redes " w:value="Laboratório de Redes "/>
                  <w:listItem w:displayText="Laboratório de Redes de Comunicação Automotiva " w:value="Laboratório de Redes de Comunicação Automotiva "/>
                  <w:listItem w:displayText="Laboratório de Redes Industriais " w:value="Laboratório de Redes Industriais "/>
                  <w:listItem w:displayText="Laboratório de Refrigeração" w:value="Laboratório de Refrigeração"/>
                  <w:listItem w:displayText="Laboratório de Robótica " w:value="Laboratório de Robótica "/>
                  <w:listItem w:displayText="Laboratório de Saneamento e Química " w:value="Laboratório de Saneamento e Química "/>
                  <w:listItem w:displayText="Laboratório de Semiotécnica e Suporte Básico à Vida" w:value="Laboratório de Semiotécnica e Suporte Básico à Vida"/>
                  <w:listItem w:displayText="Laboratório de Sensores" w:value="Laboratório de Sensores"/>
                  <w:listItem w:displayText="Laboratório de Simulação " w:value="Laboratório de Simulação "/>
                  <w:listItem w:displayText="Laboratório de Simulação de Sistemas de Produção" w:value="Laboratório de Simulação de Sistemas de Produção"/>
                  <w:listItem w:displayText="Laboratório de Sistemas Navais - com Embarcação em Escala Real " w:value="Laboratório de Sistemas Navais - com Embarcação em Escala Real "/>
                  <w:listItem w:displayText="Laboratório de Solda " w:value="Laboratório de Solda "/>
                  <w:listItem w:displayText="Laboratório de Soldagem" w:value="Laboratório de Soldagem"/>
                  <w:listItem w:displayText="Laboratório de Solos" w:value="Laboratório de Solos"/>
                  <w:listItem w:displayText="Laboratório de Solos e Topografia " w:value="Laboratório de Solos e Topografia "/>
                  <w:listItem w:displayText="Laboratório de Tecelagem " w:value="Laboratório de Tecelagem "/>
                  <w:listItem w:displayText="Laboratório de Topografia " w:value="Laboratório de Topografia "/>
                  <w:listItem w:displayText="Laboratório de Tratamento de Superfície" w:value="Laboratório de Tratamento de Superfície"/>
                  <w:listItem w:displayText="Laboratório de Tratamento Térmico" w:value="Laboratório de Tratamento Térmico"/>
                  <w:listItem w:displayText="Laboratório de Turismo " w:value="Laboratório de Turismo "/>
                  <w:listItem w:displayText="Laboratório de Usinagem" w:value="Laboratório de Usinagem"/>
                  <w:listItem w:displayText="Laboratório de Ventilação" w:value="Laboratório de Ventilação"/>
                  <w:listItem w:displayText="Laboratório de Anatomia" w:value="Laboratório de Anatomia"/>
                  <w:listItem w:displayText="Laboratório de Biologia e Histologia" w:value="Laboratório de Biologia e Histologia"/>
                  <w:listItem w:displayText="Laboratório de Matérias - Primas e Formulações" w:value="Laboratório de Matérias - Primas e Formulações"/>
                  <w:listItem w:displayText="Laboratório de Química Básica" w:value="Laboratório de Química Básica"/>
                  <w:listItem w:displayText="Laboratório de Redes de Computadores " w:value="Laboratório de Redes de Computadores "/>
                  <w:listItem w:displayText="Laboratório Didático de Plantio " w:value="Laboratório Didático de Plantio "/>
                  <w:listItem w:displayText="Laboratório Didático: Área de Plantio " w:value="Laboratório Didático: Área de Plantio "/>
                  <w:listItem w:displayText="Laboratório Didático: Planta de Exploração ou Produção " w:value="Laboratório Didático: Planta de Exploração ou Produção "/>
                  <w:listItem w:displayText="Laboratório e Instalações Hidrossanitárias " w:value="Laboratório e Instalações Hidrossanitárias "/>
                  <w:listItem w:displayText="Laboratório Mac " w:value="Laboratório Mac "/>
                  <w:listItem w:displayText="Laboratório Multidisciplinar - Recursos Hídricos e Saneamento Ambiental" w:value="Laboratório Multidisciplinar - Recursos Hídricos e Saneamento Ambiental"/>
                  <w:listItem w:displayText="Laboratório Multidisciplinar de Produção Vegetal e Animal " w:value="Laboratório Multidisciplinar de Produção Vegetal e Animal "/>
                  <w:listItem w:displayText="Laboratório Portuário " w:value="Laboratório Portuário "/>
                  <w:listItem w:displayText="Oficina de Veículos (Mecânica, Motores, Transmissão, Suspenção, Freios, Sistemas de Climatização Etc.) " w:value="Oficina de Veículos (Mecânica, Motores, Transmissão, Suspenção, Freios, Sistemas de Climatização Etc.) "/>
                  <w:listItem w:displayText="Oficina Mecânica Automotiva " w:value="Oficina Mecânica Automotiva "/>
                  <w:listItem w:displayText="Oficinas de Manutenção de Aeronaves" w:value="Oficinas de Manutenção de Aeronaves"/>
                  <w:listItem w:displayText="Restaurante Didático " w:value="Restaurante Didático "/>
                  <w:listItem w:displayText="Sala de Desenho Técnico e Desenho Assistido Por Computador" w:value="Sala de Desenho Técnico e Desenho Assistido Por Computador"/>
                  <w:listItem w:displayText="Sala de Integração Criativa/ Espaço Maker" w:value="Sala de Integração Criativa/ Espaço Maker"/>
                  <w:listItem w:displayText="Tecidoteca " w:value="Tecidoteca "/>
                </w:comboBox>
              </w:sdtPr>
              <w:sdtEndPr/>
              <w:sdtContent>
                <w:r w:rsidR="00856D2E">
                  <w:t>Laboratório de Informática</w:t>
                </w:r>
              </w:sdtContent>
            </w:sdt>
          </w:p>
        </w:tc>
        <w:tc>
          <w:tcPr>
            <w:tcW w:w="2410" w:type="dxa"/>
            <w:vAlign w:val="top"/>
          </w:tcPr>
          <w:p w14:paraId="41D5CFCB" w14:textId="77777777" w:rsidR="00856D2E" w:rsidRDefault="00DD1346" w:rsidP="003B086E">
            <w:pPr>
              <w:pStyle w:val="drop-semnegrito"/>
              <w:cnfStyle w:val="000000010000" w:firstRow="0" w:lastRow="0" w:firstColumn="0" w:lastColumn="0" w:oddVBand="0" w:evenVBand="0" w:oddHBand="0" w:evenHBand="1" w:firstRowFirstColumn="0" w:firstRowLastColumn="0" w:lastRowFirstColumn="0" w:lastRowLastColumn="0"/>
            </w:pPr>
            <w:sdt>
              <w:sdtPr>
                <w:id w:val="-2126755204"/>
                <w:placeholder>
                  <w:docPart w:val="2E9E6AE2555049A3A7055833A426A466"/>
                </w:placeholder>
                <w:comboBox>
                  <w:listItem w:value="Escolher um item."/>
                  <w:listItem w:displayText="Curso em implantação" w:value="Curso em implantação"/>
                  <w:listItem w:displayText="Na unidade" w:value="Na unidade"/>
                  <w:listItem w:displayText="Em empresa parceira" w:value="Em empresa parceira"/>
                  <w:listItem w:displayText="On-line" w:value="On-line"/>
                  <w:listItem w:displayText="Inexistente" w:value="Inexistente"/>
                  <w:listItem w:displayText="Compartilhado" w:value="Compartilhado"/>
                  <w:listItem w:displayText="Outros" w:value="Outros"/>
                </w:comboBox>
              </w:sdtPr>
              <w:sdtEndPr/>
              <w:sdtContent>
                <w:r w:rsidR="00856D2E">
                  <w:t>Na unidade</w:t>
                </w:r>
              </w:sdtContent>
            </w:sdt>
          </w:p>
        </w:tc>
        <w:tc>
          <w:tcPr>
            <w:tcW w:w="4257" w:type="dxa"/>
            <w:vAlign w:val="top"/>
          </w:tcPr>
          <w:p w14:paraId="60397645" w14:textId="37126123" w:rsidR="00856D2E" w:rsidRDefault="00856D2E" w:rsidP="006C7999">
            <w:pPr>
              <w:pStyle w:val="tabela-dentro"/>
              <w:cnfStyle w:val="000000010000" w:firstRow="0" w:lastRow="0" w:firstColumn="0" w:lastColumn="0" w:oddVBand="0" w:evenVBand="0" w:oddHBand="0" w:evenHBand="1" w:firstRowFirstColumn="0" w:firstRowLastColumn="0" w:lastRowFirstColumn="0" w:lastRowLastColumn="0"/>
            </w:pPr>
            <w:r>
              <w:t>Equipado com 40 m</w:t>
            </w:r>
            <w:r w:rsidRPr="00CD147B">
              <w:t>esa</w:t>
            </w:r>
            <w:r>
              <w:t xml:space="preserve">s e 40 </w:t>
            </w:r>
            <w:r w:rsidRPr="00CD147B">
              <w:t>cadeiras giratórias, 3</w:t>
            </w:r>
            <w:r>
              <w:t>6</w:t>
            </w:r>
            <w:r w:rsidRPr="00CD147B">
              <w:t xml:space="preserve"> CPU, 3</w:t>
            </w:r>
            <w:r>
              <w:t>6</w:t>
            </w:r>
            <w:r w:rsidRPr="00CD147B">
              <w:t xml:space="preserve"> monitores, 1 ar-condicionado 1 projetor, 1 ventilador</w:t>
            </w:r>
            <w:r>
              <w:t xml:space="preserve">, </w:t>
            </w:r>
            <w:r w:rsidRPr="00FB0459">
              <w:t>1 TV de 65”, computador, mesa e cadeira para docente, quadro branco</w:t>
            </w:r>
            <w:r>
              <w:t>.</w:t>
            </w:r>
          </w:p>
        </w:tc>
      </w:tr>
      <w:tr w:rsidR="00856D2E" w:rsidRPr="008B1849" w14:paraId="4C9E7F10" w14:textId="77777777" w:rsidTr="00823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top"/>
          </w:tcPr>
          <w:p w14:paraId="671FEA24" w14:textId="77777777" w:rsidR="00856D2E" w:rsidRDefault="00856D2E" w:rsidP="00823AAC">
            <w:pPr>
              <w:pStyle w:val="tabela-dentro"/>
            </w:pPr>
            <w:r>
              <w:t>01</w:t>
            </w:r>
          </w:p>
        </w:tc>
        <w:tc>
          <w:tcPr>
            <w:tcW w:w="2268" w:type="dxa"/>
            <w:vAlign w:val="top"/>
          </w:tcPr>
          <w:p w14:paraId="4E665380" w14:textId="77777777" w:rsidR="00856D2E" w:rsidRDefault="00DD1346" w:rsidP="00823AAC">
            <w:pPr>
              <w:pStyle w:val="drop-semnegrito"/>
              <w:jc w:val="left"/>
              <w:cnfStyle w:val="000000100000" w:firstRow="0" w:lastRow="0" w:firstColumn="0" w:lastColumn="0" w:oddVBand="0" w:evenVBand="0" w:oddHBand="1" w:evenHBand="0" w:firstRowFirstColumn="0" w:firstRowLastColumn="0" w:lastRowFirstColumn="0" w:lastRowLastColumn="0"/>
            </w:pPr>
            <w:sdt>
              <w:sdtPr>
                <w:id w:val="1345823936"/>
                <w:placeholder>
                  <w:docPart w:val="12FD647C9FB34F0DB50CA507654B3B83"/>
                </w:placeholder>
                <w:comboBox>
                  <w:listItem w:value="Escolher um item."/>
                  <w:listItem w:displayText="Ambiente de Estudo Técnico (Desmontagem e Montagem de Equipamentos) " w:value="Ambiente de Estudo Técnico (Desmontagem e Montagem de Equipamentos) "/>
                  <w:listItem w:displayText="Área para Operação de Máquinas Agrícolas e Experimentação Agrícola " w:value="Área para Operação de Máquinas Agrícolas e Experimentação Agrícola "/>
                  <w:listItem w:displayText="Ateliê de Criação em Design de Moda " w:value="Ateliê de Criação em Design de Moda "/>
                  <w:listItem w:displayText="Cozinha de Demonstração e Análise Sensorial " w:value="Cozinha de Demonstração e Análise Sensorial "/>
                  <w:listItem w:displayText="Escritório Acadêmico Experimental de Design " w:value="Escritório Acadêmico Experimental de Design "/>
                  <w:listItem w:displayText="Estaleiro Escola" w:value="Estaleiro Escola"/>
                  <w:listItem w:displayText="Estúdio de Gravação e Edição " w:value="Estúdio de Gravação e Edição "/>
                  <w:listItem w:displayText="Laboratório de Agricultura de Precisão " w:value="Laboratório de Agricultura de Precisão "/>
                  <w:listItem w:displayText="Laboratório de Agroautomação" w:value="Laboratório de Agroautomação"/>
                  <w:listItem w:displayText="Laboratório de Análise Ambiental " w:value="Laboratório de Análise Ambiental "/>
                  <w:listItem w:displayText="Laboratório de Análise e Manutenção de Equipamentos Médico-Assistenciais " w:value="Laboratório de Análise e Manutenção de Equipamentos Médico-Assistenciais "/>
                  <w:listItem w:displayText="Laboratório de Análise Físico - Químicas " w:value="Laboratório de Análise Físico - Químicas "/>
                  <w:listItem w:displayText="Laboratório de Análise Sensorial " w:value="Laboratório de Análise Sensorial "/>
                  <w:listItem w:displayText="Laboratório de Análises Microbiológicas " w:value="Laboratório de Análises Microbiológicas "/>
                  <w:listItem w:displayText="Laboratório de Anatomia e Fisiologia" w:value="Laboratório de Anatomia e Fisiologia"/>
                  <w:listItem w:displayText="Laboratório de Ar-Condicionado" w:value="Laboratório de Ar-Condicionado"/>
                  <w:listItem w:displayText="Laboratório de Automação (Hidráulica, Pneumática, Robótica e Manufatura Integrada) " w:value="Laboratório de Automação (Hidráulica, Pneumática, Robótica e Manufatura Integrada) "/>
                  <w:listItem w:displayText="Laboratório de Automação de Manufatura " w:value="Laboratório de Automação de Manufatura "/>
                  <w:listItem w:displayText="Laboratório de Automação Industrial " w:value="Laboratório de Automação Industrial "/>
                  <w:listItem w:displayText="Laboratório de Automação Predial " w:value="Laboratório de Automação Predial "/>
                  <w:listItem w:displayText="Laboratório de Automação e Processos Industriais " w:value="Laboratório de Automação e Processos Industriais "/>
                  <w:listItem w:displayText="Laboratório de Bebidas " w:value="Laboratório de Bebidas "/>
                  <w:listItem w:displayText="Laboratório de Beneficiamentos Têxteis " w:value="Laboratório de Beneficiamentos Têxteis "/>
                  <w:listItem w:displayText="Laboratório de Botânica e Herbário/ Multidisciplinar de Produção Vegetal e Animal " w:value="Laboratório de Botânica e Herbário/ Multidisciplinar de Produção Vegetal e Animal "/>
                  <w:listItem w:displayText="Laboratório de CAD / CAE" w:value="Laboratório de CAD / CAE"/>
                  <w:listItem w:displayText="Laboratório de Calibração de Máquinas e Equipamentos " w:value="Laboratório de Calibração de Máquinas e Equipamentos "/>
                  <w:listItem w:displayText="Laboratório de Caracterização de Dispositivo Semicondutores " w:value="Laboratório de Caracterização de Dispositivo Semicondutores "/>
                  <w:listItem w:displayText="Laboratório de Caracterização de Materiais" w:value="Laboratório de Caracterização de Materiais"/>
                  <w:listItem w:displayText="Laboratório de Caracterização e Ensaio de Materiais" w:value="Laboratório de Caracterização e Ensaio de Materiais"/>
                  <w:listItem w:displayText="Laboratório de Cerâmica " w:value="Laboratório de Cerâmica "/>
                  <w:listItem w:displayText="Laboratório de Confecção " w:value="Laboratório de Confecção "/>
                  <w:listItem w:displayText="Laboratório de Conformação" w:value="Laboratório de Conformação"/>
                  <w:listItem w:displayText="Laboratório de Conformação Mecânica e Soldagem" w:value="Laboratório de Conformação Mecânica e Soldagem"/>
                  <w:listItem w:displayText="Laboratório de Controle da Qualidade " w:value="Laboratório de Controle da Qualidade "/>
                  <w:listItem w:displayText="Laboratório de Controle e Qualidade de Biocombustíveis Sólidos, Líquidos e Gasosos " w:value="Laboratório de Controle e Qualidade de Biocombustíveis Sólidos, Líquidos e Gasosos "/>
                  <w:listItem w:displayText="Laboratório de Cozinha Fria e Quente " w:value="Laboratório de Cozinha Fria e Quente "/>
                  <w:listItem w:displayText="Laboratório de Desenho Auxiliado Por Computador " w:value="Laboratório de Desenho Auxiliado Por Computador "/>
                  <w:listItem w:displayText="Laboratório de Desenho e CAD " w:value="Laboratório de Desenho e CAD "/>
                  <w:listItem w:displayText="Laboratório de Design de Moda " w:value="Laboratório de Design de Moda "/>
                  <w:listItem w:displayText="Laboratório de Dosimetria e Radioproteção" w:value="Laboratório de Dosimetria e Radioproteção"/>
                  <w:listItem w:displayText="Laboratório de Eficiência Energética " w:value="Laboratório de Eficiência Energética "/>
                  <w:listItem w:displayText="Laboratório de Eletricidade " w:value="Laboratório de Eletricidade "/>
                  <w:listItem w:displayText="Laboratório de Eletricidade e Eletrônica " w:value="Laboratório de Eletricidade e Eletrônica "/>
                  <w:listItem w:displayText="Laboratório de Eletricidade e Eletrônica Automotiva " w:value="Laboratório de Eletricidade e Eletrônica Automotiva "/>
                  <w:listItem w:displayText="Laboratório de Eletroeletrônica" w:value="Laboratório de Eletroeletrônica"/>
                  <w:listItem w:displayText="Laboratório de Eletrônica " w:value="Laboratório de Eletrônica "/>
                  <w:listItem w:displayText="Laboratório de Eletrônica Básica" w:value="Laboratório de Eletrônica Básica"/>
                  <w:listItem w:displayText="Laboratório de Eletrônica e Microcontroladores" w:value="Laboratório de Eletrônica e Microcontroladores"/>
                  <w:listItem w:displayText="Laboratório de Eletropneumática" w:value="Laboratório de Eletropneumática"/>
                  <w:listItem w:displayText="Laboratório de Embarcações (Embarcação em Escala Real) " w:value="Laboratório de Embarcações (Embarcação em Escala Real) "/>
                  <w:listItem w:displayText="Laboratório de Ensaios " w:value="Laboratório de Ensaios "/>
                  <w:listItem w:displayText="Laboratório de Ensaios de Soldagem " w:value="Laboratório de Ensaios de Soldagem "/>
                  <w:listItem w:displayText="Laboratório de Ensaios Estruturais" w:value="Laboratório de Ensaios Estruturais"/>
                  <w:listItem w:displayText="Laboratório de Ensaios Mecânicos " w:value="Laboratório de Ensaios Mecânicos "/>
                  <w:listItem w:displayText="Laboratório de Ensaios Têxteis " w:value="Laboratório de Ensaios Têxteis "/>
                  <w:listItem w:displayText="Laboratório de Etapas de Processo de Fabricação de Dispositivos Semicondutores" w:value="Laboratório de Etapas de Processo de Fabricação de Dispositivos Semicondutores"/>
                  <w:listItem w:displayText="Laboratório de Fabricação de Placas de Circuitos Impressos " w:value="Laboratório de Fabricação de Placas de Circuitos Impressos "/>
                  <w:listItem w:displayText="Laboratório de Fenômenos de Transporte " w:value="Laboratório de Fenômenos de Transporte "/>
                  <w:listItem w:displayText="Laboratório de Fiação " w:value="Laboratório de Fiação "/>
                  <w:listItem w:displayText="Laboratório de Física " w:value="Laboratório de Física "/>
                  <w:listItem w:displayText="Laboratório de Fundição " w:value="Laboratório de Fundição "/>
                  <w:listItem w:displayText="Laboratório de Fuselagem Aeronáutica" w:value="Laboratório de Fuselagem Aeronáutica"/>
                  <w:listItem w:displayText="Laboratório de Geoprocessamento " w:value="Laboratório de Geoprocessamento "/>
                  <w:listItem w:displayText="Laboratório de Hidráulica e Hidrometria " w:value="Laboratório de Hidráulica e Hidrometria "/>
                  <w:listItem w:displayText="Laboratório de Hidráulica e Pneumática" w:value="Laboratório de Hidráulica e Pneumática"/>
                  <w:listItem w:displayText="Laboratório de Hidrodinâmica" w:value="Laboratório de Hidrodinâmica"/>
                  <w:listItem w:displayText="Laboratório de Imaginologia" w:value="Laboratório de Imaginologia"/>
                  <w:listItem w:displayText="Laboratório de Informática Básica" w:value="Laboratório de Informática Básica"/>
                  <w:listItem w:displayText="Laboratório de Infraestrutura de TI " w:value="Laboratório de Infraestrutura de TI "/>
                  <w:listItem w:displayText="Laboratório de Instalações Elétricas " w:value="Laboratório de Instalações Elétricas "/>
                  <w:listItem w:displayText="Laboratório de Instalações Elétricas e Hidrossanitárias " w:value="Laboratório de Instalações Elétricas e Hidrossanitárias "/>
                  <w:listItem w:displayText="Laboratório de Instrumentação" w:value="Laboratório de Instrumentação"/>
                  <w:listItem w:displayText="Laboratório de Instrumentação Biomédica (Sensores e Transdutores)" w:value="Laboratório de Instrumentação Biomédica (Sensores e Transdutores)"/>
                  <w:listItem w:displayText="Laboratório de IOT" w:value="Laboratório de IOT"/>
                  <w:listItem w:displayText="Laboratório de Jogos Digitais " w:value="Laboratório de Jogos Digitais "/>
                  <w:listItem w:displayText="Laboratório de Malharia " w:value="Laboratório de Malharia "/>
                  <w:listItem w:displayText="Laboratório de Manufatura (Fabricação Mecânica)" w:value="Laboratório de Manufatura (Fabricação Mecânica)"/>
                  <w:listItem w:displayText="Laboratório de Manufatura Automatizada (CNC)" w:value="Laboratório de Manufatura Automatizada (CNC)"/>
                  <w:listItem w:displayText="Laboratório de Máquinas Operatrizes " w:value="Laboratório de Máquinas Operatrizes "/>
                  <w:listItem w:displayText="Laboratório de Materiais" w:value="Laboratório de Materiais"/>
                  <w:listItem w:displayText="Laboratório de Materiais (Ensaios Destrutíveis) " w:value="Laboratório de Materiais (Ensaios Destrutíveis) "/>
                  <w:listItem w:displayText="Laboratório de Materiais Compósitos" w:value="Laboratório de Materiais Compósitos"/>
                  <w:listItem w:displayText="Laboratório de Materiais de Construção " w:value="Laboratório de Materiais de Construção "/>
                  <w:listItem w:displayText="Laboratório de Materiais de Construção Mecânica " w:value="Laboratório de Materiais de Construção Mecânica "/>
                  <w:listItem w:displayText="Laboratório de Materiais e Ensaios Mecânicos - Destrutíveis e Não Destrutíveis " w:value="Laboratório de Materiais e Ensaios Mecânicos - Destrutíveis e Não Destrutíveis "/>
                  <w:listItem w:displayText="Laboratório de Materiais, Processos e Modelos " w:value="Laboratório de Materiais, Processos e Modelos "/>
                  <w:listItem w:displayText="Laboratório de Mecânica " w:value="Laboratório de Mecânica "/>
                  <w:listItem w:displayText="Laboratório de Mecânica (Oficina) " w:value="Laboratório de Mecânica (Oficina) "/>
                  <w:listItem w:displayText="Laboratório de Mecânica (Tratores e Máquinas Agrícolas) " w:value="Laboratório de Mecânica (Tratores e Máquinas Agrícolas) "/>
                  <w:listItem w:displayText="Laboratório de Mecânica Aplicada " w:value="Laboratório de Mecânica Aplicada "/>
                  <w:listItem w:displayText="Laboratório de Mecânica de Precisão " w:value="Laboratório de Mecânica de Precisão "/>
                  <w:listItem w:displayText="Laboratório de Mecânica e Materiais" w:value="Laboratório de Mecânica e Materiais"/>
                  <w:listItem w:displayText="Laboratório de Medidas e Instalações Elétricas" w:value="Laboratório de Medidas e Instalações Elétricas"/>
                  <w:listItem w:displayText="Laboratório de Metalografia" w:value="Laboratório de Metalografia"/>
                  <w:listItem w:displayText="Laboratório de Metalurgia " w:value="Laboratório de Metalurgia "/>
                  <w:listItem w:displayText="Laboratório de Metrologia" w:value="Laboratório de Metrologia"/>
                  <w:listItem w:displayText="Laboratório de Metrologia e Medidas Elétricas" w:value="Laboratório de Metrologia e Medidas Elétricas"/>
                  <w:listItem w:displayText="Laboratório de Microbiologia" w:value="Laboratório de Microbiologia"/>
                  <w:listItem w:displayText="Laboratório de Microbiologia e Microscopia" w:value="Laboratório de Microbiologia e Microscopia"/>
                  <w:listItem w:displayText="Laboratório de Microprocessadores e Microcontroladores " w:value="Laboratório de Microprocessadores e Microcontroladores "/>
                  <w:listItem w:displayText="Laboratório de Microscopia" w:value="Laboratório de Microscopia"/>
                  <w:listItem w:displayText="Laboratório de Modelagem " w:value="Laboratório de Modelagem "/>
                  <w:listItem w:displayText="Laboratório de Modelagem Aplicada Ao Saneamento" w:value="Laboratório de Modelagem Aplicada Ao Saneamento"/>
                  <w:listItem w:displayText="Laboratório de Motores " w:value="Laboratório de Motores "/>
                  <w:listItem w:displayText="Laboratório de Operação de Sistemas de Abastecimento de Água " w:value="Laboratório de Operação de Sistemas de Abastecimento de Água "/>
                  <w:listItem w:displayText="Laboratório de Panificação de Confeitaria " w:value="Laboratório de Panificação de Confeitaria "/>
                  <w:listItem w:displayText="Laboratório de Pavimentação " w:value="Laboratório de Pavimentação "/>
                  <w:listItem w:displayText="Laboratório de Pneumática e Hidráulica" w:value="Laboratório de Pneumática e Hidráulica"/>
                  <w:listItem w:displayText="Laboratório de Polímeros" w:value="Laboratório de Polímeros"/>
                  <w:listItem w:displayText="Laboratório de Polímeros - Síntese e Conformação " w:value="Laboratório de Polímeros - Síntese e Conformação "/>
                  <w:listItem w:displayText="Laboratório de Prática de Eventos " w:value="Laboratório de Prática de Eventos "/>
                  <w:listItem w:displayText="Laboratório de Processamento de Produtos Agroindustriais " w:value="Laboratório de Processamento de Produtos Agroindustriais "/>
                  <w:listItem w:displayText="Laboratório de Processamento e Análise de Imagens" w:value="Laboratório de Processamento e Análise de Imagens"/>
                  <w:listItem w:displayText="Laboratório de Processamento Térmico " w:value="Laboratório de Processamento Térmico "/>
                  <w:listItem w:displayText="Laboratório de Processos Gráficos " w:value="Laboratório de Processos Gráficos "/>
                  <w:listItem w:displayText="Laboratório de Processos Químicos " w:value="Laboratório de Processos Químicos "/>
                  <w:listItem w:displayText="Laboratório de Produção Cênica " w:value="Laboratório de Produção Cênica "/>
                  <w:listItem w:displayText="Laboratório de Produção Vegetal e Insumos Agrícolas" w:value="Laboratório de Produção Vegetal e Insumos Agrícolas"/>
                  <w:listItem w:displayText="Laboratório de Prototipagem" w:value="Laboratório de Prototipagem"/>
                  <w:listItem w:displayText="Laboratório de Química " w:value="Laboratório de Química "/>
                  <w:listItem w:displayText="Laboratório de Química Aplicada" w:value="Laboratório de Química Aplicada"/>
                  <w:listItem w:displayText="Laboratório de Química e Análise do Solo " w:value="Laboratório de Química e Análise do Solo "/>
                  <w:listItem w:displayText="Laboratório de Química e Bioquímica" w:value="Laboratório de Química e Bioquímica"/>
                  <w:listItem w:displayText="Laboratório de Radiologia" w:value="Laboratório de Radiologia"/>
                  <w:listItem w:displayText="Laboratório de Realidade Aumentada" w:value="Laboratório de Realidade Aumentada"/>
                  <w:listItem w:displayText="Laboratório de Redes " w:value="Laboratório de Redes "/>
                  <w:listItem w:displayText="Laboratório de Redes de Comunicação Automotiva " w:value="Laboratório de Redes de Comunicação Automotiva "/>
                  <w:listItem w:displayText="Laboratório de Redes Industriais " w:value="Laboratório de Redes Industriais "/>
                  <w:listItem w:displayText="Laboratório de Refrigeração" w:value="Laboratório de Refrigeração"/>
                  <w:listItem w:displayText="Laboratório de Robótica " w:value="Laboratório de Robótica "/>
                  <w:listItem w:displayText="Laboratório de Saneamento e Química " w:value="Laboratório de Saneamento e Química "/>
                  <w:listItem w:displayText="Laboratório de Semiotécnica e Suporte Básico à Vida" w:value="Laboratório de Semiotécnica e Suporte Básico à Vida"/>
                  <w:listItem w:displayText="Laboratório de Sensores" w:value="Laboratório de Sensores"/>
                  <w:listItem w:displayText="Laboratório de Simulação " w:value="Laboratório de Simulação "/>
                  <w:listItem w:displayText="Laboratório de Simulação de Sistemas de Produção" w:value="Laboratório de Simulação de Sistemas de Produção"/>
                  <w:listItem w:displayText="Laboratório de Sistemas Navais - com Embarcação em Escala Real " w:value="Laboratório de Sistemas Navais - com Embarcação em Escala Real "/>
                  <w:listItem w:displayText="Laboratório de Solda " w:value="Laboratório de Solda "/>
                  <w:listItem w:displayText="Laboratório de Soldagem" w:value="Laboratório de Soldagem"/>
                  <w:listItem w:displayText="Laboratório de Solos" w:value="Laboratório de Solos"/>
                  <w:listItem w:displayText="Laboratório de Solos e Topografia " w:value="Laboratório de Solos e Topografia "/>
                  <w:listItem w:displayText="Laboratório de Tecelagem " w:value="Laboratório de Tecelagem "/>
                  <w:listItem w:displayText="Laboratório de Topografia " w:value="Laboratório de Topografia "/>
                  <w:listItem w:displayText="Laboratório de Tratamento de Superfície" w:value="Laboratório de Tratamento de Superfície"/>
                  <w:listItem w:displayText="Laboratório de Tratamento Térmico" w:value="Laboratório de Tratamento Térmico"/>
                  <w:listItem w:displayText="Laboratório de Turismo " w:value="Laboratório de Turismo "/>
                  <w:listItem w:displayText="Laboratório de Usinagem" w:value="Laboratório de Usinagem"/>
                  <w:listItem w:displayText="Laboratório de Ventilação" w:value="Laboratório de Ventilação"/>
                  <w:listItem w:displayText="Laboratório de Anatomia" w:value="Laboratório de Anatomia"/>
                  <w:listItem w:displayText="Laboratório de Biologia e Histologia" w:value="Laboratório de Biologia e Histologia"/>
                  <w:listItem w:displayText="Laboratório de Matérias - Primas e Formulações" w:value="Laboratório de Matérias - Primas e Formulações"/>
                  <w:listItem w:displayText="Laboratório de Química Básica" w:value="Laboratório de Química Básica"/>
                  <w:listItem w:displayText="Laboratório de Redes de Computadores " w:value="Laboratório de Redes de Computadores "/>
                  <w:listItem w:displayText="Laboratório Didático de Plantio " w:value="Laboratório Didático de Plantio "/>
                  <w:listItem w:displayText="Laboratório Didático: Área de Plantio " w:value="Laboratório Didático: Área de Plantio "/>
                  <w:listItem w:displayText="Laboratório Didático: Planta de Exploração ou Produção " w:value="Laboratório Didático: Planta de Exploração ou Produção "/>
                  <w:listItem w:displayText="Laboratório e Instalações Hidrossanitárias " w:value="Laboratório e Instalações Hidrossanitárias "/>
                  <w:listItem w:displayText="Laboratório Mac " w:value="Laboratório Mac "/>
                  <w:listItem w:displayText="Laboratório Multidisciplinar - Recursos Hídricos e Saneamento Ambiental" w:value="Laboratório Multidisciplinar - Recursos Hídricos e Saneamento Ambiental"/>
                  <w:listItem w:displayText="Laboratório Multidisciplinar de Produção Vegetal e Animal " w:value="Laboratório Multidisciplinar de Produção Vegetal e Animal "/>
                  <w:listItem w:displayText="Laboratório Portuário " w:value="Laboratório Portuário "/>
                  <w:listItem w:displayText="Oficina de Veículos (Mecânica, Motores, Transmissão, Suspenção, Freios, Sistemas de Climatização Etc.) " w:value="Oficina de Veículos (Mecânica, Motores, Transmissão, Suspenção, Freios, Sistemas de Climatização Etc.) "/>
                  <w:listItem w:displayText="Oficina Mecânica Automotiva " w:value="Oficina Mecânica Automotiva "/>
                  <w:listItem w:displayText="Oficinas de Manutenção de Aeronaves" w:value="Oficinas de Manutenção de Aeronaves"/>
                  <w:listItem w:displayText="Restaurante Didático " w:value="Restaurante Didático "/>
                  <w:listItem w:displayText="Sala de Desenho Técnico e Desenho Assistido Por Computador" w:value="Sala de Desenho Técnico e Desenho Assistido Por Computador"/>
                  <w:listItem w:displayText="Sala de Integração Criativa/ Espaço Maker" w:value="Sala de Integração Criativa/ Espaço Maker"/>
                  <w:listItem w:displayText="Tecidoteca " w:value="Tecidoteca "/>
                </w:comboBox>
              </w:sdtPr>
              <w:sdtEndPr/>
              <w:sdtContent>
                <w:r w:rsidR="00856D2E">
                  <w:t>Laboratório de Informática</w:t>
                </w:r>
              </w:sdtContent>
            </w:sdt>
          </w:p>
        </w:tc>
        <w:tc>
          <w:tcPr>
            <w:tcW w:w="2410" w:type="dxa"/>
            <w:vAlign w:val="top"/>
          </w:tcPr>
          <w:p w14:paraId="469E28F8" w14:textId="77777777" w:rsidR="00856D2E" w:rsidRDefault="00DD1346" w:rsidP="003B086E">
            <w:pPr>
              <w:pStyle w:val="drop-semnegrito"/>
              <w:cnfStyle w:val="000000100000" w:firstRow="0" w:lastRow="0" w:firstColumn="0" w:lastColumn="0" w:oddVBand="0" w:evenVBand="0" w:oddHBand="1" w:evenHBand="0" w:firstRowFirstColumn="0" w:firstRowLastColumn="0" w:lastRowFirstColumn="0" w:lastRowLastColumn="0"/>
            </w:pPr>
            <w:sdt>
              <w:sdtPr>
                <w:id w:val="610321493"/>
                <w:placeholder>
                  <w:docPart w:val="3EC3DD7CE7A4459E8D9FAA3AE5B4BA15"/>
                </w:placeholder>
                <w:comboBox>
                  <w:listItem w:value="Escolher um item."/>
                  <w:listItem w:displayText="Curso em implantação" w:value="Curso em implantação"/>
                  <w:listItem w:displayText="Na unidade" w:value="Na unidade"/>
                  <w:listItem w:displayText="Em empresa parceira" w:value="Em empresa parceira"/>
                  <w:listItem w:displayText="On-line" w:value="On-line"/>
                  <w:listItem w:displayText="Inexistente" w:value="Inexistente"/>
                  <w:listItem w:displayText="Compartilhado" w:value="Compartilhado"/>
                  <w:listItem w:displayText="Outros" w:value="Outros"/>
                </w:comboBox>
              </w:sdtPr>
              <w:sdtEndPr/>
              <w:sdtContent>
                <w:r w:rsidR="00856D2E">
                  <w:t>Na unidade</w:t>
                </w:r>
              </w:sdtContent>
            </w:sdt>
          </w:p>
        </w:tc>
        <w:tc>
          <w:tcPr>
            <w:tcW w:w="4257" w:type="dxa"/>
            <w:vAlign w:val="top"/>
          </w:tcPr>
          <w:p w14:paraId="7882CA79" w14:textId="1301B4BB" w:rsidR="00856D2E" w:rsidRDefault="00856D2E" w:rsidP="00823AAC">
            <w:pPr>
              <w:pStyle w:val="tabela-dentro"/>
              <w:cnfStyle w:val="000000100000" w:firstRow="0" w:lastRow="0" w:firstColumn="0" w:lastColumn="0" w:oddVBand="0" w:evenVBand="0" w:oddHBand="1" w:evenHBand="0" w:firstRowFirstColumn="0" w:firstRowLastColumn="0" w:lastRowFirstColumn="0" w:lastRowLastColumn="0"/>
            </w:pPr>
            <w:r>
              <w:t>Possui m</w:t>
            </w:r>
            <w:r w:rsidRPr="00170C15">
              <w:t xml:space="preserve">esa e cadeira de professor, 8 bancadas com </w:t>
            </w:r>
            <w:r>
              <w:t xml:space="preserve">16 </w:t>
            </w:r>
            <w:r w:rsidRPr="00170C15">
              <w:t>cadeiras giratórias, 1 TV de 55”, 1 lousa de quadro branco, ar-condiciona</w:t>
            </w:r>
            <w:r>
              <w:t xml:space="preserve"> e mesa e cadeira do professor.</w:t>
            </w:r>
          </w:p>
        </w:tc>
      </w:tr>
      <w:tr w:rsidR="00856D2E" w:rsidRPr="008B1849" w14:paraId="6578190E" w14:textId="77777777" w:rsidTr="00823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top"/>
          </w:tcPr>
          <w:p w14:paraId="777D736F" w14:textId="77777777" w:rsidR="00856D2E" w:rsidRDefault="00856D2E" w:rsidP="00823AAC">
            <w:pPr>
              <w:pStyle w:val="tabela-dentro"/>
            </w:pPr>
            <w:r>
              <w:t>01</w:t>
            </w:r>
          </w:p>
        </w:tc>
        <w:tc>
          <w:tcPr>
            <w:tcW w:w="2268" w:type="dxa"/>
            <w:vAlign w:val="top"/>
          </w:tcPr>
          <w:p w14:paraId="22C2555F" w14:textId="77777777" w:rsidR="00856D2E" w:rsidRDefault="00DD1346" w:rsidP="00823AAC">
            <w:pPr>
              <w:pStyle w:val="drop-semnegrito"/>
              <w:jc w:val="left"/>
              <w:cnfStyle w:val="000000010000" w:firstRow="0" w:lastRow="0" w:firstColumn="0" w:lastColumn="0" w:oddVBand="0" w:evenVBand="0" w:oddHBand="0" w:evenHBand="1" w:firstRowFirstColumn="0" w:firstRowLastColumn="0" w:lastRowFirstColumn="0" w:lastRowLastColumn="0"/>
            </w:pPr>
            <w:sdt>
              <w:sdtPr>
                <w:id w:val="1201435670"/>
                <w:placeholder>
                  <w:docPart w:val="A92E857FBB4F48D99B094CC2222449E4"/>
                </w:placeholder>
                <w:comboBox>
                  <w:listItem w:value="Escolher um item."/>
                  <w:listItem w:displayText="Ambiente de Estudo Técnico (Desmontagem e Montagem de Equipamentos) " w:value="Ambiente de Estudo Técnico (Desmontagem e Montagem de Equipamentos) "/>
                  <w:listItem w:displayText="Área para Operação de Máquinas Agrícolas e Experimentação Agrícola " w:value="Área para Operação de Máquinas Agrícolas e Experimentação Agrícola "/>
                  <w:listItem w:displayText="Ateliê de Criação em Design de Moda " w:value="Ateliê de Criação em Design de Moda "/>
                  <w:listItem w:displayText="Cozinha de Demonstração e Análise Sensorial " w:value="Cozinha de Demonstração e Análise Sensorial "/>
                  <w:listItem w:displayText="Escritório Acadêmico Experimental de Design " w:value="Escritório Acadêmico Experimental de Design "/>
                  <w:listItem w:displayText="Estaleiro Escola" w:value="Estaleiro Escola"/>
                  <w:listItem w:displayText="Estúdio de Gravação e Edição " w:value="Estúdio de Gravação e Edição "/>
                  <w:listItem w:displayText="Laboratório de Agricultura de Precisão " w:value="Laboratório de Agricultura de Precisão "/>
                  <w:listItem w:displayText="Laboratório de Agroautomação" w:value="Laboratório de Agroautomação"/>
                  <w:listItem w:displayText="Laboratório de Análise Ambiental " w:value="Laboratório de Análise Ambiental "/>
                  <w:listItem w:displayText="Laboratório de Análise e Manutenção de Equipamentos Médico-Assistenciais " w:value="Laboratório de Análise e Manutenção de Equipamentos Médico-Assistenciais "/>
                  <w:listItem w:displayText="Laboratório de Análise Físico - Químicas " w:value="Laboratório de Análise Físico - Químicas "/>
                  <w:listItem w:displayText="Laboratório de Análise Sensorial " w:value="Laboratório de Análise Sensorial "/>
                  <w:listItem w:displayText="Laboratório de Análises Microbiológicas " w:value="Laboratório de Análises Microbiológicas "/>
                  <w:listItem w:displayText="Laboratório de Anatomia e Fisiologia" w:value="Laboratório de Anatomia e Fisiologia"/>
                  <w:listItem w:displayText="Laboratório de Ar-Condicionado" w:value="Laboratório de Ar-Condicionado"/>
                  <w:listItem w:displayText="Laboratório de Automação (Hidráulica, Pneumática, Robótica e Manufatura Integrada) " w:value="Laboratório de Automação (Hidráulica, Pneumática, Robótica e Manufatura Integrada) "/>
                  <w:listItem w:displayText="Laboratório de Automação de Manufatura " w:value="Laboratório de Automação de Manufatura "/>
                  <w:listItem w:displayText="Laboratório de Automação Industrial " w:value="Laboratório de Automação Industrial "/>
                  <w:listItem w:displayText="Laboratório de Automação Predial " w:value="Laboratório de Automação Predial "/>
                  <w:listItem w:displayText="Laboratório de Automação e Processos Industriais " w:value="Laboratório de Automação e Processos Industriais "/>
                  <w:listItem w:displayText="Laboratório de Bebidas " w:value="Laboratório de Bebidas "/>
                  <w:listItem w:displayText="Laboratório de Beneficiamentos Têxteis " w:value="Laboratório de Beneficiamentos Têxteis "/>
                  <w:listItem w:displayText="Laboratório de Botânica e Herbário/ Multidisciplinar de Produção Vegetal e Animal " w:value="Laboratório de Botânica e Herbário/ Multidisciplinar de Produção Vegetal e Animal "/>
                  <w:listItem w:displayText="Laboratório de CAD / CAE" w:value="Laboratório de CAD / CAE"/>
                  <w:listItem w:displayText="Laboratório de Calibração de Máquinas e Equipamentos " w:value="Laboratório de Calibração de Máquinas e Equipamentos "/>
                  <w:listItem w:displayText="Laboratório de Caracterização de Dispositivo Semicondutores " w:value="Laboratório de Caracterização de Dispositivo Semicondutores "/>
                  <w:listItem w:displayText="Laboratório de Caracterização de Materiais" w:value="Laboratório de Caracterização de Materiais"/>
                  <w:listItem w:displayText="Laboratório de Caracterização e Ensaio de Materiais" w:value="Laboratório de Caracterização e Ensaio de Materiais"/>
                  <w:listItem w:displayText="Laboratório de Cerâmica " w:value="Laboratório de Cerâmica "/>
                  <w:listItem w:displayText="Laboratório de Confecção " w:value="Laboratório de Confecção "/>
                  <w:listItem w:displayText="Laboratório de Conformação" w:value="Laboratório de Conformação"/>
                  <w:listItem w:displayText="Laboratório de Conformação Mecânica e Soldagem" w:value="Laboratório de Conformação Mecânica e Soldagem"/>
                  <w:listItem w:displayText="Laboratório de Controle da Qualidade " w:value="Laboratório de Controle da Qualidade "/>
                  <w:listItem w:displayText="Laboratório de Controle e Qualidade de Biocombustíveis Sólidos, Líquidos e Gasosos " w:value="Laboratório de Controle e Qualidade de Biocombustíveis Sólidos, Líquidos e Gasosos "/>
                  <w:listItem w:displayText="Laboratório de Cozinha Fria e Quente " w:value="Laboratório de Cozinha Fria e Quente "/>
                  <w:listItem w:displayText="Laboratório de Desenho Auxiliado Por Computador " w:value="Laboratório de Desenho Auxiliado Por Computador "/>
                  <w:listItem w:displayText="Laboratório de Desenho e CAD " w:value="Laboratório de Desenho e CAD "/>
                  <w:listItem w:displayText="Laboratório de Design de Moda " w:value="Laboratório de Design de Moda "/>
                  <w:listItem w:displayText="Laboratório de Dosimetria e Radioproteção" w:value="Laboratório de Dosimetria e Radioproteção"/>
                  <w:listItem w:displayText="Laboratório de Eficiência Energética " w:value="Laboratório de Eficiência Energética "/>
                  <w:listItem w:displayText="Laboratório de Eletricidade " w:value="Laboratório de Eletricidade "/>
                  <w:listItem w:displayText="Laboratório de Eletricidade e Eletrônica " w:value="Laboratório de Eletricidade e Eletrônica "/>
                  <w:listItem w:displayText="Laboratório de Eletricidade e Eletrônica Automotiva " w:value="Laboratório de Eletricidade e Eletrônica Automotiva "/>
                  <w:listItem w:displayText="Laboratório de Eletroeletrônica" w:value="Laboratório de Eletroeletrônica"/>
                  <w:listItem w:displayText="Laboratório de Eletrônica " w:value="Laboratório de Eletrônica "/>
                  <w:listItem w:displayText="Laboratório de Eletrônica Básica" w:value="Laboratório de Eletrônica Básica"/>
                  <w:listItem w:displayText="Laboratório de Eletrônica e Microcontroladores" w:value="Laboratório de Eletrônica e Microcontroladores"/>
                  <w:listItem w:displayText="Laboratório de Eletropneumática" w:value="Laboratório de Eletropneumática"/>
                  <w:listItem w:displayText="Laboratório de Embarcações (Embarcação em Escala Real) " w:value="Laboratório de Embarcações (Embarcação em Escala Real) "/>
                  <w:listItem w:displayText="Laboratório de Ensaios " w:value="Laboratório de Ensaios "/>
                  <w:listItem w:displayText="Laboratório de Ensaios de Soldagem " w:value="Laboratório de Ensaios de Soldagem "/>
                  <w:listItem w:displayText="Laboratório de Ensaios Estruturais" w:value="Laboratório de Ensaios Estruturais"/>
                  <w:listItem w:displayText="Laboratório de Ensaios Mecânicos " w:value="Laboratório de Ensaios Mecânicos "/>
                  <w:listItem w:displayText="Laboratório de Ensaios Têxteis " w:value="Laboratório de Ensaios Têxteis "/>
                  <w:listItem w:displayText="Laboratório de Etapas de Processo de Fabricação de Dispositivos Semicondutores" w:value="Laboratório de Etapas de Processo de Fabricação de Dispositivos Semicondutores"/>
                  <w:listItem w:displayText="Laboratório de Fabricação de Placas de Circuitos Impressos " w:value="Laboratório de Fabricação de Placas de Circuitos Impressos "/>
                  <w:listItem w:displayText="Laboratório de Fenômenos de Transporte " w:value="Laboratório de Fenômenos de Transporte "/>
                  <w:listItem w:displayText="Laboratório de Fiação " w:value="Laboratório de Fiação "/>
                  <w:listItem w:displayText="Laboratório de Física " w:value="Laboratório de Física "/>
                  <w:listItem w:displayText="Laboratório de Fundição " w:value="Laboratório de Fundição "/>
                  <w:listItem w:displayText="Laboratório de Fuselagem Aeronáutica" w:value="Laboratório de Fuselagem Aeronáutica"/>
                  <w:listItem w:displayText="Laboratório de Geoprocessamento " w:value="Laboratório de Geoprocessamento "/>
                  <w:listItem w:displayText="Laboratório de Hidráulica e Hidrometria " w:value="Laboratório de Hidráulica e Hidrometria "/>
                  <w:listItem w:displayText="Laboratório de Hidráulica e Pneumática" w:value="Laboratório de Hidráulica e Pneumática"/>
                  <w:listItem w:displayText="Laboratório de Hidrodinâmica" w:value="Laboratório de Hidrodinâmica"/>
                  <w:listItem w:displayText="Laboratório de Imaginologia" w:value="Laboratório de Imaginologia"/>
                  <w:listItem w:displayText="Laboratório de Informática Básica" w:value="Laboratório de Informática Básica"/>
                  <w:listItem w:displayText="Laboratório de Infraestrutura de TI " w:value="Laboratório de Infraestrutura de TI "/>
                  <w:listItem w:displayText="Laboratório de Instalações Elétricas " w:value="Laboratório de Instalações Elétricas "/>
                  <w:listItem w:displayText="Laboratório de Instalações Elétricas e Hidrossanitárias " w:value="Laboratório de Instalações Elétricas e Hidrossanitárias "/>
                  <w:listItem w:displayText="Laboratório de Instrumentação" w:value="Laboratório de Instrumentação"/>
                  <w:listItem w:displayText="Laboratório de Instrumentação Biomédica (Sensores e Transdutores)" w:value="Laboratório de Instrumentação Biomédica (Sensores e Transdutores)"/>
                  <w:listItem w:displayText="Laboratório de IOT" w:value="Laboratório de IOT"/>
                  <w:listItem w:displayText="Laboratório de Jogos Digitais " w:value="Laboratório de Jogos Digitais "/>
                  <w:listItem w:displayText="Laboratório de Malharia " w:value="Laboratório de Malharia "/>
                  <w:listItem w:displayText="Laboratório de Manufatura (Fabricação Mecânica)" w:value="Laboratório de Manufatura (Fabricação Mecânica)"/>
                  <w:listItem w:displayText="Laboratório de Manufatura Automatizada (CNC)" w:value="Laboratório de Manufatura Automatizada (CNC)"/>
                  <w:listItem w:displayText="Laboratório de Máquinas Operatrizes " w:value="Laboratório de Máquinas Operatrizes "/>
                  <w:listItem w:displayText="Laboratório de Materiais" w:value="Laboratório de Materiais"/>
                  <w:listItem w:displayText="Laboratório de Materiais (Ensaios Destrutíveis) " w:value="Laboratório de Materiais (Ensaios Destrutíveis) "/>
                  <w:listItem w:displayText="Laboratório de Materiais Compósitos" w:value="Laboratório de Materiais Compósitos"/>
                  <w:listItem w:displayText="Laboratório de Materiais de Construção " w:value="Laboratório de Materiais de Construção "/>
                  <w:listItem w:displayText="Laboratório de Materiais de Construção Mecânica " w:value="Laboratório de Materiais de Construção Mecânica "/>
                  <w:listItem w:displayText="Laboratório de Materiais e Ensaios Mecânicos - Destrutíveis e Não Destrutíveis " w:value="Laboratório de Materiais e Ensaios Mecânicos - Destrutíveis e Não Destrutíveis "/>
                  <w:listItem w:displayText="Laboratório de Materiais, Processos e Modelos " w:value="Laboratório de Materiais, Processos e Modelos "/>
                  <w:listItem w:displayText="Laboratório de Mecânica " w:value="Laboratório de Mecânica "/>
                  <w:listItem w:displayText="Laboratório de Mecânica (Oficina) " w:value="Laboratório de Mecânica (Oficina) "/>
                  <w:listItem w:displayText="Laboratório de Mecânica (Tratores e Máquinas Agrícolas) " w:value="Laboratório de Mecânica (Tratores e Máquinas Agrícolas) "/>
                  <w:listItem w:displayText="Laboratório de Mecânica Aplicada " w:value="Laboratório de Mecânica Aplicada "/>
                  <w:listItem w:displayText="Laboratório de Mecânica de Precisão " w:value="Laboratório de Mecânica de Precisão "/>
                  <w:listItem w:displayText="Laboratório de Mecânica e Materiais" w:value="Laboratório de Mecânica e Materiais"/>
                  <w:listItem w:displayText="Laboratório de Medidas e Instalações Elétricas" w:value="Laboratório de Medidas e Instalações Elétricas"/>
                  <w:listItem w:displayText="Laboratório de Metalografia" w:value="Laboratório de Metalografia"/>
                  <w:listItem w:displayText="Laboratório de Metalurgia " w:value="Laboratório de Metalurgia "/>
                  <w:listItem w:displayText="Laboratório de Metrologia" w:value="Laboratório de Metrologia"/>
                  <w:listItem w:displayText="Laboratório de Metrologia e Medidas Elétricas" w:value="Laboratório de Metrologia e Medidas Elétricas"/>
                  <w:listItem w:displayText="Laboratório de Microbiologia" w:value="Laboratório de Microbiologia"/>
                  <w:listItem w:displayText="Laboratório de Microbiologia e Microscopia" w:value="Laboratório de Microbiologia e Microscopia"/>
                  <w:listItem w:displayText="Laboratório de Microprocessadores e Microcontroladores " w:value="Laboratório de Microprocessadores e Microcontroladores "/>
                  <w:listItem w:displayText="Laboratório de Microscopia" w:value="Laboratório de Microscopia"/>
                  <w:listItem w:displayText="Laboratório de Modelagem " w:value="Laboratório de Modelagem "/>
                  <w:listItem w:displayText="Laboratório de Modelagem Aplicada Ao Saneamento" w:value="Laboratório de Modelagem Aplicada Ao Saneamento"/>
                  <w:listItem w:displayText="Laboratório de Motores " w:value="Laboratório de Motores "/>
                  <w:listItem w:displayText="Laboratório de Operação de Sistemas de Abastecimento de Água " w:value="Laboratório de Operação de Sistemas de Abastecimento de Água "/>
                  <w:listItem w:displayText="Laboratório de Panificação de Confeitaria " w:value="Laboratório de Panificação de Confeitaria "/>
                  <w:listItem w:displayText="Laboratório de Pavimentação " w:value="Laboratório de Pavimentação "/>
                  <w:listItem w:displayText="Laboratório de Pneumática e Hidráulica" w:value="Laboratório de Pneumática e Hidráulica"/>
                  <w:listItem w:displayText="Laboratório de Polímeros" w:value="Laboratório de Polímeros"/>
                  <w:listItem w:displayText="Laboratório de Polímeros - Síntese e Conformação " w:value="Laboratório de Polímeros - Síntese e Conformação "/>
                  <w:listItem w:displayText="Laboratório de Prática de Eventos " w:value="Laboratório de Prática de Eventos "/>
                  <w:listItem w:displayText="Laboratório de Processamento de Produtos Agroindustriais " w:value="Laboratório de Processamento de Produtos Agroindustriais "/>
                  <w:listItem w:displayText="Laboratório de Processamento e Análise de Imagens" w:value="Laboratório de Processamento e Análise de Imagens"/>
                  <w:listItem w:displayText="Laboratório de Processamento Térmico " w:value="Laboratório de Processamento Térmico "/>
                  <w:listItem w:displayText="Laboratório de Processos Gráficos " w:value="Laboratório de Processos Gráficos "/>
                  <w:listItem w:displayText="Laboratório de Processos Químicos " w:value="Laboratório de Processos Químicos "/>
                  <w:listItem w:displayText="Laboratório de Produção Cênica " w:value="Laboratório de Produção Cênica "/>
                  <w:listItem w:displayText="Laboratório de Produção Vegetal e Insumos Agrícolas" w:value="Laboratório de Produção Vegetal e Insumos Agrícolas"/>
                  <w:listItem w:displayText="Laboratório de Prototipagem" w:value="Laboratório de Prototipagem"/>
                  <w:listItem w:displayText="Laboratório de Química " w:value="Laboratório de Química "/>
                  <w:listItem w:displayText="Laboratório de Química Aplicada" w:value="Laboratório de Química Aplicada"/>
                  <w:listItem w:displayText="Laboratório de Química e Análise do Solo " w:value="Laboratório de Química e Análise do Solo "/>
                  <w:listItem w:displayText="Laboratório de Química e Bioquímica" w:value="Laboratório de Química e Bioquímica"/>
                  <w:listItem w:displayText="Laboratório de Radiologia" w:value="Laboratório de Radiologia"/>
                  <w:listItem w:displayText="Laboratório de Realidade Aumentada" w:value="Laboratório de Realidade Aumentada"/>
                  <w:listItem w:displayText="Laboratório de Redes " w:value="Laboratório de Redes "/>
                  <w:listItem w:displayText="Laboratório de Redes de Comunicação Automotiva " w:value="Laboratório de Redes de Comunicação Automotiva "/>
                  <w:listItem w:displayText="Laboratório de Redes Industriais " w:value="Laboratório de Redes Industriais "/>
                  <w:listItem w:displayText="Laboratório de Refrigeração" w:value="Laboratório de Refrigeração"/>
                  <w:listItem w:displayText="Laboratório de Robótica " w:value="Laboratório de Robótica "/>
                  <w:listItem w:displayText="Laboratório de Saneamento e Química " w:value="Laboratório de Saneamento e Química "/>
                  <w:listItem w:displayText="Laboratório de Semiotécnica e Suporte Básico à Vida" w:value="Laboratório de Semiotécnica e Suporte Básico à Vida"/>
                  <w:listItem w:displayText="Laboratório de Sensores" w:value="Laboratório de Sensores"/>
                  <w:listItem w:displayText="Laboratório de Simulação " w:value="Laboratório de Simulação "/>
                  <w:listItem w:displayText="Laboratório de Simulação de Sistemas de Produção" w:value="Laboratório de Simulação de Sistemas de Produção"/>
                  <w:listItem w:displayText="Laboratório de Sistemas Navais - com Embarcação em Escala Real " w:value="Laboratório de Sistemas Navais - com Embarcação em Escala Real "/>
                  <w:listItem w:displayText="Laboratório de Solda " w:value="Laboratório de Solda "/>
                  <w:listItem w:displayText="Laboratório de Soldagem" w:value="Laboratório de Soldagem"/>
                  <w:listItem w:displayText="Laboratório de Solos" w:value="Laboratório de Solos"/>
                  <w:listItem w:displayText="Laboratório de Solos e Topografia " w:value="Laboratório de Solos e Topografia "/>
                  <w:listItem w:displayText="Laboratório de Tecelagem " w:value="Laboratório de Tecelagem "/>
                  <w:listItem w:displayText="Laboratório de Topografia " w:value="Laboratório de Topografia "/>
                  <w:listItem w:displayText="Laboratório de Tratamento de Superfície" w:value="Laboratório de Tratamento de Superfície"/>
                  <w:listItem w:displayText="Laboratório de Tratamento Térmico" w:value="Laboratório de Tratamento Térmico"/>
                  <w:listItem w:displayText="Laboratório de Turismo " w:value="Laboratório de Turismo "/>
                  <w:listItem w:displayText="Laboratório de Usinagem" w:value="Laboratório de Usinagem"/>
                  <w:listItem w:displayText="Laboratório de Ventilação" w:value="Laboratório de Ventilação"/>
                  <w:listItem w:displayText="Laboratório de Anatomia" w:value="Laboratório de Anatomia"/>
                  <w:listItem w:displayText="Laboratório de Biologia e Histologia" w:value="Laboratório de Biologia e Histologia"/>
                  <w:listItem w:displayText="Laboratório de Matérias - Primas e Formulações" w:value="Laboratório de Matérias - Primas e Formulações"/>
                  <w:listItem w:displayText="Laboratório de Química Básica" w:value="Laboratório de Química Básica"/>
                  <w:listItem w:displayText="Laboratório de Redes de Computadores " w:value="Laboratório de Redes de Computadores "/>
                  <w:listItem w:displayText="Laboratório Didático de Plantio " w:value="Laboratório Didático de Plantio "/>
                  <w:listItem w:displayText="Laboratório Didático: Área de Plantio " w:value="Laboratório Didático: Área de Plantio "/>
                  <w:listItem w:displayText="Laboratório Didático: Planta de Exploração ou Produção " w:value="Laboratório Didático: Planta de Exploração ou Produção "/>
                  <w:listItem w:displayText="Laboratório e Instalações Hidrossanitárias " w:value="Laboratório e Instalações Hidrossanitárias "/>
                  <w:listItem w:displayText="Laboratório Mac " w:value="Laboratório Mac "/>
                  <w:listItem w:displayText="Laboratório Multidisciplinar - Recursos Hídricos e Saneamento Ambiental" w:value="Laboratório Multidisciplinar - Recursos Hídricos e Saneamento Ambiental"/>
                  <w:listItem w:displayText="Laboratório Multidisciplinar de Produção Vegetal e Animal " w:value="Laboratório Multidisciplinar de Produção Vegetal e Animal "/>
                  <w:listItem w:displayText="Laboratório Portuário " w:value="Laboratório Portuário "/>
                  <w:listItem w:displayText="Oficina de Veículos (Mecânica, Motores, Transmissão, Suspenção, Freios, Sistemas de Climatização Etc.) " w:value="Oficina de Veículos (Mecânica, Motores, Transmissão, Suspenção, Freios, Sistemas de Climatização Etc.) "/>
                  <w:listItem w:displayText="Oficina Mecânica Automotiva " w:value="Oficina Mecânica Automotiva "/>
                  <w:listItem w:displayText="Oficinas de Manutenção de Aeronaves" w:value="Oficinas de Manutenção de Aeronaves"/>
                  <w:listItem w:displayText="Restaurante Didático " w:value="Restaurante Didático "/>
                  <w:listItem w:displayText="Sala de Desenho Técnico e Desenho Assistido Por Computador" w:value="Sala de Desenho Técnico e Desenho Assistido Por Computador"/>
                  <w:listItem w:displayText="Sala de Integração Criativa/ Espaço Maker" w:value="Sala de Integração Criativa/ Espaço Maker"/>
                  <w:listItem w:displayText="Tecidoteca " w:value="Tecidoteca "/>
                </w:comboBox>
              </w:sdtPr>
              <w:sdtEndPr/>
              <w:sdtContent>
                <w:r w:rsidR="00856D2E">
                  <w:t>Laboratório de Informática</w:t>
                </w:r>
              </w:sdtContent>
            </w:sdt>
          </w:p>
        </w:tc>
        <w:tc>
          <w:tcPr>
            <w:tcW w:w="2410" w:type="dxa"/>
            <w:vAlign w:val="top"/>
          </w:tcPr>
          <w:p w14:paraId="1451F4A8" w14:textId="77777777" w:rsidR="00856D2E" w:rsidRDefault="00DD1346" w:rsidP="003B086E">
            <w:pPr>
              <w:pStyle w:val="drop-semnegrito"/>
              <w:cnfStyle w:val="000000010000" w:firstRow="0" w:lastRow="0" w:firstColumn="0" w:lastColumn="0" w:oddVBand="0" w:evenVBand="0" w:oddHBand="0" w:evenHBand="1" w:firstRowFirstColumn="0" w:firstRowLastColumn="0" w:lastRowFirstColumn="0" w:lastRowLastColumn="0"/>
            </w:pPr>
            <w:sdt>
              <w:sdtPr>
                <w:id w:val="-412541123"/>
                <w:placeholder>
                  <w:docPart w:val="05BE45C51C6844EF9A5245D700B5C823"/>
                </w:placeholder>
                <w:comboBox>
                  <w:listItem w:value="Escolher um item."/>
                  <w:listItem w:displayText="Curso em implantação" w:value="Curso em implantação"/>
                  <w:listItem w:displayText="Na unidade" w:value="Na unidade"/>
                  <w:listItem w:displayText="Em empresa parceira" w:value="Em empresa parceira"/>
                  <w:listItem w:displayText="On-line" w:value="On-line"/>
                  <w:listItem w:displayText="Inexistente" w:value="Inexistente"/>
                  <w:listItem w:displayText="Compartilhado" w:value="Compartilhado"/>
                  <w:listItem w:displayText="Outros" w:value="Outros"/>
                </w:comboBox>
              </w:sdtPr>
              <w:sdtEndPr/>
              <w:sdtContent>
                <w:r w:rsidR="00856D2E">
                  <w:t>Na unidade</w:t>
                </w:r>
              </w:sdtContent>
            </w:sdt>
          </w:p>
        </w:tc>
        <w:tc>
          <w:tcPr>
            <w:tcW w:w="4257" w:type="dxa"/>
            <w:vAlign w:val="top"/>
          </w:tcPr>
          <w:p w14:paraId="1A0C507A" w14:textId="727F7EBB" w:rsidR="00856D2E" w:rsidRPr="006C7999" w:rsidRDefault="00856D2E" w:rsidP="00823AAC">
            <w:pPr>
              <w:pStyle w:val="tabela-dentr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Arial"/>
                <w:szCs w:val="18"/>
              </w:rPr>
            </w:pPr>
            <w:r>
              <w:t xml:space="preserve">Laboratório equipado com </w:t>
            </w:r>
            <w:r w:rsidRPr="00170C15">
              <w:t xml:space="preserve">1 Mesa e cadeira de professor, bancada com </w:t>
            </w:r>
            <w:r>
              <w:t xml:space="preserve">40 </w:t>
            </w:r>
            <w:r w:rsidRPr="00170C15">
              <w:t>cadeiras giratórias, ar-</w:t>
            </w:r>
            <w:r w:rsidRPr="00080625">
              <w:rPr>
                <w:rFonts w:asciiTheme="majorHAnsi" w:hAnsiTheme="majorHAnsi"/>
                <w:szCs w:val="18"/>
              </w:rPr>
              <w:t xml:space="preserve">condicionado, 1 projetor, 1 tela de projeção, 1 lousa de quadro branco, 40 CPU com monitores, </w:t>
            </w:r>
            <w:r w:rsidRPr="00080625">
              <w:rPr>
                <w:rFonts w:asciiTheme="majorHAnsi" w:eastAsia="Times New Roman" w:hAnsiTheme="majorHAnsi" w:cs="Arial"/>
                <w:szCs w:val="18"/>
              </w:rPr>
              <w:t>computador, mesa e cadeira giratória de professor, quadro branco</w:t>
            </w:r>
            <w:r w:rsidR="006C7999">
              <w:rPr>
                <w:rFonts w:asciiTheme="majorHAnsi" w:eastAsia="Times New Roman" w:hAnsiTheme="majorHAnsi" w:cs="Arial"/>
                <w:szCs w:val="18"/>
              </w:rPr>
              <w:t>.</w:t>
            </w:r>
          </w:p>
        </w:tc>
      </w:tr>
      <w:tr w:rsidR="00856D2E" w:rsidRPr="008B1849" w14:paraId="6876CA81" w14:textId="77777777" w:rsidTr="00823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top"/>
          </w:tcPr>
          <w:p w14:paraId="4B662BE4" w14:textId="77777777" w:rsidR="00856D2E" w:rsidRDefault="00856D2E" w:rsidP="00823AAC">
            <w:pPr>
              <w:pStyle w:val="tabela-dentro"/>
            </w:pPr>
            <w:r>
              <w:t>01</w:t>
            </w:r>
          </w:p>
        </w:tc>
        <w:tc>
          <w:tcPr>
            <w:tcW w:w="2268" w:type="dxa"/>
            <w:vAlign w:val="top"/>
          </w:tcPr>
          <w:p w14:paraId="29AEA2B2" w14:textId="77777777" w:rsidR="00856D2E" w:rsidRDefault="00DD1346" w:rsidP="00823AAC">
            <w:pPr>
              <w:pStyle w:val="drop-semnegrito"/>
              <w:jc w:val="left"/>
              <w:cnfStyle w:val="000000100000" w:firstRow="0" w:lastRow="0" w:firstColumn="0" w:lastColumn="0" w:oddVBand="0" w:evenVBand="0" w:oddHBand="1" w:evenHBand="0" w:firstRowFirstColumn="0" w:firstRowLastColumn="0" w:lastRowFirstColumn="0" w:lastRowLastColumn="0"/>
            </w:pPr>
            <w:sdt>
              <w:sdtPr>
                <w:id w:val="711620141"/>
                <w:placeholder>
                  <w:docPart w:val="8DEFA57A967148DC8F44D6F1D3880444"/>
                </w:placeholder>
                <w:comboBox>
                  <w:listItem w:value="Escolher um item."/>
                  <w:listItem w:displayText="Ambiente de Estudo Técnico (Desmontagem e Montagem de Equipamentos) " w:value="Ambiente de Estudo Técnico (Desmontagem e Montagem de Equipamentos) "/>
                  <w:listItem w:displayText="Área para Operação de Máquinas Agrícolas e Experimentação Agrícola " w:value="Área para Operação de Máquinas Agrícolas e Experimentação Agrícola "/>
                  <w:listItem w:displayText="Ateliê de Criação em Design de Moda " w:value="Ateliê de Criação em Design de Moda "/>
                  <w:listItem w:displayText="Cozinha de Demonstração e Análise Sensorial " w:value="Cozinha de Demonstração e Análise Sensorial "/>
                  <w:listItem w:displayText="Escritório Acadêmico Experimental de Design " w:value="Escritório Acadêmico Experimental de Design "/>
                  <w:listItem w:displayText="Estaleiro Escola" w:value="Estaleiro Escola"/>
                  <w:listItem w:displayText="Estúdio de Gravação e Edição " w:value="Estúdio de Gravação e Edição "/>
                  <w:listItem w:displayText="Laboratório de Agricultura de Precisão " w:value="Laboratório de Agricultura de Precisão "/>
                  <w:listItem w:displayText="Laboratório de Agroautomação" w:value="Laboratório de Agroautomação"/>
                  <w:listItem w:displayText="Laboratório de Análise Ambiental " w:value="Laboratório de Análise Ambiental "/>
                  <w:listItem w:displayText="Laboratório de Análise e Manutenção de Equipamentos Médico-Assistenciais " w:value="Laboratório de Análise e Manutenção de Equipamentos Médico-Assistenciais "/>
                  <w:listItem w:displayText="Laboratório de Análise Físico - Químicas " w:value="Laboratório de Análise Físico - Químicas "/>
                  <w:listItem w:displayText="Laboratório de Análise Sensorial " w:value="Laboratório de Análise Sensorial "/>
                  <w:listItem w:displayText="Laboratório de Análises Microbiológicas " w:value="Laboratório de Análises Microbiológicas "/>
                  <w:listItem w:displayText="Laboratório de Anatomia e Fisiologia" w:value="Laboratório de Anatomia e Fisiologia"/>
                  <w:listItem w:displayText="Laboratório de Ar-Condicionado" w:value="Laboratório de Ar-Condicionado"/>
                  <w:listItem w:displayText="Laboratório de Automação (Hidráulica, Pneumática, Robótica e Manufatura Integrada) " w:value="Laboratório de Automação (Hidráulica, Pneumática, Robótica e Manufatura Integrada) "/>
                  <w:listItem w:displayText="Laboratório de Automação de Manufatura " w:value="Laboratório de Automação de Manufatura "/>
                  <w:listItem w:displayText="Laboratório de Automação Industrial " w:value="Laboratório de Automação Industrial "/>
                  <w:listItem w:displayText="Laboratório de Automação Predial " w:value="Laboratório de Automação Predial "/>
                  <w:listItem w:displayText="Laboratório de Automação e Processos Industriais " w:value="Laboratório de Automação e Processos Industriais "/>
                  <w:listItem w:displayText="Laboratório de Bebidas " w:value="Laboratório de Bebidas "/>
                  <w:listItem w:displayText="Laboratório de Beneficiamentos Têxteis " w:value="Laboratório de Beneficiamentos Têxteis "/>
                  <w:listItem w:displayText="Laboratório de Botânica e Herbário/ Multidisciplinar de Produção Vegetal e Animal " w:value="Laboratório de Botânica e Herbário/ Multidisciplinar de Produção Vegetal e Animal "/>
                  <w:listItem w:displayText="Laboratório de CAD / CAE" w:value="Laboratório de CAD / CAE"/>
                  <w:listItem w:displayText="Laboratório de Calibração de Máquinas e Equipamentos " w:value="Laboratório de Calibração de Máquinas e Equipamentos "/>
                  <w:listItem w:displayText="Laboratório de Caracterização de Dispositivo Semicondutores " w:value="Laboratório de Caracterização de Dispositivo Semicondutores "/>
                  <w:listItem w:displayText="Laboratório de Caracterização de Materiais" w:value="Laboratório de Caracterização de Materiais"/>
                  <w:listItem w:displayText="Laboratório de Caracterização e Ensaio de Materiais" w:value="Laboratório de Caracterização e Ensaio de Materiais"/>
                  <w:listItem w:displayText="Laboratório de Cerâmica " w:value="Laboratório de Cerâmica "/>
                  <w:listItem w:displayText="Laboratório de Confecção " w:value="Laboratório de Confecção "/>
                  <w:listItem w:displayText="Laboratório de Conformação" w:value="Laboratório de Conformação"/>
                  <w:listItem w:displayText="Laboratório de Conformação Mecânica e Soldagem" w:value="Laboratório de Conformação Mecânica e Soldagem"/>
                  <w:listItem w:displayText="Laboratório de Controle da Qualidade " w:value="Laboratório de Controle da Qualidade "/>
                  <w:listItem w:displayText="Laboratório de Controle e Qualidade de Biocombustíveis Sólidos, Líquidos e Gasosos " w:value="Laboratório de Controle e Qualidade de Biocombustíveis Sólidos, Líquidos e Gasosos "/>
                  <w:listItem w:displayText="Laboratório de Cozinha Fria e Quente " w:value="Laboratório de Cozinha Fria e Quente "/>
                  <w:listItem w:displayText="Laboratório de Desenho Auxiliado Por Computador " w:value="Laboratório de Desenho Auxiliado Por Computador "/>
                  <w:listItem w:displayText="Laboratório de Desenho e CAD " w:value="Laboratório de Desenho e CAD "/>
                  <w:listItem w:displayText="Laboratório de Design de Moda " w:value="Laboratório de Design de Moda "/>
                  <w:listItem w:displayText="Laboratório de Dosimetria e Radioproteção" w:value="Laboratório de Dosimetria e Radioproteção"/>
                  <w:listItem w:displayText="Laboratório de Eficiência Energética " w:value="Laboratório de Eficiência Energética "/>
                  <w:listItem w:displayText="Laboratório de Eletricidade " w:value="Laboratório de Eletricidade "/>
                  <w:listItem w:displayText="Laboratório de Eletricidade e Eletrônica " w:value="Laboratório de Eletricidade e Eletrônica "/>
                  <w:listItem w:displayText="Laboratório de Eletricidade e Eletrônica Automotiva " w:value="Laboratório de Eletricidade e Eletrônica Automotiva "/>
                  <w:listItem w:displayText="Laboratório de Eletroeletrônica" w:value="Laboratório de Eletroeletrônica"/>
                  <w:listItem w:displayText="Laboratório de Eletrônica " w:value="Laboratório de Eletrônica "/>
                  <w:listItem w:displayText="Laboratório de Eletrônica Básica" w:value="Laboratório de Eletrônica Básica"/>
                  <w:listItem w:displayText="Laboratório de Eletrônica e Microcontroladores" w:value="Laboratório de Eletrônica e Microcontroladores"/>
                  <w:listItem w:displayText="Laboratório de Eletropneumática" w:value="Laboratório de Eletropneumática"/>
                  <w:listItem w:displayText="Laboratório de Embarcações (Embarcação em Escala Real) " w:value="Laboratório de Embarcações (Embarcação em Escala Real) "/>
                  <w:listItem w:displayText="Laboratório de Ensaios " w:value="Laboratório de Ensaios "/>
                  <w:listItem w:displayText="Laboratório de Ensaios de Soldagem " w:value="Laboratório de Ensaios de Soldagem "/>
                  <w:listItem w:displayText="Laboratório de Ensaios Estruturais" w:value="Laboratório de Ensaios Estruturais"/>
                  <w:listItem w:displayText="Laboratório de Ensaios Mecânicos " w:value="Laboratório de Ensaios Mecânicos "/>
                  <w:listItem w:displayText="Laboratório de Ensaios Têxteis " w:value="Laboratório de Ensaios Têxteis "/>
                  <w:listItem w:displayText="Laboratório de Etapas de Processo de Fabricação de Dispositivos Semicondutores" w:value="Laboratório de Etapas de Processo de Fabricação de Dispositivos Semicondutores"/>
                  <w:listItem w:displayText="Laboratório de Fabricação de Placas de Circuitos Impressos " w:value="Laboratório de Fabricação de Placas de Circuitos Impressos "/>
                  <w:listItem w:displayText="Laboratório de Fenômenos de Transporte " w:value="Laboratório de Fenômenos de Transporte "/>
                  <w:listItem w:displayText="Laboratório de Fiação " w:value="Laboratório de Fiação "/>
                  <w:listItem w:displayText="Laboratório de Física " w:value="Laboratório de Física "/>
                  <w:listItem w:displayText="Laboratório de Fundição " w:value="Laboratório de Fundição "/>
                  <w:listItem w:displayText="Laboratório de Fuselagem Aeronáutica" w:value="Laboratório de Fuselagem Aeronáutica"/>
                  <w:listItem w:displayText="Laboratório de Geoprocessamento " w:value="Laboratório de Geoprocessamento "/>
                  <w:listItem w:displayText="Laboratório de Hidráulica e Hidrometria " w:value="Laboratório de Hidráulica e Hidrometria "/>
                  <w:listItem w:displayText="Laboratório de Hidráulica e Pneumática" w:value="Laboratório de Hidráulica e Pneumática"/>
                  <w:listItem w:displayText="Laboratório de Hidrodinâmica" w:value="Laboratório de Hidrodinâmica"/>
                  <w:listItem w:displayText="Laboratório de Imaginologia" w:value="Laboratório de Imaginologia"/>
                  <w:listItem w:displayText="Laboratório de Informática Básica" w:value="Laboratório de Informática Básica"/>
                  <w:listItem w:displayText="Laboratório de Infraestrutura de TI " w:value="Laboratório de Infraestrutura de TI "/>
                  <w:listItem w:displayText="Laboratório de Instalações Elétricas " w:value="Laboratório de Instalações Elétricas "/>
                  <w:listItem w:displayText="Laboratório de Instalações Elétricas e Hidrossanitárias " w:value="Laboratório de Instalações Elétricas e Hidrossanitárias "/>
                  <w:listItem w:displayText="Laboratório de Instrumentação" w:value="Laboratório de Instrumentação"/>
                  <w:listItem w:displayText="Laboratório de Instrumentação Biomédica (Sensores e Transdutores)" w:value="Laboratório de Instrumentação Biomédica (Sensores e Transdutores)"/>
                  <w:listItem w:displayText="Laboratório de IOT" w:value="Laboratório de IOT"/>
                  <w:listItem w:displayText="Laboratório de Jogos Digitais " w:value="Laboratório de Jogos Digitais "/>
                  <w:listItem w:displayText="Laboratório de Malharia " w:value="Laboratório de Malharia "/>
                  <w:listItem w:displayText="Laboratório de Manufatura (Fabricação Mecânica)" w:value="Laboratório de Manufatura (Fabricação Mecânica)"/>
                  <w:listItem w:displayText="Laboratório de Manufatura Automatizada (CNC)" w:value="Laboratório de Manufatura Automatizada (CNC)"/>
                  <w:listItem w:displayText="Laboratório de Máquinas Operatrizes " w:value="Laboratório de Máquinas Operatrizes "/>
                  <w:listItem w:displayText="Laboratório de Materiais" w:value="Laboratório de Materiais"/>
                  <w:listItem w:displayText="Laboratório de Materiais (Ensaios Destrutíveis) " w:value="Laboratório de Materiais (Ensaios Destrutíveis) "/>
                  <w:listItem w:displayText="Laboratório de Materiais Compósitos" w:value="Laboratório de Materiais Compósitos"/>
                  <w:listItem w:displayText="Laboratório de Materiais de Construção " w:value="Laboratório de Materiais de Construção "/>
                  <w:listItem w:displayText="Laboratório de Materiais de Construção Mecânica " w:value="Laboratório de Materiais de Construção Mecânica "/>
                  <w:listItem w:displayText="Laboratório de Materiais e Ensaios Mecânicos - Destrutíveis e Não Destrutíveis " w:value="Laboratório de Materiais e Ensaios Mecânicos - Destrutíveis e Não Destrutíveis "/>
                  <w:listItem w:displayText="Laboratório de Materiais, Processos e Modelos " w:value="Laboratório de Materiais, Processos e Modelos "/>
                  <w:listItem w:displayText="Laboratório de Mecânica " w:value="Laboratório de Mecânica "/>
                  <w:listItem w:displayText="Laboratório de Mecânica (Oficina) " w:value="Laboratório de Mecânica (Oficina) "/>
                  <w:listItem w:displayText="Laboratório de Mecânica (Tratores e Máquinas Agrícolas) " w:value="Laboratório de Mecânica (Tratores e Máquinas Agrícolas) "/>
                  <w:listItem w:displayText="Laboratório de Mecânica Aplicada " w:value="Laboratório de Mecânica Aplicada "/>
                  <w:listItem w:displayText="Laboratório de Mecânica de Precisão " w:value="Laboratório de Mecânica de Precisão "/>
                  <w:listItem w:displayText="Laboratório de Mecânica e Materiais" w:value="Laboratório de Mecânica e Materiais"/>
                  <w:listItem w:displayText="Laboratório de Medidas e Instalações Elétricas" w:value="Laboratório de Medidas e Instalações Elétricas"/>
                  <w:listItem w:displayText="Laboratório de Metalografia" w:value="Laboratório de Metalografia"/>
                  <w:listItem w:displayText="Laboratório de Metalurgia " w:value="Laboratório de Metalurgia "/>
                  <w:listItem w:displayText="Laboratório de Metrologia" w:value="Laboratório de Metrologia"/>
                  <w:listItem w:displayText="Laboratório de Metrologia e Medidas Elétricas" w:value="Laboratório de Metrologia e Medidas Elétricas"/>
                  <w:listItem w:displayText="Laboratório de Microbiologia" w:value="Laboratório de Microbiologia"/>
                  <w:listItem w:displayText="Laboratório de Microbiologia e Microscopia" w:value="Laboratório de Microbiologia e Microscopia"/>
                  <w:listItem w:displayText="Laboratório de Microprocessadores e Microcontroladores " w:value="Laboratório de Microprocessadores e Microcontroladores "/>
                  <w:listItem w:displayText="Laboratório de Microscopia" w:value="Laboratório de Microscopia"/>
                  <w:listItem w:displayText="Laboratório de Modelagem " w:value="Laboratório de Modelagem "/>
                  <w:listItem w:displayText="Laboratório de Modelagem Aplicada Ao Saneamento" w:value="Laboratório de Modelagem Aplicada Ao Saneamento"/>
                  <w:listItem w:displayText="Laboratório de Motores " w:value="Laboratório de Motores "/>
                  <w:listItem w:displayText="Laboratório de Operação de Sistemas de Abastecimento de Água " w:value="Laboratório de Operação de Sistemas de Abastecimento de Água "/>
                  <w:listItem w:displayText="Laboratório de Panificação de Confeitaria " w:value="Laboratório de Panificação de Confeitaria "/>
                  <w:listItem w:displayText="Laboratório de Pavimentação " w:value="Laboratório de Pavimentação "/>
                  <w:listItem w:displayText="Laboratório de Pneumática e Hidráulica" w:value="Laboratório de Pneumática e Hidráulica"/>
                  <w:listItem w:displayText="Laboratório de Polímeros" w:value="Laboratório de Polímeros"/>
                  <w:listItem w:displayText="Laboratório de Polímeros - Síntese e Conformação " w:value="Laboratório de Polímeros - Síntese e Conformação "/>
                  <w:listItem w:displayText="Laboratório de Prática de Eventos " w:value="Laboratório de Prática de Eventos "/>
                  <w:listItem w:displayText="Laboratório de Processamento de Produtos Agroindustriais " w:value="Laboratório de Processamento de Produtos Agroindustriais "/>
                  <w:listItem w:displayText="Laboratório de Processamento e Análise de Imagens" w:value="Laboratório de Processamento e Análise de Imagens"/>
                  <w:listItem w:displayText="Laboratório de Processamento Térmico " w:value="Laboratório de Processamento Térmico "/>
                  <w:listItem w:displayText="Laboratório de Processos Gráficos " w:value="Laboratório de Processos Gráficos "/>
                  <w:listItem w:displayText="Laboratório de Processos Químicos " w:value="Laboratório de Processos Químicos "/>
                  <w:listItem w:displayText="Laboratório de Produção Cênica " w:value="Laboratório de Produção Cênica "/>
                  <w:listItem w:displayText="Laboratório de Produção Vegetal e Insumos Agrícolas" w:value="Laboratório de Produção Vegetal e Insumos Agrícolas"/>
                  <w:listItem w:displayText="Laboratório de Prototipagem" w:value="Laboratório de Prototipagem"/>
                  <w:listItem w:displayText="Laboratório de Química " w:value="Laboratório de Química "/>
                  <w:listItem w:displayText="Laboratório de Química Aplicada" w:value="Laboratório de Química Aplicada"/>
                  <w:listItem w:displayText="Laboratório de Química e Análise do Solo " w:value="Laboratório de Química e Análise do Solo "/>
                  <w:listItem w:displayText="Laboratório de Química e Bioquímica" w:value="Laboratório de Química e Bioquímica"/>
                  <w:listItem w:displayText="Laboratório de Radiologia" w:value="Laboratório de Radiologia"/>
                  <w:listItem w:displayText="Laboratório de Realidade Aumentada" w:value="Laboratório de Realidade Aumentada"/>
                  <w:listItem w:displayText="Laboratório de Redes " w:value="Laboratório de Redes "/>
                  <w:listItem w:displayText="Laboratório de Redes de Comunicação Automotiva " w:value="Laboratório de Redes de Comunicação Automotiva "/>
                  <w:listItem w:displayText="Laboratório de Redes Industriais " w:value="Laboratório de Redes Industriais "/>
                  <w:listItem w:displayText="Laboratório de Refrigeração" w:value="Laboratório de Refrigeração"/>
                  <w:listItem w:displayText="Laboratório de Robótica " w:value="Laboratório de Robótica "/>
                  <w:listItem w:displayText="Laboratório de Saneamento e Química " w:value="Laboratório de Saneamento e Química "/>
                  <w:listItem w:displayText="Laboratório de Semiotécnica e Suporte Básico à Vida" w:value="Laboratório de Semiotécnica e Suporte Básico à Vida"/>
                  <w:listItem w:displayText="Laboratório de Sensores" w:value="Laboratório de Sensores"/>
                  <w:listItem w:displayText="Laboratório de Simulação " w:value="Laboratório de Simulação "/>
                  <w:listItem w:displayText="Laboratório de Simulação de Sistemas de Produção" w:value="Laboratório de Simulação de Sistemas de Produção"/>
                  <w:listItem w:displayText="Laboratório de Sistemas Navais - com Embarcação em Escala Real " w:value="Laboratório de Sistemas Navais - com Embarcação em Escala Real "/>
                  <w:listItem w:displayText="Laboratório de Solda " w:value="Laboratório de Solda "/>
                  <w:listItem w:displayText="Laboratório de Soldagem" w:value="Laboratório de Soldagem"/>
                  <w:listItem w:displayText="Laboratório de Solos" w:value="Laboratório de Solos"/>
                  <w:listItem w:displayText="Laboratório de Solos e Topografia " w:value="Laboratório de Solos e Topografia "/>
                  <w:listItem w:displayText="Laboratório de Tecelagem " w:value="Laboratório de Tecelagem "/>
                  <w:listItem w:displayText="Laboratório de Topografia " w:value="Laboratório de Topografia "/>
                  <w:listItem w:displayText="Laboratório de Tratamento de Superfície" w:value="Laboratório de Tratamento de Superfície"/>
                  <w:listItem w:displayText="Laboratório de Tratamento Térmico" w:value="Laboratório de Tratamento Térmico"/>
                  <w:listItem w:displayText="Laboratório de Turismo " w:value="Laboratório de Turismo "/>
                  <w:listItem w:displayText="Laboratório de Usinagem" w:value="Laboratório de Usinagem"/>
                  <w:listItem w:displayText="Laboratório de Ventilação" w:value="Laboratório de Ventilação"/>
                  <w:listItem w:displayText="Laboratório de Anatomia" w:value="Laboratório de Anatomia"/>
                  <w:listItem w:displayText="Laboratório de Biologia e Histologia" w:value="Laboratório de Biologia e Histologia"/>
                  <w:listItem w:displayText="Laboratório de Matérias - Primas e Formulações" w:value="Laboratório de Matérias - Primas e Formulações"/>
                  <w:listItem w:displayText="Laboratório de Química Básica" w:value="Laboratório de Química Básica"/>
                  <w:listItem w:displayText="Laboratório de Redes de Computadores " w:value="Laboratório de Redes de Computadores "/>
                  <w:listItem w:displayText="Laboratório Didático de Plantio " w:value="Laboratório Didático de Plantio "/>
                  <w:listItem w:displayText="Laboratório Didático: Área de Plantio " w:value="Laboratório Didático: Área de Plantio "/>
                  <w:listItem w:displayText="Laboratório Didático: Planta de Exploração ou Produção " w:value="Laboratório Didático: Planta de Exploração ou Produção "/>
                  <w:listItem w:displayText="Laboratório e Instalações Hidrossanitárias " w:value="Laboratório e Instalações Hidrossanitárias "/>
                  <w:listItem w:displayText="Laboratório Mac " w:value="Laboratório Mac "/>
                  <w:listItem w:displayText="Laboratório Multidisciplinar - Recursos Hídricos e Saneamento Ambiental" w:value="Laboratório Multidisciplinar - Recursos Hídricos e Saneamento Ambiental"/>
                  <w:listItem w:displayText="Laboratório Multidisciplinar de Produção Vegetal e Animal " w:value="Laboratório Multidisciplinar de Produção Vegetal e Animal "/>
                  <w:listItem w:displayText="Laboratório Portuário " w:value="Laboratório Portuário "/>
                  <w:listItem w:displayText="Oficina de Veículos (Mecânica, Motores, Transmissão, Suspenção, Freios, Sistemas de Climatização Etc.) " w:value="Oficina de Veículos (Mecânica, Motores, Transmissão, Suspenção, Freios, Sistemas de Climatização Etc.) "/>
                  <w:listItem w:displayText="Oficina Mecânica Automotiva " w:value="Oficina Mecânica Automotiva "/>
                  <w:listItem w:displayText="Oficinas de Manutenção de Aeronaves" w:value="Oficinas de Manutenção de Aeronaves"/>
                  <w:listItem w:displayText="Restaurante Didático " w:value="Restaurante Didático "/>
                  <w:listItem w:displayText="Sala de Desenho Técnico e Desenho Assistido Por Computador" w:value="Sala de Desenho Técnico e Desenho Assistido Por Computador"/>
                  <w:listItem w:displayText="Sala de Integração Criativa/ Espaço Maker" w:value="Sala de Integração Criativa/ Espaço Maker"/>
                  <w:listItem w:displayText="Tecidoteca " w:value="Tecidoteca "/>
                </w:comboBox>
              </w:sdtPr>
              <w:sdtEndPr/>
              <w:sdtContent>
                <w:r w:rsidR="00856D2E">
                  <w:t>Laboratório Hadware</w:t>
                </w:r>
              </w:sdtContent>
            </w:sdt>
          </w:p>
        </w:tc>
        <w:tc>
          <w:tcPr>
            <w:tcW w:w="2410" w:type="dxa"/>
            <w:vAlign w:val="top"/>
          </w:tcPr>
          <w:p w14:paraId="2BA44A7A" w14:textId="77777777" w:rsidR="00856D2E" w:rsidRDefault="00DD1346" w:rsidP="003B086E">
            <w:pPr>
              <w:pStyle w:val="drop-semnegrito"/>
              <w:cnfStyle w:val="000000100000" w:firstRow="0" w:lastRow="0" w:firstColumn="0" w:lastColumn="0" w:oddVBand="0" w:evenVBand="0" w:oddHBand="1" w:evenHBand="0" w:firstRowFirstColumn="0" w:firstRowLastColumn="0" w:lastRowFirstColumn="0" w:lastRowLastColumn="0"/>
            </w:pPr>
            <w:sdt>
              <w:sdtPr>
                <w:id w:val="1052108423"/>
                <w:placeholder>
                  <w:docPart w:val="97ABA4787554443FBD670ED78F36D99B"/>
                </w:placeholder>
                <w:comboBox>
                  <w:listItem w:value="Escolher um item."/>
                  <w:listItem w:displayText="Curso em implantação" w:value="Curso em implantação"/>
                  <w:listItem w:displayText="Na unidade" w:value="Na unidade"/>
                  <w:listItem w:displayText="Em empresa parceira" w:value="Em empresa parceira"/>
                  <w:listItem w:displayText="On-line" w:value="On-line"/>
                  <w:listItem w:displayText="Inexistente" w:value="Inexistente"/>
                  <w:listItem w:displayText="Compartilhado" w:value="Compartilhado"/>
                  <w:listItem w:displayText="Outros" w:value="Outros"/>
                </w:comboBox>
              </w:sdtPr>
              <w:sdtEndPr/>
              <w:sdtContent>
                <w:r w:rsidR="00856D2E">
                  <w:t>Na unidade</w:t>
                </w:r>
              </w:sdtContent>
            </w:sdt>
          </w:p>
        </w:tc>
        <w:tc>
          <w:tcPr>
            <w:tcW w:w="4257" w:type="dxa"/>
            <w:vAlign w:val="top"/>
          </w:tcPr>
          <w:p w14:paraId="5584F34E" w14:textId="5569F537" w:rsidR="00856D2E" w:rsidRPr="006C7999" w:rsidRDefault="00856D2E" w:rsidP="00823AAC">
            <w:pPr>
              <w:pStyle w:val="tabela-dentr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t>Possui capacidade para 15 lugares com m</w:t>
            </w:r>
            <w:r w:rsidRPr="00170C15">
              <w:t>esas, armários, ventilador, equipamentos de hardware</w:t>
            </w:r>
            <w:r>
              <w:rPr>
                <w:rFonts w:ascii="Arial" w:eastAsia="Times New Roman" w:hAnsi="Arial" w:cs="Arial"/>
                <w:sz w:val="20"/>
                <w:szCs w:val="20"/>
              </w:rPr>
              <w:t>.</w:t>
            </w:r>
          </w:p>
        </w:tc>
      </w:tr>
      <w:tr w:rsidR="00856D2E" w:rsidRPr="008B1849" w14:paraId="278C37E5" w14:textId="77777777" w:rsidTr="00823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top"/>
          </w:tcPr>
          <w:p w14:paraId="3043A888" w14:textId="77777777" w:rsidR="00856D2E" w:rsidRDefault="00856D2E" w:rsidP="00823AAC">
            <w:pPr>
              <w:pStyle w:val="tabela-dentro"/>
            </w:pPr>
            <w:r>
              <w:t>01</w:t>
            </w:r>
          </w:p>
        </w:tc>
        <w:tc>
          <w:tcPr>
            <w:tcW w:w="2268" w:type="dxa"/>
            <w:vAlign w:val="top"/>
          </w:tcPr>
          <w:p w14:paraId="2EA531F0" w14:textId="77777777" w:rsidR="00856D2E" w:rsidRDefault="00DD1346" w:rsidP="00823AAC">
            <w:pPr>
              <w:pStyle w:val="drop-semnegrito"/>
              <w:jc w:val="left"/>
              <w:cnfStyle w:val="000000010000" w:firstRow="0" w:lastRow="0" w:firstColumn="0" w:lastColumn="0" w:oddVBand="0" w:evenVBand="0" w:oddHBand="0" w:evenHBand="1" w:firstRowFirstColumn="0" w:firstRowLastColumn="0" w:lastRowFirstColumn="0" w:lastRowLastColumn="0"/>
            </w:pPr>
            <w:sdt>
              <w:sdtPr>
                <w:id w:val="1280845294"/>
                <w:placeholder>
                  <w:docPart w:val="FE81D5108C4944C5B89DF55995307BB9"/>
                </w:placeholder>
                <w:comboBox>
                  <w:listItem w:value="Escolher um item."/>
                  <w:listItem w:displayText="Ambiente de Estudo Técnico (Desmontagem e Montagem de Equipamentos) " w:value="Ambiente de Estudo Técnico (Desmontagem e Montagem de Equipamentos) "/>
                  <w:listItem w:displayText="Área para Operação de Máquinas Agrícolas e Experimentação Agrícola " w:value="Área para Operação de Máquinas Agrícolas e Experimentação Agrícola "/>
                  <w:listItem w:displayText="Ateliê de Criação em Design de Moda " w:value="Ateliê de Criação em Design de Moda "/>
                  <w:listItem w:displayText="Cozinha de Demonstração e Análise Sensorial " w:value="Cozinha de Demonstração e Análise Sensorial "/>
                  <w:listItem w:displayText="Escritório Acadêmico Experimental de Design " w:value="Escritório Acadêmico Experimental de Design "/>
                  <w:listItem w:displayText="Estaleiro Escola" w:value="Estaleiro Escola"/>
                  <w:listItem w:displayText="Estúdio de Gravação e Edição " w:value="Estúdio de Gravação e Edição "/>
                  <w:listItem w:displayText="Laboratório de Agricultura de Precisão " w:value="Laboratório de Agricultura de Precisão "/>
                  <w:listItem w:displayText="Laboratório de Agroautomação" w:value="Laboratório de Agroautomação"/>
                  <w:listItem w:displayText="Laboratório de Análise Ambiental " w:value="Laboratório de Análise Ambiental "/>
                  <w:listItem w:displayText="Laboratório de Análise e Manutenção de Equipamentos Médico-Assistenciais " w:value="Laboratório de Análise e Manutenção de Equipamentos Médico-Assistenciais "/>
                  <w:listItem w:displayText="Laboratório de Análise Físico - Químicas " w:value="Laboratório de Análise Físico - Químicas "/>
                  <w:listItem w:displayText="Laboratório de Análise Sensorial " w:value="Laboratório de Análise Sensorial "/>
                  <w:listItem w:displayText="Laboratório de Análises Microbiológicas " w:value="Laboratório de Análises Microbiológicas "/>
                  <w:listItem w:displayText="Laboratório de Anatomia e Fisiologia" w:value="Laboratório de Anatomia e Fisiologia"/>
                  <w:listItem w:displayText="Laboratório de Ar-Condicionado" w:value="Laboratório de Ar-Condicionado"/>
                  <w:listItem w:displayText="Laboratório de Automação (Hidráulica, Pneumática, Robótica e Manufatura Integrada) " w:value="Laboratório de Automação (Hidráulica, Pneumática, Robótica e Manufatura Integrada) "/>
                  <w:listItem w:displayText="Laboratório de Automação de Manufatura " w:value="Laboratório de Automação de Manufatura "/>
                  <w:listItem w:displayText="Laboratório de Automação Industrial " w:value="Laboratório de Automação Industrial "/>
                  <w:listItem w:displayText="Laboratório de Automação Predial " w:value="Laboratório de Automação Predial "/>
                  <w:listItem w:displayText="Laboratório de Automação e Processos Industriais " w:value="Laboratório de Automação e Processos Industriais "/>
                  <w:listItem w:displayText="Laboratório de Bebidas " w:value="Laboratório de Bebidas "/>
                  <w:listItem w:displayText="Laboratório de Beneficiamentos Têxteis " w:value="Laboratório de Beneficiamentos Têxteis "/>
                  <w:listItem w:displayText="Laboratório de Botânica e Herbário/ Multidisciplinar de Produção Vegetal e Animal " w:value="Laboratório de Botânica e Herbário/ Multidisciplinar de Produção Vegetal e Animal "/>
                  <w:listItem w:displayText="Laboratório de CAD / CAE" w:value="Laboratório de CAD / CAE"/>
                  <w:listItem w:displayText="Laboratório de Calibração de Máquinas e Equipamentos " w:value="Laboratório de Calibração de Máquinas e Equipamentos "/>
                  <w:listItem w:displayText="Laboratório de Caracterização de Dispositivo Semicondutores " w:value="Laboratório de Caracterização de Dispositivo Semicondutores "/>
                  <w:listItem w:displayText="Laboratório de Caracterização de Materiais" w:value="Laboratório de Caracterização de Materiais"/>
                  <w:listItem w:displayText="Laboratório de Caracterização e Ensaio de Materiais" w:value="Laboratório de Caracterização e Ensaio de Materiais"/>
                  <w:listItem w:displayText="Laboratório de Cerâmica " w:value="Laboratório de Cerâmica "/>
                  <w:listItem w:displayText="Laboratório de Confecção " w:value="Laboratório de Confecção "/>
                  <w:listItem w:displayText="Laboratório de Conformação" w:value="Laboratório de Conformação"/>
                  <w:listItem w:displayText="Laboratório de Conformação Mecânica e Soldagem" w:value="Laboratório de Conformação Mecânica e Soldagem"/>
                  <w:listItem w:displayText="Laboratório de Controle da Qualidade " w:value="Laboratório de Controle da Qualidade "/>
                  <w:listItem w:displayText="Laboratório de Controle e Qualidade de Biocombustíveis Sólidos, Líquidos e Gasosos " w:value="Laboratório de Controle e Qualidade de Biocombustíveis Sólidos, Líquidos e Gasosos "/>
                  <w:listItem w:displayText="Laboratório de Cozinha Fria e Quente " w:value="Laboratório de Cozinha Fria e Quente "/>
                  <w:listItem w:displayText="Laboratório de Desenho Auxiliado Por Computador " w:value="Laboratório de Desenho Auxiliado Por Computador "/>
                  <w:listItem w:displayText="Laboratório de Desenho e CAD " w:value="Laboratório de Desenho e CAD "/>
                  <w:listItem w:displayText="Laboratório de Design de Moda " w:value="Laboratório de Design de Moda "/>
                  <w:listItem w:displayText="Laboratório de Dosimetria e Radioproteção" w:value="Laboratório de Dosimetria e Radioproteção"/>
                  <w:listItem w:displayText="Laboratório de Eficiência Energética " w:value="Laboratório de Eficiência Energética "/>
                  <w:listItem w:displayText="Laboratório de Eletricidade " w:value="Laboratório de Eletricidade "/>
                  <w:listItem w:displayText="Laboratório de Eletricidade e Eletrônica " w:value="Laboratório de Eletricidade e Eletrônica "/>
                  <w:listItem w:displayText="Laboratório de Eletricidade e Eletrônica Automotiva " w:value="Laboratório de Eletricidade e Eletrônica Automotiva "/>
                  <w:listItem w:displayText="Laboratório de Eletroeletrônica" w:value="Laboratório de Eletroeletrônica"/>
                  <w:listItem w:displayText="Laboratório de Eletrônica " w:value="Laboratório de Eletrônica "/>
                  <w:listItem w:displayText="Laboratório de Eletrônica Básica" w:value="Laboratório de Eletrônica Básica"/>
                  <w:listItem w:displayText="Laboratório de Eletrônica e Microcontroladores" w:value="Laboratório de Eletrônica e Microcontroladores"/>
                  <w:listItem w:displayText="Laboratório de Eletropneumática" w:value="Laboratório de Eletropneumática"/>
                  <w:listItem w:displayText="Laboratório de Embarcações (Embarcação em Escala Real) " w:value="Laboratório de Embarcações (Embarcação em Escala Real) "/>
                  <w:listItem w:displayText="Laboratório de Ensaios " w:value="Laboratório de Ensaios "/>
                  <w:listItem w:displayText="Laboratório de Ensaios de Soldagem " w:value="Laboratório de Ensaios de Soldagem "/>
                  <w:listItem w:displayText="Laboratório de Ensaios Estruturais" w:value="Laboratório de Ensaios Estruturais"/>
                  <w:listItem w:displayText="Laboratório de Ensaios Mecânicos " w:value="Laboratório de Ensaios Mecânicos "/>
                  <w:listItem w:displayText="Laboratório de Ensaios Têxteis " w:value="Laboratório de Ensaios Têxteis "/>
                  <w:listItem w:displayText="Laboratório de Etapas de Processo de Fabricação de Dispositivos Semicondutores" w:value="Laboratório de Etapas de Processo de Fabricação de Dispositivos Semicondutores"/>
                  <w:listItem w:displayText="Laboratório de Fabricação de Placas de Circuitos Impressos " w:value="Laboratório de Fabricação de Placas de Circuitos Impressos "/>
                  <w:listItem w:displayText="Laboratório de Fenômenos de Transporte " w:value="Laboratório de Fenômenos de Transporte "/>
                  <w:listItem w:displayText="Laboratório de Fiação " w:value="Laboratório de Fiação "/>
                  <w:listItem w:displayText="Laboratório de Física " w:value="Laboratório de Física "/>
                  <w:listItem w:displayText="Laboratório de Fundição " w:value="Laboratório de Fundição "/>
                  <w:listItem w:displayText="Laboratório de Fuselagem Aeronáutica" w:value="Laboratório de Fuselagem Aeronáutica"/>
                  <w:listItem w:displayText="Laboratório de Geoprocessamento " w:value="Laboratório de Geoprocessamento "/>
                  <w:listItem w:displayText="Laboratório de Hidráulica e Hidrometria " w:value="Laboratório de Hidráulica e Hidrometria "/>
                  <w:listItem w:displayText="Laboratório de Hidráulica e Pneumática" w:value="Laboratório de Hidráulica e Pneumática"/>
                  <w:listItem w:displayText="Laboratório de Hidrodinâmica" w:value="Laboratório de Hidrodinâmica"/>
                  <w:listItem w:displayText="Laboratório de Imaginologia" w:value="Laboratório de Imaginologia"/>
                  <w:listItem w:displayText="Laboratório de Informática Básica" w:value="Laboratório de Informática Básica"/>
                  <w:listItem w:displayText="Laboratório de Infraestrutura de TI " w:value="Laboratório de Infraestrutura de TI "/>
                  <w:listItem w:displayText="Laboratório de Instalações Elétricas " w:value="Laboratório de Instalações Elétricas "/>
                  <w:listItem w:displayText="Laboratório de Instalações Elétricas e Hidrossanitárias " w:value="Laboratório de Instalações Elétricas e Hidrossanitárias "/>
                  <w:listItem w:displayText="Laboratório de Instrumentação" w:value="Laboratório de Instrumentação"/>
                  <w:listItem w:displayText="Laboratório de Instrumentação Biomédica (Sensores e Transdutores)" w:value="Laboratório de Instrumentação Biomédica (Sensores e Transdutores)"/>
                  <w:listItem w:displayText="Laboratório de IOT" w:value="Laboratório de IOT"/>
                  <w:listItem w:displayText="Laboratório de Jogos Digitais " w:value="Laboratório de Jogos Digitais "/>
                  <w:listItem w:displayText="Laboratório de Malharia " w:value="Laboratório de Malharia "/>
                  <w:listItem w:displayText="Laboratório de Manufatura (Fabricação Mecânica)" w:value="Laboratório de Manufatura (Fabricação Mecânica)"/>
                  <w:listItem w:displayText="Laboratório de Manufatura Automatizada (CNC)" w:value="Laboratório de Manufatura Automatizada (CNC)"/>
                  <w:listItem w:displayText="Laboratório de Máquinas Operatrizes " w:value="Laboratório de Máquinas Operatrizes "/>
                  <w:listItem w:displayText="Laboratório de Materiais" w:value="Laboratório de Materiais"/>
                  <w:listItem w:displayText="Laboratório de Materiais (Ensaios Destrutíveis) " w:value="Laboratório de Materiais (Ensaios Destrutíveis) "/>
                  <w:listItem w:displayText="Laboratório de Materiais Compósitos" w:value="Laboratório de Materiais Compósitos"/>
                  <w:listItem w:displayText="Laboratório de Materiais de Construção " w:value="Laboratório de Materiais de Construção "/>
                  <w:listItem w:displayText="Laboratório de Materiais de Construção Mecânica " w:value="Laboratório de Materiais de Construção Mecânica "/>
                  <w:listItem w:displayText="Laboratório de Materiais e Ensaios Mecânicos - Destrutíveis e Não Destrutíveis " w:value="Laboratório de Materiais e Ensaios Mecânicos - Destrutíveis e Não Destrutíveis "/>
                  <w:listItem w:displayText="Laboratório de Materiais, Processos e Modelos " w:value="Laboratório de Materiais, Processos e Modelos "/>
                  <w:listItem w:displayText="Laboratório de Mecânica " w:value="Laboratório de Mecânica "/>
                  <w:listItem w:displayText="Laboratório de Mecânica (Oficina) " w:value="Laboratório de Mecânica (Oficina) "/>
                  <w:listItem w:displayText="Laboratório de Mecânica (Tratores e Máquinas Agrícolas) " w:value="Laboratório de Mecânica (Tratores e Máquinas Agrícolas) "/>
                  <w:listItem w:displayText="Laboratório de Mecânica Aplicada " w:value="Laboratório de Mecânica Aplicada "/>
                  <w:listItem w:displayText="Laboratório de Mecânica de Precisão " w:value="Laboratório de Mecânica de Precisão "/>
                  <w:listItem w:displayText="Laboratório de Mecânica e Materiais" w:value="Laboratório de Mecânica e Materiais"/>
                  <w:listItem w:displayText="Laboratório de Medidas e Instalações Elétricas" w:value="Laboratório de Medidas e Instalações Elétricas"/>
                  <w:listItem w:displayText="Laboratório de Metalografia" w:value="Laboratório de Metalografia"/>
                  <w:listItem w:displayText="Laboratório de Metalurgia " w:value="Laboratório de Metalurgia "/>
                  <w:listItem w:displayText="Laboratório de Metrologia" w:value="Laboratório de Metrologia"/>
                  <w:listItem w:displayText="Laboratório de Metrologia e Medidas Elétricas" w:value="Laboratório de Metrologia e Medidas Elétricas"/>
                  <w:listItem w:displayText="Laboratório de Microbiologia" w:value="Laboratório de Microbiologia"/>
                  <w:listItem w:displayText="Laboratório de Microbiologia e Microscopia" w:value="Laboratório de Microbiologia e Microscopia"/>
                  <w:listItem w:displayText="Laboratório de Microprocessadores e Microcontroladores " w:value="Laboratório de Microprocessadores e Microcontroladores "/>
                  <w:listItem w:displayText="Laboratório de Microscopia" w:value="Laboratório de Microscopia"/>
                  <w:listItem w:displayText="Laboratório de Modelagem " w:value="Laboratório de Modelagem "/>
                  <w:listItem w:displayText="Laboratório de Modelagem Aplicada Ao Saneamento" w:value="Laboratório de Modelagem Aplicada Ao Saneamento"/>
                  <w:listItem w:displayText="Laboratório de Motores " w:value="Laboratório de Motores "/>
                  <w:listItem w:displayText="Laboratório de Operação de Sistemas de Abastecimento de Água " w:value="Laboratório de Operação de Sistemas de Abastecimento de Água "/>
                  <w:listItem w:displayText="Laboratório de Panificação de Confeitaria " w:value="Laboratório de Panificação de Confeitaria "/>
                  <w:listItem w:displayText="Laboratório de Pavimentação " w:value="Laboratório de Pavimentação "/>
                  <w:listItem w:displayText="Laboratório de Pneumática e Hidráulica" w:value="Laboratório de Pneumática e Hidráulica"/>
                  <w:listItem w:displayText="Laboratório de Polímeros" w:value="Laboratório de Polímeros"/>
                  <w:listItem w:displayText="Laboratório de Polímeros - Síntese e Conformação " w:value="Laboratório de Polímeros - Síntese e Conformação "/>
                  <w:listItem w:displayText="Laboratório de Prática de Eventos " w:value="Laboratório de Prática de Eventos "/>
                  <w:listItem w:displayText="Laboratório de Processamento de Produtos Agroindustriais " w:value="Laboratório de Processamento de Produtos Agroindustriais "/>
                  <w:listItem w:displayText="Laboratório de Processamento e Análise de Imagens" w:value="Laboratório de Processamento e Análise de Imagens"/>
                  <w:listItem w:displayText="Laboratório de Processamento Térmico " w:value="Laboratório de Processamento Térmico "/>
                  <w:listItem w:displayText="Laboratório de Processos Gráficos " w:value="Laboratório de Processos Gráficos "/>
                  <w:listItem w:displayText="Laboratório de Processos Químicos " w:value="Laboratório de Processos Químicos "/>
                  <w:listItem w:displayText="Laboratório de Produção Cênica " w:value="Laboratório de Produção Cênica "/>
                  <w:listItem w:displayText="Laboratório de Produção Vegetal e Insumos Agrícolas" w:value="Laboratório de Produção Vegetal e Insumos Agrícolas"/>
                  <w:listItem w:displayText="Laboratório de Prototipagem" w:value="Laboratório de Prototipagem"/>
                  <w:listItem w:displayText="Laboratório de Química " w:value="Laboratório de Química "/>
                  <w:listItem w:displayText="Laboratório de Química Aplicada" w:value="Laboratório de Química Aplicada"/>
                  <w:listItem w:displayText="Laboratório de Química e Análise do Solo " w:value="Laboratório de Química e Análise do Solo "/>
                  <w:listItem w:displayText="Laboratório de Química e Bioquímica" w:value="Laboratório de Química e Bioquímica"/>
                  <w:listItem w:displayText="Laboratório de Radiologia" w:value="Laboratório de Radiologia"/>
                  <w:listItem w:displayText="Laboratório de Realidade Aumentada" w:value="Laboratório de Realidade Aumentada"/>
                  <w:listItem w:displayText="Laboratório de Redes " w:value="Laboratório de Redes "/>
                  <w:listItem w:displayText="Laboratório de Redes de Comunicação Automotiva " w:value="Laboratório de Redes de Comunicação Automotiva "/>
                  <w:listItem w:displayText="Laboratório de Redes Industriais " w:value="Laboratório de Redes Industriais "/>
                  <w:listItem w:displayText="Laboratório de Refrigeração" w:value="Laboratório de Refrigeração"/>
                  <w:listItem w:displayText="Laboratório de Robótica " w:value="Laboratório de Robótica "/>
                  <w:listItem w:displayText="Laboratório de Saneamento e Química " w:value="Laboratório de Saneamento e Química "/>
                  <w:listItem w:displayText="Laboratório de Semiotécnica e Suporte Básico à Vida" w:value="Laboratório de Semiotécnica e Suporte Básico à Vida"/>
                  <w:listItem w:displayText="Laboratório de Sensores" w:value="Laboratório de Sensores"/>
                  <w:listItem w:displayText="Laboratório de Simulação " w:value="Laboratório de Simulação "/>
                  <w:listItem w:displayText="Laboratório de Simulação de Sistemas de Produção" w:value="Laboratório de Simulação de Sistemas de Produção"/>
                  <w:listItem w:displayText="Laboratório de Sistemas Navais - com Embarcação em Escala Real " w:value="Laboratório de Sistemas Navais - com Embarcação em Escala Real "/>
                  <w:listItem w:displayText="Laboratório de Solda " w:value="Laboratório de Solda "/>
                  <w:listItem w:displayText="Laboratório de Soldagem" w:value="Laboratório de Soldagem"/>
                  <w:listItem w:displayText="Laboratório de Solos" w:value="Laboratório de Solos"/>
                  <w:listItem w:displayText="Laboratório de Solos e Topografia " w:value="Laboratório de Solos e Topografia "/>
                  <w:listItem w:displayText="Laboratório de Tecelagem " w:value="Laboratório de Tecelagem "/>
                  <w:listItem w:displayText="Laboratório de Topografia " w:value="Laboratório de Topografia "/>
                  <w:listItem w:displayText="Laboratório de Tratamento de Superfície" w:value="Laboratório de Tratamento de Superfície"/>
                  <w:listItem w:displayText="Laboratório de Tratamento Térmico" w:value="Laboratório de Tratamento Térmico"/>
                  <w:listItem w:displayText="Laboratório de Turismo " w:value="Laboratório de Turismo "/>
                  <w:listItem w:displayText="Laboratório de Usinagem" w:value="Laboratório de Usinagem"/>
                  <w:listItem w:displayText="Laboratório de Ventilação" w:value="Laboratório de Ventilação"/>
                  <w:listItem w:displayText="Laboratório de Anatomia" w:value="Laboratório de Anatomia"/>
                  <w:listItem w:displayText="Laboratório de Biologia e Histologia" w:value="Laboratório de Biologia e Histologia"/>
                  <w:listItem w:displayText="Laboratório de Matérias - Primas e Formulações" w:value="Laboratório de Matérias - Primas e Formulações"/>
                  <w:listItem w:displayText="Laboratório de Química Básica" w:value="Laboratório de Química Básica"/>
                  <w:listItem w:displayText="Laboratório de Redes de Computadores " w:value="Laboratório de Redes de Computadores "/>
                  <w:listItem w:displayText="Laboratório Didático de Plantio " w:value="Laboratório Didático de Plantio "/>
                  <w:listItem w:displayText="Laboratório Didático: Área de Plantio " w:value="Laboratório Didático: Área de Plantio "/>
                  <w:listItem w:displayText="Laboratório Didático: Planta de Exploração ou Produção " w:value="Laboratório Didático: Planta de Exploração ou Produção "/>
                  <w:listItem w:displayText="Laboratório e Instalações Hidrossanitárias " w:value="Laboratório e Instalações Hidrossanitárias "/>
                  <w:listItem w:displayText="Laboratório Mac " w:value="Laboratório Mac "/>
                  <w:listItem w:displayText="Laboratório Multidisciplinar - Recursos Hídricos e Saneamento Ambiental" w:value="Laboratório Multidisciplinar - Recursos Hídricos e Saneamento Ambiental"/>
                  <w:listItem w:displayText="Laboratório Multidisciplinar de Produção Vegetal e Animal " w:value="Laboratório Multidisciplinar de Produção Vegetal e Animal "/>
                  <w:listItem w:displayText="Laboratório Portuário " w:value="Laboratório Portuário "/>
                  <w:listItem w:displayText="Oficina de Veículos (Mecânica, Motores, Transmissão, Suspenção, Freios, Sistemas de Climatização Etc.) " w:value="Oficina de Veículos (Mecânica, Motores, Transmissão, Suspenção, Freios, Sistemas de Climatização Etc.) "/>
                  <w:listItem w:displayText="Oficina Mecânica Automotiva " w:value="Oficina Mecânica Automotiva "/>
                  <w:listItem w:displayText="Oficinas de Manutenção de Aeronaves" w:value="Oficinas de Manutenção de Aeronaves"/>
                  <w:listItem w:displayText="Restaurante Didático " w:value="Restaurante Didático "/>
                  <w:listItem w:displayText="Sala de Desenho Técnico e Desenho Assistido Por Computador" w:value="Sala de Desenho Técnico e Desenho Assistido Por Computador"/>
                  <w:listItem w:displayText="Sala de Integração Criativa/ Espaço Maker" w:value="Sala de Integração Criativa/ Espaço Maker"/>
                  <w:listItem w:displayText="Tecidoteca " w:value="Tecidoteca "/>
                </w:comboBox>
              </w:sdtPr>
              <w:sdtEndPr/>
              <w:sdtContent>
                <w:r w:rsidR="00856D2E">
                  <w:t>Laboratório de Inovação</w:t>
                </w:r>
              </w:sdtContent>
            </w:sdt>
          </w:p>
        </w:tc>
        <w:tc>
          <w:tcPr>
            <w:tcW w:w="2410" w:type="dxa"/>
            <w:vAlign w:val="top"/>
          </w:tcPr>
          <w:p w14:paraId="12799770" w14:textId="77777777" w:rsidR="00856D2E" w:rsidRDefault="00DD1346" w:rsidP="003B086E">
            <w:pPr>
              <w:pStyle w:val="drop-semnegrito"/>
              <w:cnfStyle w:val="000000010000" w:firstRow="0" w:lastRow="0" w:firstColumn="0" w:lastColumn="0" w:oddVBand="0" w:evenVBand="0" w:oddHBand="0" w:evenHBand="1" w:firstRowFirstColumn="0" w:firstRowLastColumn="0" w:lastRowFirstColumn="0" w:lastRowLastColumn="0"/>
            </w:pPr>
            <w:sdt>
              <w:sdtPr>
                <w:id w:val="-2002108710"/>
                <w:placeholder>
                  <w:docPart w:val="A6D96EAA868142C784B102C80373E676"/>
                </w:placeholder>
                <w:comboBox>
                  <w:listItem w:value="Escolher um item."/>
                  <w:listItem w:displayText="Curso em implantação" w:value="Curso em implantação"/>
                  <w:listItem w:displayText="Na unidade" w:value="Na unidade"/>
                  <w:listItem w:displayText="Em empresa parceira" w:value="Em empresa parceira"/>
                  <w:listItem w:displayText="On-line" w:value="On-line"/>
                  <w:listItem w:displayText="Inexistente" w:value="Inexistente"/>
                  <w:listItem w:displayText="Compartilhado" w:value="Compartilhado"/>
                  <w:listItem w:displayText="Outros" w:value="Outros"/>
                </w:comboBox>
              </w:sdtPr>
              <w:sdtEndPr/>
              <w:sdtContent>
                <w:r w:rsidR="00856D2E">
                  <w:t>Na unidade</w:t>
                </w:r>
              </w:sdtContent>
            </w:sdt>
          </w:p>
        </w:tc>
        <w:tc>
          <w:tcPr>
            <w:tcW w:w="4257" w:type="dxa"/>
            <w:vAlign w:val="top"/>
          </w:tcPr>
          <w:p w14:paraId="430164FE" w14:textId="3BCD5352" w:rsidR="00856D2E" w:rsidRDefault="00856D2E" w:rsidP="00823AAC">
            <w:pPr>
              <w:pStyle w:val="tabela-dentro"/>
              <w:cnfStyle w:val="000000010000" w:firstRow="0" w:lastRow="0" w:firstColumn="0" w:lastColumn="0" w:oddVBand="0" w:evenVBand="0" w:oddHBand="0" w:evenHBand="1" w:firstRowFirstColumn="0" w:firstRowLastColumn="0" w:lastRowFirstColumn="0" w:lastRowLastColumn="0"/>
            </w:pPr>
            <w:r>
              <w:t>Com capacidade para 36 lugares é equipado com a</w:t>
            </w:r>
            <w:r w:rsidRPr="00170C15">
              <w:t>r-condicionado; comput</w:t>
            </w:r>
            <w:r>
              <w:t xml:space="preserve">adores, mesas, cadeiras; tv </w:t>
            </w:r>
            <w:r w:rsidRPr="00170C15">
              <w:t>e quadro branco</w:t>
            </w:r>
            <w:r>
              <w:t>.</w:t>
            </w:r>
          </w:p>
        </w:tc>
      </w:tr>
      <w:tr w:rsidR="00856D2E" w:rsidRPr="008B1849" w14:paraId="74535C41" w14:textId="77777777" w:rsidTr="00823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top"/>
          </w:tcPr>
          <w:p w14:paraId="49491AF1" w14:textId="77777777" w:rsidR="00856D2E" w:rsidRDefault="00856D2E" w:rsidP="00823AAC">
            <w:pPr>
              <w:pStyle w:val="tabela-dentro"/>
            </w:pPr>
            <w:r>
              <w:t>01</w:t>
            </w:r>
          </w:p>
        </w:tc>
        <w:tc>
          <w:tcPr>
            <w:tcW w:w="2268" w:type="dxa"/>
            <w:vAlign w:val="top"/>
          </w:tcPr>
          <w:p w14:paraId="149B65B9" w14:textId="77777777" w:rsidR="00856D2E" w:rsidRDefault="00DD1346" w:rsidP="00823AAC">
            <w:pPr>
              <w:pStyle w:val="drop-semnegrito"/>
              <w:jc w:val="left"/>
              <w:cnfStyle w:val="000000100000" w:firstRow="0" w:lastRow="0" w:firstColumn="0" w:lastColumn="0" w:oddVBand="0" w:evenVBand="0" w:oddHBand="1" w:evenHBand="0" w:firstRowFirstColumn="0" w:firstRowLastColumn="0" w:lastRowFirstColumn="0" w:lastRowLastColumn="0"/>
            </w:pPr>
            <w:sdt>
              <w:sdtPr>
                <w:id w:val="2087569138"/>
                <w:placeholder>
                  <w:docPart w:val="43AD1054F28A44958E296BBF7636583B"/>
                </w:placeholder>
                <w:comboBox>
                  <w:listItem w:value="Escolher um item."/>
                  <w:listItem w:displayText="Ambiente de Estudo Técnico (Desmontagem e Montagem de Equipamentos) " w:value="Ambiente de Estudo Técnico (Desmontagem e Montagem de Equipamentos) "/>
                  <w:listItem w:displayText="Área para Operação de Máquinas Agrícolas e Experimentação Agrícola " w:value="Área para Operação de Máquinas Agrícolas e Experimentação Agrícola "/>
                  <w:listItem w:displayText="Ateliê de Criação em Design de Moda " w:value="Ateliê de Criação em Design de Moda "/>
                  <w:listItem w:displayText="Auditório" w:value="Auditório"/>
                  <w:listItem w:displayText="Biblioteca" w:value="Biblioteca"/>
                  <w:listItem w:displayText="Cozinha de Demonstração e Análise Sensorial " w:value="Cozinha de Demonstração e Análise Sensorial "/>
                  <w:listItem w:displayText="Escritório Acadêmico Experimental de Design " w:value="Escritório Acadêmico Experimental de Design "/>
                  <w:listItem w:displayText="Estaleiro Escola" w:value="Estaleiro Escola"/>
                  <w:listItem w:displayText="Estúdio de Gravação e Edição " w:value="Estúdio de Gravação e Edição "/>
                  <w:listItem w:displayText="Laboratório de Agricultura de Precisão " w:value="Laboratório de Agricultura de Precisão "/>
                  <w:listItem w:displayText="Laboratório de Agroautomação" w:value="Laboratório de Agroautomação"/>
                  <w:listItem w:displayText="Laboratório de Análise Ambiental " w:value="Laboratório de Análise Ambiental "/>
                  <w:listItem w:displayText="Laboratório de Análise e Manutenção de Equipamentos Médico-Assistenciais " w:value="Laboratório de Análise e Manutenção de Equipamentos Médico-Assistenciais "/>
                  <w:listItem w:displayText="Laboratório de Análise Físico - Químicas " w:value="Laboratório de Análise Físico - Químicas "/>
                  <w:listItem w:displayText="Laboratório de Análise Sensorial " w:value="Laboratório de Análise Sensorial "/>
                  <w:listItem w:displayText="Laboratório de Análises Microbiológicas " w:value="Laboratório de Análises Microbiológicas "/>
                  <w:listItem w:displayText="Laboratório de Anatomia e Fisiologia" w:value="Laboratório de Anatomia e Fisiologia"/>
                  <w:listItem w:displayText="Laboratório de Ar-Condicionado" w:value="Laboratório de Ar-Condicionado"/>
                  <w:listItem w:displayText="Laboratório de Automação (Hidráulica, Pneumática, Robótica e Manufatura Integrada) " w:value="Laboratório de Automação (Hidráulica, Pneumática, Robótica e Manufatura Integrada) "/>
                  <w:listItem w:displayText="Laboratório de Automação de Manufatura " w:value="Laboratório de Automação de Manufatura "/>
                  <w:listItem w:displayText="Laboratório de Automação Industrial " w:value="Laboratório de Automação Industrial "/>
                  <w:listItem w:displayText="Laboratório de Automação Predial " w:value="Laboratório de Automação Predial "/>
                  <w:listItem w:displayText="Laboratório de Automação e Processos Industriais " w:value="Laboratório de Automação e Processos Industriais "/>
                  <w:listItem w:displayText="Laboratório de Bebidas " w:value="Laboratório de Bebidas "/>
                  <w:listItem w:displayText="Laboratório de Beneficiamentos Têxteis " w:value="Laboratório de Beneficiamentos Têxteis "/>
                  <w:listItem w:displayText="Laboratório de Botânica e Herbário/ Multidisciplinar de Produção Vegetal e Animal " w:value="Laboratório de Botânica e Herbário/ Multidisciplinar de Produção Vegetal e Animal "/>
                  <w:listItem w:displayText="Laboratório de CAD / CAE" w:value="Laboratório de CAD / CAE"/>
                  <w:listItem w:displayText="Laboratório de Calibração de Máquinas e Equipamentos " w:value="Laboratório de Calibração de Máquinas e Equipamentos "/>
                  <w:listItem w:displayText="Laboratório de Caracterização de Dispositivo Semicondutores " w:value="Laboratório de Caracterização de Dispositivo Semicondutores "/>
                  <w:listItem w:displayText="Laboratório de Caracterização de Materiais" w:value="Laboratório de Caracterização de Materiais"/>
                  <w:listItem w:displayText="Laboratório de Caracterização e Ensaio de Materiais" w:value="Laboratório de Caracterização e Ensaio de Materiais"/>
                  <w:listItem w:displayText="Laboratório de Cerâmica " w:value="Laboratório de Cerâmica "/>
                  <w:listItem w:displayText="Laboratório de Confecção " w:value="Laboratório de Confecção "/>
                  <w:listItem w:displayText="Laboratório de Conformação" w:value="Laboratório de Conformação"/>
                  <w:listItem w:displayText="Laboratório de Conformação Mecânica e Soldagem" w:value="Laboratório de Conformação Mecânica e Soldagem"/>
                  <w:listItem w:displayText="Laboratório de Controle da Qualidade " w:value="Laboratório de Controle da Qualidade "/>
                  <w:listItem w:displayText="Laboratório de Controle e Qualidade de Biocombustíveis Sólidos, Líquidos e Gasosos " w:value="Laboratório de Controle e Qualidade de Biocombustíveis Sólidos, Líquidos e Gasosos "/>
                  <w:listItem w:displayText="Laboratório de Cozinha Fria e Quente " w:value="Laboratório de Cozinha Fria e Quente "/>
                  <w:listItem w:displayText="Laboratório de Desenho Auxiliado Por Computador " w:value="Laboratório de Desenho Auxiliado Por Computador "/>
                  <w:listItem w:displayText="Laboratório de Desenho e CAD " w:value="Laboratório de Desenho e CAD "/>
                  <w:listItem w:displayText="Laboratório de Design de Moda " w:value="Laboratório de Design de Moda "/>
                  <w:listItem w:displayText="Laboratório de Dosimetria e Radioproteção" w:value="Laboratório de Dosimetria e Radioproteção"/>
                  <w:listItem w:displayText="Laboratório de Eficiência Energética " w:value="Laboratório de Eficiência Energética "/>
                  <w:listItem w:displayText="Laboratório de Eletricidade " w:value="Laboratório de Eletricidade "/>
                  <w:listItem w:displayText="Laboratório de Eletricidade e Eletrônica " w:value="Laboratório de Eletricidade e Eletrônica "/>
                  <w:listItem w:displayText="Laboratório de Eletricidade e Eletrônica Automotiva " w:value="Laboratório de Eletricidade e Eletrônica Automotiva "/>
                  <w:listItem w:displayText="Laboratório de Eletroeletrônica" w:value="Laboratório de Eletroeletrônica"/>
                  <w:listItem w:displayText="Laboratório de Eletrônica " w:value="Laboratório de Eletrônica "/>
                  <w:listItem w:displayText="Laboratório de Eletrônica Básica" w:value="Laboratório de Eletrônica Básica"/>
                  <w:listItem w:displayText="Laboratório de Eletrônica e Microcontroladores" w:value="Laboratório de Eletrônica e Microcontroladores"/>
                  <w:listItem w:displayText="Laboratório de Eletropneumática" w:value="Laboratório de Eletropneumática"/>
                  <w:listItem w:displayText="Laboratório de Embarcações (Embarcação em Escala Real) " w:value="Laboratório de Embarcações (Embarcação em Escala Real) "/>
                  <w:listItem w:displayText="Laboratório de Ensaios " w:value="Laboratório de Ensaios "/>
                  <w:listItem w:displayText="Laboratório de Ensaios de Soldagem " w:value="Laboratório de Ensaios de Soldagem "/>
                  <w:listItem w:displayText="Laboratório de Ensaios Estruturais" w:value="Laboratório de Ensaios Estruturais"/>
                  <w:listItem w:displayText="Laboratório de Ensaios Mecânicos " w:value="Laboratório de Ensaios Mecânicos "/>
                  <w:listItem w:displayText="Laboratório de Ensaios Têxteis " w:value="Laboratório de Ensaios Têxteis "/>
                  <w:listItem w:displayText="Laboratório de Etapas de Processo de Fabricação de Dispositivos Semicondutores" w:value="Laboratório de Etapas de Processo de Fabricação de Dispositivos Semicondutores"/>
                  <w:listItem w:displayText="Laboratório de Fabricação de Placas de Circuitos Impressos " w:value="Laboratório de Fabricação de Placas de Circuitos Impressos "/>
                  <w:listItem w:displayText="Laboratório de Fenômenos de Transporte " w:value="Laboratório de Fenômenos de Transporte "/>
                  <w:listItem w:displayText="Laboratório de Fiação " w:value="Laboratório de Fiação "/>
                  <w:listItem w:displayText="Laboratório de Física " w:value="Laboratório de Física "/>
                  <w:listItem w:displayText="Laboratório de Fundição " w:value="Laboratório de Fundição "/>
                  <w:listItem w:displayText="Laboratório de Fuselagem Aeronáutica" w:value="Laboratório de Fuselagem Aeronáutica"/>
                  <w:listItem w:displayText="Laboratório de Geoprocessamento " w:value="Laboratório de Geoprocessamento "/>
                  <w:listItem w:displayText="Laboratório de Hidráulica e Hidrometria " w:value="Laboratório de Hidráulica e Hidrometria "/>
                  <w:listItem w:displayText="Laboratório de Hidráulica e Pneumática" w:value="Laboratório de Hidráulica e Pneumática"/>
                  <w:listItem w:displayText="Laboratório de Hidrodinâmica" w:value="Laboratório de Hidrodinâmica"/>
                  <w:listItem w:displayText="Laboratório de Imaginologia" w:value="Laboratório de Imaginologia"/>
                  <w:listItem w:displayText="Laboratório de Informática Básica" w:value="Laboratório de Informática Básica"/>
                  <w:listItem w:displayText="Laboratório de Infraestrutura de TI " w:value="Laboratório de Infraestrutura de TI "/>
                  <w:listItem w:displayText="Laboratório de Instalações Elétricas " w:value="Laboratório de Instalações Elétricas "/>
                  <w:listItem w:displayText="Laboratório de Instalações Elétricas e Hidrossanitárias " w:value="Laboratório de Instalações Elétricas e Hidrossanitárias "/>
                  <w:listItem w:displayText="Laboratório de Instrumentação" w:value="Laboratório de Instrumentação"/>
                  <w:listItem w:displayText="Laboratório de Instrumentação Biomédica (Sensores e Transdutores)" w:value="Laboratório de Instrumentação Biomédica (Sensores e Transdutores)"/>
                  <w:listItem w:displayText="Laboratório de IOT" w:value="Laboratório de IOT"/>
                  <w:listItem w:displayText="Laboratório de Jogos Digitais " w:value="Laboratório de Jogos Digitais "/>
                  <w:listItem w:displayText="Laboratório de Malharia " w:value="Laboratório de Malharia "/>
                  <w:listItem w:displayText="Laboratório de Manufatura (Fabricação Mecânica)" w:value="Laboratório de Manufatura (Fabricação Mecânica)"/>
                  <w:listItem w:displayText="Laboratório de Manufatura Automatizada (CNC)" w:value="Laboratório de Manufatura Automatizada (CNC)"/>
                  <w:listItem w:displayText="Laboratório de Máquinas Operatrizes " w:value="Laboratório de Máquinas Operatrizes "/>
                  <w:listItem w:displayText="Laboratório de Materiais" w:value="Laboratório de Materiais"/>
                  <w:listItem w:displayText="Laboratório de Materiais (Ensaios Destrutíveis) " w:value="Laboratório de Materiais (Ensaios Destrutíveis) "/>
                  <w:listItem w:displayText="Laboratório de Materiais Compósitos" w:value="Laboratório de Materiais Compósitos"/>
                  <w:listItem w:displayText="Laboratório de Materiais de Construção " w:value="Laboratório de Materiais de Construção "/>
                  <w:listItem w:displayText="Laboratório de Materiais de Construção Mecânica " w:value="Laboratório de Materiais de Construção Mecânica "/>
                  <w:listItem w:displayText="Laboratório de Materiais e Ensaios Mecânicos - Destrutíveis e Não Destrutíveis " w:value="Laboratório de Materiais e Ensaios Mecânicos - Destrutíveis e Não Destrutíveis "/>
                  <w:listItem w:displayText="Laboratório de Materiais, Processos e Modelos " w:value="Laboratório de Materiais, Processos e Modelos "/>
                  <w:listItem w:displayText="Laboratório de Mecânica " w:value="Laboratório de Mecânica "/>
                  <w:listItem w:displayText="Laboratório de Mecânica (Oficina) " w:value="Laboratório de Mecânica (Oficina) "/>
                  <w:listItem w:displayText="Laboratório de Mecânica (Tratores e Máquinas Agrícolas) " w:value="Laboratório de Mecânica (Tratores e Máquinas Agrícolas) "/>
                  <w:listItem w:displayText="Laboratório de Mecânica Aplicada " w:value="Laboratório de Mecânica Aplicada "/>
                  <w:listItem w:displayText="Laboratório de Mecânica de Precisão " w:value="Laboratório de Mecânica de Precisão "/>
                  <w:listItem w:displayText="Laboratório de Mecânica e Materiais" w:value="Laboratório de Mecânica e Materiais"/>
                  <w:listItem w:displayText="Laboratório de Medidas e Instalações Elétricas" w:value="Laboratório de Medidas e Instalações Elétricas"/>
                  <w:listItem w:displayText="Laboratório de Metalografia" w:value="Laboratório de Metalografia"/>
                  <w:listItem w:displayText="Laboratório de Metalurgia " w:value="Laboratório de Metalurgia "/>
                  <w:listItem w:displayText="Laboratório de Metrologia" w:value="Laboratório de Metrologia"/>
                  <w:listItem w:displayText="Laboratório de Metrologia e Medidas Elétricas" w:value="Laboratório de Metrologia e Medidas Elétricas"/>
                  <w:listItem w:displayText="Laboratório de Microbiologia" w:value="Laboratório de Microbiologia"/>
                  <w:listItem w:displayText="Laboratório de Microbiologia e Microscopia" w:value="Laboratório de Microbiologia e Microscopia"/>
                  <w:listItem w:displayText="Laboratório de Microprocessadores e Microcontroladores " w:value="Laboratório de Microprocessadores e Microcontroladores "/>
                  <w:listItem w:displayText="Laboratório de Microscopia" w:value="Laboratório de Microscopia"/>
                  <w:listItem w:displayText="Laboratório de Modelagem " w:value="Laboratório de Modelagem "/>
                  <w:listItem w:displayText="Laboratório de Modelagem Aplicada Ao Saneamento" w:value="Laboratório de Modelagem Aplicada Ao Saneamento"/>
                  <w:listItem w:displayText="Laboratório de Motores " w:value="Laboratório de Motores "/>
                  <w:listItem w:displayText="Laboratório de Operação de Sistemas de Abastecimento de Água " w:value="Laboratório de Operação de Sistemas de Abastecimento de Água "/>
                  <w:listItem w:displayText="Laboratório de Panificação de Confeitaria " w:value="Laboratório de Panificação de Confeitaria "/>
                  <w:listItem w:displayText="Laboratório de Pavimentação " w:value="Laboratório de Pavimentação "/>
                  <w:listItem w:displayText="Laboratório de Pneumática e Hidráulica" w:value="Laboratório de Pneumática e Hidráulica"/>
                  <w:listItem w:displayText="Laboratório de Polímeros" w:value="Laboratório de Polímeros"/>
                  <w:listItem w:displayText="Laboratório de Polímeros - Síntese e Conformação " w:value="Laboratório de Polímeros - Síntese e Conformação "/>
                  <w:listItem w:displayText="Laboratório de Prática de Eventos " w:value="Laboratório de Prática de Eventos "/>
                  <w:listItem w:displayText="Laboratório de Processamento de Produtos Agroindustriais " w:value="Laboratório de Processamento de Produtos Agroindustriais "/>
                  <w:listItem w:displayText="Laboratório de Processamento e Análise de Imagens" w:value="Laboratório de Processamento e Análise de Imagens"/>
                  <w:listItem w:displayText="Laboratório de Processamento Térmico " w:value="Laboratório de Processamento Térmico "/>
                  <w:listItem w:displayText="Laboratório de Processos Gráficos " w:value="Laboratório de Processos Gráficos "/>
                  <w:listItem w:displayText="Laboratório de Processos Químicos " w:value="Laboratório de Processos Químicos "/>
                  <w:listItem w:displayText="Laboratório de Produção Cênica " w:value="Laboratório de Produção Cênica "/>
                  <w:listItem w:displayText="Laboratório de Produção Vegetal e Insumos Agrícolas" w:value="Laboratório de Produção Vegetal e Insumos Agrícolas"/>
                  <w:listItem w:displayText="Laboratório de Prototipagem" w:value="Laboratório de Prototipagem"/>
                  <w:listItem w:displayText="Laboratório de Química " w:value="Laboratório de Química "/>
                  <w:listItem w:displayText="Laboratório de Química Aplicada" w:value="Laboratório de Química Aplicada"/>
                  <w:listItem w:displayText="Laboratório de Química e Análise do Solo " w:value="Laboratório de Química e Análise do Solo "/>
                  <w:listItem w:displayText="Laboratório de Química e Bioquímica" w:value="Laboratório de Química e Bioquímica"/>
                  <w:listItem w:displayText="Laboratório de Radiologia" w:value="Laboratório de Radiologia"/>
                  <w:listItem w:displayText="Laboratório de Realidade Aumentada" w:value="Laboratório de Realidade Aumentada"/>
                  <w:listItem w:displayText="Laboratório de Redes " w:value="Laboratório de Redes "/>
                  <w:listItem w:displayText="Laboratório de Redes de Comunicação Automotiva " w:value="Laboratório de Redes de Comunicação Automotiva "/>
                  <w:listItem w:displayText="Laboratório de Redes Industriais " w:value="Laboratório de Redes Industriais "/>
                  <w:listItem w:displayText="Laboratório de Refrigeração" w:value="Laboratório de Refrigeração"/>
                  <w:listItem w:displayText="Laboratório de Robótica " w:value="Laboratório de Robótica "/>
                  <w:listItem w:displayText="Laboratório de Saneamento e Química " w:value="Laboratório de Saneamento e Química "/>
                  <w:listItem w:displayText="Laboratório de Semiotécnica e Suporte Básico à Vida" w:value="Laboratório de Semiotécnica e Suporte Básico à Vida"/>
                  <w:listItem w:displayText="Laboratório de Sensores" w:value="Laboratório de Sensores"/>
                  <w:listItem w:displayText="Laboratório de Simulação " w:value="Laboratório de Simulação "/>
                  <w:listItem w:displayText="Laboratório de Simulação de Sistemas de Produção" w:value="Laboratório de Simulação de Sistemas de Produção"/>
                  <w:listItem w:displayText="Laboratório de Sistemas Navais - com Embarcação em Escala Real " w:value="Laboratório de Sistemas Navais - com Embarcação em Escala Real "/>
                  <w:listItem w:displayText="Laboratório de Solda " w:value="Laboratório de Solda "/>
                  <w:listItem w:displayText="Laboratório de Soldagem" w:value="Laboratório de Soldagem"/>
                  <w:listItem w:displayText="Laboratório de Solos" w:value="Laboratório de Solos"/>
                  <w:listItem w:displayText="Laboratório de Solos e Topografia " w:value="Laboratório de Solos e Topografia "/>
                  <w:listItem w:displayText="Laboratório de Tecelagem " w:value="Laboratório de Tecelagem "/>
                  <w:listItem w:displayText="Laboratório de Topografia " w:value="Laboratório de Topografia "/>
                  <w:listItem w:displayText="Laboratório de Tratamento de Superfície" w:value="Laboratório de Tratamento de Superfície"/>
                  <w:listItem w:displayText="Laboratório de Tratamento Térmico" w:value="Laboratório de Tratamento Térmico"/>
                  <w:listItem w:displayText="Laboratório de Turismo " w:value="Laboratório de Turismo "/>
                  <w:listItem w:displayText="Laboratório de Usinagem" w:value="Laboratório de Usinagem"/>
                  <w:listItem w:displayText="Laboratório de Ventilação" w:value="Laboratório de Ventilação"/>
                  <w:listItem w:displayText="Laboratório de Anatomia" w:value="Laboratório de Anatomia"/>
                  <w:listItem w:displayText="Laboratório de Biologia e Histologia" w:value="Laboratório de Biologia e Histologia"/>
                  <w:listItem w:displayText="Laboratório de Matérias - Primas e Formulações" w:value="Laboratório de Matérias - Primas e Formulações"/>
                  <w:listItem w:displayText="Laboratório de Química Básica" w:value="Laboratório de Química Básica"/>
                  <w:listItem w:displayText="Laboratório de Redes de Computadores " w:value="Laboratório de Redes de Computadores "/>
                  <w:listItem w:displayText="Laboratório Didático de Plantio " w:value="Laboratório Didático de Plantio "/>
                  <w:listItem w:displayText="Laboratório Didático: Área de Plantio " w:value="Laboratório Didático: Área de Plantio "/>
                  <w:listItem w:displayText="Laboratório Didático: Planta de Exploração ou Produção " w:value="Laboratório Didático: Planta de Exploração ou Produção "/>
                  <w:listItem w:displayText="Laboratório e Instalações Hidrossanitárias " w:value="Laboratório e Instalações Hidrossanitárias "/>
                  <w:listItem w:displayText="Laboratório Mac " w:value="Laboratório Mac "/>
                  <w:listItem w:displayText="Laboratório Multidisciplinar - Recursos Hídricos e Saneamento Ambiental" w:value="Laboratório Multidisciplinar - Recursos Hídricos e Saneamento Ambiental"/>
                  <w:listItem w:displayText="Laboratório Multidisciplinar de Produção Vegetal e Animal " w:value="Laboratório Multidisciplinar de Produção Vegetal e Animal "/>
                  <w:listItem w:displayText="Laboratório Portuário " w:value="Laboratório Portuário "/>
                  <w:listItem w:displayText="Oficina de Veículos (Mecânica, Motores, Transmissão, Suspenção, Freios, Sistemas de Climatização Etc.) " w:value="Oficina de Veículos (Mecânica, Motores, Transmissão, Suspenção, Freios, Sistemas de Climatização Etc.) "/>
                  <w:listItem w:displayText="Oficina Mecânica Automotiva " w:value="Oficina Mecânica Automotiva "/>
                  <w:listItem w:displayText="Oficinas de Manutenção de Aeronaves" w:value="Oficinas de Manutenção de Aeronaves"/>
                  <w:listItem w:displayText="Restaurante Didático " w:value="Restaurante Didático "/>
                  <w:listItem w:displayText="Sala de Desenho Técnico e Desenho Assistido Por Computador" w:value="Sala de Desenho Técnico e Desenho Assistido Por Computador"/>
                  <w:listItem w:displayText="Sala de Integração Criativa/ Espaço Maker" w:value="Sala de Integração Criativa/ Espaço Maker"/>
                  <w:listItem w:displayText="Tecidoteca " w:value="Tecidoteca "/>
                </w:comboBox>
              </w:sdtPr>
              <w:sdtEndPr/>
              <w:sdtContent>
                <w:r w:rsidR="00856D2E">
                  <w:t>Laboratório de Produção Vegetal</w:t>
                </w:r>
              </w:sdtContent>
            </w:sdt>
          </w:p>
        </w:tc>
        <w:tc>
          <w:tcPr>
            <w:tcW w:w="2410" w:type="dxa"/>
            <w:vAlign w:val="top"/>
          </w:tcPr>
          <w:p w14:paraId="289A1957" w14:textId="77777777" w:rsidR="00856D2E" w:rsidRDefault="00DD1346" w:rsidP="003B086E">
            <w:pPr>
              <w:pStyle w:val="drop-semnegrito"/>
              <w:cnfStyle w:val="000000100000" w:firstRow="0" w:lastRow="0" w:firstColumn="0" w:lastColumn="0" w:oddVBand="0" w:evenVBand="0" w:oddHBand="1" w:evenHBand="0" w:firstRowFirstColumn="0" w:firstRowLastColumn="0" w:lastRowFirstColumn="0" w:lastRowLastColumn="0"/>
            </w:pPr>
            <w:sdt>
              <w:sdtPr>
                <w:id w:val="-1034967635"/>
                <w:placeholder>
                  <w:docPart w:val="A44BA28C9F004FE2B1F918169BB7066C"/>
                </w:placeholder>
                <w:comboBox>
                  <w:listItem w:value="Escolher um item."/>
                  <w:listItem w:displayText="Curso em implantação" w:value="Curso em implantação"/>
                  <w:listItem w:displayText="Na unidade" w:value="Na unidade"/>
                  <w:listItem w:displayText="Em empresa parceira" w:value="Em empresa parceira"/>
                  <w:listItem w:displayText="On-line" w:value="On-line"/>
                  <w:listItem w:displayText="Inexistente" w:value="Inexistente"/>
                  <w:listItem w:displayText="Compartilhado" w:value="Compartilhado"/>
                  <w:listItem w:displayText="Outros" w:value="Outros"/>
                </w:comboBox>
              </w:sdtPr>
              <w:sdtEndPr/>
              <w:sdtContent>
                <w:r w:rsidR="00856D2E">
                  <w:t>Na unidade</w:t>
                </w:r>
              </w:sdtContent>
            </w:sdt>
          </w:p>
        </w:tc>
        <w:tc>
          <w:tcPr>
            <w:tcW w:w="4257" w:type="dxa"/>
            <w:vAlign w:val="top"/>
          </w:tcPr>
          <w:p w14:paraId="135D109F" w14:textId="66F6F298" w:rsidR="00856D2E" w:rsidRDefault="00856D2E" w:rsidP="00823AAC">
            <w:pPr>
              <w:pStyle w:val="tabela-dentro"/>
              <w:cnfStyle w:val="000000100000" w:firstRow="0" w:lastRow="0" w:firstColumn="0" w:lastColumn="0" w:oddVBand="0" w:evenVBand="0" w:oddHBand="1" w:evenHBand="0" w:firstRowFirstColumn="0" w:firstRowLastColumn="0" w:lastRowFirstColumn="0" w:lastRowLastColumn="0"/>
            </w:pPr>
            <w:r>
              <w:t xml:space="preserve">Espaço para realização de atividades práticas relacionadas ao cultivo de hortaliças, plantas, mudas, flores e outras. Possui </w:t>
            </w:r>
            <w:r w:rsidRPr="00170C15">
              <w:t>2 estufas cobertas, com iluminação e uma delas com irrigação automatizada</w:t>
            </w:r>
            <w:r>
              <w:t>.</w:t>
            </w:r>
          </w:p>
        </w:tc>
      </w:tr>
      <w:tr w:rsidR="00856D2E" w:rsidRPr="008B1849" w14:paraId="6A983EEB" w14:textId="77777777" w:rsidTr="00823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top"/>
          </w:tcPr>
          <w:p w14:paraId="3D07282B" w14:textId="77777777" w:rsidR="00856D2E" w:rsidRDefault="00856D2E" w:rsidP="00823AAC">
            <w:pPr>
              <w:pStyle w:val="tabela-dentro"/>
            </w:pPr>
            <w:r>
              <w:t>01</w:t>
            </w:r>
          </w:p>
        </w:tc>
        <w:tc>
          <w:tcPr>
            <w:tcW w:w="2268" w:type="dxa"/>
            <w:vAlign w:val="top"/>
          </w:tcPr>
          <w:p w14:paraId="569CCB84" w14:textId="77777777" w:rsidR="00856D2E" w:rsidRDefault="00DD1346" w:rsidP="00823AAC">
            <w:pPr>
              <w:pStyle w:val="drop-semnegrito"/>
              <w:jc w:val="left"/>
              <w:cnfStyle w:val="000000010000" w:firstRow="0" w:lastRow="0" w:firstColumn="0" w:lastColumn="0" w:oddVBand="0" w:evenVBand="0" w:oddHBand="0" w:evenHBand="1" w:firstRowFirstColumn="0" w:firstRowLastColumn="0" w:lastRowFirstColumn="0" w:lastRowLastColumn="0"/>
            </w:pPr>
            <w:sdt>
              <w:sdtPr>
                <w:id w:val="67235337"/>
                <w:placeholder>
                  <w:docPart w:val="5202945BE5CA4C1E91339392EF85ABB9"/>
                </w:placeholder>
                <w:comboBox>
                  <w:listItem w:value="Escolher um item."/>
                  <w:listItem w:displayText="Ambiente de Estudo Técnico (Desmontagem e Montagem de Equipamentos) " w:value="Ambiente de Estudo Técnico (Desmontagem e Montagem de Equipamentos) "/>
                  <w:listItem w:displayText="Área para Operação de Máquinas Agrícolas e Experimentação Agrícola " w:value="Área para Operação de Máquinas Agrícolas e Experimentação Agrícola "/>
                  <w:listItem w:displayText="Ateliê de Criação em Design de Moda " w:value="Ateliê de Criação em Design de Moda "/>
                  <w:listItem w:displayText="Auditório" w:value="Auditório"/>
                  <w:listItem w:displayText="Biblioteca" w:value="Biblioteca"/>
                  <w:listItem w:displayText="Cozinha de Demonstração e Análise Sensorial " w:value="Cozinha de Demonstração e Análise Sensorial "/>
                  <w:listItem w:displayText="Escritório Acadêmico Experimental de Design " w:value="Escritório Acadêmico Experimental de Design "/>
                  <w:listItem w:displayText="Estaleiro Escola" w:value="Estaleiro Escola"/>
                  <w:listItem w:displayText="Estúdio de Gravação e Edição " w:value="Estúdio de Gravação e Edição "/>
                  <w:listItem w:displayText="Laboratório de Agricultura de Precisão " w:value="Laboratório de Agricultura de Precisão "/>
                  <w:listItem w:displayText="Laboratório de Agroautomação" w:value="Laboratório de Agroautomação"/>
                  <w:listItem w:displayText="Laboratório de Análise Ambiental " w:value="Laboratório de Análise Ambiental "/>
                  <w:listItem w:displayText="Laboratório de Análise e Manutenção de Equipamentos Médico-Assistenciais " w:value="Laboratório de Análise e Manutenção de Equipamentos Médico-Assistenciais "/>
                  <w:listItem w:displayText="Laboratório de Análise Físico - Químicas " w:value="Laboratório de Análise Físico - Químicas "/>
                  <w:listItem w:displayText="Laboratório de Análise Sensorial " w:value="Laboratório de Análise Sensorial "/>
                  <w:listItem w:displayText="Laboratório de Análises Microbiológicas " w:value="Laboratório de Análises Microbiológicas "/>
                  <w:listItem w:displayText="Laboratório de Anatomia e Fisiologia" w:value="Laboratório de Anatomia e Fisiologia"/>
                  <w:listItem w:displayText="Laboratório de Ar-Condicionado" w:value="Laboratório de Ar-Condicionado"/>
                  <w:listItem w:displayText="Laboratório de Automação (Hidráulica, Pneumática, Robótica e Manufatura Integrada) " w:value="Laboratório de Automação (Hidráulica, Pneumática, Robótica e Manufatura Integrada) "/>
                  <w:listItem w:displayText="Laboratório de Automação de Manufatura " w:value="Laboratório de Automação de Manufatura "/>
                  <w:listItem w:displayText="Laboratório de Automação Industrial " w:value="Laboratório de Automação Industrial "/>
                  <w:listItem w:displayText="Laboratório de Automação Predial " w:value="Laboratório de Automação Predial "/>
                  <w:listItem w:displayText="Laboratório de Automação e Processos Industriais " w:value="Laboratório de Automação e Processos Industriais "/>
                  <w:listItem w:displayText="Laboratório de Bebidas " w:value="Laboratório de Bebidas "/>
                  <w:listItem w:displayText="Laboratório de Beneficiamentos Têxteis " w:value="Laboratório de Beneficiamentos Têxteis "/>
                  <w:listItem w:displayText="Laboratório de Botânica e Herbário/ Multidisciplinar de Produção Vegetal e Animal " w:value="Laboratório de Botânica e Herbário/ Multidisciplinar de Produção Vegetal e Animal "/>
                  <w:listItem w:displayText="Laboratório de CAD / CAE" w:value="Laboratório de CAD / CAE"/>
                  <w:listItem w:displayText="Laboratório de Calibração de Máquinas e Equipamentos " w:value="Laboratório de Calibração de Máquinas e Equipamentos "/>
                  <w:listItem w:displayText="Laboratório de Caracterização de Dispositivo Semicondutores " w:value="Laboratório de Caracterização de Dispositivo Semicondutores "/>
                  <w:listItem w:displayText="Laboratório de Caracterização de Materiais" w:value="Laboratório de Caracterização de Materiais"/>
                  <w:listItem w:displayText="Laboratório de Caracterização e Ensaio de Materiais" w:value="Laboratório de Caracterização e Ensaio de Materiais"/>
                  <w:listItem w:displayText="Laboratório de Cerâmica " w:value="Laboratório de Cerâmica "/>
                  <w:listItem w:displayText="Laboratório de Confecção " w:value="Laboratório de Confecção "/>
                  <w:listItem w:displayText="Laboratório de Conformação" w:value="Laboratório de Conformação"/>
                  <w:listItem w:displayText="Laboratório de Conformação Mecânica e Soldagem" w:value="Laboratório de Conformação Mecânica e Soldagem"/>
                  <w:listItem w:displayText="Laboratório de Controle da Qualidade " w:value="Laboratório de Controle da Qualidade "/>
                  <w:listItem w:displayText="Laboratório de Controle e Qualidade de Biocombustíveis Sólidos, Líquidos e Gasosos " w:value="Laboratório de Controle e Qualidade de Biocombustíveis Sólidos, Líquidos e Gasosos "/>
                  <w:listItem w:displayText="Laboratório de Cozinha Fria e Quente " w:value="Laboratório de Cozinha Fria e Quente "/>
                  <w:listItem w:displayText="Laboratório de Desenho Auxiliado Por Computador " w:value="Laboratório de Desenho Auxiliado Por Computador "/>
                  <w:listItem w:displayText="Laboratório de Desenho e CAD " w:value="Laboratório de Desenho e CAD "/>
                  <w:listItem w:displayText="Laboratório de Design de Moda " w:value="Laboratório de Design de Moda "/>
                  <w:listItem w:displayText="Laboratório de Dosimetria e Radioproteção" w:value="Laboratório de Dosimetria e Radioproteção"/>
                  <w:listItem w:displayText="Laboratório de Eficiência Energética " w:value="Laboratório de Eficiência Energética "/>
                  <w:listItem w:displayText="Laboratório de Eletricidade " w:value="Laboratório de Eletricidade "/>
                  <w:listItem w:displayText="Laboratório de Eletricidade e Eletrônica " w:value="Laboratório de Eletricidade e Eletrônica "/>
                  <w:listItem w:displayText="Laboratório de Eletricidade e Eletrônica Automotiva " w:value="Laboratório de Eletricidade e Eletrônica Automotiva "/>
                  <w:listItem w:displayText="Laboratório de Eletroeletrônica" w:value="Laboratório de Eletroeletrônica"/>
                  <w:listItem w:displayText="Laboratório de Eletrônica " w:value="Laboratório de Eletrônica "/>
                  <w:listItem w:displayText="Laboratório de Eletrônica Básica" w:value="Laboratório de Eletrônica Básica"/>
                  <w:listItem w:displayText="Laboratório de Eletrônica e Microcontroladores" w:value="Laboratório de Eletrônica e Microcontroladores"/>
                  <w:listItem w:displayText="Laboratório de Eletropneumática" w:value="Laboratório de Eletropneumática"/>
                  <w:listItem w:displayText="Laboratório de Embarcações (Embarcação em Escala Real) " w:value="Laboratório de Embarcações (Embarcação em Escala Real) "/>
                  <w:listItem w:displayText="Laboratório de Ensaios " w:value="Laboratório de Ensaios "/>
                  <w:listItem w:displayText="Laboratório de Ensaios de Soldagem " w:value="Laboratório de Ensaios de Soldagem "/>
                  <w:listItem w:displayText="Laboratório de Ensaios Estruturais" w:value="Laboratório de Ensaios Estruturais"/>
                  <w:listItem w:displayText="Laboratório de Ensaios Mecânicos " w:value="Laboratório de Ensaios Mecânicos "/>
                  <w:listItem w:displayText="Laboratório de Ensaios Têxteis " w:value="Laboratório de Ensaios Têxteis "/>
                  <w:listItem w:displayText="Laboratório de Etapas de Processo de Fabricação de Dispositivos Semicondutores" w:value="Laboratório de Etapas de Processo de Fabricação de Dispositivos Semicondutores"/>
                  <w:listItem w:displayText="Laboratório de Fabricação de Placas de Circuitos Impressos " w:value="Laboratório de Fabricação de Placas de Circuitos Impressos "/>
                  <w:listItem w:displayText="Laboratório de Fenômenos de Transporte " w:value="Laboratório de Fenômenos de Transporte "/>
                  <w:listItem w:displayText="Laboratório de Fiação " w:value="Laboratório de Fiação "/>
                  <w:listItem w:displayText="Laboratório de Física " w:value="Laboratório de Física "/>
                  <w:listItem w:displayText="Laboratório de Fundição " w:value="Laboratório de Fundição "/>
                  <w:listItem w:displayText="Laboratório de Fuselagem Aeronáutica" w:value="Laboratório de Fuselagem Aeronáutica"/>
                  <w:listItem w:displayText="Laboratório de Geoprocessamento " w:value="Laboratório de Geoprocessamento "/>
                  <w:listItem w:displayText="Laboratório de Hidráulica e Hidrometria " w:value="Laboratório de Hidráulica e Hidrometria "/>
                  <w:listItem w:displayText="Laboratório de Hidráulica e Pneumática" w:value="Laboratório de Hidráulica e Pneumática"/>
                  <w:listItem w:displayText="Laboratório de Hidrodinâmica" w:value="Laboratório de Hidrodinâmica"/>
                  <w:listItem w:displayText="Laboratório de Imaginologia" w:value="Laboratório de Imaginologia"/>
                  <w:listItem w:displayText="Laboratório de Informática Básica" w:value="Laboratório de Informática Básica"/>
                  <w:listItem w:displayText="Laboratório de Infraestrutura de TI " w:value="Laboratório de Infraestrutura de TI "/>
                  <w:listItem w:displayText="Laboratório de Instalações Elétricas " w:value="Laboratório de Instalações Elétricas "/>
                  <w:listItem w:displayText="Laboratório de Instalações Elétricas e Hidrossanitárias " w:value="Laboratório de Instalações Elétricas e Hidrossanitárias "/>
                  <w:listItem w:displayText="Laboratório de Instrumentação" w:value="Laboratório de Instrumentação"/>
                  <w:listItem w:displayText="Laboratório de Instrumentação Biomédica (Sensores e Transdutores)" w:value="Laboratório de Instrumentação Biomédica (Sensores e Transdutores)"/>
                  <w:listItem w:displayText="Laboratório de IOT" w:value="Laboratório de IOT"/>
                  <w:listItem w:displayText="Laboratório de Jogos Digitais " w:value="Laboratório de Jogos Digitais "/>
                  <w:listItem w:displayText="Laboratório de Malharia " w:value="Laboratório de Malharia "/>
                  <w:listItem w:displayText="Laboratório de Manufatura (Fabricação Mecânica)" w:value="Laboratório de Manufatura (Fabricação Mecânica)"/>
                  <w:listItem w:displayText="Laboratório de Manufatura Automatizada (CNC)" w:value="Laboratório de Manufatura Automatizada (CNC)"/>
                  <w:listItem w:displayText="Laboratório de Máquinas Operatrizes " w:value="Laboratório de Máquinas Operatrizes "/>
                  <w:listItem w:displayText="Laboratório de Materiais" w:value="Laboratório de Materiais"/>
                  <w:listItem w:displayText="Laboratório de Materiais (Ensaios Destrutíveis) " w:value="Laboratório de Materiais (Ensaios Destrutíveis) "/>
                  <w:listItem w:displayText="Laboratório de Materiais Compósitos" w:value="Laboratório de Materiais Compósitos"/>
                  <w:listItem w:displayText="Laboratório de Materiais de Construção " w:value="Laboratório de Materiais de Construção "/>
                  <w:listItem w:displayText="Laboratório de Materiais de Construção Mecânica " w:value="Laboratório de Materiais de Construção Mecânica "/>
                  <w:listItem w:displayText="Laboratório de Materiais e Ensaios Mecânicos - Destrutíveis e Não Destrutíveis " w:value="Laboratório de Materiais e Ensaios Mecânicos - Destrutíveis e Não Destrutíveis "/>
                  <w:listItem w:displayText="Laboratório de Materiais, Processos e Modelos " w:value="Laboratório de Materiais, Processos e Modelos "/>
                  <w:listItem w:displayText="Laboratório de Mecânica " w:value="Laboratório de Mecânica "/>
                  <w:listItem w:displayText="Laboratório de Mecânica (Oficina) " w:value="Laboratório de Mecânica (Oficina) "/>
                  <w:listItem w:displayText="Laboratório de Mecânica (Tratores e Máquinas Agrícolas) " w:value="Laboratório de Mecânica (Tratores e Máquinas Agrícolas) "/>
                  <w:listItem w:displayText="Laboratório de Mecânica Aplicada " w:value="Laboratório de Mecânica Aplicada "/>
                  <w:listItem w:displayText="Laboratório de Mecânica de Precisão " w:value="Laboratório de Mecânica de Precisão "/>
                  <w:listItem w:displayText="Laboratório de Mecânica e Materiais" w:value="Laboratório de Mecânica e Materiais"/>
                  <w:listItem w:displayText="Laboratório de Medidas e Instalações Elétricas" w:value="Laboratório de Medidas e Instalações Elétricas"/>
                  <w:listItem w:displayText="Laboratório de Metalografia" w:value="Laboratório de Metalografia"/>
                  <w:listItem w:displayText="Laboratório de Metalurgia " w:value="Laboratório de Metalurgia "/>
                  <w:listItem w:displayText="Laboratório de Metrologia" w:value="Laboratório de Metrologia"/>
                  <w:listItem w:displayText="Laboratório de Metrologia e Medidas Elétricas" w:value="Laboratório de Metrologia e Medidas Elétricas"/>
                  <w:listItem w:displayText="Laboratório de Microbiologia" w:value="Laboratório de Microbiologia"/>
                  <w:listItem w:displayText="Laboratório de Microbiologia e Microscopia" w:value="Laboratório de Microbiologia e Microscopia"/>
                  <w:listItem w:displayText="Laboratório de Microprocessadores e Microcontroladores " w:value="Laboratório de Microprocessadores e Microcontroladores "/>
                  <w:listItem w:displayText="Laboratório de Microscopia" w:value="Laboratório de Microscopia"/>
                  <w:listItem w:displayText="Laboratório de Modelagem " w:value="Laboratório de Modelagem "/>
                  <w:listItem w:displayText="Laboratório de Modelagem Aplicada Ao Saneamento" w:value="Laboratório de Modelagem Aplicada Ao Saneamento"/>
                  <w:listItem w:displayText="Laboratório de Motores " w:value="Laboratório de Motores "/>
                  <w:listItem w:displayText="Laboratório de Operação de Sistemas de Abastecimento de Água " w:value="Laboratório de Operação de Sistemas de Abastecimento de Água "/>
                  <w:listItem w:displayText="Laboratório de Panificação de Confeitaria " w:value="Laboratório de Panificação de Confeitaria "/>
                  <w:listItem w:displayText="Laboratório de Pavimentação " w:value="Laboratório de Pavimentação "/>
                  <w:listItem w:displayText="Laboratório de Pneumática e Hidráulica" w:value="Laboratório de Pneumática e Hidráulica"/>
                  <w:listItem w:displayText="Laboratório de Polímeros" w:value="Laboratório de Polímeros"/>
                  <w:listItem w:displayText="Laboratório de Polímeros - Síntese e Conformação " w:value="Laboratório de Polímeros - Síntese e Conformação "/>
                  <w:listItem w:displayText="Laboratório de Prática de Eventos " w:value="Laboratório de Prática de Eventos "/>
                  <w:listItem w:displayText="Laboratório de Processamento de Produtos Agroindustriais " w:value="Laboratório de Processamento de Produtos Agroindustriais "/>
                  <w:listItem w:displayText="Laboratório de Processamento e Análise de Imagens" w:value="Laboratório de Processamento e Análise de Imagens"/>
                  <w:listItem w:displayText="Laboratório de Processamento Térmico " w:value="Laboratório de Processamento Térmico "/>
                  <w:listItem w:displayText="Laboratório de Processos Gráficos " w:value="Laboratório de Processos Gráficos "/>
                  <w:listItem w:displayText="Laboratório de Processos Químicos " w:value="Laboratório de Processos Químicos "/>
                  <w:listItem w:displayText="Laboratório de Produção Cênica " w:value="Laboratório de Produção Cênica "/>
                  <w:listItem w:displayText="Laboratório de Produção Vegetal e Insumos Agrícolas" w:value="Laboratório de Produção Vegetal e Insumos Agrícolas"/>
                  <w:listItem w:displayText="Laboratório de Prototipagem" w:value="Laboratório de Prototipagem"/>
                  <w:listItem w:displayText="Laboratório de Química " w:value="Laboratório de Química "/>
                  <w:listItem w:displayText="Laboratório de Química Aplicada" w:value="Laboratório de Química Aplicada"/>
                  <w:listItem w:displayText="Laboratório de Química e Análise do Solo " w:value="Laboratório de Química e Análise do Solo "/>
                  <w:listItem w:displayText="Laboratório de Química e Bioquímica" w:value="Laboratório de Química e Bioquímica"/>
                  <w:listItem w:displayText="Laboratório de Radiologia" w:value="Laboratório de Radiologia"/>
                  <w:listItem w:displayText="Laboratório de Realidade Aumentada" w:value="Laboratório de Realidade Aumentada"/>
                  <w:listItem w:displayText="Laboratório de Redes " w:value="Laboratório de Redes "/>
                  <w:listItem w:displayText="Laboratório de Redes de Comunicação Automotiva " w:value="Laboratório de Redes de Comunicação Automotiva "/>
                  <w:listItem w:displayText="Laboratório de Redes Industriais " w:value="Laboratório de Redes Industriais "/>
                  <w:listItem w:displayText="Laboratório de Refrigeração" w:value="Laboratório de Refrigeração"/>
                  <w:listItem w:displayText="Laboratório de Robótica " w:value="Laboratório de Robótica "/>
                  <w:listItem w:displayText="Laboratório de Saneamento e Química " w:value="Laboratório de Saneamento e Química "/>
                  <w:listItem w:displayText="Laboratório de Semiotécnica e Suporte Básico à Vida" w:value="Laboratório de Semiotécnica e Suporte Básico à Vida"/>
                  <w:listItem w:displayText="Laboratório de Sensores" w:value="Laboratório de Sensores"/>
                  <w:listItem w:displayText="Laboratório de Simulação " w:value="Laboratório de Simulação "/>
                  <w:listItem w:displayText="Laboratório de Simulação de Sistemas de Produção" w:value="Laboratório de Simulação de Sistemas de Produção"/>
                  <w:listItem w:displayText="Laboratório de Sistemas Navais - com Embarcação em Escala Real " w:value="Laboratório de Sistemas Navais - com Embarcação em Escala Real "/>
                  <w:listItem w:displayText="Laboratório de Solda " w:value="Laboratório de Solda "/>
                  <w:listItem w:displayText="Laboratório de Soldagem" w:value="Laboratório de Soldagem"/>
                  <w:listItem w:displayText="Laboratório de Solos" w:value="Laboratório de Solos"/>
                  <w:listItem w:displayText="Laboratório de Solos e Topografia " w:value="Laboratório de Solos e Topografia "/>
                  <w:listItem w:displayText="Laboratório de Tecelagem " w:value="Laboratório de Tecelagem "/>
                  <w:listItem w:displayText="Laboratório de Topografia " w:value="Laboratório de Topografia "/>
                  <w:listItem w:displayText="Laboratório de Tratamento de Superfície" w:value="Laboratório de Tratamento de Superfície"/>
                  <w:listItem w:displayText="Laboratório de Tratamento Térmico" w:value="Laboratório de Tratamento Térmico"/>
                  <w:listItem w:displayText="Laboratório de Turismo " w:value="Laboratório de Turismo "/>
                  <w:listItem w:displayText="Laboratório de Usinagem" w:value="Laboratório de Usinagem"/>
                  <w:listItem w:displayText="Laboratório de Ventilação" w:value="Laboratório de Ventilação"/>
                  <w:listItem w:displayText="Laboratório de Anatomia" w:value="Laboratório de Anatomia"/>
                  <w:listItem w:displayText="Laboratório de Biologia e Histologia" w:value="Laboratório de Biologia e Histologia"/>
                  <w:listItem w:displayText="Laboratório de Matérias - Primas e Formulações" w:value="Laboratório de Matérias - Primas e Formulações"/>
                  <w:listItem w:displayText="Laboratório de Química Básica" w:value="Laboratório de Química Básica"/>
                  <w:listItem w:displayText="Laboratório de Redes de Computadores " w:value="Laboratório de Redes de Computadores "/>
                  <w:listItem w:displayText="Laboratório Didático de Plantio " w:value="Laboratório Didático de Plantio "/>
                  <w:listItem w:displayText="Laboratório Didático: Área de Plantio " w:value="Laboratório Didático: Área de Plantio "/>
                  <w:listItem w:displayText="Laboratório Didático: Planta de Exploração ou Produção " w:value="Laboratório Didático: Planta de Exploração ou Produção "/>
                  <w:listItem w:displayText="Laboratório e Instalações Hidrossanitárias " w:value="Laboratório e Instalações Hidrossanitárias "/>
                  <w:listItem w:displayText="Laboratório Mac " w:value="Laboratório Mac "/>
                  <w:listItem w:displayText="Laboratório Multidisciplinar - Recursos Hídricos e Saneamento Ambiental" w:value="Laboratório Multidisciplinar - Recursos Hídricos e Saneamento Ambiental"/>
                  <w:listItem w:displayText="Laboratório Multidisciplinar de Produção Vegetal e Animal " w:value="Laboratório Multidisciplinar de Produção Vegetal e Animal "/>
                  <w:listItem w:displayText="Laboratório Portuário " w:value="Laboratório Portuário "/>
                  <w:listItem w:displayText="Oficina de Veículos (Mecânica, Motores, Transmissão, Suspenção, Freios, Sistemas de Climatização Etc.) " w:value="Oficina de Veículos (Mecânica, Motores, Transmissão, Suspenção, Freios, Sistemas de Climatização Etc.) "/>
                  <w:listItem w:displayText="Oficina Mecânica Automotiva " w:value="Oficina Mecânica Automotiva "/>
                  <w:listItem w:displayText="Oficinas de Manutenção de Aeronaves" w:value="Oficinas de Manutenção de Aeronaves"/>
                  <w:listItem w:displayText="Restaurante Didático " w:value="Restaurante Didático "/>
                  <w:listItem w:displayText="Sala de Desenho Técnico e Desenho Assistido Por Computador" w:value="Sala de Desenho Técnico e Desenho Assistido Por Computador"/>
                  <w:listItem w:displayText="Sala de Integração Criativa/ Espaço Maker" w:value="Sala de Integração Criativa/ Espaço Maker"/>
                  <w:listItem w:displayText="Tecidoteca " w:value="Tecidoteca "/>
                </w:comboBox>
              </w:sdtPr>
              <w:sdtEndPr/>
              <w:sdtContent>
                <w:r w:rsidR="00856D2E">
                  <w:t>Laboratório de Eventos</w:t>
                </w:r>
              </w:sdtContent>
            </w:sdt>
          </w:p>
        </w:tc>
        <w:tc>
          <w:tcPr>
            <w:tcW w:w="2410" w:type="dxa"/>
            <w:vAlign w:val="top"/>
          </w:tcPr>
          <w:p w14:paraId="5838753F" w14:textId="77777777" w:rsidR="00856D2E" w:rsidRDefault="00DD1346" w:rsidP="003B086E">
            <w:pPr>
              <w:pStyle w:val="drop-semnegrito"/>
              <w:cnfStyle w:val="000000010000" w:firstRow="0" w:lastRow="0" w:firstColumn="0" w:lastColumn="0" w:oddVBand="0" w:evenVBand="0" w:oddHBand="0" w:evenHBand="1" w:firstRowFirstColumn="0" w:firstRowLastColumn="0" w:lastRowFirstColumn="0" w:lastRowLastColumn="0"/>
            </w:pPr>
            <w:sdt>
              <w:sdtPr>
                <w:id w:val="530391188"/>
                <w:placeholder>
                  <w:docPart w:val="AA8CC737CA9047489EE6123743EABADD"/>
                </w:placeholder>
                <w:comboBox>
                  <w:listItem w:value="Escolher um item."/>
                  <w:listItem w:displayText="Curso em implantação" w:value="Curso em implantação"/>
                  <w:listItem w:displayText="Na unidade" w:value="Na unidade"/>
                  <w:listItem w:displayText="Em empresa parceira" w:value="Em empresa parceira"/>
                  <w:listItem w:displayText="On-line" w:value="On-line"/>
                  <w:listItem w:displayText="Inexistente" w:value="Inexistente"/>
                  <w:listItem w:displayText="Compartilhado" w:value="Compartilhado"/>
                  <w:listItem w:displayText="Outros" w:value="Outros"/>
                </w:comboBox>
              </w:sdtPr>
              <w:sdtEndPr/>
              <w:sdtContent>
                <w:r w:rsidR="00856D2E">
                  <w:t>Na unidade</w:t>
                </w:r>
              </w:sdtContent>
            </w:sdt>
          </w:p>
        </w:tc>
        <w:tc>
          <w:tcPr>
            <w:tcW w:w="4257" w:type="dxa"/>
            <w:vAlign w:val="top"/>
          </w:tcPr>
          <w:p w14:paraId="011A576A" w14:textId="470F7CD1" w:rsidR="00856D2E" w:rsidRDefault="00856D2E" w:rsidP="006C7999">
            <w:pPr>
              <w:pStyle w:val="tabela-dentro"/>
              <w:cnfStyle w:val="000000010000" w:firstRow="0" w:lastRow="0" w:firstColumn="0" w:lastColumn="0" w:oddVBand="0" w:evenVBand="0" w:oddHBand="0" w:evenHBand="1" w:firstRowFirstColumn="0" w:firstRowLastColumn="0" w:lastRowFirstColumn="0" w:lastRowLastColumn="0"/>
            </w:pPr>
            <w:r>
              <w:t>Possui freezer h</w:t>
            </w:r>
            <w:r w:rsidRPr="00101DB4">
              <w:t xml:space="preserve">orizontal </w:t>
            </w:r>
            <w:r>
              <w:t>de 2 portas, geladeira vertical 6 portas, f</w:t>
            </w:r>
            <w:r w:rsidRPr="00101DB4">
              <w:t>ogão a gás domestico 4 bocas, forno micro-ondas, 20 banquetas, 20 cadeiras, 3 mesas redondas, 2 armários vestiário com 16 portas, uma mesa de inox, um armário alto 2 portas.</w:t>
            </w:r>
          </w:p>
        </w:tc>
      </w:tr>
      <w:tr w:rsidR="00856D2E" w:rsidRPr="008B1849" w14:paraId="50E34EEE" w14:textId="77777777" w:rsidTr="00823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top"/>
          </w:tcPr>
          <w:p w14:paraId="6DB2AD2A" w14:textId="77777777" w:rsidR="00856D2E" w:rsidRDefault="00856D2E" w:rsidP="00823AAC">
            <w:pPr>
              <w:pStyle w:val="tabela-dentro"/>
            </w:pPr>
            <w:r>
              <w:t>1</w:t>
            </w:r>
          </w:p>
        </w:tc>
        <w:tc>
          <w:tcPr>
            <w:tcW w:w="2268" w:type="dxa"/>
            <w:vAlign w:val="top"/>
          </w:tcPr>
          <w:p w14:paraId="7AAA09DB" w14:textId="77777777" w:rsidR="00856D2E" w:rsidRDefault="00DD1346" w:rsidP="00823AAC">
            <w:pPr>
              <w:pStyle w:val="drop-semnegrito"/>
              <w:jc w:val="left"/>
              <w:cnfStyle w:val="000000100000" w:firstRow="0" w:lastRow="0" w:firstColumn="0" w:lastColumn="0" w:oddVBand="0" w:evenVBand="0" w:oddHBand="1" w:evenHBand="0" w:firstRowFirstColumn="0" w:firstRowLastColumn="0" w:lastRowFirstColumn="0" w:lastRowLastColumn="0"/>
            </w:pPr>
            <w:sdt>
              <w:sdtPr>
                <w:id w:val="-780804196"/>
                <w:placeholder>
                  <w:docPart w:val="CE06CDA79F15471DA0F001909CB6B79B"/>
                </w:placeholder>
                <w:comboBox>
                  <w:listItem w:value="Escolher um item."/>
                  <w:listItem w:displayText="Ambiente de Estudo Técnico (Desmontagem e Montagem de Equipamentos) " w:value="Ambiente de Estudo Técnico (Desmontagem e Montagem de Equipamentos) "/>
                  <w:listItem w:displayText="Área para Operação de Máquinas Agrícolas e Experimentação Agrícola " w:value="Área para Operação de Máquinas Agrícolas e Experimentação Agrícola "/>
                  <w:listItem w:displayText="Ateliê de Criação em Design de Moda " w:value="Ateliê de Criação em Design de Moda "/>
                  <w:listItem w:displayText="Cozinha de Demonstração e Análise Sensorial " w:value="Cozinha de Demonstração e Análise Sensorial "/>
                  <w:listItem w:displayText="Escritório Acadêmico Experimental de Design " w:value="Escritório Acadêmico Experimental de Design "/>
                  <w:listItem w:displayText="Estaleiro Escola" w:value="Estaleiro Escola"/>
                  <w:listItem w:displayText="Estúdio de Gravação e Edição " w:value="Estúdio de Gravação e Edição "/>
                  <w:listItem w:displayText="Laboratório de Agricultura de Precisão " w:value="Laboratório de Agricultura de Precisão "/>
                  <w:listItem w:displayText="Laboratório de Agroautomação" w:value="Laboratório de Agroautomação"/>
                  <w:listItem w:displayText="Laboratório de Análise Ambiental " w:value="Laboratório de Análise Ambiental "/>
                  <w:listItem w:displayText="Laboratório de Análise e Manutenção de Equipamentos Médico-Assistenciais " w:value="Laboratório de Análise e Manutenção de Equipamentos Médico-Assistenciais "/>
                  <w:listItem w:displayText="Laboratório de Análise Físico - Químicas " w:value="Laboratório de Análise Físico - Químicas "/>
                  <w:listItem w:displayText="Laboratório de Análise Sensorial " w:value="Laboratório de Análise Sensorial "/>
                  <w:listItem w:displayText="Laboratório de Análises Microbiológicas " w:value="Laboratório de Análises Microbiológicas "/>
                  <w:listItem w:displayText="Laboratório de Anatomia e Fisiologia" w:value="Laboratório de Anatomia e Fisiologia"/>
                  <w:listItem w:displayText="Laboratório de Ar-Condicionado" w:value="Laboratório de Ar-Condicionado"/>
                  <w:listItem w:displayText="Laboratório de Automação (Hidráulica, Pneumática, Robótica e Manufatura Integrada) " w:value="Laboratório de Automação (Hidráulica, Pneumática, Robótica e Manufatura Integrada) "/>
                  <w:listItem w:displayText="Laboratório de Automação de Manufatura " w:value="Laboratório de Automação de Manufatura "/>
                  <w:listItem w:displayText="Laboratório de Automação Industrial " w:value="Laboratório de Automação Industrial "/>
                  <w:listItem w:displayText="Laboratório de Automação Predial " w:value="Laboratório de Automação Predial "/>
                  <w:listItem w:displayText="Laboratório de Automação e Processos Industriais " w:value="Laboratório de Automação e Processos Industriais "/>
                  <w:listItem w:displayText="Laboratório de Bebidas " w:value="Laboratório de Bebidas "/>
                  <w:listItem w:displayText="Laboratório de Beneficiamentos Têxteis " w:value="Laboratório de Beneficiamentos Têxteis "/>
                  <w:listItem w:displayText="Laboratório de Botânica e Herbário/ Multidisciplinar de Produção Vegetal e Animal " w:value="Laboratório de Botânica e Herbário/ Multidisciplinar de Produção Vegetal e Animal "/>
                  <w:listItem w:displayText="Laboratório de CAD / CAE" w:value="Laboratório de CAD / CAE"/>
                  <w:listItem w:displayText="Laboratório de Calibração de Máquinas e Equipamentos " w:value="Laboratório de Calibração de Máquinas e Equipamentos "/>
                  <w:listItem w:displayText="Laboratório de Caracterização de Dispositivo Semicondutores " w:value="Laboratório de Caracterização de Dispositivo Semicondutores "/>
                  <w:listItem w:displayText="Laboratório de Caracterização de Materiais" w:value="Laboratório de Caracterização de Materiais"/>
                  <w:listItem w:displayText="Laboratório de Caracterização e Ensaio de Materiais" w:value="Laboratório de Caracterização e Ensaio de Materiais"/>
                  <w:listItem w:displayText="Laboratório de Cerâmica " w:value="Laboratório de Cerâmica "/>
                  <w:listItem w:displayText="Laboratório de Confecção " w:value="Laboratório de Confecção "/>
                  <w:listItem w:displayText="Laboratório de Conformação" w:value="Laboratório de Conformação"/>
                  <w:listItem w:displayText="Laboratório de Conformação Mecânica e Soldagem" w:value="Laboratório de Conformação Mecânica e Soldagem"/>
                  <w:listItem w:displayText="Laboratório de Controle da Qualidade " w:value="Laboratório de Controle da Qualidade "/>
                  <w:listItem w:displayText="Laboratório de Controle e Qualidade de Biocombustíveis Sólidos, Líquidos e Gasosos " w:value="Laboratório de Controle e Qualidade de Biocombustíveis Sólidos, Líquidos e Gasosos "/>
                  <w:listItem w:displayText="Laboratório de Cozinha Fria e Quente " w:value="Laboratório de Cozinha Fria e Quente "/>
                  <w:listItem w:displayText="Laboratório de Desenho Auxiliado Por Computador " w:value="Laboratório de Desenho Auxiliado Por Computador "/>
                  <w:listItem w:displayText="Laboratório de Desenho e CAD " w:value="Laboratório de Desenho e CAD "/>
                  <w:listItem w:displayText="Laboratório de Design de Moda " w:value="Laboratório de Design de Moda "/>
                  <w:listItem w:displayText="Laboratório de Dosimetria e Radioproteção" w:value="Laboratório de Dosimetria e Radioproteção"/>
                  <w:listItem w:displayText="Laboratório de Eficiência Energética " w:value="Laboratório de Eficiência Energética "/>
                  <w:listItem w:displayText="Laboratório de Eletricidade " w:value="Laboratório de Eletricidade "/>
                  <w:listItem w:displayText="Laboratório de Eletricidade e Eletrônica " w:value="Laboratório de Eletricidade e Eletrônica "/>
                  <w:listItem w:displayText="Laboratório de Eletricidade e Eletrônica Automotiva " w:value="Laboratório de Eletricidade e Eletrônica Automotiva "/>
                  <w:listItem w:displayText="Laboratório de Eletroeletrônica" w:value="Laboratório de Eletroeletrônica"/>
                  <w:listItem w:displayText="Laboratório de Eletrônica " w:value="Laboratório de Eletrônica "/>
                  <w:listItem w:displayText="Laboratório de Eletrônica Básica" w:value="Laboratório de Eletrônica Básica"/>
                  <w:listItem w:displayText="Laboratório de Eletrônica e Microcontroladores" w:value="Laboratório de Eletrônica e Microcontroladores"/>
                  <w:listItem w:displayText="Laboratório de Eletropneumática" w:value="Laboratório de Eletropneumática"/>
                  <w:listItem w:displayText="Laboratório de Embarcações (Embarcação em Escala Real) " w:value="Laboratório de Embarcações (Embarcação em Escala Real) "/>
                  <w:listItem w:displayText="Laboratório de Ensaios " w:value="Laboratório de Ensaios "/>
                  <w:listItem w:displayText="Laboratório de Ensaios de Soldagem " w:value="Laboratório de Ensaios de Soldagem "/>
                  <w:listItem w:displayText="Laboratório de Ensaios Estruturais" w:value="Laboratório de Ensaios Estruturais"/>
                  <w:listItem w:displayText="Laboratório de Ensaios Mecânicos " w:value="Laboratório de Ensaios Mecânicos "/>
                  <w:listItem w:displayText="Laboratório de Ensaios Têxteis " w:value="Laboratório de Ensaios Têxteis "/>
                  <w:listItem w:displayText="Laboratório de Etapas de Processo de Fabricação de Dispositivos Semicondutores" w:value="Laboratório de Etapas de Processo de Fabricação de Dispositivos Semicondutores"/>
                  <w:listItem w:displayText="Laboratório de Fabricação de Placas de Circuitos Impressos " w:value="Laboratório de Fabricação de Placas de Circuitos Impressos "/>
                  <w:listItem w:displayText="Laboratório de Fenômenos de Transporte " w:value="Laboratório de Fenômenos de Transporte "/>
                  <w:listItem w:displayText="Laboratório de Fiação " w:value="Laboratório de Fiação "/>
                  <w:listItem w:displayText="Laboratório de Física " w:value="Laboratório de Física "/>
                  <w:listItem w:displayText="Laboratório de Fundição " w:value="Laboratório de Fundição "/>
                  <w:listItem w:displayText="Laboratório de Fuselagem Aeronáutica" w:value="Laboratório de Fuselagem Aeronáutica"/>
                  <w:listItem w:displayText="Laboratório de Geoprocessamento " w:value="Laboratório de Geoprocessamento "/>
                  <w:listItem w:displayText="Laboratório de Hidráulica e Hidrometria " w:value="Laboratório de Hidráulica e Hidrometria "/>
                  <w:listItem w:displayText="Laboratório de Hidráulica e Pneumática" w:value="Laboratório de Hidráulica e Pneumática"/>
                  <w:listItem w:displayText="Laboratório de Hidrodinâmica" w:value="Laboratório de Hidrodinâmica"/>
                  <w:listItem w:displayText="Laboratório de Imaginologia" w:value="Laboratório de Imaginologia"/>
                  <w:listItem w:displayText="Laboratório de Informática Básica" w:value="Laboratório de Informática Básica"/>
                  <w:listItem w:displayText="Laboratório de Infraestrutura de TI " w:value="Laboratório de Infraestrutura de TI "/>
                  <w:listItem w:displayText="Laboratório de Instalações Elétricas " w:value="Laboratório de Instalações Elétricas "/>
                  <w:listItem w:displayText="Laboratório de Instalações Elétricas e Hidrossanitárias " w:value="Laboratório de Instalações Elétricas e Hidrossanitárias "/>
                  <w:listItem w:displayText="Laboratório de Instrumentação" w:value="Laboratório de Instrumentação"/>
                  <w:listItem w:displayText="Laboratório de Instrumentação Biomédica (Sensores e Transdutores)" w:value="Laboratório de Instrumentação Biomédica (Sensores e Transdutores)"/>
                  <w:listItem w:displayText="Laboratório de IOT" w:value="Laboratório de IOT"/>
                  <w:listItem w:displayText="Laboratório de Jogos Digitais " w:value="Laboratório de Jogos Digitais "/>
                  <w:listItem w:displayText="Laboratório de Malharia " w:value="Laboratório de Malharia "/>
                  <w:listItem w:displayText="Laboratório de Manufatura (Fabricação Mecânica)" w:value="Laboratório de Manufatura (Fabricação Mecânica)"/>
                  <w:listItem w:displayText="Laboratório de Manufatura Automatizada (CNC)" w:value="Laboratório de Manufatura Automatizada (CNC)"/>
                  <w:listItem w:displayText="Laboratório de Máquinas Operatrizes " w:value="Laboratório de Máquinas Operatrizes "/>
                  <w:listItem w:displayText="Laboratório de Materiais" w:value="Laboratório de Materiais"/>
                  <w:listItem w:displayText="Laboratório de Materiais (Ensaios Destrutíveis) " w:value="Laboratório de Materiais (Ensaios Destrutíveis) "/>
                  <w:listItem w:displayText="Laboratório de Materiais Compósitos" w:value="Laboratório de Materiais Compósitos"/>
                  <w:listItem w:displayText="Laboratório de Materiais de Construção " w:value="Laboratório de Materiais de Construção "/>
                  <w:listItem w:displayText="Laboratório de Materiais de Construção Mecânica " w:value="Laboratório de Materiais de Construção Mecânica "/>
                  <w:listItem w:displayText="Laboratório de Materiais e Ensaios Mecânicos - Destrutíveis e Não Destrutíveis " w:value="Laboratório de Materiais e Ensaios Mecânicos - Destrutíveis e Não Destrutíveis "/>
                  <w:listItem w:displayText="Laboratório de Materiais, Processos e Modelos " w:value="Laboratório de Materiais, Processos e Modelos "/>
                  <w:listItem w:displayText="Laboratório de Mecânica " w:value="Laboratório de Mecânica "/>
                  <w:listItem w:displayText="Laboratório de Mecânica (Oficina) " w:value="Laboratório de Mecânica (Oficina) "/>
                  <w:listItem w:displayText="Laboratório de Mecânica (Tratores e Máquinas Agrícolas) " w:value="Laboratório de Mecânica (Tratores e Máquinas Agrícolas) "/>
                  <w:listItem w:displayText="Laboratório de Mecânica Aplicada " w:value="Laboratório de Mecânica Aplicada "/>
                  <w:listItem w:displayText="Laboratório de Mecânica de Precisão " w:value="Laboratório de Mecânica de Precisão "/>
                  <w:listItem w:displayText="Laboratório de Mecânica e Materiais" w:value="Laboratório de Mecânica e Materiais"/>
                  <w:listItem w:displayText="Laboratório de Medidas e Instalações Elétricas" w:value="Laboratório de Medidas e Instalações Elétricas"/>
                  <w:listItem w:displayText="Laboratório de Metalografia" w:value="Laboratório de Metalografia"/>
                  <w:listItem w:displayText="Laboratório de Metalurgia " w:value="Laboratório de Metalurgia "/>
                  <w:listItem w:displayText="Laboratório de Metrologia" w:value="Laboratório de Metrologia"/>
                  <w:listItem w:displayText="Laboratório de Metrologia e Medidas Elétricas" w:value="Laboratório de Metrologia e Medidas Elétricas"/>
                  <w:listItem w:displayText="Laboratório de Microbiologia" w:value="Laboratório de Microbiologia"/>
                  <w:listItem w:displayText="Laboratório de Microbiologia e Microscopia" w:value="Laboratório de Microbiologia e Microscopia"/>
                  <w:listItem w:displayText="Laboratório de Microprocessadores e Microcontroladores " w:value="Laboratório de Microprocessadores e Microcontroladores "/>
                  <w:listItem w:displayText="Laboratório de Microscopia" w:value="Laboratório de Microscopia"/>
                  <w:listItem w:displayText="Laboratório de Modelagem " w:value="Laboratório de Modelagem "/>
                  <w:listItem w:displayText="Laboratório de Modelagem Aplicada Ao Saneamento" w:value="Laboratório de Modelagem Aplicada Ao Saneamento"/>
                  <w:listItem w:displayText="Laboratório de Motores " w:value="Laboratório de Motores "/>
                  <w:listItem w:displayText="Laboratório de Operação de Sistemas de Abastecimento de Água " w:value="Laboratório de Operação de Sistemas de Abastecimento de Água "/>
                  <w:listItem w:displayText="Laboratório de Panificação de Confeitaria " w:value="Laboratório de Panificação de Confeitaria "/>
                  <w:listItem w:displayText="Laboratório de Pavimentação " w:value="Laboratório de Pavimentação "/>
                  <w:listItem w:displayText="Laboratório de Pneumática e Hidráulica" w:value="Laboratório de Pneumática e Hidráulica"/>
                  <w:listItem w:displayText="Laboratório de Polímeros" w:value="Laboratório de Polímeros"/>
                  <w:listItem w:displayText="Laboratório de Polímeros - Síntese e Conformação " w:value="Laboratório de Polímeros - Síntese e Conformação "/>
                  <w:listItem w:displayText="Laboratório de Prática de Eventos " w:value="Laboratório de Prática de Eventos "/>
                  <w:listItem w:displayText="Laboratório de Processamento de Produtos Agroindustriais " w:value="Laboratório de Processamento de Produtos Agroindustriais "/>
                  <w:listItem w:displayText="Laboratório de Processamento e Análise de Imagens" w:value="Laboratório de Processamento e Análise de Imagens"/>
                  <w:listItem w:displayText="Laboratório de Processamento Térmico " w:value="Laboratório de Processamento Térmico "/>
                  <w:listItem w:displayText="Laboratório de Processos Gráficos " w:value="Laboratório de Processos Gráficos "/>
                  <w:listItem w:displayText="Laboratório de Processos Químicos " w:value="Laboratório de Processos Químicos "/>
                  <w:listItem w:displayText="Laboratório de Produção Cênica " w:value="Laboratório de Produção Cênica "/>
                  <w:listItem w:displayText="Laboratório de Produção Vegetal e Insumos Agrícolas" w:value="Laboratório de Produção Vegetal e Insumos Agrícolas"/>
                  <w:listItem w:displayText="Laboratório de Prototipagem" w:value="Laboratório de Prototipagem"/>
                  <w:listItem w:displayText="Laboratório de Química " w:value="Laboratório de Química "/>
                  <w:listItem w:displayText="Laboratório de Química Aplicada" w:value="Laboratório de Química Aplicada"/>
                  <w:listItem w:displayText="Laboratório de Química e Análise do Solo " w:value="Laboratório de Química e Análise do Solo "/>
                  <w:listItem w:displayText="Laboratório de Química e Bioquímica" w:value="Laboratório de Química e Bioquímica"/>
                  <w:listItem w:displayText="Laboratório de Radiologia" w:value="Laboratório de Radiologia"/>
                  <w:listItem w:displayText="Laboratório de Realidade Aumentada" w:value="Laboratório de Realidade Aumentada"/>
                  <w:listItem w:displayText="Laboratório de Redes " w:value="Laboratório de Redes "/>
                  <w:listItem w:displayText="Laboratório de Redes de Comunicação Automotiva " w:value="Laboratório de Redes de Comunicação Automotiva "/>
                  <w:listItem w:displayText="Laboratório de Redes Industriais " w:value="Laboratório de Redes Industriais "/>
                  <w:listItem w:displayText="Laboratório de Refrigeração" w:value="Laboratório de Refrigeração"/>
                  <w:listItem w:displayText="Laboratório de Robótica " w:value="Laboratório de Robótica "/>
                  <w:listItem w:displayText="Laboratório de Saneamento e Química " w:value="Laboratório de Saneamento e Química "/>
                  <w:listItem w:displayText="Laboratório de Semiotécnica e Suporte Básico à Vida" w:value="Laboratório de Semiotécnica e Suporte Básico à Vida"/>
                  <w:listItem w:displayText="Laboratório de Sensores" w:value="Laboratório de Sensores"/>
                  <w:listItem w:displayText="Laboratório de Simulação " w:value="Laboratório de Simulação "/>
                  <w:listItem w:displayText="Laboratório de Simulação de Sistemas de Produção" w:value="Laboratório de Simulação de Sistemas de Produção"/>
                  <w:listItem w:displayText="Laboratório de Sistemas Navais - com Embarcação em Escala Real " w:value="Laboratório de Sistemas Navais - com Embarcação em Escala Real "/>
                  <w:listItem w:displayText="Laboratório de Solda " w:value="Laboratório de Solda "/>
                  <w:listItem w:displayText="Laboratório de Soldagem" w:value="Laboratório de Soldagem"/>
                  <w:listItem w:displayText="Laboratório de Solos" w:value="Laboratório de Solos"/>
                  <w:listItem w:displayText="Laboratório de Solos e Topografia " w:value="Laboratório de Solos e Topografia "/>
                  <w:listItem w:displayText="Laboratório de Tecelagem " w:value="Laboratório de Tecelagem "/>
                  <w:listItem w:displayText="Laboratório de Topografia " w:value="Laboratório de Topografia "/>
                  <w:listItem w:displayText="Laboratório de Tratamento de Superfície" w:value="Laboratório de Tratamento de Superfície"/>
                  <w:listItem w:displayText="Laboratório de Tratamento Térmico" w:value="Laboratório de Tratamento Térmico"/>
                  <w:listItem w:displayText="Laboratório de Turismo " w:value="Laboratório de Turismo "/>
                  <w:listItem w:displayText="Laboratório de Usinagem" w:value="Laboratório de Usinagem"/>
                  <w:listItem w:displayText="Laboratório de Ventilação" w:value="Laboratório de Ventilação"/>
                  <w:listItem w:displayText="Laboratório de Anatomia" w:value="Laboratório de Anatomia"/>
                  <w:listItem w:displayText="Laboratório de Biologia e Histologia" w:value="Laboratório de Biologia e Histologia"/>
                  <w:listItem w:displayText="Laboratório de Matérias - Primas e Formulações" w:value="Laboratório de Matérias - Primas e Formulações"/>
                  <w:listItem w:displayText="Laboratório de Química Básica" w:value="Laboratório de Química Básica"/>
                  <w:listItem w:displayText="Laboratório de Redes de Computadores " w:value="Laboratório de Redes de Computadores "/>
                  <w:listItem w:displayText="Laboratório Didático de Plantio " w:value="Laboratório Didático de Plantio "/>
                  <w:listItem w:displayText="Laboratório Didático: Área de Plantio " w:value="Laboratório Didático: Área de Plantio "/>
                  <w:listItem w:displayText="Laboratório Didático: Planta de Exploração ou Produção " w:value="Laboratório Didático: Planta de Exploração ou Produção "/>
                  <w:listItem w:displayText="Laboratório e Instalações Hidrossanitárias " w:value="Laboratório e Instalações Hidrossanitárias "/>
                  <w:listItem w:displayText="Laboratório Mac " w:value="Laboratório Mac "/>
                  <w:listItem w:displayText="Laboratório Multidisciplinar - Recursos Hídricos e Saneamento Ambiental" w:value="Laboratório Multidisciplinar - Recursos Hídricos e Saneamento Ambiental"/>
                  <w:listItem w:displayText="Laboratório Multidisciplinar de Produção Vegetal e Animal " w:value="Laboratório Multidisciplinar de Produção Vegetal e Animal "/>
                  <w:listItem w:displayText="Laboratório Portuário " w:value="Laboratório Portuário "/>
                  <w:listItem w:displayText="Oficina de Veículos (Mecânica, Motores, Transmissão, Suspenção, Freios, Sistemas de Climatização Etc.) " w:value="Oficina de Veículos (Mecânica, Motores, Transmissão, Suspenção, Freios, Sistemas de Climatização Etc.) "/>
                  <w:listItem w:displayText="Oficina Mecânica Automotiva " w:value="Oficina Mecânica Automotiva "/>
                  <w:listItem w:displayText="Oficinas de Manutenção de Aeronaves" w:value="Oficinas de Manutenção de Aeronaves"/>
                  <w:listItem w:displayText="Restaurante Didático " w:value="Restaurante Didático "/>
                  <w:listItem w:displayText="Sala de Desenho Técnico e Desenho Assistido Por Computador" w:value="Sala de Desenho Técnico e Desenho Assistido Por Computador"/>
                  <w:listItem w:displayText="Sala de Integração Criativa/ Espaço Maker" w:value="Sala de Integração Criativa/ Espaço Maker"/>
                  <w:listItem w:displayText="Tecidoteca " w:value="Tecidoteca "/>
                </w:comboBox>
              </w:sdtPr>
              <w:sdtEndPr/>
              <w:sdtContent>
                <w:r w:rsidR="00856D2E">
                  <w:t>Auditório</w:t>
                </w:r>
              </w:sdtContent>
            </w:sdt>
          </w:p>
        </w:tc>
        <w:tc>
          <w:tcPr>
            <w:tcW w:w="2410" w:type="dxa"/>
            <w:vAlign w:val="top"/>
          </w:tcPr>
          <w:p w14:paraId="68492273" w14:textId="77777777" w:rsidR="00856D2E" w:rsidRDefault="00DD1346" w:rsidP="003B086E">
            <w:pPr>
              <w:pStyle w:val="drop-semnegrito"/>
              <w:cnfStyle w:val="000000100000" w:firstRow="0" w:lastRow="0" w:firstColumn="0" w:lastColumn="0" w:oddVBand="0" w:evenVBand="0" w:oddHBand="1" w:evenHBand="0" w:firstRowFirstColumn="0" w:firstRowLastColumn="0" w:lastRowFirstColumn="0" w:lastRowLastColumn="0"/>
            </w:pPr>
            <w:sdt>
              <w:sdtPr>
                <w:id w:val="-1765756498"/>
                <w:placeholder>
                  <w:docPart w:val="8E529AB70ACF4D4EABFBB4FD0B20CED9"/>
                </w:placeholder>
                <w:comboBox>
                  <w:listItem w:value="Escolher um item."/>
                  <w:listItem w:displayText="Curso em implantação" w:value="Curso em implantação"/>
                  <w:listItem w:displayText="Na unidade" w:value="Na unidade"/>
                  <w:listItem w:displayText="Em empresa parceira" w:value="Em empresa parceira"/>
                  <w:listItem w:displayText="On-line" w:value="On-line"/>
                  <w:listItem w:displayText="Inexistente" w:value="Inexistente"/>
                  <w:listItem w:displayText="Compartilhado" w:value="Compartilhado"/>
                  <w:listItem w:displayText="Outros" w:value="Outros"/>
                </w:comboBox>
              </w:sdtPr>
              <w:sdtEndPr/>
              <w:sdtContent>
                <w:r w:rsidR="00856D2E">
                  <w:t>Na unidade</w:t>
                </w:r>
              </w:sdtContent>
            </w:sdt>
          </w:p>
        </w:tc>
        <w:tc>
          <w:tcPr>
            <w:tcW w:w="4257" w:type="dxa"/>
            <w:vAlign w:val="top"/>
          </w:tcPr>
          <w:p w14:paraId="2A6DC9CC" w14:textId="1B065D75" w:rsidR="00856D2E" w:rsidRPr="006C7999" w:rsidRDefault="00856D2E" w:rsidP="00823AAC">
            <w:pPr>
              <w:pStyle w:val="tabela-dentr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766BCD">
              <w:t>Com capacidade para 15</w:t>
            </w:r>
            <w:r>
              <w:t>2</w:t>
            </w:r>
            <w:r w:rsidRPr="00766BCD">
              <w:t xml:space="preserve"> pessoas, possui ar condicionado, ventiladores, tela de projeção e  projetor, caixas de som, poltronas e mesa</w:t>
            </w:r>
            <w:r>
              <w:t xml:space="preserve">, </w:t>
            </w:r>
            <w:r w:rsidRPr="00CB5D0F">
              <w:t>TV  65”, CPU e  monitores.</w:t>
            </w:r>
            <w:r>
              <w:t xml:space="preserve"> </w:t>
            </w:r>
          </w:p>
        </w:tc>
      </w:tr>
      <w:tr w:rsidR="00856D2E" w:rsidRPr="008B1849" w14:paraId="59AD5272" w14:textId="77777777" w:rsidTr="00823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top"/>
          </w:tcPr>
          <w:p w14:paraId="3B57E6AA" w14:textId="77777777" w:rsidR="00856D2E" w:rsidRDefault="00856D2E" w:rsidP="00823AAC">
            <w:pPr>
              <w:pStyle w:val="tabela-dentro"/>
            </w:pPr>
            <w:r>
              <w:t>1</w:t>
            </w:r>
          </w:p>
        </w:tc>
        <w:tc>
          <w:tcPr>
            <w:tcW w:w="2268" w:type="dxa"/>
            <w:vAlign w:val="top"/>
          </w:tcPr>
          <w:p w14:paraId="3638D84F" w14:textId="77777777" w:rsidR="00856D2E" w:rsidRDefault="00856D2E" w:rsidP="00823AAC">
            <w:pPr>
              <w:pStyle w:val="drop-semnegrito"/>
              <w:jc w:val="left"/>
              <w:cnfStyle w:val="000000010000" w:firstRow="0" w:lastRow="0" w:firstColumn="0" w:lastColumn="0" w:oddVBand="0" w:evenVBand="0" w:oddHBand="0" w:evenHBand="1" w:firstRowFirstColumn="0" w:firstRowLastColumn="0" w:lastRowFirstColumn="0" w:lastRowLastColumn="0"/>
            </w:pPr>
            <w:r>
              <w:t>Espaço Multiuso</w:t>
            </w:r>
          </w:p>
        </w:tc>
        <w:tc>
          <w:tcPr>
            <w:tcW w:w="2410" w:type="dxa"/>
            <w:vAlign w:val="top"/>
          </w:tcPr>
          <w:p w14:paraId="3DCF0C4A" w14:textId="77777777" w:rsidR="00856D2E" w:rsidRDefault="00856D2E" w:rsidP="003B086E">
            <w:pPr>
              <w:pStyle w:val="drop-semnegrito"/>
              <w:cnfStyle w:val="000000010000" w:firstRow="0" w:lastRow="0" w:firstColumn="0" w:lastColumn="0" w:oddVBand="0" w:evenVBand="0" w:oddHBand="0" w:evenHBand="1" w:firstRowFirstColumn="0" w:firstRowLastColumn="0" w:lastRowFirstColumn="0" w:lastRowLastColumn="0"/>
            </w:pPr>
            <w:r>
              <w:t>Na unidade</w:t>
            </w:r>
          </w:p>
        </w:tc>
        <w:tc>
          <w:tcPr>
            <w:tcW w:w="4257" w:type="dxa"/>
            <w:vAlign w:val="top"/>
          </w:tcPr>
          <w:p w14:paraId="4B17588F" w14:textId="122C23E6" w:rsidR="00856D2E" w:rsidRDefault="00856D2E" w:rsidP="00823AAC">
            <w:pPr>
              <w:pStyle w:val="tabela-dentro"/>
              <w:cnfStyle w:val="000000010000" w:firstRow="0" w:lastRow="0" w:firstColumn="0" w:lastColumn="0" w:oddVBand="0" w:evenVBand="0" w:oddHBand="0" w:evenHBand="1" w:firstRowFirstColumn="0" w:firstRowLastColumn="0" w:lastRowFirstColumn="0" w:lastRowLastColumn="0"/>
            </w:pPr>
            <w:r w:rsidRPr="00766BCD">
              <w:t>C</w:t>
            </w:r>
            <w:r>
              <w:t>om capacidade para 8</w:t>
            </w:r>
            <w:r w:rsidRPr="00766BCD">
              <w:t>0 pessoas, possui ar condicionado, projetor,</w:t>
            </w:r>
            <w:r>
              <w:t xml:space="preserve"> computador e cadeiras universitárias, </w:t>
            </w:r>
            <w:r w:rsidRPr="00CB5D0F">
              <w:t>TV  65”, CPU e  monitores.</w:t>
            </w:r>
          </w:p>
        </w:tc>
      </w:tr>
      <w:tr w:rsidR="00856D2E" w:rsidRPr="008B1849" w14:paraId="72F9B352" w14:textId="77777777" w:rsidTr="00823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top"/>
          </w:tcPr>
          <w:p w14:paraId="6940B9DA" w14:textId="77777777" w:rsidR="00856D2E" w:rsidRDefault="00856D2E" w:rsidP="00823AAC">
            <w:pPr>
              <w:pStyle w:val="tabela-dentro"/>
            </w:pPr>
            <w:r>
              <w:t>1</w:t>
            </w:r>
          </w:p>
        </w:tc>
        <w:tc>
          <w:tcPr>
            <w:tcW w:w="2268" w:type="dxa"/>
            <w:vAlign w:val="top"/>
          </w:tcPr>
          <w:p w14:paraId="7326C33F" w14:textId="77777777" w:rsidR="00856D2E" w:rsidRDefault="00856D2E" w:rsidP="00823AAC">
            <w:pPr>
              <w:pStyle w:val="drop-semnegrito"/>
              <w:jc w:val="left"/>
              <w:cnfStyle w:val="000000100000" w:firstRow="0" w:lastRow="0" w:firstColumn="0" w:lastColumn="0" w:oddVBand="0" w:evenVBand="0" w:oddHBand="1" w:evenHBand="0" w:firstRowFirstColumn="0" w:firstRowLastColumn="0" w:lastRowFirstColumn="0" w:lastRowLastColumn="0"/>
            </w:pPr>
            <w:r>
              <w:t>Sala de monitoria/plantão didático</w:t>
            </w:r>
          </w:p>
        </w:tc>
        <w:tc>
          <w:tcPr>
            <w:tcW w:w="2410" w:type="dxa"/>
            <w:vAlign w:val="top"/>
          </w:tcPr>
          <w:p w14:paraId="311D4D09" w14:textId="77777777" w:rsidR="00856D2E" w:rsidRDefault="00856D2E" w:rsidP="003B086E">
            <w:pPr>
              <w:pStyle w:val="drop-semnegrito"/>
              <w:cnfStyle w:val="000000100000" w:firstRow="0" w:lastRow="0" w:firstColumn="0" w:lastColumn="0" w:oddVBand="0" w:evenVBand="0" w:oddHBand="1" w:evenHBand="0" w:firstRowFirstColumn="0" w:firstRowLastColumn="0" w:lastRowFirstColumn="0" w:lastRowLastColumn="0"/>
            </w:pPr>
            <w:r>
              <w:t>Na unidade</w:t>
            </w:r>
          </w:p>
        </w:tc>
        <w:tc>
          <w:tcPr>
            <w:tcW w:w="4257" w:type="dxa"/>
            <w:vAlign w:val="top"/>
          </w:tcPr>
          <w:p w14:paraId="2E5E4E97" w14:textId="3551138D" w:rsidR="00856D2E" w:rsidRDefault="00856D2E" w:rsidP="006C7999">
            <w:pPr>
              <w:pStyle w:val="tabela-dentro"/>
              <w:cnfStyle w:val="000000100000" w:firstRow="0" w:lastRow="0" w:firstColumn="0" w:lastColumn="0" w:oddVBand="0" w:evenVBand="0" w:oddHBand="1" w:evenHBand="0" w:firstRowFirstColumn="0" w:firstRowLastColumn="0" w:lastRowFirstColumn="0" w:lastRowLastColumn="0"/>
            </w:pPr>
            <w:r>
              <w:t xml:space="preserve">Ambiente com capacidade para 10 lugares com mesa, </w:t>
            </w:r>
            <w:r w:rsidRPr="00766BCD">
              <w:t>cadeira</w:t>
            </w:r>
            <w:r>
              <w:t xml:space="preserve">,  ventilador,  computador e </w:t>
            </w:r>
            <w:r w:rsidRPr="00766BCD">
              <w:t>armário</w:t>
            </w:r>
            <w:r>
              <w:t>.</w:t>
            </w:r>
          </w:p>
        </w:tc>
      </w:tr>
      <w:tr w:rsidR="00856D2E" w:rsidRPr="008B1849" w14:paraId="6241CD55" w14:textId="77777777" w:rsidTr="00823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top"/>
          </w:tcPr>
          <w:p w14:paraId="70614107" w14:textId="77777777" w:rsidR="00856D2E" w:rsidRDefault="00856D2E" w:rsidP="00823AAC">
            <w:pPr>
              <w:pStyle w:val="tabela-dentro"/>
            </w:pPr>
            <w:r>
              <w:t>1</w:t>
            </w:r>
          </w:p>
        </w:tc>
        <w:tc>
          <w:tcPr>
            <w:tcW w:w="2268" w:type="dxa"/>
            <w:vAlign w:val="top"/>
          </w:tcPr>
          <w:p w14:paraId="5E08ADA4" w14:textId="77777777" w:rsidR="00856D2E" w:rsidRDefault="00856D2E" w:rsidP="00823AAC">
            <w:pPr>
              <w:pStyle w:val="drop-semnegrito"/>
              <w:jc w:val="left"/>
              <w:cnfStyle w:val="000000010000" w:firstRow="0" w:lastRow="0" w:firstColumn="0" w:lastColumn="0" w:oddVBand="0" w:evenVBand="0" w:oddHBand="0" w:evenHBand="1" w:firstRowFirstColumn="0" w:firstRowLastColumn="0" w:lastRowFirstColumn="0" w:lastRowLastColumn="0"/>
            </w:pPr>
            <w:r>
              <w:t>Sala de orientação de estágio</w:t>
            </w:r>
          </w:p>
        </w:tc>
        <w:tc>
          <w:tcPr>
            <w:tcW w:w="2410" w:type="dxa"/>
            <w:vAlign w:val="top"/>
          </w:tcPr>
          <w:p w14:paraId="0DFA4F69" w14:textId="77777777" w:rsidR="00856D2E" w:rsidRDefault="00856D2E" w:rsidP="003B086E">
            <w:pPr>
              <w:pStyle w:val="drop-semnegrito"/>
              <w:cnfStyle w:val="000000010000" w:firstRow="0" w:lastRow="0" w:firstColumn="0" w:lastColumn="0" w:oddVBand="0" w:evenVBand="0" w:oddHBand="0" w:evenHBand="1" w:firstRowFirstColumn="0" w:firstRowLastColumn="0" w:lastRowFirstColumn="0" w:lastRowLastColumn="0"/>
            </w:pPr>
            <w:r>
              <w:t>Na unidade</w:t>
            </w:r>
          </w:p>
        </w:tc>
        <w:tc>
          <w:tcPr>
            <w:tcW w:w="4257" w:type="dxa"/>
            <w:vAlign w:val="top"/>
          </w:tcPr>
          <w:p w14:paraId="56C53906" w14:textId="77777777" w:rsidR="00856D2E" w:rsidRDefault="00856D2E" w:rsidP="00823AAC">
            <w:pPr>
              <w:pStyle w:val="tabela-dentro"/>
              <w:cnfStyle w:val="000000010000" w:firstRow="0" w:lastRow="0" w:firstColumn="0" w:lastColumn="0" w:oddVBand="0" w:evenVBand="0" w:oddHBand="0" w:evenHBand="1" w:firstRowFirstColumn="0" w:firstRowLastColumn="0" w:lastRowFirstColumn="0" w:lastRowLastColumn="0"/>
            </w:pPr>
            <w:r>
              <w:t>Sala com capacidade de 4 lugares com me</w:t>
            </w:r>
            <w:r w:rsidRPr="00766BCD">
              <w:t>sas, cadeiras</w:t>
            </w:r>
            <w:r>
              <w:t>, impressoras, armário,</w:t>
            </w:r>
            <w:r w:rsidRPr="00766BCD">
              <w:t xml:space="preserve"> arquivo</w:t>
            </w:r>
            <w:r>
              <w:t xml:space="preserve">, </w:t>
            </w:r>
            <w:r w:rsidRPr="00766BCD">
              <w:t xml:space="preserve">ar </w:t>
            </w:r>
          </w:p>
          <w:p w14:paraId="3D0ACC06" w14:textId="67BBB8C0" w:rsidR="00856D2E" w:rsidRPr="009C0FC9" w:rsidRDefault="00856D2E" w:rsidP="00823AAC">
            <w:pPr>
              <w:pStyle w:val="tabela-dentr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766BCD">
              <w:t>condicionado e telefone</w:t>
            </w:r>
            <w:r>
              <w:rPr>
                <w:rFonts w:ascii="Arial" w:eastAsia="Times New Roman" w:hAnsi="Arial" w:cs="Arial"/>
                <w:sz w:val="20"/>
                <w:szCs w:val="20"/>
              </w:rPr>
              <w:t>.</w:t>
            </w:r>
          </w:p>
        </w:tc>
      </w:tr>
      <w:tr w:rsidR="00856D2E" w:rsidRPr="008B1849" w14:paraId="55BB7676" w14:textId="77777777" w:rsidTr="00823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top"/>
          </w:tcPr>
          <w:p w14:paraId="116F16D7" w14:textId="77777777" w:rsidR="00856D2E" w:rsidRDefault="00856D2E" w:rsidP="00823AAC">
            <w:pPr>
              <w:pStyle w:val="tabela-dentro"/>
            </w:pPr>
            <w:r>
              <w:t>1</w:t>
            </w:r>
          </w:p>
        </w:tc>
        <w:tc>
          <w:tcPr>
            <w:tcW w:w="2268" w:type="dxa"/>
            <w:vAlign w:val="top"/>
          </w:tcPr>
          <w:p w14:paraId="6DCBEB3A" w14:textId="77777777" w:rsidR="00856D2E" w:rsidRDefault="00856D2E" w:rsidP="00823AAC">
            <w:pPr>
              <w:pStyle w:val="drop-semnegrito"/>
              <w:jc w:val="left"/>
              <w:cnfStyle w:val="000000100000" w:firstRow="0" w:lastRow="0" w:firstColumn="0" w:lastColumn="0" w:oddVBand="0" w:evenVBand="0" w:oddHBand="1" w:evenHBand="0" w:firstRowFirstColumn="0" w:firstRowLastColumn="0" w:lastRowFirstColumn="0" w:lastRowLastColumn="0"/>
            </w:pPr>
            <w:r>
              <w:t>Sala da Empresa Júnior</w:t>
            </w:r>
          </w:p>
        </w:tc>
        <w:tc>
          <w:tcPr>
            <w:tcW w:w="2410" w:type="dxa"/>
            <w:vAlign w:val="top"/>
          </w:tcPr>
          <w:p w14:paraId="430C07F5" w14:textId="77777777" w:rsidR="00856D2E" w:rsidRDefault="00856D2E" w:rsidP="003B086E">
            <w:pPr>
              <w:pStyle w:val="drop-semnegrito"/>
              <w:cnfStyle w:val="000000100000" w:firstRow="0" w:lastRow="0" w:firstColumn="0" w:lastColumn="0" w:oddVBand="0" w:evenVBand="0" w:oddHBand="1" w:evenHBand="0" w:firstRowFirstColumn="0" w:firstRowLastColumn="0" w:lastRowFirstColumn="0" w:lastRowLastColumn="0"/>
            </w:pPr>
            <w:r>
              <w:t>Na unidade</w:t>
            </w:r>
          </w:p>
        </w:tc>
        <w:tc>
          <w:tcPr>
            <w:tcW w:w="4257" w:type="dxa"/>
            <w:vAlign w:val="top"/>
          </w:tcPr>
          <w:p w14:paraId="140317F9" w14:textId="1135E345" w:rsidR="00856D2E" w:rsidRPr="009C0FC9" w:rsidRDefault="00856D2E" w:rsidP="00823AAC">
            <w:pPr>
              <w:pStyle w:val="tabela-dentr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07AA5">
              <w:t>Ambiente com mesa, cadeiras, armários, CPU e monitor</w:t>
            </w:r>
            <w:r>
              <w:rPr>
                <w:rFonts w:ascii="Arial" w:eastAsia="Times New Roman" w:hAnsi="Arial" w:cs="Arial"/>
                <w:sz w:val="20"/>
                <w:szCs w:val="20"/>
              </w:rPr>
              <w:t>.</w:t>
            </w:r>
          </w:p>
        </w:tc>
      </w:tr>
      <w:tr w:rsidR="00856D2E" w:rsidRPr="008B1849" w14:paraId="05E02E17" w14:textId="77777777" w:rsidTr="00823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top"/>
          </w:tcPr>
          <w:p w14:paraId="13BC5FE4" w14:textId="77777777" w:rsidR="00856D2E" w:rsidRDefault="00856D2E" w:rsidP="00823AAC">
            <w:pPr>
              <w:pStyle w:val="tabela-dentro"/>
            </w:pPr>
            <w:r>
              <w:t>1</w:t>
            </w:r>
          </w:p>
        </w:tc>
        <w:tc>
          <w:tcPr>
            <w:tcW w:w="2268" w:type="dxa"/>
            <w:vAlign w:val="top"/>
          </w:tcPr>
          <w:p w14:paraId="3CB76B32" w14:textId="77777777" w:rsidR="00856D2E" w:rsidRDefault="00856D2E" w:rsidP="00823AAC">
            <w:pPr>
              <w:pStyle w:val="drop-semnegrito"/>
              <w:jc w:val="left"/>
              <w:cnfStyle w:val="000000010000" w:firstRow="0" w:lastRow="0" w:firstColumn="0" w:lastColumn="0" w:oddVBand="0" w:evenVBand="0" w:oddHBand="0" w:evenHBand="1" w:firstRowFirstColumn="0" w:firstRowLastColumn="0" w:lastRowFirstColumn="0" w:lastRowLastColumn="0"/>
            </w:pPr>
            <w:r>
              <w:t>Biblioteca</w:t>
            </w:r>
          </w:p>
        </w:tc>
        <w:tc>
          <w:tcPr>
            <w:tcW w:w="2410" w:type="dxa"/>
            <w:vAlign w:val="top"/>
          </w:tcPr>
          <w:p w14:paraId="63982DEF" w14:textId="77777777" w:rsidR="00856D2E" w:rsidRDefault="00856D2E" w:rsidP="003B086E">
            <w:pPr>
              <w:pStyle w:val="drop-semnegrito"/>
              <w:cnfStyle w:val="000000010000" w:firstRow="0" w:lastRow="0" w:firstColumn="0" w:lastColumn="0" w:oddVBand="0" w:evenVBand="0" w:oddHBand="0" w:evenHBand="1" w:firstRowFirstColumn="0" w:firstRowLastColumn="0" w:lastRowFirstColumn="0" w:lastRowLastColumn="0"/>
            </w:pPr>
            <w:r>
              <w:t>Na unidade</w:t>
            </w:r>
          </w:p>
        </w:tc>
        <w:tc>
          <w:tcPr>
            <w:tcW w:w="4257" w:type="dxa"/>
            <w:vAlign w:val="top"/>
          </w:tcPr>
          <w:p w14:paraId="586A6CE3" w14:textId="7E55DA48" w:rsidR="00856D2E" w:rsidRDefault="00856D2E" w:rsidP="009C0FC9">
            <w:pPr>
              <w:pStyle w:val="tabela-dentro"/>
              <w:cnfStyle w:val="000000010000" w:firstRow="0" w:lastRow="0" w:firstColumn="0" w:lastColumn="0" w:oddVBand="0" w:evenVBand="0" w:oddHBand="0" w:evenHBand="1" w:firstRowFirstColumn="0" w:firstRowLastColumn="0" w:lastRowFirstColumn="0" w:lastRowLastColumn="0"/>
            </w:pPr>
            <w:r>
              <w:t xml:space="preserve">Possui mesas, </w:t>
            </w:r>
            <w:r w:rsidRPr="00207AA5">
              <w:t>cadeiras</w:t>
            </w:r>
            <w:r>
              <w:t xml:space="preserve">, computadores, ar-condicionado e </w:t>
            </w:r>
            <w:r w:rsidRPr="00207AA5">
              <w:t>telefone</w:t>
            </w:r>
            <w:r>
              <w:t>.</w:t>
            </w:r>
          </w:p>
        </w:tc>
      </w:tr>
      <w:tr w:rsidR="00856D2E" w:rsidRPr="008B1849" w14:paraId="140122A4" w14:textId="77777777" w:rsidTr="00823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top"/>
          </w:tcPr>
          <w:p w14:paraId="0454D1DF" w14:textId="77777777" w:rsidR="00856D2E" w:rsidRDefault="00856D2E" w:rsidP="00823AAC">
            <w:pPr>
              <w:pStyle w:val="tabela-dentro"/>
            </w:pPr>
            <w:r>
              <w:lastRenderedPageBreak/>
              <w:t>1</w:t>
            </w:r>
          </w:p>
        </w:tc>
        <w:tc>
          <w:tcPr>
            <w:tcW w:w="2268" w:type="dxa"/>
            <w:vAlign w:val="top"/>
          </w:tcPr>
          <w:p w14:paraId="4503FD40" w14:textId="77777777" w:rsidR="00856D2E" w:rsidRDefault="00856D2E" w:rsidP="00823AAC">
            <w:pPr>
              <w:pStyle w:val="drop-semnegrito"/>
              <w:jc w:val="left"/>
              <w:cnfStyle w:val="000000100000" w:firstRow="0" w:lastRow="0" w:firstColumn="0" w:lastColumn="0" w:oddVBand="0" w:evenVBand="0" w:oddHBand="1" w:evenHBand="0" w:firstRowFirstColumn="0" w:firstRowLastColumn="0" w:lastRowFirstColumn="0" w:lastRowLastColumn="0"/>
            </w:pPr>
            <w:r>
              <w:t>Sala de atendimento psicopedagógico</w:t>
            </w:r>
          </w:p>
        </w:tc>
        <w:tc>
          <w:tcPr>
            <w:tcW w:w="2410" w:type="dxa"/>
            <w:vAlign w:val="top"/>
          </w:tcPr>
          <w:p w14:paraId="451764A7" w14:textId="77777777" w:rsidR="00856D2E" w:rsidRDefault="00856D2E" w:rsidP="003B086E">
            <w:pPr>
              <w:pStyle w:val="drop-semnegrito"/>
              <w:cnfStyle w:val="000000100000" w:firstRow="0" w:lastRow="0" w:firstColumn="0" w:lastColumn="0" w:oddVBand="0" w:evenVBand="0" w:oddHBand="1" w:evenHBand="0" w:firstRowFirstColumn="0" w:firstRowLastColumn="0" w:lastRowFirstColumn="0" w:lastRowLastColumn="0"/>
            </w:pPr>
            <w:r>
              <w:t>Na unidade</w:t>
            </w:r>
          </w:p>
        </w:tc>
        <w:tc>
          <w:tcPr>
            <w:tcW w:w="4257" w:type="dxa"/>
            <w:vAlign w:val="top"/>
          </w:tcPr>
          <w:p w14:paraId="399E9684" w14:textId="36B1D449" w:rsidR="00856D2E" w:rsidRDefault="00856D2E" w:rsidP="00823AAC">
            <w:pPr>
              <w:pStyle w:val="tabela-dentro"/>
              <w:cnfStyle w:val="000000100000" w:firstRow="0" w:lastRow="0" w:firstColumn="0" w:lastColumn="0" w:oddVBand="0" w:evenVBand="0" w:oddHBand="1" w:evenHBand="0" w:firstRowFirstColumn="0" w:firstRowLastColumn="0" w:lastRowFirstColumn="0" w:lastRowLastColumn="0"/>
            </w:pPr>
            <w:r>
              <w:t>Espaço com capacidade para 2 pessoas, com mesa, cadeira e ar-condicionado.</w:t>
            </w:r>
          </w:p>
        </w:tc>
      </w:tr>
      <w:tr w:rsidR="00856D2E" w:rsidRPr="008B1849" w14:paraId="73DC6CB8" w14:textId="77777777" w:rsidTr="00823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top"/>
          </w:tcPr>
          <w:p w14:paraId="0A9ABB82" w14:textId="77777777" w:rsidR="00856D2E" w:rsidRDefault="00856D2E" w:rsidP="00823AAC">
            <w:pPr>
              <w:pStyle w:val="tabela-dentro"/>
            </w:pPr>
            <w:r>
              <w:t>1</w:t>
            </w:r>
          </w:p>
        </w:tc>
        <w:tc>
          <w:tcPr>
            <w:tcW w:w="2268" w:type="dxa"/>
            <w:vAlign w:val="top"/>
          </w:tcPr>
          <w:p w14:paraId="6D181A1A" w14:textId="77777777" w:rsidR="00856D2E" w:rsidRDefault="00856D2E" w:rsidP="00823AAC">
            <w:pPr>
              <w:pStyle w:val="drop-semnegrito"/>
              <w:jc w:val="left"/>
              <w:cnfStyle w:val="000000010000" w:firstRow="0" w:lastRow="0" w:firstColumn="0" w:lastColumn="0" w:oddVBand="0" w:evenVBand="0" w:oddHBand="0" w:evenHBand="1" w:firstRowFirstColumn="0" w:firstRowLastColumn="0" w:lastRowFirstColumn="0" w:lastRowLastColumn="0"/>
            </w:pPr>
            <w:r>
              <w:t>Casa Pet</w:t>
            </w:r>
          </w:p>
        </w:tc>
        <w:tc>
          <w:tcPr>
            <w:tcW w:w="2410" w:type="dxa"/>
            <w:vAlign w:val="top"/>
          </w:tcPr>
          <w:p w14:paraId="50AE5A45" w14:textId="252408E8" w:rsidR="00856D2E" w:rsidRDefault="00856D2E" w:rsidP="003B086E">
            <w:pPr>
              <w:pStyle w:val="drop-semnegrito"/>
              <w:cnfStyle w:val="000000010000" w:firstRow="0" w:lastRow="0" w:firstColumn="0" w:lastColumn="0" w:oddVBand="0" w:evenVBand="0" w:oddHBand="0" w:evenHBand="1" w:firstRowFirstColumn="0" w:firstRowLastColumn="0" w:lastRowFirstColumn="0" w:lastRowLastColumn="0"/>
            </w:pPr>
            <w:r>
              <w:t>Na unida</w:t>
            </w:r>
            <w:r w:rsidR="003B086E">
              <w:t>d</w:t>
            </w:r>
            <w:r>
              <w:t>e</w:t>
            </w:r>
          </w:p>
        </w:tc>
        <w:tc>
          <w:tcPr>
            <w:tcW w:w="4257" w:type="dxa"/>
            <w:vAlign w:val="top"/>
          </w:tcPr>
          <w:p w14:paraId="1BED2620" w14:textId="618E992E" w:rsidR="00856D2E" w:rsidRDefault="00856D2E" w:rsidP="00823AAC">
            <w:pPr>
              <w:pStyle w:val="tabela-dentro"/>
              <w:cnfStyle w:val="000000010000" w:firstRow="0" w:lastRow="0" w:firstColumn="0" w:lastColumn="0" w:oddVBand="0" w:evenVBand="0" w:oddHBand="0" w:evenHBand="1" w:firstRowFirstColumn="0" w:firstRowLastColumn="0" w:lastRowFirstColumn="0" w:lastRowLastColumn="0"/>
            </w:pPr>
            <w:r>
              <w:t>Espaço com capacidade para 8 pessoas, o local é usado para armazenamento de ferramentas e insumos agrícolas.</w:t>
            </w:r>
          </w:p>
        </w:tc>
      </w:tr>
      <w:tr w:rsidR="00856D2E" w:rsidRPr="008B1849" w14:paraId="49A49417" w14:textId="77777777" w:rsidTr="00823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top"/>
          </w:tcPr>
          <w:p w14:paraId="6A43B98A" w14:textId="77777777" w:rsidR="00856D2E" w:rsidRDefault="00856D2E" w:rsidP="00823AAC">
            <w:pPr>
              <w:pStyle w:val="tabela-dentro"/>
            </w:pPr>
            <w:r>
              <w:t>1</w:t>
            </w:r>
          </w:p>
        </w:tc>
        <w:tc>
          <w:tcPr>
            <w:tcW w:w="2268" w:type="dxa"/>
            <w:vAlign w:val="top"/>
          </w:tcPr>
          <w:p w14:paraId="4331D626" w14:textId="77777777" w:rsidR="00856D2E" w:rsidRDefault="00856D2E" w:rsidP="00823AAC">
            <w:pPr>
              <w:pStyle w:val="drop-semnegrito"/>
              <w:jc w:val="left"/>
              <w:cnfStyle w:val="000000100000" w:firstRow="0" w:lastRow="0" w:firstColumn="0" w:lastColumn="0" w:oddVBand="0" w:evenVBand="0" w:oddHBand="1" w:evenHBand="0" w:firstRowFirstColumn="0" w:firstRowLastColumn="0" w:lastRowFirstColumn="0" w:lastRowLastColumn="0"/>
            </w:pPr>
            <w:r>
              <w:t>Sala Maker</w:t>
            </w:r>
          </w:p>
        </w:tc>
        <w:tc>
          <w:tcPr>
            <w:tcW w:w="2410" w:type="dxa"/>
            <w:vAlign w:val="top"/>
          </w:tcPr>
          <w:p w14:paraId="69F142AC" w14:textId="77777777" w:rsidR="00856D2E" w:rsidRDefault="00856D2E" w:rsidP="003B086E">
            <w:pPr>
              <w:pStyle w:val="drop-semnegrito"/>
              <w:cnfStyle w:val="000000100000" w:firstRow="0" w:lastRow="0" w:firstColumn="0" w:lastColumn="0" w:oddVBand="0" w:evenVBand="0" w:oddHBand="1" w:evenHBand="0" w:firstRowFirstColumn="0" w:firstRowLastColumn="0" w:lastRowFirstColumn="0" w:lastRowLastColumn="0"/>
            </w:pPr>
            <w:r>
              <w:t>Na unidade</w:t>
            </w:r>
          </w:p>
        </w:tc>
        <w:tc>
          <w:tcPr>
            <w:tcW w:w="4257" w:type="dxa"/>
            <w:vAlign w:val="top"/>
          </w:tcPr>
          <w:p w14:paraId="6797BCA3" w14:textId="77777777" w:rsidR="00856D2E" w:rsidRDefault="00856D2E" w:rsidP="00823AAC">
            <w:pPr>
              <w:pStyle w:val="tabela-dentro"/>
              <w:cnfStyle w:val="000000100000" w:firstRow="0" w:lastRow="0" w:firstColumn="0" w:lastColumn="0" w:oddVBand="0" w:evenVBand="0" w:oddHBand="1" w:evenHBand="0" w:firstRowFirstColumn="0" w:firstRowLastColumn="0" w:lastRowFirstColumn="0" w:lastRowLastColumn="0"/>
            </w:pPr>
            <w:r>
              <w:t>Espaço projetado para 40 lugares com TV 65"; impressora 3D; 15 notebooks; computador para professor; cavalete flip chart; lousa de vidro; laboratório de podcast; caixa de som; mesas e cadeiras para alunos; arquivo gaveta;  armário; painel de ferramentas; ar-condicionado; 1 ventilador e</w:t>
            </w:r>
          </w:p>
          <w:p w14:paraId="25B270F8" w14:textId="28C26E96" w:rsidR="00856D2E" w:rsidRDefault="00856D2E" w:rsidP="00823AAC">
            <w:pPr>
              <w:pStyle w:val="tabela-dentro"/>
              <w:cnfStyle w:val="000000100000" w:firstRow="0" w:lastRow="0" w:firstColumn="0" w:lastColumn="0" w:oddVBand="0" w:evenVBand="0" w:oddHBand="1" w:evenHBand="0" w:firstRowFirstColumn="0" w:firstRowLastColumn="0" w:lastRowFirstColumn="0" w:lastRowLastColumn="0"/>
            </w:pPr>
            <w:r w:rsidRPr="00D4236E">
              <w:t>plataforma de recarga móvel de notebook.</w:t>
            </w:r>
          </w:p>
        </w:tc>
      </w:tr>
      <w:tr w:rsidR="00856D2E" w:rsidRPr="008B1849" w14:paraId="48D888AF" w14:textId="77777777" w:rsidTr="00823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top"/>
          </w:tcPr>
          <w:p w14:paraId="49D20076" w14:textId="77777777" w:rsidR="00856D2E" w:rsidRDefault="00856D2E" w:rsidP="00823AAC">
            <w:pPr>
              <w:pStyle w:val="tabela-dentro"/>
            </w:pPr>
            <w:r>
              <w:t>1</w:t>
            </w:r>
          </w:p>
        </w:tc>
        <w:tc>
          <w:tcPr>
            <w:tcW w:w="2268" w:type="dxa"/>
            <w:vAlign w:val="top"/>
          </w:tcPr>
          <w:p w14:paraId="18687AFF" w14:textId="77777777" w:rsidR="00856D2E" w:rsidRDefault="00856D2E" w:rsidP="00823AAC">
            <w:pPr>
              <w:pStyle w:val="drop-semnegrito"/>
              <w:jc w:val="left"/>
              <w:cnfStyle w:val="000000010000" w:firstRow="0" w:lastRow="0" w:firstColumn="0" w:lastColumn="0" w:oddVBand="0" w:evenVBand="0" w:oddHBand="0" w:evenHBand="1" w:firstRowFirstColumn="0" w:firstRowLastColumn="0" w:lastRowFirstColumn="0" w:lastRowLastColumn="0"/>
            </w:pPr>
            <w:r w:rsidRPr="00D4236E">
              <w:t>Estudio Podcast</w:t>
            </w:r>
          </w:p>
        </w:tc>
        <w:tc>
          <w:tcPr>
            <w:tcW w:w="2410" w:type="dxa"/>
            <w:vAlign w:val="top"/>
          </w:tcPr>
          <w:p w14:paraId="7B435117" w14:textId="77777777" w:rsidR="00856D2E" w:rsidRDefault="00856D2E" w:rsidP="003B086E">
            <w:pPr>
              <w:pStyle w:val="drop-semnegrito"/>
              <w:cnfStyle w:val="000000010000" w:firstRow="0" w:lastRow="0" w:firstColumn="0" w:lastColumn="0" w:oddVBand="0" w:evenVBand="0" w:oddHBand="0" w:evenHBand="1" w:firstRowFirstColumn="0" w:firstRowLastColumn="0" w:lastRowFirstColumn="0" w:lastRowLastColumn="0"/>
            </w:pPr>
            <w:r>
              <w:t>Na unidade</w:t>
            </w:r>
          </w:p>
        </w:tc>
        <w:tc>
          <w:tcPr>
            <w:tcW w:w="4257" w:type="dxa"/>
            <w:vAlign w:val="top"/>
          </w:tcPr>
          <w:p w14:paraId="48A6FA2E" w14:textId="3B98DFEE" w:rsidR="00856D2E" w:rsidRDefault="00856D2E" w:rsidP="00823AAC">
            <w:pPr>
              <w:pStyle w:val="tabela-dentro"/>
              <w:cnfStyle w:val="000000010000" w:firstRow="0" w:lastRow="0" w:firstColumn="0" w:lastColumn="0" w:oddVBand="0" w:evenVBand="0" w:oddHBand="0" w:evenHBand="1" w:firstRowFirstColumn="0" w:firstRowLastColumn="0" w:lastRowFirstColumn="0" w:lastRowLastColumn="0"/>
            </w:pPr>
            <w:r w:rsidRPr="00D4236E">
              <w:t>Estudio Podcast, com capacidade de 10 pessoas - mesa retangular, cadeiras. TV 65”, computador, mesa de áudio, microfones, headfones e webcam</w:t>
            </w:r>
            <w:r>
              <w:t>.</w:t>
            </w:r>
          </w:p>
        </w:tc>
      </w:tr>
      <w:tr w:rsidR="00856D2E" w:rsidRPr="008B1849" w14:paraId="3829E5CC" w14:textId="77777777" w:rsidTr="00823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top"/>
          </w:tcPr>
          <w:p w14:paraId="3600707A" w14:textId="77777777" w:rsidR="00856D2E" w:rsidRDefault="00856D2E" w:rsidP="00823AAC">
            <w:pPr>
              <w:pStyle w:val="tabela-dentro"/>
            </w:pPr>
            <w:r>
              <w:t>1</w:t>
            </w:r>
          </w:p>
        </w:tc>
        <w:tc>
          <w:tcPr>
            <w:tcW w:w="2268" w:type="dxa"/>
            <w:vAlign w:val="top"/>
          </w:tcPr>
          <w:p w14:paraId="49E7B610" w14:textId="77777777" w:rsidR="00856D2E" w:rsidRDefault="00856D2E" w:rsidP="00823AAC">
            <w:pPr>
              <w:pStyle w:val="drop-semnegrito"/>
              <w:jc w:val="left"/>
              <w:cnfStyle w:val="000000100000" w:firstRow="0" w:lastRow="0" w:firstColumn="0" w:lastColumn="0" w:oddVBand="0" w:evenVBand="0" w:oddHBand="1" w:evenHBand="0" w:firstRowFirstColumn="0" w:firstRowLastColumn="0" w:lastRowFirstColumn="0" w:lastRowLastColumn="0"/>
            </w:pPr>
            <w:r w:rsidRPr="00E61576">
              <w:t>Sala dos professores</w:t>
            </w:r>
          </w:p>
        </w:tc>
        <w:tc>
          <w:tcPr>
            <w:tcW w:w="2410" w:type="dxa"/>
            <w:vAlign w:val="top"/>
          </w:tcPr>
          <w:p w14:paraId="59405110" w14:textId="77777777" w:rsidR="00856D2E" w:rsidRDefault="00856D2E" w:rsidP="003B086E">
            <w:pPr>
              <w:pStyle w:val="drop-semnegrito"/>
              <w:cnfStyle w:val="000000100000" w:firstRow="0" w:lastRow="0" w:firstColumn="0" w:lastColumn="0" w:oddVBand="0" w:evenVBand="0" w:oddHBand="1" w:evenHBand="0" w:firstRowFirstColumn="0" w:firstRowLastColumn="0" w:lastRowFirstColumn="0" w:lastRowLastColumn="0"/>
            </w:pPr>
            <w:r>
              <w:t>Na unidade</w:t>
            </w:r>
          </w:p>
        </w:tc>
        <w:tc>
          <w:tcPr>
            <w:tcW w:w="4257" w:type="dxa"/>
            <w:vAlign w:val="top"/>
          </w:tcPr>
          <w:p w14:paraId="32E5E25D" w14:textId="08A15D18" w:rsidR="00856D2E" w:rsidRDefault="00856D2E" w:rsidP="00823AAC">
            <w:pPr>
              <w:pStyle w:val="tabela-dentro"/>
              <w:cnfStyle w:val="000000100000" w:firstRow="0" w:lastRow="0" w:firstColumn="0" w:lastColumn="0" w:oddVBand="0" w:evenVBand="0" w:oddHBand="1" w:evenHBand="0" w:firstRowFirstColumn="0" w:firstRowLastColumn="0" w:lastRowFirstColumn="0" w:lastRowLastColumn="0"/>
            </w:pPr>
            <w:r w:rsidRPr="00E61576">
              <w:t>2 mesas, 15 cadeiras, mesas para computador, 2 armários, 1 escaninho, computador, 1 mesa em L, 1 cadeira giratória, arquivo em aço.</w:t>
            </w:r>
          </w:p>
        </w:tc>
      </w:tr>
      <w:tr w:rsidR="00856D2E" w:rsidRPr="008B1849" w14:paraId="64560759" w14:textId="77777777" w:rsidTr="00823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top"/>
          </w:tcPr>
          <w:p w14:paraId="3A619F0C" w14:textId="77777777" w:rsidR="00856D2E" w:rsidRDefault="00856D2E" w:rsidP="00823AAC">
            <w:pPr>
              <w:pStyle w:val="tabela-dentro"/>
            </w:pPr>
            <w:r>
              <w:t>2</w:t>
            </w:r>
          </w:p>
        </w:tc>
        <w:tc>
          <w:tcPr>
            <w:tcW w:w="2268" w:type="dxa"/>
            <w:vAlign w:val="top"/>
          </w:tcPr>
          <w:p w14:paraId="4E1F6454" w14:textId="77777777" w:rsidR="00856D2E" w:rsidRDefault="00856D2E" w:rsidP="00823AAC">
            <w:pPr>
              <w:pStyle w:val="drop-semnegrito"/>
              <w:jc w:val="left"/>
              <w:cnfStyle w:val="000000010000" w:firstRow="0" w:lastRow="0" w:firstColumn="0" w:lastColumn="0" w:oddVBand="0" w:evenVBand="0" w:oddHBand="0" w:evenHBand="1" w:firstRowFirstColumn="0" w:firstRowLastColumn="0" w:lastRowFirstColumn="0" w:lastRowLastColumn="0"/>
            </w:pPr>
            <w:r w:rsidRPr="00E61576">
              <w:t>Sala de atendimento individual</w:t>
            </w:r>
          </w:p>
        </w:tc>
        <w:tc>
          <w:tcPr>
            <w:tcW w:w="2410" w:type="dxa"/>
            <w:vAlign w:val="top"/>
          </w:tcPr>
          <w:p w14:paraId="2558C39B" w14:textId="77777777" w:rsidR="00856D2E" w:rsidRDefault="00856D2E" w:rsidP="003B086E">
            <w:pPr>
              <w:pStyle w:val="drop-semnegrito"/>
              <w:cnfStyle w:val="000000010000" w:firstRow="0" w:lastRow="0" w:firstColumn="0" w:lastColumn="0" w:oddVBand="0" w:evenVBand="0" w:oddHBand="0" w:evenHBand="1" w:firstRowFirstColumn="0" w:firstRowLastColumn="0" w:lastRowFirstColumn="0" w:lastRowLastColumn="0"/>
            </w:pPr>
            <w:r>
              <w:t>Na unidade</w:t>
            </w:r>
          </w:p>
        </w:tc>
        <w:tc>
          <w:tcPr>
            <w:tcW w:w="4257" w:type="dxa"/>
            <w:vAlign w:val="top"/>
          </w:tcPr>
          <w:p w14:paraId="5954EA06" w14:textId="77777777" w:rsidR="00856D2E" w:rsidRDefault="00856D2E" w:rsidP="00823AAC">
            <w:pPr>
              <w:pStyle w:val="tabela-dentro"/>
              <w:cnfStyle w:val="000000010000" w:firstRow="0" w:lastRow="0" w:firstColumn="0" w:lastColumn="0" w:oddVBand="0" w:evenVBand="0" w:oddHBand="0" w:evenHBand="1" w:firstRowFirstColumn="0" w:firstRowLastColumn="0" w:lastRowFirstColumn="0" w:lastRowLastColumn="0"/>
            </w:pPr>
            <w:r w:rsidRPr="00E61576">
              <w:t>02 mesas e 06 cadeiras em dois ambientes separados para atendimento de alunos.</w:t>
            </w:r>
          </w:p>
          <w:p w14:paraId="29A2C46B" w14:textId="77777777" w:rsidR="00856D2E" w:rsidRDefault="00856D2E" w:rsidP="00823AAC">
            <w:pPr>
              <w:pStyle w:val="tabela-dentro"/>
              <w:cnfStyle w:val="000000010000" w:firstRow="0" w:lastRow="0" w:firstColumn="0" w:lastColumn="0" w:oddVBand="0" w:evenVBand="0" w:oddHBand="0" w:evenHBand="1" w:firstRowFirstColumn="0" w:firstRowLastColumn="0" w:lastRowFirstColumn="0" w:lastRowLastColumn="0"/>
            </w:pPr>
          </w:p>
        </w:tc>
      </w:tr>
      <w:tr w:rsidR="00856D2E" w:rsidRPr="008B1849" w14:paraId="2F9F405B" w14:textId="77777777" w:rsidTr="00823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top"/>
          </w:tcPr>
          <w:p w14:paraId="5364D04D" w14:textId="77777777" w:rsidR="00856D2E" w:rsidRDefault="00856D2E" w:rsidP="00823AAC">
            <w:pPr>
              <w:pStyle w:val="tabela-dentro"/>
            </w:pPr>
            <w:r>
              <w:t>1</w:t>
            </w:r>
          </w:p>
        </w:tc>
        <w:tc>
          <w:tcPr>
            <w:tcW w:w="2268" w:type="dxa"/>
            <w:vAlign w:val="top"/>
          </w:tcPr>
          <w:p w14:paraId="5D97F42F" w14:textId="77777777" w:rsidR="00856D2E" w:rsidRDefault="00856D2E" w:rsidP="00823AAC">
            <w:pPr>
              <w:pStyle w:val="drop-semnegrito"/>
              <w:jc w:val="left"/>
              <w:cnfStyle w:val="000000100000" w:firstRow="0" w:lastRow="0" w:firstColumn="0" w:lastColumn="0" w:oddVBand="0" w:evenVBand="0" w:oddHBand="1" w:evenHBand="0" w:firstRowFirstColumn="0" w:firstRowLastColumn="0" w:lastRowFirstColumn="0" w:lastRowLastColumn="0"/>
            </w:pPr>
            <w:r w:rsidRPr="00E61576">
              <w:t>Sala de coordenação - AMS</w:t>
            </w:r>
          </w:p>
        </w:tc>
        <w:tc>
          <w:tcPr>
            <w:tcW w:w="2410" w:type="dxa"/>
            <w:vAlign w:val="top"/>
          </w:tcPr>
          <w:p w14:paraId="297FA397" w14:textId="77777777" w:rsidR="00856D2E" w:rsidRDefault="00856D2E" w:rsidP="003B086E">
            <w:pPr>
              <w:pStyle w:val="drop-semnegrito"/>
              <w:cnfStyle w:val="000000100000" w:firstRow="0" w:lastRow="0" w:firstColumn="0" w:lastColumn="0" w:oddVBand="0" w:evenVBand="0" w:oddHBand="1" w:evenHBand="0" w:firstRowFirstColumn="0" w:firstRowLastColumn="0" w:lastRowFirstColumn="0" w:lastRowLastColumn="0"/>
            </w:pPr>
            <w:r>
              <w:t>Na unidade</w:t>
            </w:r>
          </w:p>
        </w:tc>
        <w:tc>
          <w:tcPr>
            <w:tcW w:w="4257" w:type="dxa"/>
            <w:vAlign w:val="top"/>
          </w:tcPr>
          <w:p w14:paraId="258D0FAE" w14:textId="6C3AC620" w:rsidR="00856D2E" w:rsidRDefault="00856D2E" w:rsidP="009C0FC9">
            <w:pPr>
              <w:pStyle w:val="tabela-dentro"/>
              <w:cnfStyle w:val="000000100000" w:firstRow="0" w:lastRow="0" w:firstColumn="0" w:lastColumn="0" w:oddVBand="0" w:evenVBand="0" w:oddHBand="1" w:evenHBand="0" w:firstRowFirstColumn="0" w:firstRowLastColumn="0" w:lastRowFirstColumn="0" w:lastRowLastColumn="0"/>
            </w:pPr>
            <w:r w:rsidRPr="00E61576">
              <w:t>2 mesas em L, 4 cadeiras giratórias, 1 lousa de vidro, 1 ar-condicionado, 1 ventilador, 4 cadeiras fixas e  arquivo em aço.</w:t>
            </w:r>
          </w:p>
        </w:tc>
      </w:tr>
      <w:tr w:rsidR="00856D2E" w:rsidRPr="008B1849" w14:paraId="33E57841" w14:textId="77777777" w:rsidTr="00823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top"/>
          </w:tcPr>
          <w:p w14:paraId="0B74BB1A" w14:textId="77777777" w:rsidR="00856D2E" w:rsidRDefault="00856D2E" w:rsidP="00823AAC">
            <w:pPr>
              <w:pStyle w:val="tabela-dentro"/>
            </w:pPr>
            <w:r>
              <w:t>1</w:t>
            </w:r>
          </w:p>
        </w:tc>
        <w:tc>
          <w:tcPr>
            <w:tcW w:w="2268" w:type="dxa"/>
            <w:vAlign w:val="top"/>
          </w:tcPr>
          <w:p w14:paraId="183A9855" w14:textId="77777777" w:rsidR="00856D2E" w:rsidRDefault="00856D2E" w:rsidP="00823AAC">
            <w:pPr>
              <w:pStyle w:val="drop-semnegrito"/>
              <w:jc w:val="left"/>
              <w:cnfStyle w:val="000000010000" w:firstRow="0" w:lastRow="0" w:firstColumn="0" w:lastColumn="0" w:oddVBand="0" w:evenVBand="0" w:oddHBand="0" w:evenHBand="1" w:firstRowFirstColumn="0" w:firstRowLastColumn="0" w:lastRowFirstColumn="0" w:lastRowLastColumn="0"/>
            </w:pPr>
            <w:r w:rsidRPr="00E61576">
              <w:t>Diretoria Administrativa</w:t>
            </w:r>
          </w:p>
        </w:tc>
        <w:tc>
          <w:tcPr>
            <w:tcW w:w="2410" w:type="dxa"/>
            <w:vAlign w:val="top"/>
          </w:tcPr>
          <w:p w14:paraId="1AF2BE16" w14:textId="77777777" w:rsidR="00856D2E" w:rsidRDefault="00856D2E" w:rsidP="003B086E">
            <w:pPr>
              <w:pStyle w:val="drop-semnegrito"/>
              <w:cnfStyle w:val="000000010000" w:firstRow="0" w:lastRow="0" w:firstColumn="0" w:lastColumn="0" w:oddVBand="0" w:evenVBand="0" w:oddHBand="0" w:evenHBand="1" w:firstRowFirstColumn="0" w:firstRowLastColumn="0" w:lastRowFirstColumn="0" w:lastRowLastColumn="0"/>
            </w:pPr>
            <w:r>
              <w:t>Na unidade</w:t>
            </w:r>
          </w:p>
        </w:tc>
        <w:tc>
          <w:tcPr>
            <w:tcW w:w="4257" w:type="dxa"/>
            <w:vAlign w:val="top"/>
          </w:tcPr>
          <w:p w14:paraId="734EDF9D" w14:textId="6592A291" w:rsidR="00856D2E" w:rsidRDefault="00856D2E" w:rsidP="00823AAC">
            <w:pPr>
              <w:pStyle w:val="tabela-dentro"/>
              <w:cnfStyle w:val="000000010000" w:firstRow="0" w:lastRow="0" w:firstColumn="0" w:lastColumn="0" w:oddVBand="0" w:evenVBand="0" w:oddHBand="0" w:evenHBand="1" w:firstRowFirstColumn="0" w:firstRowLastColumn="0" w:lastRowFirstColumn="0" w:lastRowLastColumn="0"/>
            </w:pPr>
            <w:r w:rsidRPr="00E61576">
              <w:t>6 mesas em L, 5 cadeiras giratórias, 1 mesa redonda, 4 cadeiras fixas, 5 arquivos de aço, 2 impressoras, ar-condicionado, 5 computadores, 2 armários alto, 5 webcam</w:t>
            </w:r>
            <w:r w:rsidR="009C0FC9">
              <w:t>.</w:t>
            </w:r>
          </w:p>
        </w:tc>
      </w:tr>
      <w:tr w:rsidR="00856D2E" w:rsidRPr="008B1849" w14:paraId="7E789FED" w14:textId="77777777" w:rsidTr="00823AA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04" w:type="dxa"/>
            <w:vAlign w:val="top"/>
          </w:tcPr>
          <w:p w14:paraId="054336F3" w14:textId="77777777" w:rsidR="00856D2E" w:rsidRDefault="00856D2E" w:rsidP="00823AAC">
            <w:pPr>
              <w:pStyle w:val="tabela-dentro"/>
            </w:pPr>
            <w:r>
              <w:t>1</w:t>
            </w:r>
          </w:p>
        </w:tc>
        <w:tc>
          <w:tcPr>
            <w:tcW w:w="2268" w:type="dxa"/>
            <w:vAlign w:val="top"/>
          </w:tcPr>
          <w:p w14:paraId="7E9FB9E0" w14:textId="77777777" w:rsidR="00856D2E" w:rsidRDefault="00856D2E" w:rsidP="00823AAC">
            <w:pPr>
              <w:pStyle w:val="drop-semnegrito"/>
              <w:jc w:val="left"/>
              <w:cnfStyle w:val="000000100000" w:firstRow="0" w:lastRow="0" w:firstColumn="0" w:lastColumn="0" w:oddVBand="0" w:evenVBand="0" w:oddHBand="1" w:evenHBand="0" w:firstRowFirstColumn="0" w:firstRowLastColumn="0" w:lastRowFirstColumn="0" w:lastRowLastColumn="0"/>
            </w:pPr>
            <w:r w:rsidRPr="00E61576">
              <w:t>Secretaria Acadêmica</w:t>
            </w:r>
          </w:p>
        </w:tc>
        <w:tc>
          <w:tcPr>
            <w:tcW w:w="2410" w:type="dxa"/>
            <w:vAlign w:val="top"/>
          </w:tcPr>
          <w:p w14:paraId="50AAD005" w14:textId="77777777" w:rsidR="00856D2E" w:rsidRDefault="00856D2E" w:rsidP="003B086E">
            <w:pPr>
              <w:pStyle w:val="drop-semnegrito"/>
              <w:cnfStyle w:val="000000100000" w:firstRow="0" w:lastRow="0" w:firstColumn="0" w:lastColumn="0" w:oddVBand="0" w:evenVBand="0" w:oddHBand="1" w:evenHBand="0" w:firstRowFirstColumn="0" w:firstRowLastColumn="0" w:lastRowFirstColumn="0" w:lastRowLastColumn="0"/>
            </w:pPr>
            <w:r>
              <w:t>Na unidade</w:t>
            </w:r>
          </w:p>
        </w:tc>
        <w:tc>
          <w:tcPr>
            <w:tcW w:w="4257" w:type="dxa"/>
            <w:vAlign w:val="top"/>
          </w:tcPr>
          <w:p w14:paraId="139CB92D" w14:textId="1DEC8E4F" w:rsidR="00856D2E" w:rsidRDefault="00856D2E" w:rsidP="00823AAC">
            <w:pPr>
              <w:pStyle w:val="tabela-dentro"/>
              <w:cnfStyle w:val="000000100000" w:firstRow="0" w:lastRow="0" w:firstColumn="0" w:lastColumn="0" w:oddVBand="0" w:evenVBand="0" w:oddHBand="1" w:evenHBand="0" w:firstRowFirstColumn="0" w:firstRowLastColumn="0" w:lastRowFirstColumn="0" w:lastRowLastColumn="0"/>
            </w:pPr>
            <w:r w:rsidRPr="00E61576">
              <w:t>4 mesas em L, 4 cadeiras giratórias, 1 mesa retangular, 3 cadeiras fixas, 10 arquivo de aço, impressora, ar-condicionado, 5 computadores, 2 armários, 3 webcam</w:t>
            </w:r>
            <w:r w:rsidR="0022186E">
              <w:t>.</w:t>
            </w:r>
          </w:p>
        </w:tc>
      </w:tr>
      <w:tr w:rsidR="00856D2E" w:rsidRPr="008B1849" w14:paraId="31DEB3A8" w14:textId="77777777" w:rsidTr="00823AAC">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04" w:type="dxa"/>
            <w:vAlign w:val="top"/>
          </w:tcPr>
          <w:p w14:paraId="749C4A38" w14:textId="77777777" w:rsidR="00856D2E" w:rsidRDefault="00856D2E" w:rsidP="00823AAC">
            <w:pPr>
              <w:pStyle w:val="tabela-dentro"/>
            </w:pPr>
            <w:r>
              <w:t>1</w:t>
            </w:r>
          </w:p>
        </w:tc>
        <w:tc>
          <w:tcPr>
            <w:tcW w:w="2268" w:type="dxa"/>
            <w:vAlign w:val="top"/>
          </w:tcPr>
          <w:p w14:paraId="2AD841C1" w14:textId="77777777" w:rsidR="00856D2E" w:rsidRDefault="00856D2E" w:rsidP="00823AAC">
            <w:pPr>
              <w:pStyle w:val="drop-semnegrito"/>
              <w:jc w:val="left"/>
              <w:cnfStyle w:val="000000010000" w:firstRow="0" w:lastRow="0" w:firstColumn="0" w:lastColumn="0" w:oddVBand="0" w:evenVBand="0" w:oddHBand="0" w:evenHBand="1" w:firstRowFirstColumn="0" w:firstRowLastColumn="0" w:lastRowFirstColumn="0" w:lastRowLastColumn="0"/>
            </w:pPr>
            <w:r w:rsidRPr="00E61576">
              <w:t>Direção</w:t>
            </w:r>
          </w:p>
        </w:tc>
        <w:tc>
          <w:tcPr>
            <w:tcW w:w="2410" w:type="dxa"/>
            <w:vAlign w:val="top"/>
          </w:tcPr>
          <w:p w14:paraId="455F42E2" w14:textId="77777777" w:rsidR="00856D2E" w:rsidRDefault="00856D2E" w:rsidP="003B086E">
            <w:pPr>
              <w:pStyle w:val="drop-semnegrito"/>
              <w:cnfStyle w:val="000000010000" w:firstRow="0" w:lastRow="0" w:firstColumn="0" w:lastColumn="0" w:oddVBand="0" w:evenVBand="0" w:oddHBand="0" w:evenHBand="1" w:firstRowFirstColumn="0" w:firstRowLastColumn="0" w:lastRowFirstColumn="0" w:lastRowLastColumn="0"/>
            </w:pPr>
            <w:r>
              <w:t>Na unidade</w:t>
            </w:r>
          </w:p>
        </w:tc>
        <w:tc>
          <w:tcPr>
            <w:tcW w:w="4257" w:type="dxa"/>
            <w:vAlign w:val="top"/>
          </w:tcPr>
          <w:p w14:paraId="741A593F" w14:textId="05251469" w:rsidR="00856D2E" w:rsidRDefault="00856D2E" w:rsidP="00823AAC">
            <w:pPr>
              <w:pStyle w:val="tabela-dentro"/>
              <w:cnfStyle w:val="000000010000" w:firstRow="0" w:lastRow="0" w:firstColumn="0" w:lastColumn="0" w:oddVBand="0" w:evenVBand="0" w:oddHBand="0" w:evenHBand="1" w:firstRowFirstColumn="0" w:firstRowLastColumn="0" w:lastRowFirstColumn="0" w:lastRowLastColumn="0"/>
            </w:pPr>
            <w:r w:rsidRPr="00E61576">
              <w:t>Mesa em L, 1 cadeira giratória, 2 cadeiras fixas, 1 mesa retangular, 6 cadeiras fixas, 2 armários alto, 1 estante, ar-condicionado, computador e impressora, 1 webcam.</w:t>
            </w:r>
          </w:p>
        </w:tc>
      </w:tr>
      <w:tr w:rsidR="00856D2E" w:rsidRPr="008B1849" w14:paraId="4BF56D25" w14:textId="77777777" w:rsidTr="00823AA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04" w:type="dxa"/>
            <w:vAlign w:val="top"/>
          </w:tcPr>
          <w:p w14:paraId="479F11EB" w14:textId="77777777" w:rsidR="00856D2E" w:rsidRDefault="00856D2E" w:rsidP="00823AAC">
            <w:pPr>
              <w:pStyle w:val="tabela-dentro"/>
            </w:pPr>
            <w:r>
              <w:t>1</w:t>
            </w:r>
          </w:p>
        </w:tc>
        <w:tc>
          <w:tcPr>
            <w:tcW w:w="2268" w:type="dxa"/>
            <w:vAlign w:val="top"/>
          </w:tcPr>
          <w:p w14:paraId="3C7F2EB3" w14:textId="77777777" w:rsidR="00856D2E" w:rsidRDefault="00856D2E" w:rsidP="00823AAC">
            <w:pPr>
              <w:pStyle w:val="drop-semnegrito"/>
              <w:jc w:val="left"/>
              <w:cnfStyle w:val="000000100000" w:firstRow="0" w:lastRow="0" w:firstColumn="0" w:lastColumn="0" w:oddVBand="0" w:evenVBand="0" w:oddHBand="1" w:evenHBand="0" w:firstRowFirstColumn="0" w:firstRowLastColumn="0" w:lastRowFirstColumn="0" w:lastRowLastColumn="0"/>
            </w:pPr>
            <w:r w:rsidRPr="001E7FFE">
              <w:t>Secretaria da Direção</w:t>
            </w:r>
          </w:p>
        </w:tc>
        <w:tc>
          <w:tcPr>
            <w:tcW w:w="2410" w:type="dxa"/>
            <w:vAlign w:val="top"/>
          </w:tcPr>
          <w:p w14:paraId="762F6A0E" w14:textId="77777777" w:rsidR="00856D2E" w:rsidRDefault="00856D2E" w:rsidP="003B086E">
            <w:pPr>
              <w:pStyle w:val="drop-semnegrito"/>
              <w:cnfStyle w:val="000000100000" w:firstRow="0" w:lastRow="0" w:firstColumn="0" w:lastColumn="0" w:oddVBand="0" w:evenVBand="0" w:oddHBand="1" w:evenHBand="0" w:firstRowFirstColumn="0" w:firstRowLastColumn="0" w:lastRowFirstColumn="0" w:lastRowLastColumn="0"/>
            </w:pPr>
            <w:r>
              <w:t>Na unidade</w:t>
            </w:r>
          </w:p>
        </w:tc>
        <w:tc>
          <w:tcPr>
            <w:tcW w:w="4257" w:type="dxa"/>
            <w:vAlign w:val="top"/>
          </w:tcPr>
          <w:p w14:paraId="1110C8D6" w14:textId="11B2F486" w:rsidR="00856D2E" w:rsidRDefault="00856D2E" w:rsidP="0022186E">
            <w:pPr>
              <w:pStyle w:val="tabela-dentro"/>
              <w:cnfStyle w:val="000000100000" w:firstRow="0" w:lastRow="0" w:firstColumn="0" w:lastColumn="0" w:oddVBand="0" w:evenVBand="0" w:oddHBand="1" w:evenHBand="0" w:firstRowFirstColumn="0" w:firstRowLastColumn="0" w:lastRowFirstColumn="0" w:lastRowLastColumn="0"/>
            </w:pPr>
            <w:r w:rsidRPr="001E7FFE">
              <w:t>1 mesa em L, 1 cadeira giratória, 2 mesas de computador, 3 cadeiras fixa, 3 computadores, 3 armários, ar-condicionado.</w:t>
            </w:r>
          </w:p>
        </w:tc>
      </w:tr>
      <w:tr w:rsidR="00856D2E" w:rsidRPr="008B1849" w14:paraId="628B728F" w14:textId="77777777" w:rsidTr="00823AAC">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04" w:type="dxa"/>
            <w:vAlign w:val="top"/>
          </w:tcPr>
          <w:p w14:paraId="2168EF26" w14:textId="77777777" w:rsidR="00856D2E" w:rsidRDefault="00856D2E" w:rsidP="00823AAC">
            <w:pPr>
              <w:pStyle w:val="tabela-dentro"/>
            </w:pPr>
            <w:r>
              <w:t>1</w:t>
            </w:r>
          </w:p>
        </w:tc>
        <w:tc>
          <w:tcPr>
            <w:tcW w:w="2268" w:type="dxa"/>
            <w:vAlign w:val="top"/>
          </w:tcPr>
          <w:p w14:paraId="51AB3BF3" w14:textId="77777777" w:rsidR="00856D2E" w:rsidRDefault="00856D2E" w:rsidP="00823AAC">
            <w:pPr>
              <w:pStyle w:val="drop-semnegrito"/>
              <w:jc w:val="left"/>
              <w:cnfStyle w:val="000000010000" w:firstRow="0" w:lastRow="0" w:firstColumn="0" w:lastColumn="0" w:oddVBand="0" w:evenVBand="0" w:oddHBand="0" w:evenHBand="1" w:firstRowFirstColumn="0" w:firstRowLastColumn="0" w:lastRowFirstColumn="0" w:lastRowLastColumn="0"/>
            </w:pPr>
            <w:r w:rsidRPr="001E7FFE">
              <w:t xml:space="preserve">Sala de Coordenação de Cursos  </w:t>
            </w:r>
            <w:r>
              <w:t>Superiores</w:t>
            </w:r>
          </w:p>
        </w:tc>
        <w:tc>
          <w:tcPr>
            <w:tcW w:w="2410" w:type="dxa"/>
            <w:vAlign w:val="top"/>
          </w:tcPr>
          <w:p w14:paraId="3127CD7E" w14:textId="77777777" w:rsidR="00856D2E" w:rsidRDefault="00856D2E" w:rsidP="003B086E">
            <w:pPr>
              <w:pStyle w:val="drop-semnegrito"/>
              <w:cnfStyle w:val="000000010000" w:firstRow="0" w:lastRow="0" w:firstColumn="0" w:lastColumn="0" w:oddVBand="0" w:evenVBand="0" w:oddHBand="0" w:evenHBand="1" w:firstRowFirstColumn="0" w:firstRowLastColumn="0" w:lastRowFirstColumn="0" w:lastRowLastColumn="0"/>
            </w:pPr>
            <w:r>
              <w:t>Na unidade</w:t>
            </w:r>
          </w:p>
        </w:tc>
        <w:tc>
          <w:tcPr>
            <w:tcW w:w="4257" w:type="dxa"/>
            <w:vAlign w:val="top"/>
          </w:tcPr>
          <w:p w14:paraId="1770EEF2" w14:textId="24390A9B" w:rsidR="00856D2E" w:rsidRDefault="00856D2E" w:rsidP="00823AAC">
            <w:pPr>
              <w:pStyle w:val="tabela-dentro"/>
              <w:cnfStyle w:val="000000010000" w:firstRow="0" w:lastRow="0" w:firstColumn="0" w:lastColumn="0" w:oddVBand="0" w:evenVBand="0" w:oddHBand="0" w:evenHBand="1" w:firstRowFirstColumn="0" w:firstRowLastColumn="0" w:lastRowFirstColumn="0" w:lastRowLastColumn="0"/>
            </w:pPr>
            <w:r w:rsidRPr="001E7FFE">
              <w:t>6 mesas em L, 6 cadeiras giratórias, 3 cadeiras fixas, 2 armários, 6 gaveteiros pequenos, 6 computadores, 1 ar-condicionado e 4 Webcam.</w:t>
            </w:r>
          </w:p>
        </w:tc>
      </w:tr>
      <w:tr w:rsidR="00856D2E" w:rsidRPr="008B1849" w14:paraId="34270B6E" w14:textId="77777777" w:rsidTr="00823AA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04" w:type="dxa"/>
            <w:vAlign w:val="top"/>
          </w:tcPr>
          <w:p w14:paraId="1AB6BE14" w14:textId="77777777" w:rsidR="00856D2E" w:rsidRDefault="00856D2E" w:rsidP="00823AAC">
            <w:pPr>
              <w:pStyle w:val="tabela-dentro"/>
            </w:pPr>
            <w:r>
              <w:t>1</w:t>
            </w:r>
          </w:p>
        </w:tc>
        <w:tc>
          <w:tcPr>
            <w:tcW w:w="2268" w:type="dxa"/>
            <w:vAlign w:val="top"/>
          </w:tcPr>
          <w:p w14:paraId="6FA6CED8" w14:textId="77777777" w:rsidR="00856D2E" w:rsidRDefault="00856D2E" w:rsidP="00823AAC">
            <w:pPr>
              <w:pStyle w:val="drop-semnegrito"/>
              <w:jc w:val="left"/>
              <w:cnfStyle w:val="000000100000" w:firstRow="0" w:lastRow="0" w:firstColumn="0" w:lastColumn="0" w:oddVBand="0" w:evenVBand="0" w:oddHBand="1" w:evenHBand="0" w:firstRowFirstColumn="0" w:firstRowLastColumn="0" w:lastRowFirstColumn="0" w:lastRowLastColumn="0"/>
            </w:pPr>
            <w:r w:rsidRPr="001E7FFE">
              <w:t>Quadra poliesportiva</w:t>
            </w:r>
          </w:p>
        </w:tc>
        <w:tc>
          <w:tcPr>
            <w:tcW w:w="2410" w:type="dxa"/>
            <w:vAlign w:val="top"/>
          </w:tcPr>
          <w:p w14:paraId="6D5A1C8B" w14:textId="77777777" w:rsidR="00856D2E" w:rsidRDefault="00856D2E" w:rsidP="003B086E">
            <w:pPr>
              <w:pStyle w:val="drop-semnegrito"/>
              <w:cnfStyle w:val="000000100000" w:firstRow="0" w:lastRow="0" w:firstColumn="0" w:lastColumn="0" w:oddVBand="0" w:evenVBand="0" w:oddHBand="1" w:evenHBand="0" w:firstRowFirstColumn="0" w:firstRowLastColumn="0" w:lastRowFirstColumn="0" w:lastRowLastColumn="0"/>
            </w:pPr>
            <w:r>
              <w:t>Na unidade</w:t>
            </w:r>
          </w:p>
        </w:tc>
        <w:tc>
          <w:tcPr>
            <w:tcW w:w="4257" w:type="dxa"/>
            <w:vAlign w:val="top"/>
          </w:tcPr>
          <w:p w14:paraId="3E509313" w14:textId="4E3F00EB" w:rsidR="00856D2E" w:rsidRDefault="00856D2E" w:rsidP="0022186E">
            <w:pPr>
              <w:pStyle w:val="tabela-dentro"/>
              <w:cnfStyle w:val="000000100000" w:firstRow="0" w:lastRow="0" w:firstColumn="0" w:lastColumn="0" w:oddVBand="0" w:evenVBand="0" w:oddHBand="1" w:evenHBand="0" w:firstRowFirstColumn="0" w:firstRowLastColumn="0" w:lastRowFirstColumn="0" w:lastRowLastColumn="0"/>
            </w:pPr>
            <w:r w:rsidRPr="001E7FFE">
              <w:t>Quadra para prática esportiva cercada com marcações para futsal, basquete e vôlei</w:t>
            </w:r>
            <w:r w:rsidR="0022186E">
              <w:t>.</w:t>
            </w:r>
          </w:p>
        </w:tc>
      </w:tr>
      <w:tr w:rsidR="00856D2E" w:rsidRPr="008B1849" w14:paraId="7BC98E4C" w14:textId="77777777" w:rsidTr="00823AAC">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04" w:type="dxa"/>
            <w:vAlign w:val="top"/>
          </w:tcPr>
          <w:p w14:paraId="58EE5865" w14:textId="77777777" w:rsidR="00856D2E" w:rsidRDefault="00856D2E" w:rsidP="00823AAC">
            <w:pPr>
              <w:pStyle w:val="tabela-dentro"/>
            </w:pPr>
            <w:r>
              <w:t>1</w:t>
            </w:r>
          </w:p>
        </w:tc>
        <w:tc>
          <w:tcPr>
            <w:tcW w:w="2268" w:type="dxa"/>
            <w:vAlign w:val="top"/>
          </w:tcPr>
          <w:p w14:paraId="4AC207F0" w14:textId="77777777" w:rsidR="00856D2E" w:rsidRDefault="00856D2E" w:rsidP="00823AAC">
            <w:pPr>
              <w:pStyle w:val="drop-semnegrito"/>
              <w:jc w:val="left"/>
              <w:cnfStyle w:val="000000010000" w:firstRow="0" w:lastRow="0" w:firstColumn="0" w:lastColumn="0" w:oddVBand="0" w:evenVBand="0" w:oddHBand="0" w:evenHBand="1" w:firstRowFirstColumn="0" w:firstRowLastColumn="0" w:lastRowFirstColumn="0" w:lastRowLastColumn="0"/>
            </w:pPr>
            <w:r w:rsidRPr="001E7FFE">
              <w:t>Empresa Júnior Fatec</w:t>
            </w:r>
          </w:p>
        </w:tc>
        <w:tc>
          <w:tcPr>
            <w:tcW w:w="2410" w:type="dxa"/>
            <w:vAlign w:val="top"/>
          </w:tcPr>
          <w:p w14:paraId="10B75596" w14:textId="77777777" w:rsidR="00856D2E" w:rsidRDefault="00856D2E" w:rsidP="003B086E">
            <w:pPr>
              <w:pStyle w:val="drop-semnegrito"/>
              <w:cnfStyle w:val="000000010000" w:firstRow="0" w:lastRow="0" w:firstColumn="0" w:lastColumn="0" w:oddVBand="0" w:evenVBand="0" w:oddHBand="0" w:evenHBand="1" w:firstRowFirstColumn="0" w:firstRowLastColumn="0" w:lastRowFirstColumn="0" w:lastRowLastColumn="0"/>
            </w:pPr>
            <w:r>
              <w:t>Na unidade</w:t>
            </w:r>
          </w:p>
        </w:tc>
        <w:tc>
          <w:tcPr>
            <w:tcW w:w="4257" w:type="dxa"/>
            <w:vAlign w:val="top"/>
          </w:tcPr>
          <w:p w14:paraId="154E66C7" w14:textId="48F73928" w:rsidR="00856D2E" w:rsidRDefault="00856D2E" w:rsidP="0022186E">
            <w:pPr>
              <w:pStyle w:val="tabela-dentro"/>
              <w:cnfStyle w:val="000000010000" w:firstRow="0" w:lastRow="0" w:firstColumn="0" w:lastColumn="0" w:oddVBand="0" w:evenVBand="0" w:oddHBand="0" w:evenHBand="1" w:firstRowFirstColumn="0" w:firstRowLastColumn="0" w:lastRowFirstColumn="0" w:lastRowLastColumn="0"/>
            </w:pPr>
            <w:r w:rsidRPr="001E7FFE">
              <w:t>Espaço</w:t>
            </w:r>
            <w:r>
              <w:t xml:space="preserve"> para 5 pessoas,</w:t>
            </w:r>
            <w:r w:rsidRPr="001E7FFE">
              <w:t xml:space="preserve"> com mesa, cadeiras, armário, computador e monitor</w:t>
            </w:r>
            <w:r w:rsidR="0022186E">
              <w:t>.</w:t>
            </w:r>
          </w:p>
        </w:tc>
      </w:tr>
      <w:tr w:rsidR="00856D2E" w:rsidRPr="008B1849" w14:paraId="3EF90B3E" w14:textId="77777777" w:rsidTr="00823AA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04" w:type="dxa"/>
            <w:vAlign w:val="top"/>
          </w:tcPr>
          <w:p w14:paraId="7E64E7AD" w14:textId="77777777" w:rsidR="00856D2E" w:rsidRDefault="00856D2E" w:rsidP="00823AAC">
            <w:pPr>
              <w:pStyle w:val="tabela-dentro"/>
            </w:pPr>
            <w:r>
              <w:t>1</w:t>
            </w:r>
          </w:p>
        </w:tc>
        <w:tc>
          <w:tcPr>
            <w:tcW w:w="2268" w:type="dxa"/>
            <w:vAlign w:val="top"/>
          </w:tcPr>
          <w:p w14:paraId="0018D19C" w14:textId="77777777" w:rsidR="00856D2E" w:rsidRDefault="00856D2E" w:rsidP="00823AAC">
            <w:pPr>
              <w:pStyle w:val="drop-semnegrito"/>
              <w:jc w:val="left"/>
              <w:cnfStyle w:val="000000100000" w:firstRow="0" w:lastRow="0" w:firstColumn="0" w:lastColumn="0" w:oddVBand="0" w:evenVBand="0" w:oddHBand="1" w:evenHBand="0" w:firstRowFirstColumn="0" w:firstRowLastColumn="0" w:lastRowFirstColumn="0" w:lastRowLastColumn="0"/>
            </w:pPr>
            <w:r>
              <w:t>Biblioteca</w:t>
            </w:r>
          </w:p>
        </w:tc>
        <w:tc>
          <w:tcPr>
            <w:tcW w:w="2410" w:type="dxa"/>
            <w:vAlign w:val="top"/>
          </w:tcPr>
          <w:p w14:paraId="532E0797" w14:textId="77777777" w:rsidR="00856D2E" w:rsidRDefault="00856D2E" w:rsidP="003B086E">
            <w:pPr>
              <w:pStyle w:val="drop-semnegrito"/>
              <w:cnfStyle w:val="000000100000" w:firstRow="0" w:lastRow="0" w:firstColumn="0" w:lastColumn="0" w:oddVBand="0" w:evenVBand="0" w:oddHBand="1" w:evenHBand="0" w:firstRowFirstColumn="0" w:firstRowLastColumn="0" w:lastRowFirstColumn="0" w:lastRowLastColumn="0"/>
            </w:pPr>
            <w:r>
              <w:t>Na unidade</w:t>
            </w:r>
          </w:p>
        </w:tc>
        <w:tc>
          <w:tcPr>
            <w:tcW w:w="4257" w:type="dxa"/>
            <w:vAlign w:val="top"/>
          </w:tcPr>
          <w:p w14:paraId="40CE21F2" w14:textId="643271BA" w:rsidR="00856D2E" w:rsidRDefault="00856D2E" w:rsidP="00823AAC">
            <w:pPr>
              <w:pStyle w:val="tabela-dentro"/>
              <w:cnfStyle w:val="000000100000" w:firstRow="0" w:lastRow="0" w:firstColumn="0" w:lastColumn="0" w:oddVBand="0" w:evenVBand="0" w:oddHBand="1" w:evenHBand="0" w:firstRowFirstColumn="0" w:firstRowLastColumn="0" w:lastRowFirstColumn="0" w:lastRowLastColumn="0"/>
            </w:pPr>
            <w:r w:rsidRPr="00143E15">
              <w:t>Espaço</w:t>
            </w:r>
            <w:r>
              <w:t xml:space="preserve"> para 70 pessoas</w:t>
            </w:r>
            <w:r w:rsidRPr="00143E15">
              <w:t xml:space="preserve"> com mesas ovais e de estudo individuais e em grupo; cadeiras; computadores; ar-condicionado; telefone.</w:t>
            </w:r>
          </w:p>
        </w:tc>
      </w:tr>
      <w:tr w:rsidR="00856D2E" w:rsidRPr="008B1849" w14:paraId="08B5C9E6" w14:textId="77777777" w:rsidTr="00823AAC">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04" w:type="dxa"/>
            <w:vAlign w:val="top"/>
          </w:tcPr>
          <w:p w14:paraId="73312A8E" w14:textId="77777777" w:rsidR="00856D2E" w:rsidRDefault="00856D2E" w:rsidP="00823AAC">
            <w:pPr>
              <w:pStyle w:val="tabela-dentro"/>
              <w:rPr>
                <w:bCs w:val="0"/>
              </w:rPr>
            </w:pPr>
            <w:r>
              <w:rPr>
                <w:bCs w:val="0"/>
              </w:rPr>
              <w:t>3</w:t>
            </w:r>
          </w:p>
          <w:p w14:paraId="403A6C0B" w14:textId="77777777" w:rsidR="00856D2E" w:rsidRDefault="00856D2E" w:rsidP="00823AAC">
            <w:pPr>
              <w:pStyle w:val="tabela-dentro"/>
            </w:pPr>
          </w:p>
        </w:tc>
        <w:tc>
          <w:tcPr>
            <w:tcW w:w="2268" w:type="dxa"/>
            <w:vAlign w:val="top"/>
          </w:tcPr>
          <w:p w14:paraId="1C4FAF8D" w14:textId="77777777" w:rsidR="00856D2E" w:rsidRDefault="00856D2E" w:rsidP="00823AAC">
            <w:pPr>
              <w:pStyle w:val="drop-semnegrito"/>
              <w:jc w:val="left"/>
              <w:cnfStyle w:val="000000010000" w:firstRow="0" w:lastRow="0" w:firstColumn="0" w:lastColumn="0" w:oddVBand="0" w:evenVBand="0" w:oddHBand="0" w:evenHBand="1" w:firstRowFirstColumn="0" w:firstRowLastColumn="0" w:lastRowFirstColumn="0" w:lastRowLastColumn="0"/>
            </w:pPr>
            <w:r w:rsidRPr="00143E15">
              <w:t>Estacionamento</w:t>
            </w:r>
          </w:p>
        </w:tc>
        <w:tc>
          <w:tcPr>
            <w:tcW w:w="2410" w:type="dxa"/>
            <w:vAlign w:val="top"/>
          </w:tcPr>
          <w:p w14:paraId="380E67A0" w14:textId="77777777" w:rsidR="00856D2E" w:rsidRDefault="00856D2E" w:rsidP="003B086E">
            <w:pPr>
              <w:pStyle w:val="drop-semnegrito"/>
              <w:cnfStyle w:val="000000010000" w:firstRow="0" w:lastRow="0" w:firstColumn="0" w:lastColumn="0" w:oddVBand="0" w:evenVBand="0" w:oddHBand="0" w:evenHBand="1" w:firstRowFirstColumn="0" w:firstRowLastColumn="0" w:lastRowFirstColumn="0" w:lastRowLastColumn="0"/>
            </w:pPr>
            <w:r>
              <w:t>Na unidade</w:t>
            </w:r>
          </w:p>
        </w:tc>
        <w:tc>
          <w:tcPr>
            <w:tcW w:w="4257" w:type="dxa"/>
            <w:vAlign w:val="top"/>
          </w:tcPr>
          <w:p w14:paraId="6AF9B586" w14:textId="3EFF045D" w:rsidR="00856D2E" w:rsidRPr="00143E15" w:rsidRDefault="00856D2E" w:rsidP="00823AAC">
            <w:pPr>
              <w:pStyle w:val="tabela-dentro"/>
              <w:cnfStyle w:val="000000010000" w:firstRow="0" w:lastRow="0" w:firstColumn="0" w:lastColumn="0" w:oddVBand="0" w:evenVBand="0" w:oddHBand="0" w:evenHBand="1" w:firstRowFirstColumn="0" w:firstRowLastColumn="0" w:lastRowFirstColumn="0" w:lastRowLastColumn="0"/>
            </w:pPr>
            <w:r w:rsidRPr="00143E15">
              <w:t>Estacionamento para 140 automóveis e 100 motocicletas</w:t>
            </w:r>
            <w:r w:rsidR="0022186E">
              <w:t>.</w:t>
            </w:r>
          </w:p>
        </w:tc>
      </w:tr>
      <w:tr w:rsidR="00856D2E" w:rsidRPr="008B1849" w14:paraId="437B1F66" w14:textId="77777777" w:rsidTr="00823AA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04" w:type="dxa"/>
            <w:vAlign w:val="top"/>
          </w:tcPr>
          <w:p w14:paraId="410F258A" w14:textId="77777777" w:rsidR="00856D2E" w:rsidRDefault="00856D2E" w:rsidP="00823AAC">
            <w:pPr>
              <w:pStyle w:val="tabela-dentro"/>
              <w:rPr>
                <w:bCs w:val="0"/>
              </w:rPr>
            </w:pPr>
            <w:r>
              <w:rPr>
                <w:bCs w:val="0"/>
              </w:rPr>
              <w:t>2</w:t>
            </w:r>
          </w:p>
        </w:tc>
        <w:tc>
          <w:tcPr>
            <w:tcW w:w="2268" w:type="dxa"/>
            <w:vAlign w:val="top"/>
          </w:tcPr>
          <w:p w14:paraId="7D2006AE" w14:textId="77777777" w:rsidR="00856D2E" w:rsidRDefault="00856D2E" w:rsidP="00823AAC">
            <w:pPr>
              <w:pStyle w:val="drop-semnegrito"/>
              <w:jc w:val="left"/>
              <w:cnfStyle w:val="000000100000" w:firstRow="0" w:lastRow="0" w:firstColumn="0" w:lastColumn="0" w:oddVBand="0" w:evenVBand="0" w:oddHBand="1" w:evenHBand="0" w:firstRowFirstColumn="0" w:firstRowLastColumn="0" w:lastRowFirstColumn="0" w:lastRowLastColumn="0"/>
            </w:pPr>
            <w:r>
              <w:t>Pátios</w:t>
            </w:r>
          </w:p>
        </w:tc>
        <w:tc>
          <w:tcPr>
            <w:tcW w:w="2410" w:type="dxa"/>
            <w:vAlign w:val="top"/>
          </w:tcPr>
          <w:p w14:paraId="50AD4276" w14:textId="77777777" w:rsidR="00856D2E" w:rsidRDefault="00856D2E" w:rsidP="003B086E">
            <w:pPr>
              <w:pStyle w:val="drop-semnegrito"/>
              <w:cnfStyle w:val="000000100000" w:firstRow="0" w:lastRow="0" w:firstColumn="0" w:lastColumn="0" w:oddVBand="0" w:evenVBand="0" w:oddHBand="1" w:evenHBand="0" w:firstRowFirstColumn="0" w:firstRowLastColumn="0" w:lastRowFirstColumn="0" w:lastRowLastColumn="0"/>
            </w:pPr>
            <w:r>
              <w:t>Na unidade</w:t>
            </w:r>
          </w:p>
        </w:tc>
        <w:tc>
          <w:tcPr>
            <w:tcW w:w="4257" w:type="dxa"/>
            <w:vAlign w:val="top"/>
          </w:tcPr>
          <w:p w14:paraId="7F1AD570" w14:textId="5759132F" w:rsidR="00856D2E" w:rsidRPr="00143E15" w:rsidRDefault="00856D2E" w:rsidP="00823AAC">
            <w:pPr>
              <w:pStyle w:val="tabela-dentro"/>
              <w:cnfStyle w:val="000000100000" w:firstRow="0" w:lastRow="0" w:firstColumn="0" w:lastColumn="0" w:oddVBand="0" w:evenVBand="0" w:oddHBand="1" w:evenHBand="0" w:firstRowFirstColumn="0" w:firstRowLastColumn="0" w:lastRowFirstColumn="0" w:lastRowLastColumn="0"/>
            </w:pPr>
            <w:r w:rsidRPr="00143E15">
              <w:t>20 X 7 mts com mesas e cadeiras</w:t>
            </w:r>
            <w:r w:rsidR="0022186E">
              <w:t>.</w:t>
            </w:r>
          </w:p>
        </w:tc>
      </w:tr>
      <w:tr w:rsidR="00856D2E" w:rsidRPr="008B1849" w14:paraId="41648CCB" w14:textId="77777777" w:rsidTr="00823AAC">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04" w:type="dxa"/>
            <w:vAlign w:val="top"/>
          </w:tcPr>
          <w:p w14:paraId="657073AE" w14:textId="77777777" w:rsidR="00856D2E" w:rsidRDefault="00856D2E" w:rsidP="00823AAC">
            <w:pPr>
              <w:pStyle w:val="tabela-dentro"/>
              <w:rPr>
                <w:bCs w:val="0"/>
              </w:rPr>
            </w:pPr>
            <w:r>
              <w:rPr>
                <w:bCs w:val="0"/>
              </w:rPr>
              <w:t>2</w:t>
            </w:r>
          </w:p>
        </w:tc>
        <w:tc>
          <w:tcPr>
            <w:tcW w:w="2268" w:type="dxa"/>
            <w:vAlign w:val="top"/>
          </w:tcPr>
          <w:p w14:paraId="2612BC12" w14:textId="77777777" w:rsidR="00856D2E" w:rsidRDefault="00856D2E" w:rsidP="00823AAC">
            <w:pPr>
              <w:pStyle w:val="drop-semnegrito"/>
              <w:jc w:val="left"/>
              <w:cnfStyle w:val="000000010000" w:firstRow="0" w:lastRow="0" w:firstColumn="0" w:lastColumn="0" w:oddVBand="0" w:evenVBand="0" w:oddHBand="0" w:evenHBand="1" w:firstRowFirstColumn="0" w:firstRowLastColumn="0" w:lastRowFirstColumn="0" w:lastRowLastColumn="0"/>
            </w:pPr>
            <w:r w:rsidRPr="00143E15">
              <w:t>Estufa - laboratório</w:t>
            </w:r>
          </w:p>
        </w:tc>
        <w:tc>
          <w:tcPr>
            <w:tcW w:w="2410" w:type="dxa"/>
            <w:vAlign w:val="top"/>
          </w:tcPr>
          <w:p w14:paraId="37C5BA8F" w14:textId="77777777" w:rsidR="00856D2E" w:rsidRDefault="00856D2E" w:rsidP="003B086E">
            <w:pPr>
              <w:pStyle w:val="drop-semnegrito"/>
              <w:cnfStyle w:val="000000010000" w:firstRow="0" w:lastRow="0" w:firstColumn="0" w:lastColumn="0" w:oddVBand="0" w:evenVBand="0" w:oddHBand="0" w:evenHBand="1" w:firstRowFirstColumn="0" w:firstRowLastColumn="0" w:lastRowFirstColumn="0" w:lastRowLastColumn="0"/>
            </w:pPr>
            <w:r>
              <w:t>Na unidade</w:t>
            </w:r>
          </w:p>
        </w:tc>
        <w:tc>
          <w:tcPr>
            <w:tcW w:w="4257" w:type="dxa"/>
            <w:vAlign w:val="top"/>
          </w:tcPr>
          <w:p w14:paraId="14D16D8E" w14:textId="5BC3F552" w:rsidR="00856D2E" w:rsidRPr="00143E15" w:rsidRDefault="00856D2E" w:rsidP="0022186E">
            <w:pPr>
              <w:pStyle w:val="tabela-dentro"/>
              <w:cnfStyle w:val="000000010000" w:firstRow="0" w:lastRow="0" w:firstColumn="0" w:lastColumn="0" w:oddVBand="0" w:evenVBand="0" w:oddHBand="0" w:evenHBand="1" w:firstRowFirstColumn="0" w:firstRowLastColumn="0" w:lastRowFirstColumn="0" w:lastRowLastColumn="0"/>
            </w:pPr>
            <w:r w:rsidRPr="00143E15">
              <w:t>Implantação de experimento e práticas de ensino 10X15</w:t>
            </w:r>
            <w:r>
              <w:t xml:space="preserve"> metros.</w:t>
            </w:r>
          </w:p>
        </w:tc>
      </w:tr>
      <w:tr w:rsidR="00856D2E" w:rsidRPr="008B1849" w14:paraId="3EAC18B8" w14:textId="77777777" w:rsidTr="00823AA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04" w:type="dxa"/>
            <w:vAlign w:val="top"/>
          </w:tcPr>
          <w:p w14:paraId="497A2807" w14:textId="77777777" w:rsidR="00856D2E" w:rsidRDefault="00856D2E" w:rsidP="00823AAC">
            <w:pPr>
              <w:pStyle w:val="tabela-dentro"/>
              <w:rPr>
                <w:bCs w:val="0"/>
              </w:rPr>
            </w:pPr>
            <w:r>
              <w:rPr>
                <w:bCs w:val="0"/>
              </w:rPr>
              <w:t>1</w:t>
            </w:r>
          </w:p>
        </w:tc>
        <w:tc>
          <w:tcPr>
            <w:tcW w:w="2268" w:type="dxa"/>
            <w:vAlign w:val="top"/>
          </w:tcPr>
          <w:p w14:paraId="6E5E7E0A" w14:textId="77777777" w:rsidR="00856D2E" w:rsidRDefault="00856D2E" w:rsidP="00823AAC">
            <w:pPr>
              <w:pStyle w:val="drop-semnegrito"/>
              <w:jc w:val="left"/>
              <w:cnfStyle w:val="000000100000" w:firstRow="0" w:lastRow="0" w:firstColumn="0" w:lastColumn="0" w:oddVBand="0" w:evenVBand="0" w:oddHBand="1" w:evenHBand="0" w:firstRowFirstColumn="0" w:firstRowLastColumn="0" w:lastRowFirstColumn="0" w:lastRowLastColumn="0"/>
            </w:pPr>
            <w:r w:rsidRPr="00143E15">
              <w:t>Laboratório de Hidropônica</w:t>
            </w:r>
          </w:p>
        </w:tc>
        <w:tc>
          <w:tcPr>
            <w:tcW w:w="2410" w:type="dxa"/>
            <w:vAlign w:val="top"/>
          </w:tcPr>
          <w:p w14:paraId="3A163C3F" w14:textId="77777777" w:rsidR="00856D2E" w:rsidRDefault="00856D2E" w:rsidP="003B086E">
            <w:pPr>
              <w:pStyle w:val="drop-semnegrito"/>
              <w:cnfStyle w:val="000000100000" w:firstRow="0" w:lastRow="0" w:firstColumn="0" w:lastColumn="0" w:oddVBand="0" w:evenVBand="0" w:oddHBand="1" w:evenHBand="0" w:firstRowFirstColumn="0" w:firstRowLastColumn="0" w:lastRowFirstColumn="0" w:lastRowLastColumn="0"/>
            </w:pPr>
            <w:r>
              <w:t>Na unidade</w:t>
            </w:r>
          </w:p>
        </w:tc>
        <w:tc>
          <w:tcPr>
            <w:tcW w:w="4257" w:type="dxa"/>
            <w:vAlign w:val="top"/>
          </w:tcPr>
          <w:p w14:paraId="08584DC4" w14:textId="3F680DDE" w:rsidR="00856D2E" w:rsidRPr="00143E15" w:rsidRDefault="00856D2E" w:rsidP="00823AAC">
            <w:pPr>
              <w:pStyle w:val="tabela-dentro"/>
              <w:cnfStyle w:val="000000100000" w:firstRow="0" w:lastRow="0" w:firstColumn="0" w:lastColumn="0" w:oddVBand="0" w:evenVBand="0" w:oddHBand="1" w:evenHBand="0" w:firstRowFirstColumn="0" w:firstRowLastColumn="0" w:lastRowFirstColumn="0" w:lastRowLastColumn="0"/>
            </w:pPr>
            <w:r w:rsidRPr="00143E15">
              <w:t>Estufa 4x4</w:t>
            </w:r>
            <w:r>
              <w:t xml:space="preserve"> mts</w:t>
            </w:r>
            <w:r w:rsidRPr="00143E15">
              <w:t xml:space="preserve"> contendo um minissistema de hidroponia</w:t>
            </w:r>
            <w:r w:rsidR="0022186E">
              <w:t>.</w:t>
            </w:r>
          </w:p>
        </w:tc>
      </w:tr>
      <w:tr w:rsidR="00856D2E" w:rsidRPr="008B1849" w14:paraId="034FEAAC" w14:textId="77777777" w:rsidTr="00823AAC">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04" w:type="dxa"/>
            <w:vAlign w:val="top"/>
          </w:tcPr>
          <w:p w14:paraId="6B3D245F" w14:textId="77777777" w:rsidR="00856D2E" w:rsidRDefault="00856D2E" w:rsidP="00823AAC">
            <w:pPr>
              <w:pStyle w:val="tabela-dentro"/>
              <w:rPr>
                <w:bCs w:val="0"/>
              </w:rPr>
            </w:pPr>
            <w:r>
              <w:rPr>
                <w:bCs w:val="0"/>
              </w:rPr>
              <w:t>1</w:t>
            </w:r>
          </w:p>
        </w:tc>
        <w:tc>
          <w:tcPr>
            <w:tcW w:w="2268" w:type="dxa"/>
            <w:vAlign w:val="top"/>
          </w:tcPr>
          <w:p w14:paraId="23A943C1" w14:textId="77777777" w:rsidR="00856D2E" w:rsidRPr="00143E15" w:rsidRDefault="00856D2E" w:rsidP="00823AAC">
            <w:pPr>
              <w:pStyle w:val="drop-semnegrito"/>
              <w:jc w:val="left"/>
              <w:cnfStyle w:val="000000010000" w:firstRow="0" w:lastRow="0" w:firstColumn="0" w:lastColumn="0" w:oddVBand="0" w:evenVBand="0" w:oddHBand="0" w:evenHBand="1" w:firstRowFirstColumn="0" w:firstRowLastColumn="0" w:lastRowFirstColumn="0" w:lastRowLastColumn="0"/>
            </w:pPr>
            <w:r w:rsidRPr="00143E15">
              <w:t>Laboratório de Aquicultura</w:t>
            </w:r>
          </w:p>
        </w:tc>
        <w:tc>
          <w:tcPr>
            <w:tcW w:w="2410" w:type="dxa"/>
            <w:vAlign w:val="top"/>
          </w:tcPr>
          <w:p w14:paraId="2F9904AD" w14:textId="77777777" w:rsidR="00856D2E" w:rsidRDefault="00856D2E" w:rsidP="003B086E">
            <w:pPr>
              <w:pStyle w:val="drop-semnegrito"/>
              <w:cnfStyle w:val="000000010000" w:firstRow="0" w:lastRow="0" w:firstColumn="0" w:lastColumn="0" w:oddVBand="0" w:evenVBand="0" w:oddHBand="0" w:evenHBand="1" w:firstRowFirstColumn="0" w:firstRowLastColumn="0" w:lastRowFirstColumn="0" w:lastRowLastColumn="0"/>
            </w:pPr>
            <w:r>
              <w:t>Na unidade</w:t>
            </w:r>
          </w:p>
        </w:tc>
        <w:tc>
          <w:tcPr>
            <w:tcW w:w="4257" w:type="dxa"/>
            <w:vAlign w:val="top"/>
          </w:tcPr>
          <w:p w14:paraId="0C5A67E1" w14:textId="21410B63" w:rsidR="00856D2E" w:rsidRPr="00143E15" w:rsidRDefault="00856D2E" w:rsidP="0022186E">
            <w:pPr>
              <w:pStyle w:val="tabela-dentro"/>
              <w:cnfStyle w:val="000000010000" w:firstRow="0" w:lastRow="0" w:firstColumn="0" w:lastColumn="0" w:oddVBand="0" w:evenVBand="0" w:oddHBand="0" w:evenHBand="1" w:firstRowFirstColumn="0" w:firstRowLastColumn="0" w:lastRowFirstColumn="0" w:lastRowLastColumn="0"/>
            </w:pPr>
            <w:r w:rsidRPr="00143E15">
              <w:t>Estufa 4X4</w:t>
            </w:r>
            <w:r>
              <w:t xml:space="preserve"> mts</w:t>
            </w:r>
            <w:r w:rsidRPr="00143E15">
              <w:t xml:space="preserve"> contendo um tanque lona e 3 tanques de alvenaria</w:t>
            </w:r>
            <w:r w:rsidR="0022186E">
              <w:t>.</w:t>
            </w:r>
          </w:p>
        </w:tc>
      </w:tr>
      <w:tr w:rsidR="00856D2E" w:rsidRPr="008B1849" w14:paraId="30E69BE8" w14:textId="77777777" w:rsidTr="00823AA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04" w:type="dxa"/>
            <w:vAlign w:val="top"/>
          </w:tcPr>
          <w:p w14:paraId="2BEA8A59" w14:textId="77777777" w:rsidR="00856D2E" w:rsidRDefault="00856D2E" w:rsidP="00823AAC">
            <w:pPr>
              <w:pStyle w:val="tabela-dentro"/>
              <w:rPr>
                <w:bCs w:val="0"/>
              </w:rPr>
            </w:pPr>
            <w:r>
              <w:rPr>
                <w:bCs w:val="0"/>
              </w:rPr>
              <w:t>1</w:t>
            </w:r>
          </w:p>
        </w:tc>
        <w:tc>
          <w:tcPr>
            <w:tcW w:w="2268" w:type="dxa"/>
            <w:vAlign w:val="top"/>
          </w:tcPr>
          <w:p w14:paraId="5FCA4536" w14:textId="77777777" w:rsidR="00856D2E" w:rsidRPr="00143E15" w:rsidRDefault="00856D2E" w:rsidP="00823AAC">
            <w:pPr>
              <w:pStyle w:val="drop-semnegrito"/>
              <w:jc w:val="left"/>
              <w:cnfStyle w:val="000000100000" w:firstRow="0" w:lastRow="0" w:firstColumn="0" w:lastColumn="0" w:oddVBand="0" w:evenVBand="0" w:oddHBand="1" w:evenHBand="0" w:firstRowFirstColumn="0" w:firstRowLastColumn="0" w:lastRowFirstColumn="0" w:lastRowLastColumn="0"/>
            </w:pPr>
            <w:r w:rsidRPr="00143E15">
              <w:t>Minhocário</w:t>
            </w:r>
          </w:p>
        </w:tc>
        <w:tc>
          <w:tcPr>
            <w:tcW w:w="2410" w:type="dxa"/>
            <w:vAlign w:val="top"/>
          </w:tcPr>
          <w:p w14:paraId="6DCE0108" w14:textId="77777777" w:rsidR="00856D2E" w:rsidRDefault="00856D2E" w:rsidP="003B086E">
            <w:pPr>
              <w:pStyle w:val="drop-semnegrito"/>
              <w:cnfStyle w:val="000000100000" w:firstRow="0" w:lastRow="0" w:firstColumn="0" w:lastColumn="0" w:oddVBand="0" w:evenVBand="0" w:oddHBand="1" w:evenHBand="0" w:firstRowFirstColumn="0" w:firstRowLastColumn="0" w:lastRowFirstColumn="0" w:lastRowLastColumn="0"/>
            </w:pPr>
            <w:r>
              <w:t>Na unidade</w:t>
            </w:r>
          </w:p>
        </w:tc>
        <w:tc>
          <w:tcPr>
            <w:tcW w:w="4257" w:type="dxa"/>
            <w:vAlign w:val="top"/>
          </w:tcPr>
          <w:p w14:paraId="1375FFE4" w14:textId="29882A0E" w:rsidR="00856D2E" w:rsidRPr="00143E15" w:rsidRDefault="00856D2E" w:rsidP="00823AAC">
            <w:pPr>
              <w:pStyle w:val="tabela-dentro"/>
              <w:cnfStyle w:val="000000100000" w:firstRow="0" w:lastRow="0" w:firstColumn="0" w:lastColumn="0" w:oddVBand="0" w:evenVBand="0" w:oddHBand="1" w:evenHBand="0" w:firstRowFirstColumn="0" w:firstRowLastColumn="0" w:lastRowFirstColumn="0" w:lastRowLastColumn="0"/>
            </w:pPr>
            <w:r w:rsidRPr="00143E15">
              <w:t>Caixa de alvenaria, de 10</w:t>
            </w:r>
            <w:r>
              <w:t xml:space="preserve"> </w:t>
            </w:r>
            <w:r w:rsidRPr="00143E15">
              <w:t>x 1,2</w:t>
            </w:r>
            <w:r>
              <w:t xml:space="preserve"> mts</w:t>
            </w:r>
            <w:r w:rsidRPr="00143E15">
              <w:t xml:space="preserve"> com finalidade de produção de adubo orgânico.</w:t>
            </w:r>
          </w:p>
        </w:tc>
      </w:tr>
      <w:tr w:rsidR="00856D2E" w:rsidRPr="008B1849" w14:paraId="3EB17FB2" w14:textId="77777777" w:rsidTr="00823AAC">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04" w:type="dxa"/>
            <w:vAlign w:val="top"/>
          </w:tcPr>
          <w:p w14:paraId="19F7D11A" w14:textId="77777777" w:rsidR="00856D2E" w:rsidRPr="00143E15" w:rsidRDefault="00856D2E" w:rsidP="00823AAC">
            <w:pPr>
              <w:pStyle w:val="tabela-dentro"/>
            </w:pPr>
            <w:r>
              <w:t>1</w:t>
            </w:r>
          </w:p>
        </w:tc>
        <w:tc>
          <w:tcPr>
            <w:tcW w:w="2268" w:type="dxa"/>
            <w:vAlign w:val="top"/>
          </w:tcPr>
          <w:p w14:paraId="531D804D" w14:textId="77777777" w:rsidR="00856D2E" w:rsidRPr="00143E15" w:rsidRDefault="00856D2E" w:rsidP="00823AAC">
            <w:pPr>
              <w:pStyle w:val="drop-semnegrito"/>
              <w:jc w:val="left"/>
              <w:cnfStyle w:val="000000010000" w:firstRow="0" w:lastRow="0" w:firstColumn="0" w:lastColumn="0" w:oddVBand="0" w:evenVBand="0" w:oddHBand="0" w:evenHBand="1" w:firstRowFirstColumn="0" w:firstRowLastColumn="0" w:lastRowFirstColumn="0" w:lastRowLastColumn="0"/>
            </w:pPr>
            <w:r w:rsidRPr="00143E15">
              <w:t>Casa Pet</w:t>
            </w:r>
          </w:p>
        </w:tc>
        <w:tc>
          <w:tcPr>
            <w:tcW w:w="2410" w:type="dxa"/>
            <w:vAlign w:val="top"/>
          </w:tcPr>
          <w:p w14:paraId="2DCFEA1B" w14:textId="77777777" w:rsidR="00856D2E" w:rsidRDefault="00856D2E" w:rsidP="003B086E">
            <w:pPr>
              <w:pStyle w:val="drop-semnegrito"/>
              <w:cnfStyle w:val="000000010000" w:firstRow="0" w:lastRow="0" w:firstColumn="0" w:lastColumn="0" w:oddVBand="0" w:evenVBand="0" w:oddHBand="0" w:evenHBand="1" w:firstRowFirstColumn="0" w:firstRowLastColumn="0" w:lastRowFirstColumn="0" w:lastRowLastColumn="0"/>
            </w:pPr>
            <w:r>
              <w:t>Na unidade</w:t>
            </w:r>
          </w:p>
        </w:tc>
        <w:tc>
          <w:tcPr>
            <w:tcW w:w="4257" w:type="dxa"/>
            <w:vAlign w:val="top"/>
          </w:tcPr>
          <w:p w14:paraId="0089BA02" w14:textId="3650F269" w:rsidR="00856D2E" w:rsidRPr="00143E15" w:rsidRDefault="00856D2E" w:rsidP="00823AAC">
            <w:pPr>
              <w:pStyle w:val="tabela-dentro"/>
              <w:cnfStyle w:val="000000010000" w:firstRow="0" w:lastRow="0" w:firstColumn="0" w:lastColumn="0" w:oddVBand="0" w:evenVBand="0" w:oddHBand="0" w:evenHBand="1" w:firstRowFirstColumn="0" w:firstRowLastColumn="0" w:lastRowFirstColumn="0" w:lastRowLastColumn="0"/>
            </w:pPr>
            <w:r w:rsidRPr="00D4236E">
              <w:t>Casa construída de garrafas pets, com tamanho de 4 x 6</w:t>
            </w:r>
            <w:r>
              <w:t xml:space="preserve"> mts, é</w:t>
            </w:r>
            <w:r w:rsidRPr="00D4236E">
              <w:t xml:space="preserve"> um local para guardar ferramentas e insumos agrícola</w:t>
            </w:r>
            <w:r>
              <w:t>.</w:t>
            </w:r>
          </w:p>
        </w:tc>
      </w:tr>
      <w:tr w:rsidR="00856D2E" w:rsidRPr="008B1849" w14:paraId="2C13E0A1" w14:textId="77777777" w:rsidTr="00823AA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04" w:type="dxa"/>
            <w:vAlign w:val="top"/>
          </w:tcPr>
          <w:p w14:paraId="3A7CA682" w14:textId="77777777" w:rsidR="00856D2E" w:rsidRDefault="00856D2E" w:rsidP="00823AAC">
            <w:pPr>
              <w:pStyle w:val="tabela-dentro"/>
            </w:pPr>
            <w:r>
              <w:t>1</w:t>
            </w:r>
          </w:p>
        </w:tc>
        <w:tc>
          <w:tcPr>
            <w:tcW w:w="2268" w:type="dxa"/>
            <w:vAlign w:val="top"/>
          </w:tcPr>
          <w:p w14:paraId="5B0C9C2C" w14:textId="77777777" w:rsidR="00856D2E" w:rsidRPr="00143E15" w:rsidRDefault="00DD1346" w:rsidP="00823AAC">
            <w:pPr>
              <w:pStyle w:val="drop-semnegrito"/>
              <w:jc w:val="left"/>
              <w:cnfStyle w:val="000000100000" w:firstRow="0" w:lastRow="0" w:firstColumn="0" w:lastColumn="0" w:oddVBand="0" w:evenVBand="0" w:oddHBand="1" w:evenHBand="0" w:firstRowFirstColumn="0" w:firstRowLastColumn="0" w:lastRowFirstColumn="0" w:lastRowLastColumn="0"/>
            </w:pPr>
            <w:sdt>
              <w:sdtPr>
                <w:id w:val="769282963"/>
                <w:placeholder>
                  <w:docPart w:val="FADBD8BE04374D18ABF12FC4321035B6"/>
                </w:placeholder>
                <w:comboBox>
                  <w:listItem w:value="Escolher um item."/>
                  <w:listItem w:displayText="Ambiente de Estudo Técnico (Desmontagem e Montagem de Equipamentos) " w:value="Ambiente de Estudo Técnico (Desmontagem e Montagem de Equipamentos) "/>
                  <w:listItem w:displayText="Área para Operação de Máquinas Agrícolas e Experimentação Agrícola " w:value="Área para Operação de Máquinas Agrícolas e Experimentação Agrícola "/>
                  <w:listItem w:displayText="Ateliê de Criação em Design de Moda " w:value="Ateliê de Criação em Design de Moda "/>
                  <w:listItem w:displayText="Cozinha de Demonstração e Análise Sensorial " w:value="Cozinha de Demonstração e Análise Sensorial "/>
                  <w:listItem w:displayText="Escritório Acadêmico Experimental de Design " w:value="Escritório Acadêmico Experimental de Design "/>
                  <w:listItem w:displayText="Estaleiro Escola" w:value="Estaleiro Escola"/>
                  <w:listItem w:displayText="Estúdio de Gravação e Edição " w:value="Estúdio de Gravação e Edição "/>
                  <w:listItem w:displayText="Laboratório de Agricultura de Precisão " w:value="Laboratório de Agricultura de Precisão "/>
                  <w:listItem w:displayText="Laboratório de Agroautomação" w:value="Laboratório de Agroautomação"/>
                  <w:listItem w:displayText="Laboratório de Análise Ambiental " w:value="Laboratório de Análise Ambiental "/>
                  <w:listItem w:displayText="Laboratório de Análise e Manutenção de Equipamentos Médico-Assistenciais " w:value="Laboratório de Análise e Manutenção de Equipamentos Médico-Assistenciais "/>
                  <w:listItem w:displayText="Laboratório de Análise Físico - Químicas " w:value="Laboratório de Análise Físico - Químicas "/>
                  <w:listItem w:displayText="Laboratório de Análise Sensorial " w:value="Laboratório de Análise Sensorial "/>
                  <w:listItem w:displayText="Laboratório de Análises Microbiológicas " w:value="Laboratório de Análises Microbiológicas "/>
                  <w:listItem w:displayText="Laboratório de Anatomia e Fisiologia" w:value="Laboratório de Anatomia e Fisiologia"/>
                  <w:listItem w:displayText="Laboratório de Ar-Condicionado" w:value="Laboratório de Ar-Condicionado"/>
                  <w:listItem w:displayText="Laboratório de Automação (Hidráulica, Pneumática, Robótica e Manufatura Integrada) " w:value="Laboratório de Automação (Hidráulica, Pneumática, Robótica e Manufatura Integrada) "/>
                  <w:listItem w:displayText="Laboratório de Automação de Manufatura " w:value="Laboratório de Automação de Manufatura "/>
                  <w:listItem w:displayText="Laboratório de Automação Industrial " w:value="Laboratório de Automação Industrial "/>
                  <w:listItem w:displayText="Laboratório de Automação Predial " w:value="Laboratório de Automação Predial "/>
                  <w:listItem w:displayText="Laboratório de Automação e Processos Industriais " w:value="Laboratório de Automação e Processos Industriais "/>
                  <w:listItem w:displayText="Laboratório de Bebidas " w:value="Laboratório de Bebidas "/>
                  <w:listItem w:displayText="Laboratório de Beneficiamentos Têxteis " w:value="Laboratório de Beneficiamentos Têxteis "/>
                  <w:listItem w:displayText="Laboratório de Botânica e Herbário/ Multidisciplinar de Produção Vegetal e Animal " w:value="Laboratório de Botânica e Herbário/ Multidisciplinar de Produção Vegetal e Animal "/>
                  <w:listItem w:displayText="Laboratório de CAD / CAE" w:value="Laboratório de CAD / CAE"/>
                  <w:listItem w:displayText="Laboratório de Calibração de Máquinas e Equipamentos " w:value="Laboratório de Calibração de Máquinas e Equipamentos "/>
                  <w:listItem w:displayText="Laboratório de Caracterização de Dispositivo Semicondutores " w:value="Laboratório de Caracterização de Dispositivo Semicondutores "/>
                  <w:listItem w:displayText="Laboratório de Caracterização de Materiais" w:value="Laboratório de Caracterização de Materiais"/>
                  <w:listItem w:displayText="Laboratório de Caracterização e Ensaio de Materiais" w:value="Laboratório de Caracterização e Ensaio de Materiais"/>
                  <w:listItem w:displayText="Laboratório de Cerâmica " w:value="Laboratório de Cerâmica "/>
                  <w:listItem w:displayText="Laboratório de Confecção " w:value="Laboratório de Confecção "/>
                  <w:listItem w:displayText="Laboratório de Conformação" w:value="Laboratório de Conformação"/>
                  <w:listItem w:displayText="Laboratório de Conformação Mecânica e Soldagem" w:value="Laboratório de Conformação Mecânica e Soldagem"/>
                  <w:listItem w:displayText="Laboratório de Controle da Qualidade " w:value="Laboratório de Controle da Qualidade "/>
                  <w:listItem w:displayText="Laboratório de Controle e Qualidade de Biocombustíveis Sólidos, Líquidos e Gasosos " w:value="Laboratório de Controle e Qualidade de Biocombustíveis Sólidos, Líquidos e Gasosos "/>
                  <w:listItem w:displayText="Laboratório de Cozinha Fria e Quente " w:value="Laboratório de Cozinha Fria e Quente "/>
                  <w:listItem w:displayText="Laboratório de Desenho Auxiliado Por Computador " w:value="Laboratório de Desenho Auxiliado Por Computador "/>
                  <w:listItem w:displayText="Laboratório de Desenho e CAD " w:value="Laboratório de Desenho e CAD "/>
                  <w:listItem w:displayText="Laboratório de Design de Moda " w:value="Laboratório de Design de Moda "/>
                  <w:listItem w:displayText="Laboratório de Dosimetria e Radioproteção" w:value="Laboratório de Dosimetria e Radioproteção"/>
                  <w:listItem w:displayText="Laboratório de Eficiência Energética " w:value="Laboratório de Eficiência Energética "/>
                  <w:listItem w:displayText="Laboratório de Eletricidade " w:value="Laboratório de Eletricidade "/>
                  <w:listItem w:displayText="Laboratório de Eletricidade e Eletrônica " w:value="Laboratório de Eletricidade e Eletrônica "/>
                  <w:listItem w:displayText="Laboratório de Eletricidade e Eletrônica Automotiva " w:value="Laboratório de Eletricidade e Eletrônica Automotiva "/>
                  <w:listItem w:displayText="Laboratório de Eletroeletrônica" w:value="Laboratório de Eletroeletrônica"/>
                  <w:listItem w:displayText="Laboratório de Eletrônica " w:value="Laboratório de Eletrônica "/>
                  <w:listItem w:displayText="Laboratório de Eletrônica Básica" w:value="Laboratório de Eletrônica Básica"/>
                  <w:listItem w:displayText="Laboratório de Eletrônica e Microcontroladores" w:value="Laboratório de Eletrônica e Microcontroladores"/>
                  <w:listItem w:displayText="Laboratório de Eletropneumática" w:value="Laboratório de Eletropneumática"/>
                  <w:listItem w:displayText="Laboratório de Embarcações (Embarcação em Escala Real) " w:value="Laboratório de Embarcações (Embarcação em Escala Real) "/>
                  <w:listItem w:displayText="Laboratório de Ensaios " w:value="Laboratório de Ensaios "/>
                  <w:listItem w:displayText="Laboratório de Ensaios de Soldagem " w:value="Laboratório de Ensaios de Soldagem "/>
                  <w:listItem w:displayText="Laboratório de Ensaios Estruturais" w:value="Laboratório de Ensaios Estruturais"/>
                  <w:listItem w:displayText="Laboratório de Ensaios Mecânicos " w:value="Laboratório de Ensaios Mecânicos "/>
                  <w:listItem w:displayText="Laboratório de Ensaios Têxteis " w:value="Laboratório de Ensaios Têxteis "/>
                  <w:listItem w:displayText="Laboratório de Etapas de Processo de Fabricação de Dispositivos Semicondutores" w:value="Laboratório de Etapas de Processo de Fabricação de Dispositivos Semicondutores"/>
                  <w:listItem w:displayText="Laboratório de Fabricação de Placas de Circuitos Impressos " w:value="Laboratório de Fabricação de Placas de Circuitos Impressos "/>
                  <w:listItem w:displayText="Laboratório de Fenômenos de Transporte " w:value="Laboratório de Fenômenos de Transporte "/>
                  <w:listItem w:displayText="Laboratório de Fiação " w:value="Laboratório de Fiação "/>
                  <w:listItem w:displayText="Laboratório de Física " w:value="Laboratório de Física "/>
                  <w:listItem w:displayText="Laboratório de Fundição " w:value="Laboratório de Fundição "/>
                  <w:listItem w:displayText="Laboratório de Fuselagem Aeronáutica" w:value="Laboratório de Fuselagem Aeronáutica"/>
                  <w:listItem w:displayText="Laboratório de Geoprocessamento " w:value="Laboratório de Geoprocessamento "/>
                  <w:listItem w:displayText="Laboratório de Hidráulica e Hidrometria " w:value="Laboratório de Hidráulica e Hidrometria "/>
                  <w:listItem w:displayText="Laboratório de Hidráulica e Pneumática" w:value="Laboratório de Hidráulica e Pneumática"/>
                  <w:listItem w:displayText="Laboratório de Hidrodinâmica" w:value="Laboratório de Hidrodinâmica"/>
                  <w:listItem w:displayText="Laboratório de Imaginologia" w:value="Laboratório de Imaginologia"/>
                  <w:listItem w:displayText="Laboratório de Informática Básica" w:value="Laboratório de Informática Básica"/>
                  <w:listItem w:displayText="Laboratório de Infraestrutura de TI " w:value="Laboratório de Infraestrutura de TI "/>
                  <w:listItem w:displayText="Laboratório de Instalações Elétricas " w:value="Laboratório de Instalações Elétricas "/>
                  <w:listItem w:displayText="Laboratório de Instalações Elétricas e Hidrossanitárias " w:value="Laboratório de Instalações Elétricas e Hidrossanitárias "/>
                  <w:listItem w:displayText="Laboratório de Instrumentação" w:value="Laboratório de Instrumentação"/>
                  <w:listItem w:displayText="Laboratório de Instrumentação Biomédica (Sensores e Transdutores)" w:value="Laboratório de Instrumentação Biomédica (Sensores e Transdutores)"/>
                  <w:listItem w:displayText="Laboratório de IOT" w:value="Laboratório de IOT"/>
                  <w:listItem w:displayText="Laboratório de Jogos Digitais " w:value="Laboratório de Jogos Digitais "/>
                  <w:listItem w:displayText="Laboratório de Malharia " w:value="Laboratório de Malharia "/>
                  <w:listItem w:displayText="Laboratório de Manufatura (Fabricação Mecânica)" w:value="Laboratório de Manufatura (Fabricação Mecânica)"/>
                  <w:listItem w:displayText="Laboratório de Manufatura Automatizada (CNC)" w:value="Laboratório de Manufatura Automatizada (CNC)"/>
                  <w:listItem w:displayText="Laboratório de Máquinas Operatrizes " w:value="Laboratório de Máquinas Operatrizes "/>
                  <w:listItem w:displayText="Laboratório de Materiais" w:value="Laboratório de Materiais"/>
                  <w:listItem w:displayText="Laboratório de Materiais (Ensaios Destrutíveis) " w:value="Laboratório de Materiais (Ensaios Destrutíveis) "/>
                  <w:listItem w:displayText="Laboratório de Materiais Compósitos" w:value="Laboratório de Materiais Compósitos"/>
                  <w:listItem w:displayText="Laboratório de Materiais de Construção " w:value="Laboratório de Materiais de Construção "/>
                  <w:listItem w:displayText="Laboratório de Materiais de Construção Mecânica " w:value="Laboratório de Materiais de Construção Mecânica "/>
                  <w:listItem w:displayText="Laboratório de Materiais e Ensaios Mecânicos - Destrutíveis e Não Destrutíveis " w:value="Laboratório de Materiais e Ensaios Mecânicos - Destrutíveis e Não Destrutíveis "/>
                  <w:listItem w:displayText="Laboratório de Materiais, Processos e Modelos " w:value="Laboratório de Materiais, Processos e Modelos "/>
                  <w:listItem w:displayText="Laboratório de Mecânica " w:value="Laboratório de Mecânica "/>
                  <w:listItem w:displayText="Laboratório de Mecânica (Oficina) " w:value="Laboratório de Mecânica (Oficina) "/>
                  <w:listItem w:displayText="Laboratório de Mecânica (Tratores e Máquinas Agrícolas) " w:value="Laboratório de Mecânica (Tratores e Máquinas Agrícolas) "/>
                  <w:listItem w:displayText="Laboratório de Mecânica Aplicada " w:value="Laboratório de Mecânica Aplicada "/>
                  <w:listItem w:displayText="Laboratório de Mecânica de Precisão " w:value="Laboratório de Mecânica de Precisão "/>
                  <w:listItem w:displayText="Laboratório de Mecânica e Materiais" w:value="Laboratório de Mecânica e Materiais"/>
                  <w:listItem w:displayText="Laboratório de Medidas e Instalações Elétricas" w:value="Laboratório de Medidas e Instalações Elétricas"/>
                  <w:listItem w:displayText="Laboratório de Metalografia" w:value="Laboratório de Metalografia"/>
                  <w:listItem w:displayText="Laboratório de Metalurgia " w:value="Laboratório de Metalurgia "/>
                  <w:listItem w:displayText="Laboratório de Metrologia" w:value="Laboratório de Metrologia"/>
                  <w:listItem w:displayText="Laboratório de Metrologia e Medidas Elétricas" w:value="Laboratório de Metrologia e Medidas Elétricas"/>
                  <w:listItem w:displayText="Laboratório de Microbiologia" w:value="Laboratório de Microbiologia"/>
                  <w:listItem w:displayText="Laboratório de Microbiologia e Microscopia" w:value="Laboratório de Microbiologia e Microscopia"/>
                  <w:listItem w:displayText="Laboratório de Microprocessadores e Microcontroladores " w:value="Laboratório de Microprocessadores e Microcontroladores "/>
                  <w:listItem w:displayText="Laboratório de Microscopia" w:value="Laboratório de Microscopia"/>
                  <w:listItem w:displayText="Laboratório de Modelagem " w:value="Laboratório de Modelagem "/>
                  <w:listItem w:displayText="Laboratório de Modelagem Aplicada Ao Saneamento" w:value="Laboratório de Modelagem Aplicada Ao Saneamento"/>
                  <w:listItem w:displayText="Laboratório de Motores " w:value="Laboratório de Motores "/>
                  <w:listItem w:displayText="Laboratório de Operação de Sistemas de Abastecimento de Água " w:value="Laboratório de Operação de Sistemas de Abastecimento de Água "/>
                  <w:listItem w:displayText="Laboratório de Panificação de Confeitaria " w:value="Laboratório de Panificação de Confeitaria "/>
                  <w:listItem w:displayText="Laboratório de Pavimentação " w:value="Laboratório de Pavimentação "/>
                  <w:listItem w:displayText="Laboratório de Pneumática e Hidráulica" w:value="Laboratório de Pneumática e Hidráulica"/>
                  <w:listItem w:displayText="Laboratório de Polímeros" w:value="Laboratório de Polímeros"/>
                  <w:listItem w:displayText="Laboratório de Polímeros - Síntese e Conformação " w:value="Laboratório de Polímeros - Síntese e Conformação "/>
                  <w:listItem w:displayText="Laboratório de Prática de Eventos " w:value="Laboratório de Prática de Eventos "/>
                  <w:listItem w:displayText="Laboratório de Processamento de Produtos Agroindustriais " w:value="Laboratório de Processamento de Produtos Agroindustriais "/>
                  <w:listItem w:displayText="Laboratório de Processamento e Análise de Imagens" w:value="Laboratório de Processamento e Análise de Imagens"/>
                  <w:listItem w:displayText="Laboratório de Processamento Térmico " w:value="Laboratório de Processamento Térmico "/>
                  <w:listItem w:displayText="Laboratório de Processos Gráficos " w:value="Laboratório de Processos Gráficos "/>
                  <w:listItem w:displayText="Laboratório de Processos Químicos " w:value="Laboratório de Processos Químicos "/>
                  <w:listItem w:displayText="Laboratório de Produção Cênica " w:value="Laboratório de Produção Cênica "/>
                  <w:listItem w:displayText="Laboratório de Produção Vegetal e Insumos Agrícolas" w:value="Laboratório de Produção Vegetal e Insumos Agrícolas"/>
                  <w:listItem w:displayText="Laboratório de Prototipagem" w:value="Laboratório de Prototipagem"/>
                  <w:listItem w:displayText="Laboratório de Química " w:value="Laboratório de Química "/>
                  <w:listItem w:displayText="Laboratório de Química Aplicada" w:value="Laboratório de Química Aplicada"/>
                  <w:listItem w:displayText="Laboratório de Química e Análise do Solo " w:value="Laboratório de Química e Análise do Solo "/>
                  <w:listItem w:displayText="Laboratório de Química e Bioquímica" w:value="Laboratório de Química e Bioquímica"/>
                  <w:listItem w:displayText="Laboratório de Radiologia" w:value="Laboratório de Radiologia"/>
                  <w:listItem w:displayText="Laboratório de Realidade Aumentada" w:value="Laboratório de Realidade Aumentada"/>
                  <w:listItem w:displayText="Laboratório de Redes " w:value="Laboratório de Redes "/>
                  <w:listItem w:displayText="Laboratório de Redes de Comunicação Automotiva " w:value="Laboratório de Redes de Comunicação Automotiva "/>
                  <w:listItem w:displayText="Laboratório de Redes Industriais " w:value="Laboratório de Redes Industriais "/>
                  <w:listItem w:displayText="Laboratório de Refrigeração" w:value="Laboratório de Refrigeração"/>
                  <w:listItem w:displayText="Laboratório de Robótica " w:value="Laboratório de Robótica "/>
                  <w:listItem w:displayText="Laboratório de Saneamento e Química " w:value="Laboratório de Saneamento e Química "/>
                  <w:listItem w:displayText="Laboratório de Semiotécnica e Suporte Básico à Vida" w:value="Laboratório de Semiotécnica e Suporte Básico à Vida"/>
                  <w:listItem w:displayText="Laboratório de Sensores" w:value="Laboratório de Sensores"/>
                  <w:listItem w:displayText="Laboratório de Simulação " w:value="Laboratório de Simulação "/>
                  <w:listItem w:displayText="Laboratório de Simulação de Sistemas de Produção" w:value="Laboratório de Simulação de Sistemas de Produção"/>
                  <w:listItem w:displayText="Laboratório de Sistemas Navais - com Embarcação em Escala Real " w:value="Laboratório de Sistemas Navais - com Embarcação em Escala Real "/>
                  <w:listItem w:displayText="Laboratório de Solda " w:value="Laboratório de Solda "/>
                  <w:listItem w:displayText="Laboratório de Soldagem" w:value="Laboratório de Soldagem"/>
                  <w:listItem w:displayText="Laboratório de Solos" w:value="Laboratório de Solos"/>
                  <w:listItem w:displayText="Laboratório de Solos e Topografia " w:value="Laboratório de Solos e Topografia "/>
                  <w:listItem w:displayText="Laboratório de Tecelagem " w:value="Laboratório de Tecelagem "/>
                  <w:listItem w:displayText="Laboratório de Topografia " w:value="Laboratório de Topografia "/>
                  <w:listItem w:displayText="Laboratório de Tratamento de Superfície" w:value="Laboratório de Tratamento de Superfície"/>
                  <w:listItem w:displayText="Laboratório de Tratamento Térmico" w:value="Laboratório de Tratamento Térmico"/>
                  <w:listItem w:displayText="Laboratório de Turismo " w:value="Laboratório de Turismo "/>
                  <w:listItem w:displayText="Laboratório de Usinagem" w:value="Laboratório de Usinagem"/>
                  <w:listItem w:displayText="Laboratório de Ventilação" w:value="Laboratório de Ventilação"/>
                  <w:listItem w:displayText="Laboratório de Anatomia" w:value="Laboratório de Anatomia"/>
                  <w:listItem w:displayText="Laboratório de Biologia e Histologia" w:value="Laboratório de Biologia e Histologia"/>
                  <w:listItem w:displayText="Laboratório de Matérias - Primas e Formulações" w:value="Laboratório de Matérias - Primas e Formulações"/>
                  <w:listItem w:displayText="Laboratório de Química Básica" w:value="Laboratório de Química Básica"/>
                  <w:listItem w:displayText="Laboratório de Redes de Computadores " w:value="Laboratório de Redes de Computadores "/>
                  <w:listItem w:displayText="Laboratório Didático de Plantio " w:value="Laboratório Didático de Plantio "/>
                  <w:listItem w:displayText="Laboratório Didático: Área de Plantio " w:value="Laboratório Didático: Área de Plantio "/>
                  <w:listItem w:displayText="Laboratório Didático: Planta de Exploração ou Produção " w:value="Laboratório Didático: Planta de Exploração ou Produção "/>
                  <w:listItem w:displayText="Laboratório e Instalações Hidrossanitárias " w:value="Laboratório e Instalações Hidrossanitárias "/>
                  <w:listItem w:displayText="Laboratório Mac " w:value="Laboratório Mac "/>
                  <w:listItem w:displayText="Laboratório Multidisciplinar - Recursos Hídricos e Saneamento Ambiental" w:value="Laboratório Multidisciplinar - Recursos Hídricos e Saneamento Ambiental"/>
                  <w:listItem w:displayText="Laboratório Multidisciplinar de Produção Vegetal e Animal " w:value="Laboratório Multidisciplinar de Produção Vegetal e Animal "/>
                  <w:listItem w:displayText="Laboratório Portuário " w:value="Laboratório Portuário "/>
                  <w:listItem w:displayText="Oficina de Veículos (Mecânica, Motores, Transmissão, Suspenção, Freios, Sistemas de Climatização Etc.) " w:value="Oficina de Veículos (Mecânica, Motores, Transmissão, Suspenção, Freios, Sistemas de Climatização Etc.) "/>
                  <w:listItem w:displayText="Oficina Mecânica Automotiva " w:value="Oficina Mecânica Automotiva "/>
                  <w:listItem w:displayText="Oficinas de Manutenção de Aeronaves" w:value="Oficinas de Manutenção de Aeronaves"/>
                  <w:listItem w:displayText="Restaurante Didático " w:value="Restaurante Didático "/>
                  <w:listItem w:displayText="Sala de Desenho Técnico e Desenho Assistido Por Computador" w:value="Sala de Desenho Técnico e Desenho Assistido Por Computador"/>
                  <w:listItem w:displayText="Sala de Integração Criativa/ Espaço Maker" w:value="Sala de Integração Criativa/ Espaço Maker"/>
                  <w:listItem w:displayText="Tecidoteca " w:value="Tecidoteca "/>
                </w:comboBox>
              </w:sdtPr>
              <w:sdtEndPr/>
              <w:sdtContent>
                <w:r w:rsidR="00856D2E">
                  <w:t>Laboratório Multidisciplinar de Produção de Alimentos</w:t>
                </w:r>
              </w:sdtContent>
            </w:sdt>
          </w:p>
        </w:tc>
        <w:tc>
          <w:tcPr>
            <w:tcW w:w="2410" w:type="dxa"/>
            <w:vAlign w:val="top"/>
          </w:tcPr>
          <w:p w14:paraId="0DD020C0" w14:textId="77777777" w:rsidR="00856D2E" w:rsidRDefault="00856D2E" w:rsidP="003B086E">
            <w:pPr>
              <w:pStyle w:val="drop-semnegrito"/>
              <w:cnfStyle w:val="000000100000" w:firstRow="0" w:lastRow="0" w:firstColumn="0" w:lastColumn="0" w:oddVBand="0" w:evenVBand="0" w:oddHBand="1" w:evenHBand="0" w:firstRowFirstColumn="0" w:firstRowLastColumn="0" w:lastRowFirstColumn="0" w:lastRowLastColumn="0"/>
            </w:pPr>
            <w:r>
              <w:t>Na unidade</w:t>
            </w:r>
          </w:p>
        </w:tc>
        <w:tc>
          <w:tcPr>
            <w:tcW w:w="4257" w:type="dxa"/>
            <w:vAlign w:val="top"/>
          </w:tcPr>
          <w:p w14:paraId="0067E048" w14:textId="72748F5F" w:rsidR="00856D2E" w:rsidRPr="00143E15" w:rsidRDefault="00856D2E" w:rsidP="0022186E">
            <w:pPr>
              <w:pStyle w:val="tabela-dentro"/>
              <w:cnfStyle w:val="000000100000" w:firstRow="0" w:lastRow="0" w:firstColumn="0" w:lastColumn="0" w:oddVBand="0" w:evenVBand="0" w:oddHBand="1" w:evenHBand="0" w:firstRowFirstColumn="0" w:firstRowLastColumn="0" w:lastRowFirstColumn="0" w:lastRowLastColumn="0"/>
            </w:pPr>
            <w:r w:rsidRPr="00D4236E">
              <w:t>Mesas, cadeiras, banquetas, fogão, Freezer, Geladeira, multiprocessador, Liquidificador, máquina de moer carne. Ventiladores e utensílios domésticos.  Defumador de produtos.</w:t>
            </w:r>
          </w:p>
        </w:tc>
      </w:tr>
      <w:tr w:rsidR="00856D2E" w:rsidRPr="008B1849" w14:paraId="51D5B72C" w14:textId="77777777" w:rsidTr="00823AAC">
        <w:trPr>
          <w:cnfStyle w:val="000000010000" w:firstRow="0" w:lastRow="0" w:firstColumn="0" w:lastColumn="0" w:oddVBand="0" w:evenVBand="0" w:oddHBand="0" w:evenHBand="1"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704" w:type="dxa"/>
            <w:vAlign w:val="top"/>
          </w:tcPr>
          <w:p w14:paraId="119D5C5B" w14:textId="77777777" w:rsidR="00856D2E" w:rsidRPr="00D4236E" w:rsidRDefault="00856D2E" w:rsidP="00823AAC">
            <w:pPr>
              <w:pStyle w:val="tabela-dentro"/>
              <w:rPr>
                <w:vertAlign w:val="superscript"/>
              </w:rPr>
            </w:pPr>
            <w:r>
              <w:t>1.500M</w:t>
            </w:r>
            <w:r>
              <w:rPr>
                <w:vertAlign w:val="superscript"/>
              </w:rPr>
              <w:t>2</w:t>
            </w:r>
          </w:p>
        </w:tc>
        <w:tc>
          <w:tcPr>
            <w:tcW w:w="2268" w:type="dxa"/>
            <w:vAlign w:val="top"/>
          </w:tcPr>
          <w:p w14:paraId="5CECC515" w14:textId="77777777" w:rsidR="00856D2E" w:rsidRPr="00D4236E" w:rsidRDefault="00DD1346" w:rsidP="00823AAC">
            <w:pPr>
              <w:pStyle w:val="drop-semnegrito"/>
              <w:jc w:val="left"/>
              <w:cnfStyle w:val="000000010000" w:firstRow="0" w:lastRow="0" w:firstColumn="0" w:lastColumn="0" w:oddVBand="0" w:evenVBand="0" w:oddHBand="0" w:evenHBand="1" w:firstRowFirstColumn="0" w:firstRowLastColumn="0" w:lastRowFirstColumn="0" w:lastRowLastColumn="0"/>
            </w:pPr>
            <w:sdt>
              <w:sdtPr>
                <w:id w:val="371886085"/>
                <w:placeholder>
                  <w:docPart w:val="F12082E316854DEEBF95F6BC6698B9BA"/>
                </w:placeholder>
                <w:comboBox>
                  <w:listItem w:value="Escolher um item."/>
                  <w:listItem w:displayText="Ambiente de Estudo Técnico (Desmontagem e Montagem de Equipamentos) " w:value="Ambiente de Estudo Técnico (Desmontagem e Montagem de Equipamentos) "/>
                  <w:listItem w:displayText="Área para Operação de Máquinas Agrícolas e Experimentação Agrícola " w:value="Área para Operação de Máquinas Agrícolas e Experimentação Agrícola "/>
                  <w:listItem w:displayText="Ateliê de Criação em Design de Moda " w:value="Ateliê de Criação em Design de Moda "/>
                  <w:listItem w:displayText="Cozinha de Demonstração e Análise Sensorial " w:value="Cozinha de Demonstração e Análise Sensorial "/>
                  <w:listItem w:displayText="Escritório Acadêmico Experimental de Design " w:value="Escritório Acadêmico Experimental de Design "/>
                  <w:listItem w:displayText="Estaleiro Escola" w:value="Estaleiro Escola"/>
                  <w:listItem w:displayText="Estúdio de Gravação e Edição " w:value="Estúdio de Gravação e Edição "/>
                  <w:listItem w:displayText="Laboratório de Agricultura de Precisão " w:value="Laboratório de Agricultura de Precisão "/>
                  <w:listItem w:displayText="Laboratório de Agroautomação" w:value="Laboratório de Agroautomação"/>
                  <w:listItem w:displayText="Laboratório de Análise Ambiental " w:value="Laboratório de Análise Ambiental "/>
                  <w:listItem w:displayText="Laboratório de Análise e Manutenção de Equipamentos Médico-Assistenciais " w:value="Laboratório de Análise e Manutenção de Equipamentos Médico-Assistenciais "/>
                  <w:listItem w:displayText="Laboratório de Análise Físico - Químicas " w:value="Laboratório de Análise Físico - Químicas "/>
                  <w:listItem w:displayText="Laboratório de Análise Sensorial " w:value="Laboratório de Análise Sensorial "/>
                  <w:listItem w:displayText="Laboratório de Análises Microbiológicas " w:value="Laboratório de Análises Microbiológicas "/>
                  <w:listItem w:displayText="Laboratório de Anatomia e Fisiologia" w:value="Laboratório de Anatomia e Fisiologia"/>
                  <w:listItem w:displayText="Laboratório de Ar-Condicionado" w:value="Laboratório de Ar-Condicionado"/>
                  <w:listItem w:displayText="Laboratório de Automação (Hidráulica, Pneumática, Robótica e Manufatura Integrada) " w:value="Laboratório de Automação (Hidráulica, Pneumática, Robótica e Manufatura Integrada) "/>
                  <w:listItem w:displayText="Laboratório de Automação de Manufatura " w:value="Laboratório de Automação de Manufatura "/>
                  <w:listItem w:displayText="Laboratório de Automação Industrial " w:value="Laboratório de Automação Industrial "/>
                  <w:listItem w:displayText="Laboratório de Automação Predial " w:value="Laboratório de Automação Predial "/>
                  <w:listItem w:displayText="Laboratório de Automação e Processos Industriais " w:value="Laboratório de Automação e Processos Industriais "/>
                  <w:listItem w:displayText="Laboratório de Bebidas " w:value="Laboratório de Bebidas "/>
                  <w:listItem w:displayText="Laboratório de Beneficiamentos Têxteis " w:value="Laboratório de Beneficiamentos Têxteis "/>
                  <w:listItem w:displayText="Laboratório de Botânica e Herbário/ Multidisciplinar de Produção Vegetal e Animal " w:value="Laboratório de Botânica e Herbário/ Multidisciplinar de Produção Vegetal e Animal "/>
                  <w:listItem w:displayText="Laboratório de CAD / CAE" w:value="Laboratório de CAD / CAE"/>
                  <w:listItem w:displayText="Laboratório de Calibração de Máquinas e Equipamentos " w:value="Laboratório de Calibração de Máquinas e Equipamentos "/>
                  <w:listItem w:displayText="Laboratório de Caracterização de Dispositivo Semicondutores " w:value="Laboratório de Caracterização de Dispositivo Semicondutores "/>
                  <w:listItem w:displayText="Laboratório de Caracterização de Materiais" w:value="Laboratório de Caracterização de Materiais"/>
                  <w:listItem w:displayText="Laboratório de Caracterização e Ensaio de Materiais" w:value="Laboratório de Caracterização e Ensaio de Materiais"/>
                  <w:listItem w:displayText="Laboratório de Cerâmica " w:value="Laboratório de Cerâmica "/>
                  <w:listItem w:displayText="Laboratório de Confecção " w:value="Laboratório de Confecção "/>
                  <w:listItem w:displayText="Laboratório de Conformação" w:value="Laboratório de Conformação"/>
                  <w:listItem w:displayText="Laboratório de Conformação Mecânica e Soldagem" w:value="Laboratório de Conformação Mecânica e Soldagem"/>
                  <w:listItem w:displayText="Laboratório de Controle da Qualidade " w:value="Laboratório de Controle da Qualidade "/>
                  <w:listItem w:displayText="Laboratório de Controle e Qualidade de Biocombustíveis Sólidos, Líquidos e Gasosos " w:value="Laboratório de Controle e Qualidade de Biocombustíveis Sólidos, Líquidos e Gasosos "/>
                  <w:listItem w:displayText="Laboratório de Cozinha Fria e Quente " w:value="Laboratório de Cozinha Fria e Quente "/>
                  <w:listItem w:displayText="Laboratório de Desenho Auxiliado Por Computador " w:value="Laboratório de Desenho Auxiliado Por Computador "/>
                  <w:listItem w:displayText="Laboratório de Desenho e CAD " w:value="Laboratório de Desenho e CAD "/>
                  <w:listItem w:displayText="Laboratório de Design de Moda " w:value="Laboratório de Design de Moda "/>
                  <w:listItem w:displayText="Laboratório de Dosimetria e Radioproteção" w:value="Laboratório de Dosimetria e Radioproteção"/>
                  <w:listItem w:displayText="Laboratório de Eficiência Energética " w:value="Laboratório de Eficiência Energética "/>
                  <w:listItem w:displayText="Laboratório de Eletricidade " w:value="Laboratório de Eletricidade "/>
                  <w:listItem w:displayText="Laboratório de Eletricidade e Eletrônica " w:value="Laboratório de Eletricidade e Eletrônica "/>
                  <w:listItem w:displayText="Laboratório de Eletricidade e Eletrônica Automotiva " w:value="Laboratório de Eletricidade e Eletrônica Automotiva "/>
                  <w:listItem w:displayText="Laboratório de Eletroeletrônica" w:value="Laboratório de Eletroeletrônica"/>
                  <w:listItem w:displayText="Laboratório de Eletrônica " w:value="Laboratório de Eletrônica "/>
                  <w:listItem w:displayText="Laboratório de Eletrônica Básica" w:value="Laboratório de Eletrônica Básica"/>
                  <w:listItem w:displayText="Laboratório de Eletrônica e Microcontroladores" w:value="Laboratório de Eletrônica e Microcontroladores"/>
                  <w:listItem w:displayText="Laboratório de Eletropneumática" w:value="Laboratório de Eletropneumática"/>
                  <w:listItem w:displayText="Laboratório de Embarcações (Embarcação em Escala Real) " w:value="Laboratório de Embarcações (Embarcação em Escala Real) "/>
                  <w:listItem w:displayText="Laboratório de Ensaios " w:value="Laboratório de Ensaios "/>
                  <w:listItem w:displayText="Laboratório de Ensaios de Soldagem " w:value="Laboratório de Ensaios de Soldagem "/>
                  <w:listItem w:displayText="Laboratório de Ensaios Estruturais" w:value="Laboratório de Ensaios Estruturais"/>
                  <w:listItem w:displayText="Laboratório de Ensaios Mecânicos " w:value="Laboratório de Ensaios Mecânicos "/>
                  <w:listItem w:displayText="Laboratório de Ensaios Têxteis " w:value="Laboratório de Ensaios Têxteis "/>
                  <w:listItem w:displayText="Laboratório de Etapas de Processo de Fabricação de Dispositivos Semicondutores" w:value="Laboratório de Etapas de Processo de Fabricação de Dispositivos Semicondutores"/>
                  <w:listItem w:displayText="Laboratório de Fabricação de Placas de Circuitos Impressos " w:value="Laboratório de Fabricação de Placas de Circuitos Impressos "/>
                  <w:listItem w:displayText="Laboratório de Fenômenos de Transporte " w:value="Laboratório de Fenômenos de Transporte "/>
                  <w:listItem w:displayText="Laboratório de Fiação " w:value="Laboratório de Fiação "/>
                  <w:listItem w:displayText="Laboratório de Física " w:value="Laboratório de Física "/>
                  <w:listItem w:displayText="Laboratório de Fundição " w:value="Laboratório de Fundição "/>
                  <w:listItem w:displayText="Laboratório de Fuselagem Aeronáutica" w:value="Laboratório de Fuselagem Aeronáutica"/>
                  <w:listItem w:displayText="Laboratório de Geoprocessamento " w:value="Laboratório de Geoprocessamento "/>
                  <w:listItem w:displayText="Laboratório de Hidráulica e Hidrometria " w:value="Laboratório de Hidráulica e Hidrometria "/>
                  <w:listItem w:displayText="Laboratório de Hidráulica e Pneumática" w:value="Laboratório de Hidráulica e Pneumática"/>
                  <w:listItem w:displayText="Laboratório de Hidrodinâmica" w:value="Laboratório de Hidrodinâmica"/>
                  <w:listItem w:displayText="Laboratório de Imaginologia" w:value="Laboratório de Imaginologia"/>
                  <w:listItem w:displayText="Laboratório de Informática Básica" w:value="Laboratório de Informática Básica"/>
                  <w:listItem w:displayText="Laboratório de Infraestrutura de TI " w:value="Laboratório de Infraestrutura de TI "/>
                  <w:listItem w:displayText="Laboratório de Instalações Elétricas " w:value="Laboratório de Instalações Elétricas "/>
                  <w:listItem w:displayText="Laboratório de Instalações Elétricas e Hidrossanitárias " w:value="Laboratório de Instalações Elétricas e Hidrossanitárias "/>
                  <w:listItem w:displayText="Laboratório de Instrumentação" w:value="Laboratório de Instrumentação"/>
                  <w:listItem w:displayText="Laboratório de Instrumentação Biomédica (Sensores e Transdutores)" w:value="Laboratório de Instrumentação Biomédica (Sensores e Transdutores)"/>
                  <w:listItem w:displayText="Laboratório de IOT" w:value="Laboratório de IOT"/>
                  <w:listItem w:displayText="Laboratório de Jogos Digitais " w:value="Laboratório de Jogos Digitais "/>
                  <w:listItem w:displayText="Laboratório de Malharia " w:value="Laboratório de Malharia "/>
                  <w:listItem w:displayText="Laboratório de Manufatura (Fabricação Mecânica)" w:value="Laboratório de Manufatura (Fabricação Mecânica)"/>
                  <w:listItem w:displayText="Laboratório de Manufatura Automatizada (CNC)" w:value="Laboratório de Manufatura Automatizada (CNC)"/>
                  <w:listItem w:displayText="Laboratório de Máquinas Operatrizes " w:value="Laboratório de Máquinas Operatrizes "/>
                  <w:listItem w:displayText="Laboratório de Materiais" w:value="Laboratório de Materiais"/>
                  <w:listItem w:displayText="Laboratório de Materiais (Ensaios Destrutíveis) " w:value="Laboratório de Materiais (Ensaios Destrutíveis) "/>
                  <w:listItem w:displayText="Laboratório de Materiais Compósitos" w:value="Laboratório de Materiais Compósitos"/>
                  <w:listItem w:displayText="Laboratório de Materiais de Construção " w:value="Laboratório de Materiais de Construção "/>
                  <w:listItem w:displayText="Laboratório de Materiais de Construção Mecânica " w:value="Laboratório de Materiais de Construção Mecânica "/>
                  <w:listItem w:displayText="Laboratório de Materiais e Ensaios Mecânicos - Destrutíveis e Não Destrutíveis " w:value="Laboratório de Materiais e Ensaios Mecânicos - Destrutíveis e Não Destrutíveis "/>
                  <w:listItem w:displayText="Laboratório de Materiais, Processos e Modelos " w:value="Laboratório de Materiais, Processos e Modelos "/>
                  <w:listItem w:displayText="Laboratório de Mecânica " w:value="Laboratório de Mecânica "/>
                  <w:listItem w:displayText="Laboratório de Mecânica (Oficina) " w:value="Laboratório de Mecânica (Oficina) "/>
                  <w:listItem w:displayText="Laboratório de Mecânica (Tratores e Máquinas Agrícolas) " w:value="Laboratório de Mecânica (Tratores e Máquinas Agrícolas) "/>
                  <w:listItem w:displayText="Laboratório de Mecânica Aplicada " w:value="Laboratório de Mecânica Aplicada "/>
                  <w:listItem w:displayText="Laboratório de Mecânica de Precisão " w:value="Laboratório de Mecânica de Precisão "/>
                  <w:listItem w:displayText="Laboratório de Mecânica e Materiais" w:value="Laboratório de Mecânica e Materiais"/>
                  <w:listItem w:displayText="Laboratório de Medidas e Instalações Elétricas" w:value="Laboratório de Medidas e Instalações Elétricas"/>
                  <w:listItem w:displayText="Laboratório de Metalografia" w:value="Laboratório de Metalografia"/>
                  <w:listItem w:displayText="Laboratório de Metalurgia " w:value="Laboratório de Metalurgia "/>
                  <w:listItem w:displayText="Laboratório de Metrologia" w:value="Laboratório de Metrologia"/>
                  <w:listItem w:displayText="Laboratório de Metrologia e Medidas Elétricas" w:value="Laboratório de Metrologia e Medidas Elétricas"/>
                  <w:listItem w:displayText="Laboratório de Microbiologia" w:value="Laboratório de Microbiologia"/>
                  <w:listItem w:displayText="Laboratório de Microbiologia e Microscopia" w:value="Laboratório de Microbiologia e Microscopia"/>
                  <w:listItem w:displayText="Laboratório de Microprocessadores e Microcontroladores " w:value="Laboratório de Microprocessadores e Microcontroladores "/>
                  <w:listItem w:displayText="Laboratório de Microscopia" w:value="Laboratório de Microscopia"/>
                  <w:listItem w:displayText="Laboratório de Modelagem " w:value="Laboratório de Modelagem "/>
                  <w:listItem w:displayText="Laboratório de Modelagem Aplicada Ao Saneamento" w:value="Laboratório de Modelagem Aplicada Ao Saneamento"/>
                  <w:listItem w:displayText="Laboratório de Motores " w:value="Laboratório de Motores "/>
                  <w:listItem w:displayText="Laboratório de Operação de Sistemas de Abastecimento de Água " w:value="Laboratório de Operação de Sistemas de Abastecimento de Água "/>
                  <w:listItem w:displayText="Laboratório de Panificação de Confeitaria " w:value="Laboratório de Panificação de Confeitaria "/>
                  <w:listItem w:displayText="Laboratório de Pavimentação " w:value="Laboratório de Pavimentação "/>
                  <w:listItem w:displayText="Laboratório de Pneumática e Hidráulica" w:value="Laboratório de Pneumática e Hidráulica"/>
                  <w:listItem w:displayText="Laboratório de Polímeros" w:value="Laboratório de Polímeros"/>
                  <w:listItem w:displayText="Laboratório de Polímeros - Síntese e Conformação " w:value="Laboratório de Polímeros - Síntese e Conformação "/>
                  <w:listItem w:displayText="Laboratório de Prática de Eventos " w:value="Laboratório de Prática de Eventos "/>
                  <w:listItem w:displayText="Laboratório de Processamento de Produtos Agroindustriais " w:value="Laboratório de Processamento de Produtos Agroindustriais "/>
                  <w:listItem w:displayText="Laboratório de Processamento e Análise de Imagens" w:value="Laboratório de Processamento e Análise de Imagens"/>
                  <w:listItem w:displayText="Laboratório de Processamento Térmico " w:value="Laboratório de Processamento Térmico "/>
                  <w:listItem w:displayText="Laboratório de Processos Gráficos " w:value="Laboratório de Processos Gráficos "/>
                  <w:listItem w:displayText="Laboratório de Processos Químicos " w:value="Laboratório de Processos Químicos "/>
                  <w:listItem w:displayText="Laboratório de Produção Cênica " w:value="Laboratório de Produção Cênica "/>
                  <w:listItem w:displayText="Laboratório de Produção Vegetal e Insumos Agrícolas" w:value="Laboratório de Produção Vegetal e Insumos Agrícolas"/>
                  <w:listItem w:displayText="Laboratório de Prototipagem" w:value="Laboratório de Prototipagem"/>
                  <w:listItem w:displayText="Laboratório de Química " w:value="Laboratório de Química "/>
                  <w:listItem w:displayText="Laboratório de Química Aplicada" w:value="Laboratório de Química Aplicada"/>
                  <w:listItem w:displayText="Laboratório de Química e Análise do Solo " w:value="Laboratório de Química e Análise do Solo "/>
                  <w:listItem w:displayText="Laboratório de Química e Bioquímica" w:value="Laboratório de Química e Bioquímica"/>
                  <w:listItem w:displayText="Laboratório de Radiologia" w:value="Laboratório de Radiologia"/>
                  <w:listItem w:displayText="Laboratório de Realidade Aumentada" w:value="Laboratório de Realidade Aumentada"/>
                  <w:listItem w:displayText="Laboratório de Redes " w:value="Laboratório de Redes "/>
                  <w:listItem w:displayText="Laboratório de Redes de Comunicação Automotiva " w:value="Laboratório de Redes de Comunicação Automotiva "/>
                  <w:listItem w:displayText="Laboratório de Redes Industriais " w:value="Laboratório de Redes Industriais "/>
                  <w:listItem w:displayText="Laboratório de Refrigeração" w:value="Laboratório de Refrigeração"/>
                  <w:listItem w:displayText="Laboratório de Robótica " w:value="Laboratório de Robótica "/>
                  <w:listItem w:displayText="Laboratório de Saneamento e Química " w:value="Laboratório de Saneamento e Química "/>
                  <w:listItem w:displayText="Laboratório de Semiotécnica e Suporte Básico à Vida" w:value="Laboratório de Semiotécnica e Suporte Básico à Vida"/>
                  <w:listItem w:displayText="Laboratório de Sensores" w:value="Laboratório de Sensores"/>
                  <w:listItem w:displayText="Laboratório de Simulação " w:value="Laboratório de Simulação "/>
                  <w:listItem w:displayText="Laboratório de Simulação de Sistemas de Produção" w:value="Laboratório de Simulação de Sistemas de Produção"/>
                  <w:listItem w:displayText="Laboratório de Sistemas Navais - com Embarcação em Escala Real " w:value="Laboratório de Sistemas Navais - com Embarcação em Escala Real "/>
                  <w:listItem w:displayText="Laboratório de Solda " w:value="Laboratório de Solda "/>
                  <w:listItem w:displayText="Laboratório de Soldagem" w:value="Laboratório de Soldagem"/>
                  <w:listItem w:displayText="Laboratório de Solos" w:value="Laboratório de Solos"/>
                  <w:listItem w:displayText="Laboratório de Solos e Topografia " w:value="Laboratório de Solos e Topografia "/>
                  <w:listItem w:displayText="Laboratório de Tecelagem " w:value="Laboratório de Tecelagem "/>
                  <w:listItem w:displayText="Laboratório de Topografia " w:value="Laboratório de Topografia "/>
                  <w:listItem w:displayText="Laboratório de Tratamento de Superfície" w:value="Laboratório de Tratamento de Superfície"/>
                  <w:listItem w:displayText="Laboratório de Tratamento Térmico" w:value="Laboratório de Tratamento Térmico"/>
                  <w:listItem w:displayText="Laboratório de Turismo " w:value="Laboratório de Turismo "/>
                  <w:listItem w:displayText="Laboratório de Usinagem" w:value="Laboratório de Usinagem"/>
                  <w:listItem w:displayText="Laboratório de Ventilação" w:value="Laboratório de Ventilação"/>
                  <w:listItem w:displayText="Laboratório de Anatomia" w:value="Laboratório de Anatomia"/>
                  <w:listItem w:displayText="Laboratório de Biologia e Histologia" w:value="Laboratório de Biologia e Histologia"/>
                  <w:listItem w:displayText="Laboratório de Matérias - Primas e Formulações" w:value="Laboratório de Matérias - Primas e Formulações"/>
                  <w:listItem w:displayText="Laboratório de Química Básica" w:value="Laboratório de Química Básica"/>
                  <w:listItem w:displayText="Laboratório de Redes de Computadores " w:value="Laboratório de Redes de Computadores "/>
                  <w:listItem w:displayText="Laboratório Didático de Plantio " w:value="Laboratório Didático de Plantio "/>
                  <w:listItem w:displayText="Laboratório Didático: Área de Plantio " w:value="Laboratório Didático: Área de Plantio "/>
                  <w:listItem w:displayText="Laboratório Didático: Planta de Exploração ou Produção " w:value="Laboratório Didático: Planta de Exploração ou Produção "/>
                  <w:listItem w:displayText="Laboratório e Instalações Hidrossanitárias " w:value="Laboratório e Instalações Hidrossanitárias "/>
                  <w:listItem w:displayText="Laboratório Mac " w:value="Laboratório Mac "/>
                  <w:listItem w:displayText="Laboratório Multidisciplinar - Recursos Hídricos e Saneamento Ambiental" w:value="Laboratório Multidisciplinar - Recursos Hídricos e Saneamento Ambiental"/>
                  <w:listItem w:displayText="Laboratório Multidisciplinar de Produção Vegetal e Animal " w:value="Laboratório Multidisciplinar de Produção Vegetal e Animal "/>
                  <w:listItem w:displayText="Laboratório Portuário " w:value="Laboratório Portuário "/>
                  <w:listItem w:displayText="Oficina de Veículos (Mecânica, Motores, Transmissão, Suspenção, Freios, Sistemas de Climatização Etc.) " w:value="Oficina de Veículos (Mecânica, Motores, Transmissão, Suspenção, Freios, Sistemas de Climatização Etc.) "/>
                  <w:listItem w:displayText="Oficina Mecânica Automotiva " w:value="Oficina Mecânica Automotiva "/>
                  <w:listItem w:displayText="Oficinas de Manutenção de Aeronaves" w:value="Oficinas de Manutenção de Aeronaves"/>
                  <w:listItem w:displayText="Restaurante Didático " w:value="Restaurante Didático "/>
                  <w:listItem w:displayText="Sala de Desenho Técnico e Desenho Assistido Por Computador" w:value="Sala de Desenho Técnico e Desenho Assistido Por Computador"/>
                  <w:listItem w:displayText="Sala de Integração Criativa/ Espaço Maker" w:value="Sala de Integração Criativa/ Espaço Maker"/>
                  <w:listItem w:displayText="Tecidoteca " w:value="Tecidoteca "/>
                </w:comboBox>
              </w:sdtPr>
              <w:sdtEndPr/>
              <w:sdtContent>
                <w:r w:rsidR="00856D2E">
                  <w:t>Laboratório de Produção Vegetal e Insumos Agrícolas</w:t>
                </w:r>
              </w:sdtContent>
            </w:sdt>
          </w:p>
        </w:tc>
        <w:tc>
          <w:tcPr>
            <w:tcW w:w="2410" w:type="dxa"/>
            <w:vAlign w:val="top"/>
          </w:tcPr>
          <w:p w14:paraId="02518F0C" w14:textId="77777777" w:rsidR="00856D2E" w:rsidRDefault="00856D2E" w:rsidP="003B086E">
            <w:pPr>
              <w:pStyle w:val="drop-semnegrito"/>
              <w:cnfStyle w:val="000000010000" w:firstRow="0" w:lastRow="0" w:firstColumn="0" w:lastColumn="0" w:oddVBand="0" w:evenVBand="0" w:oddHBand="0" w:evenHBand="1" w:firstRowFirstColumn="0" w:firstRowLastColumn="0" w:lastRowFirstColumn="0" w:lastRowLastColumn="0"/>
            </w:pPr>
            <w:r>
              <w:t>Na unidade</w:t>
            </w:r>
          </w:p>
        </w:tc>
        <w:tc>
          <w:tcPr>
            <w:tcW w:w="4257" w:type="dxa"/>
            <w:vAlign w:val="top"/>
          </w:tcPr>
          <w:p w14:paraId="0DE97FBA" w14:textId="77777777" w:rsidR="00856D2E" w:rsidRPr="00D4236E" w:rsidRDefault="00856D2E" w:rsidP="00823AAC">
            <w:pPr>
              <w:pStyle w:val="tabela-dentro"/>
              <w:cnfStyle w:val="000000010000" w:firstRow="0" w:lastRow="0" w:firstColumn="0" w:lastColumn="0" w:oddVBand="0" w:evenVBand="0" w:oddHBand="0" w:evenHBand="1" w:firstRowFirstColumn="0" w:firstRowLastColumn="0" w:lastRowFirstColumn="0" w:lastRowLastColumn="0"/>
            </w:pPr>
            <w:r w:rsidRPr="00D4236E">
              <w:t xml:space="preserve"> Fruticultura e horticultura, viveiro de mudas, paisagismo e pequenos experimentos de origem vegetal.</w:t>
            </w:r>
          </w:p>
        </w:tc>
      </w:tr>
      <w:tr w:rsidR="00856D2E" w:rsidRPr="008B1849" w14:paraId="7AB3EDE1" w14:textId="77777777" w:rsidTr="00823AA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04" w:type="dxa"/>
            <w:vAlign w:val="top"/>
          </w:tcPr>
          <w:p w14:paraId="0EE0F119" w14:textId="77777777" w:rsidR="00856D2E" w:rsidRDefault="00856D2E" w:rsidP="00823AAC">
            <w:pPr>
              <w:pStyle w:val="tabela-dentro"/>
            </w:pPr>
            <w:r w:rsidRPr="003B1C6C">
              <w:lastRenderedPageBreak/>
              <w:t>82 alqueires</w:t>
            </w:r>
          </w:p>
        </w:tc>
        <w:tc>
          <w:tcPr>
            <w:tcW w:w="2268" w:type="dxa"/>
            <w:vAlign w:val="top"/>
          </w:tcPr>
          <w:p w14:paraId="668E04F3" w14:textId="77777777" w:rsidR="00856D2E" w:rsidRPr="00143E15" w:rsidRDefault="00856D2E" w:rsidP="00823AAC">
            <w:pPr>
              <w:pStyle w:val="drop-semnegrito"/>
              <w:jc w:val="left"/>
              <w:cnfStyle w:val="000000100000" w:firstRow="0" w:lastRow="0" w:firstColumn="0" w:lastColumn="0" w:oddVBand="0" w:evenVBand="0" w:oddHBand="1" w:evenHBand="0" w:firstRowFirstColumn="0" w:firstRowLastColumn="0" w:lastRowFirstColumn="0" w:lastRowLastColumn="0"/>
            </w:pPr>
            <w:r w:rsidRPr="003B1C6C">
              <w:t>Área de experimentos e Aulas práticas</w:t>
            </w:r>
          </w:p>
        </w:tc>
        <w:tc>
          <w:tcPr>
            <w:tcW w:w="2410" w:type="dxa"/>
            <w:vAlign w:val="top"/>
          </w:tcPr>
          <w:p w14:paraId="7160D94F" w14:textId="77777777" w:rsidR="00856D2E" w:rsidRDefault="00856D2E" w:rsidP="003B086E">
            <w:pPr>
              <w:pStyle w:val="drop-semnegrito"/>
              <w:cnfStyle w:val="000000100000" w:firstRow="0" w:lastRow="0" w:firstColumn="0" w:lastColumn="0" w:oddVBand="0" w:evenVBand="0" w:oddHBand="1" w:evenHBand="0" w:firstRowFirstColumn="0" w:firstRowLastColumn="0" w:lastRowFirstColumn="0" w:lastRowLastColumn="0"/>
            </w:pPr>
            <w:r w:rsidRPr="003B1C6C">
              <w:t>Parceria Etec</w:t>
            </w:r>
          </w:p>
        </w:tc>
        <w:tc>
          <w:tcPr>
            <w:tcW w:w="4257" w:type="dxa"/>
            <w:vAlign w:val="top"/>
          </w:tcPr>
          <w:p w14:paraId="0AEE8012" w14:textId="74B04730" w:rsidR="00856D2E" w:rsidRPr="00143E15" w:rsidRDefault="00856D2E" w:rsidP="00823AAC">
            <w:pPr>
              <w:pStyle w:val="tabela-dentro"/>
              <w:cnfStyle w:val="000000100000" w:firstRow="0" w:lastRow="0" w:firstColumn="0" w:lastColumn="0" w:oddVBand="0" w:evenVBand="0" w:oddHBand="1" w:evenHBand="0" w:firstRowFirstColumn="0" w:firstRowLastColumn="0" w:lastRowFirstColumn="0" w:lastRowLastColumn="0"/>
            </w:pPr>
            <w:r w:rsidRPr="003B1C6C">
              <w:t>Parceria com a Etec -Escola Técnica Estadual Prof. Dr. Antônio Eufrásio de Toledo com área de produção agrícola (grandes culturas, fruticultura, horticultura, silvicultura) e produção animal (Bovinocultura de corte e leite) e ovinocultura</w:t>
            </w:r>
            <w:r>
              <w:t>.</w:t>
            </w:r>
          </w:p>
        </w:tc>
      </w:tr>
      <w:tr w:rsidR="00856D2E" w:rsidRPr="008B1849" w14:paraId="26817791" w14:textId="77777777" w:rsidTr="00823AAC">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04" w:type="dxa"/>
            <w:vAlign w:val="top"/>
          </w:tcPr>
          <w:p w14:paraId="63B9CB8B" w14:textId="77777777" w:rsidR="00856D2E" w:rsidRDefault="00856D2E" w:rsidP="00823AAC">
            <w:pPr>
              <w:pStyle w:val="tabela-dentro"/>
              <w:rPr>
                <w:bCs w:val="0"/>
              </w:rPr>
            </w:pPr>
            <w:r>
              <w:rPr>
                <w:bCs w:val="0"/>
              </w:rPr>
              <w:t>1</w:t>
            </w:r>
          </w:p>
          <w:p w14:paraId="69C2889B" w14:textId="77777777" w:rsidR="00856D2E" w:rsidRDefault="00856D2E" w:rsidP="00823AAC">
            <w:pPr>
              <w:pStyle w:val="tabela-dentro"/>
            </w:pPr>
          </w:p>
        </w:tc>
        <w:tc>
          <w:tcPr>
            <w:tcW w:w="2268" w:type="dxa"/>
            <w:vAlign w:val="top"/>
          </w:tcPr>
          <w:p w14:paraId="66FF9ED6" w14:textId="77777777" w:rsidR="00856D2E" w:rsidRPr="00143E15" w:rsidRDefault="00856D2E" w:rsidP="00823AAC">
            <w:pPr>
              <w:pStyle w:val="drop-semnegrito"/>
              <w:jc w:val="left"/>
              <w:cnfStyle w:val="000000010000" w:firstRow="0" w:lastRow="0" w:firstColumn="0" w:lastColumn="0" w:oddVBand="0" w:evenVBand="0" w:oddHBand="0" w:evenHBand="1" w:firstRowFirstColumn="0" w:firstRowLastColumn="0" w:lastRowFirstColumn="0" w:lastRowLastColumn="0"/>
            </w:pPr>
            <w:r w:rsidRPr="003B1C6C">
              <w:t>Aviário</w:t>
            </w:r>
          </w:p>
        </w:tc>
        <w:tc>
          <w:tcPr>
            <w:tcW w:w="2410" w:type="dxa"/>
            <w:vAlign w:val="top"/>
          </w:tcPr>
          <w:p w14:paraId="777D7398" w14:textId="77777777" w:rsidR="00856D2E" w:rsidRDefault="00856D2E" w:rsidP="003B086E">
            <w:pPr>
              <w:pStyle w:val="drop-semnegrito"/>
              <w:cnfStyle w:val="000000010000" w:firstRow="0" w:lastRow="0" w:firstColumn="0" w:lastColumn="0" w:oddVBand="0" w:evenVBand="0" w:oddHBand="0" w:evenHBand="1" w:firstRowFirstColumn="0" w:firstRowLastColumn="0" w:lastRowFirstColumn="0" w:lastRowLastColumn="0"/>
            </w:pPr>
            <w:r w:rsidRPr="003B1C6C">
              <w:t>Parceria Etec</w:t>
            </w:r>
          </w:p>
        </w:tc>
        <w:tc>
          <w:tcPr>
            <w:tcW w:w="4257" w:type="dxa"/>
            <w:vAlign w:val="top"/>
          </w:tcPr>
          <w:p w14:paraId="047F663A" w14:textId="438CB80C" w:rsidR="00856D2E" w:rsidRPr="00143E15" w:rsidRDefault="00856D2E" w:rsidP="00823AAC">
            <w:pPr>
              <w:pStyle w:val="tabela-dentro"/>
              <w:cnfStyle w:val="000000010000" w:firstRow="0" w:lastRow="0" w:firstColumn="0" w:lastColumn="0" w:oddVBand="0" w:evenVBand="0" w:oddHBand="0" w:evenHBand="1" w:firstRowFirstColumn="0" w:firstRowLastColumn="0" w:lastRowFirstColumn="0" w:lastRowLastColumn="0"/>
            </w:pPr>
            <w:r w:rsidRPr="003B1C6C">
              <w:t>Parceria com a Etec -Escola Técnica Estadual Prof. Dr. Antônio Eufrásio de Toledo, para criação e produção de aves (poedeiras e frangos).</w:t>
            </w:r>
          </w:p>
        </w:tc>
      </w:tr>
      <w:tr w:rsidR="00856D2E" w:rsidRPr="008B1849" w14:paraId="4C0208BD" w14:textId="77777777" w:rsidTr="00823AA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04" w:type="dxa"/>
            <w:vAlign w:val="top"/>
          </w:tcPr>
          <w:p w14:paraId="4FD4CDDE" w14:textId="77777777" w:rsidR="00856D2E" w:rsidRDefault="00856D2E" w:rsidP="00823AAC">
            <w:pPr>
              <w:pStyle w:val="tabela-dentro"/>
            </w:pPr>
            <w:r>
              <w:t>1</w:t>
            </w:r>
          </w:p>
          <w:p w14:paraId="31EA8F79" w14:textId="77777777" w:rsidR="00856D2E" w:rsidRDefault="00856D2E" w:rsidP="00823AAC">
            <w:pPr>
              <w:pStyle w:val="tabela-dentro"/>
              <w:rPr>
                <w:bCs w:val="0"/>
              </w:rPr>
            </w:pPr>
          </w:p>
        </w:tc>
        <w:tc>
          <w:tcPr>
            <w:tcW w:w="2268" w:type="dxa"/>
            <w:vAlign w:val="top"/>
          </w:tcPr>
          <w:p w14:paraId="0E8ED5EC" w14:textId="77777777" w:rsidR="00856D2E" w:rsidRPr="003B1C6C" w:rsidRDefault="00856D2E" w:rsidP="00823AAC">
            <w:pPr>
              <w:pStyle w:val="drop-semnegrito"/>
              <w:jc w:val="left"/>
              <w:cnfStyle w:val="000000100000" w:firstRow="0" w:lastRow="0" w:firstColumn="0" w:lastColumn="0" w:oddVBand="0" w:evenVBand="0" w:oddHBand="1" w:evenHBand="0" w:firstRowFirstColumn="0" w:firstRowLastColumn="0" w:lastRowFirstColumn="0" w:lastRowLastColumn="0"/>
            </w:pPr>
            <w:r w:rsidRPr="003B1C6C">
              <w:t>Laticínio</w:t>
            </w:r>
          </w:p>
        </w:tc>
        <w:tc>
          <w:tcPr>
            <w:tcW w:w="2410" w:type="dxa"/>
            <w:vAlign w:val="top"/>
          </w:tcPr>
          <w:p w14:paraId="18B184B8" w14:textId="77777777" w:rsidR="00856D2E" w:rsidRPr="003B1C6C" w:rsidRDefault="00856D2E" w:rsidP="003B086E">
            <w:pPr>
              <w:pStyle w:val="drop-semnegrito"/>
              <w:cnfStyle w:val="000000100000" w:firstRow="0" w:lastRow="0" w:firstColumn="0" w:lastColumn="0" w:oddVBand="0" w:evenVBand="0" w:oddHBand="1" w:evenHBand="0" w:firstRowFirstColumn="0" w:firstRowLastColumn="0" w:lastRowFirstColumn="0" w:lastRowLastColumn="0"/>
            </w:pPr>
            <w:r w:rsidRPr="003B1C6C">
              <w:t>Parceria Etec</w:t>
            </w:r>
          </w:p>
        </w:tc>
        <w:tc>
          <w:tcPr>
            <w:tcW w:w="4257" w:type="dxa"/>
            <w:vAlign w:val="top"/>
          </w:tcPr>
          <w:p w14:paraId="64B34244" w14:textId="1799D531" w:rsidR="00856D2E" w:rsidRPr="003B1C6C" w:rsidRDefault="00856D2E" w:rsidP="00823AAC">
            <w:pPr>
              <w:pStyle w:val="tabela-dentro"/>
              <w:cnfStyle w:val="000000100000" w:firstRow="0" w:lastRow="0" w:firstColumn="0" w:lastColumn="0" w:oddVBand="0" w:evenVBand="0" w:oddHBand="1" w:evenHBand="0" w:firstRowFirstColumn="0" w:firstRowLastColumn="0" w:lastRowFirstColumn="0" w:lastRowLastColumn="0"/>
            </w:pPr>
            <w:r w:rsidRPr="003B1C6C">
              <w:t>Parceria com a Etec- Escola Técnica Estadual Prof. Dr. Antônio Eufrásio de Toledo, para processamento de leite e derivados.</w:t>
            </w:r>
          </w:p>
        </w:tc>
      </w:tr>
      <w:tr w:rsidR="00856D2E" w:rsidRPr="008B1849" w14:paraId="48777278" w14:textId="77777777" w:rsidTr="00823AAC">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04" w:type="dxa"/>
            <w:vAlign w:val="top"/>
          </w:tcPr>
          <w:p w14:paraId="051612EE" w14:textId="77777777" w:rsidR="00856D2E" w:rsidRDefault="00856D2E" w:rsidP="00823AAC">
            <w:pPr>
              <w:pStyle w:val="tabela-dentro"/>
              <w:rPr>
                <w:bCs w:val="0"/>
              </w:rPr>
            </w:pPr>
            <w:r>
              <w:rPr>
                <w:bCs w:val="0"/>
              </w:rPr>
              <w:t>1</w:t>
            </w:r>
          </w:p>
        </w:tc>
        <w:tc>
          <w:tcPr>
            <w:tcW w:w="2268" w:type="dxa"/>
            <w:vAlign w:val="top"/>
          </w:tcPr>
          <w:p w14:paraId="3AE0E6E3" w14:textId="77777777" w:rsidR="00856D2E" w:rsidRPr="00143E15" w:rsidRDefault="00856D2E" w:rsidP="00823AAC">
            <w:pPr>
              <w:pStyle w:val="drop-semnegrito"/>
              <w:jc w:val="left"/>
              <w:cnfStyle w:val="000000010000" w:firstRow="0" w:lastRow="0" w:firstColumn="0" w:lastColumn="0" w:oddVBand="0" w:evenVBand="0" w:oddHBand="0" w:evenHBand="1" w:firstRowFirstColumn="0" w:firstRowLastColumn="0" w:lastRowFirstColumn="0" w:lastRowLastColumn="0"/>
            </w:pPr>
            <w:r w:rsidRPr="003B1C6C">
              <w:t>Suinocultura</w:t>
            </w:r>
          </w:p>
        </w:tc>
        <w:tc>
          <w:tcPr>
            <w:tcW w:w="2410" w:type="dxa"/>
            <w:vAlign w:val="top"/>
          </w:tcPr>
          <w:p w14:paraId="610675AB" w14:textId="77777777" w:rsidR="00856D2E" w:rsidRDefault="00856D2E" w:rsidP="003B086E">
            <w:pPr>
              <w:pStyle w:val="drop-semnegrito"/>
              <w:cnfStyle w:val="000000010000" w:firstRow="0" w:lastRow="0" w:firstColumn="0" w:lastColumn="0" w:oddVBand="0" w:evenVBand="0" w:oddHBand="0" w:evenHBand="1" w:firstRowFirstColumn="0" w:firstRowLastColumn="0" w:lastRowFirstColumn="0" w:lastRowLastColumn="0"/>
            </w:pPr>
            <w:r>
              <w:t>Parceria Etec</w:t>
            </w:r>
          </w:p>
        </w:tc>
        <w:tc>
          <w:tcPr>
            <w:tcW w:w="4257" w:type="dxa"/>
            <w:vAlign w:val="top"/>
          </w:tcPr>
          <w:p w14:paraId="6E68E072" w14:textId="00845020" w:rsidR="00856D2E" w:rsidRPr="00143E15" w:rsidRDefault="00856D2E" w:rsidP="00823AAC">
            <w:pPr>
              <w:pStyle w:val="tabela-dentro"/>
              <w:cnfStyle w:val="000000010000" w:firstRow="0" w:lastRow="0" w:firstColumn="0" w:lastColumn="0" w:oddVBand="0" w:evenVBand="0" w:oddHBand="0" w:evenHBand="1" w:firstRowFirstColumn="0" w:firstRowLastColumn="0" w:lastRowFirstColumn="0" w:lastRowLastColumn="0"/>
            </w:pPr>
            <w:r w:rsidRPr="003B1C6C">
              <w:t>Parceria com a Etec- Escola Técnica Estadual Prof. Dr. Antônio Eufrásio de Toledo, com criação de suínos. Criação de 10 matrizes.</w:t>
            </w:r>
          </w:p>
        </w:tc>
      </w:tr>
      <w:tr w:rsidR="00856D2E" w:rsidRPr="008B1849" w14:paraId="708AF6C0" w14:textId="77777777" w:rsidTr="00823AA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04" w:type="dxa"/>
            <w:vAlign w:val="top"/>
          </w:tcPr>
          <w:p w14:paraId="296F4594" w14:textId="77777777" w:rsidR="00856D2E" w:rsidRDefault="00856D2E" w:rsidP="00823AAC">
            <w:pPr>
              <w:pStyle w:val="tabela-dentro"/>
            </w:pPr>
          </w:p>
          <w:p w14:paraId="2CCD0C65" w14:textId="77777777" w:rsidR="00856D2E" w:rsidRDefault="00856D2E" w:rsidP="00823AAC">
            <w:pPr>
              <w:pStyle w:val="tabela-dentro"/>
              <w:rPr>
                <w:bCs w:val="0"/>
              </w:rPr>
            </w:pPr>
            <w:r>
              <w:rPr>
                <w:bCs w:val="0"/>
              </w:rPr>
              <w:t>1</w:t>
            </w:r>
          </w:p>
        </w:tc>
        <w:tc>
          <w:tcPr>
            <w:tcW w:w="2268" w:type="dxa"/>
            <w:vAlign w:val="top"/>
          </w:tcPr>
          <w:p w14:paraId="5161390F" w14:textId="77777777" w:rsidR="00856D2E" w:rsidRPr="003B1C6C" w:rsidRDefault="00856D2E" w:rsidP="00823AAC">
            <w:pPr>
              <w:pStyle w:val="drop-semnegrito"/>
              <w:jc w:val="left"/>
              <w:cnfStyle w:val="000000100000" w:firstRow="0" w:lastRow="0" w:firstColumn="0" w:lastColumn="0" w:oddVBand="0" w:evenVBand="0" w:oddHBand="1" w:evenHBand="0" w:firstRowFirstColumn="0" w:firstRowLastColumn="0" w:lastRowFirstColumn="0" w:lastRowLastColumn="0"/>
            </w:pPr>
            <w:r w:rsidRPr="003B1C6C">
              <w:t>Laboratório de processamento de carnes</w:t>
            </w:r>
          </w:p>
        </w:tc>
        <w:tc>
          <w:tcPr>
            <w:tcW w:w="2410" w:type="dxa"/>
            <w:vAlign w:val="top"/>
          </w:tcPr>
          <w:p w14:paraId="19D6E166" w14:textId="77777777" w:rsidR="00856D2E" w:rsidRDefault="00856D2E" w:rsidP="003B086E">
            <w:pPr>
              <w:pStyle w:val="drop-semnegrito"/>
              <w:cnfStyle w:val="000000100000" w:firstRow="0" w:lastRow="0" w:firstColumn="0" w:lastColumn="0" w:oddVBand="0" w:evenVBand="0" w:oddHBand="1" w:evenHBand="0" w:firstRowFirstColumn="0" w:firstRowLastColumn="0" w:lastRowFirstColumn="0" w:lastRowLastColumn="0"/>
            </w:pPr>
            <w:r>
              <w:t>Parceria Etec</w:t>
            </w:r>
          </w:p>
        </w:tc>
        <w:tc>
          <w:tcPr>
            <w:tcW w:w="4257" w:type="dxa"/>
            <w:vAlign w:val="top"/>
          </w:tcPr>
          <w:p w14:paraId="6922A118" w14:textId="11D6F892" w:rsidR="00856D2E" w:rsidRPr="003B1C6C" w:rsidRDefault="00856D2E" w:rsidP="00823AAC">
            <w:pPr>
              <w:pStyle w:val="tabela-dentro"/>
              <w:cnfStyle w:val="000000100000" w:firstRow="0" w:lastRow="0" w:firstColumn="0" w:lastColumn="0" w:oddVBand="0" w:evenVBand="0" w:oddHBand="1" w:evenHBand="0" w:firstRowFirstColumn="0" w:firstRowLastColumn="0" w:lastRowFirstColumn="0" w:lastRowLastColumn="0"/>
            </w:pPr>
            <w:r w:rsidRPr="003B1C6C">
              <w:t>Parceria com a Etec- Escola Técnica Estadual Prof. Dr. Antônio Eufrásio de Toledo, com: Mesas, cadeiras, banquetas, fogão, Freezer, Geladeira, câmara fria, multiprocessador, Máquina de Moer carne, serra fita), Defumador, Liquidificador, Ventiladores e utensílios domésticos.</w:t>
            </w:r>
          </w:p>
        </w:tc>
      </w:tr>
      <w:tr w:rsidR="00856D2E" w:rsidRPr="008B1849" w14:paraId="258F1277" w14:textId="77777777" w:rsidTr="00823AAC">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04" w:type="dxa"/>
            <w:vAlign w:val="top"/>
          </w:tcPr>
          <w:p w14:paraId="1E290635" w14:textId="77777777" w:rsidR="00856D2E" w:rsidRDefault="00856D2E" w:rsidP="00823AAC">
            <w:pPr>
              <w:pStyle w:val="tabela-dentro"/>
            </w:pPr>
            <w:r>
              <w:t>2</w:t>
            </w:r>
          </w:p>
          <w:p w14:paraId="26DFECCE" w14:textId="77777777" w:rsidR="00856D2E" w:rsidRDefault="00856D2E" w:rsidP="00823AAC">
            <w:pPr>
              <w:pStyle w:val="tabela-dentro"/>
              <w:rPr>
                <w:bCs w:val="0"/>
              </w:rPr>
            </w:pPr>
          </w:p>
        </w:tc>
        <w:tc>
          <w:tcPr>
            <w:tcW w:w="2268" w:type="dxa"/>
            <w:vAlign w:val="top"/>
          </w:tcPr>
          <w:p w14:paraId="778C7499" w14:textId="77777777" w:rsidR="00856D2E" w:rsidRPr="00143E15" w:rsidRDefault="00856D2E" w:rsidP="00823AAC">
            <w:pPr>
              <w:pStyle w:val="drop-semnegrito"/>
              <w:jc w:val="left"/>
              <w:cnfStyle w:val="000000010000" w:firstRow="0" w:lastRow="0" w:firstColumn="0" w:lastColumn="0" w:oddVBand="0" w:evenVBand="0" w:oddHBand="0" w:evenHBand="1" w:firstRowFirstColumn="0" w:firstRowLastColumn="0" w:lastRowFirstColumn="0" w:lastRowLastColumn="0"/>
            </w:pPr>
            <w:r w:rsidRPr="003B1C6C">
              <w:t>Laboratório de Alimentos vegetal</w:t>
            </w:r>
          </w:p>
        </w:tc>
        <w:tc>
          <w:tcPr>
            <w:tcW w:w="2410" w:type="dxa"/>
            <w:vAlign w:val="top"/>
          </w:tcPr>
          <w:p w14:paraId="626202A6" w14:textId="77777777" w:rsidR="00856D2E" w:rsidRDefault="00856D2E" w:rsidP="003B086E">
            <w:pPr>
              <w:pStyle w:val="drop-semnegrito"/>
              <w:cnfStyle w:val="000000010000" w:firstRow="0" w:lastRow="0" w:firstColumn="0" w:lastColumn="0" w:oddVBand="0" w:evenVBand="0" w:oddHBand="0" w:evenHBand="1" w:firstRowFirstColumn="0" w:firstRowLastColumn="0" w:lastRowFirstColumn="0" w:lastRowLastColumn="0"/>
            </w:pPr>
            <w:r>
              <w:t>Parceria Etec</w:t>
            </w:r>
          </w:p>
        </w:tc>
        <w:tc>
          <w:tcPr>
            <w:tcW w:w="4257" w:type="dxa"/>
            <w:vAlign w:val="top"/>
          </w:tcPr>
          <w:p w14:paraId="650C77E3" w14:textId="77777777" w:rsidR="00856D2E" w:rsidRDefault="00856D2E" w:rsidP="00823AAC">
            <w:pPr>
              <w:pStyle w:val="tabela-dentro"/>
              <w:cnfStyle w:val="000000010000" w:firstRow="0" w:lastRow="0" w:firstColumn="0" w:lastColumn="0" w:oddVBand="0" w:evenVBand="0" w:oddHBand="0" w:evenHBand="1" w:firstRowFirstColumn="0" w:firstRowLastColumn="0" w:lastRowFirstColumn="0" w:lastRowLastColumn="0"/>
            </w:pPr>
            <w:r>
              <w:t>Parceria com a Etec- Escola Técnica Estadual Prof. Dr. Antônio Eufrásio de Toledo</w:t>
            </w:r>
          </w:p>
          <w:p w14:paraId="48B6BD75" w14:textId="592C5B24" w:rsidR="00856D2E" w:rsidRPr="00143E15" w:rsidRDefault="00856D2E" w:rsidP="00454975">
            <w:pPr>
              <w:pStyle w:val="tabela-dentro"/>
              <w:cnfStyle w:val="000000010000" w:firstRow="0" w:lastRow="0" w:firstColumn="0" w:lastColumn="0" w:oddVBand="0" w:evenVBand="0" w:oddHBand="0" w:evenHBand="1" w:firstRowFirstColumn="0" w:firstRowLastColumn="0" w:lastRowFirstColumn="0" w:lastRowLastColumn="0"/>
            </w:pPr>
            <w:r>
              <w:t>Mesas, cadeiras, banquetas, fogão, Freezer, Geladeira, multiprocessador, Liquidificador, Ventiladores e utensílios domésticos.</w:t>
            </w:r>
          </w:p>
        </w:tc>
      </w:tr>
      <w:tr w:rsidR="00856D2E" w:rsidRPr="008B1849" w14:paraId="1AE0E996" w14:textId="77777777" w:rsidTr="00823AA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04" w:type="dxa"/>
            <w:vAlign w:val="top"/>
          </w:tcPr>
          <w:p w14:paraId="7CC4145A" w14:textId="77777777" w:rsidR="00856D2E" w:rsidRDefault="00856D2E" w:rsidP="00823AAC">
            <w:pPr>
              <w:pStyle w:val="tabela-dentro"/>
            </w:pPr>
            <w:r>
              <w:rPr>
                <w:bCs w:val="0"/>
              </w:rPr>
              <w:t>1</w:t>
            </w:r>
          </w:p>
        </w:tc>
        <w:tc>
          <w:tcPr>
            <w:tcW w:w="2268" w:type="dxa"/>
            <w:vAlign w:val="top"/>
          </w:tcPr>
          <w:p w14:paraId="094DB896" w14:textId="77777777" w:rsidR="00856D2E" w:rsidRPr="003B1C6C" w:rsidRDefault="00856D2E" w:rsidP="00823AAC">
            <w:pPr>
              <w:pStyle w:val="drop-semnegrito"/>
              <w:jc w:val="left"/>
              <w:cnfStyle w:val="000000100000" w:firstRow="0" w:lastRow="0" w:firstColumn="0" w:lastColumn="0" w:oddVBand="0" w:evenVBand="0" w:oddHBand="1" w:evenHBand="0" w:firstRowFirstColumn="0" w:firstRowLastColumn="0" w:lastRowFirstColumn="0" w:lastRowLastColumn="0"/>
            </w:pPr>
            <w:r>
              <w:t xml:space="preserve">Laboratorio Quimico </w:t>
            </w:r>
          </w:p>
        </w:tc>
        <w:tc>
          <w:tcPr>
            <w:tcW w:w="2410" w:type="dxa"/>
            <w:vAlign w:val="top"/>
          </w:tcPr>
          <w:p w14:paraId="05AEF796" w14:textId="77777777" w:rsidR="00856D2E" w:rsidRDefault="00856D2E" w:rsidP="003B086E">
            <w:pPr>
              <w:pStyle w:val="drop-semnegrito"/>
              <w:cnfStyle w:val="000000100000" w:firstRow="0" w:lastRow="0" w:firstColumn="0" w:lastColumn="0" w:oddVBand="0" w:evenVBand="0" w:oddHBand="1" w:evenHBand="0" w:firstRowFirstColumn="0" w:firstRowLastColumn="0" w:lastRowFirstColumn="0" w:lastRowLastColumn="0"/>
            </w:pPr>
            <w:r>
              <w:t>Parceria Etec</w:t>
            </w:r>
          </w:p>
        </w:tc>
        <w:tc>
          <w:tcPr>
            <w:tcW w:w="4257" w:type="dxa"/>
            <w:vAlign w:val="top"/>
          </w:tcPr>
          <w:p w14:paraId="245CE599" w14:textId="77777777" w:rsidR="00856D2E" w:rsidRDefault="00856D2E" w:rsidP="00823AAC">
            <w:pPr>
              <w:pStyle w:val="tabela-dentro"/>
              <w:cnfStyle w:val="000000100000" w:firstRow="0" w:lastRow="0" w:firstColumn="0" w:lastColumn="0" w:oddVBand="0" w:evenVBand="0" w:oddHBand="1" w:evenHBand="0" w:firstRowFirstColumn="0" w:firstRowLastColumn="0" w:lastRowFirstColumn="0" w:lastRowLastColumn="0"/>
            </w:pPr>
            <w:r w:rsidRPr="003B1C6C">
              <w:t>Parceria com a Etec- Escola Técnica Estadual Prof. Dr. Antônio Eufrásio de Toledo, com Ar-condicionado; ventiladores; bancadas, banquetas, equipamentos, vidrarias e reagentes.</w:t>
            </w:r>
          </w:p>
        </w:tc>
      </w:tr>
      <w:tr w:rsidR="00856D2E" w:rsidRPr="008B1849" w14:paraId="3C618184" w14:textId="77777777" w:rsidTr="00823AAC">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04" w:type="dxa"/>
            <w:vAlign w:val="top"/>
          </w:tcPr>
          <w:p w14:paraId="416DF283" w14:textId="511B1352" w:rsidR="00856D2E" w:rsidRDefault="004F69AE" w:rsidP="00823AAC">
            <w:pPr>
              <w:pStyle w:val="tabela-dentro"/>
              <w:rPr>
                <w:bCs w:val="0"/>
              </w:rPr>
            </w:pPr>
            <w:r>
              <w:rPr>
                <w:bCs w:val="0"/>
              </w:rPr>
              <w:t>1</w:t>
            </w:r>
          </w:p>
        </w:tc>
        <w:tc>
          <w:tcPr>
            <w:tcW w:w="2268" w:type="dxa"/>
            <w:vAlign w:val="top"/>
          </w:tcPr>
          <w:p w14:paraId="31FD6F52" w14:textId="12B13FD4" w:rsidR="00856D2E" w:rsidRPr="003B1C6C" w:rsidRDefault="004F69AE" w:rsidP="00823AAC">
            <w:pPr>
              <w:pStyle w:val="drop-semnegrito"/>
              <w:jc w:val="left"/>
              <w:cnfStyle w:val="000000010000" w:firstRow="0" w:lastRow="0" w:firstColumn="0" w:lastColumn="0" w:oddVBand="0" w:evenVBand="0" w:oddHBand="0" w:evenHBand="1" w:firstRowFirstColumn="0" w:firstRowLastColumn="0" w:lastRowFirstColumn="0" w:lastRowLastColumn="0"/>
            </w:pPr>
            <w:r>
              <w:t>Agroindústri</w:t>
            </w:r>
            <w:r w:rsidR="00F4254F">
              <w:t>a</w:t>
            </w:r>
          </w:p>
        </w:tc>
        <w:tc>
          <w:tcPr>
            <w:tcW w:w="2410" w:type="dxa"/>
            <w:vAlign w:val="top"/>
          </w:tcPr>
          <w:p w14:paraId="62A46D8F" w14:textId="6CCC6A8C" w:rsidR="00856D2E" w:rsidRDefault="004F69AE" w:rsidP="003B086E">
            <w:pPr>
              <w:pStyle w:val="drop-semnegrito"/>
              <w:cnfStyle w:val="000000010000" w:firstRow="0" w:lastRow="0" w:firstColumn="0" w:lastColumn="0" w:oddVBand="0" w:evenVBand="0" w:oddHBand="0" w:evenHBand="1" w:firstRowFirstColumn="0" w:firstRowLastColumn="0" w:lastRowFirstColumn="0" w:lastRowLastColumn="0"/>
            </w:pPr>
            <w:r>
              <w:t>Parceria Etec</w:t>
            </w:r>
          </w:p>
        </w:tc>
        <w:tc>
          <w:tcPr>
            <w:tcW w:w="4257" w:type="dxa"/>
            <w:vAlign w:val="top"/>
          </w:tcPr>
          <w:p w14:paraId="590BFFCF" w14:textId="0C931BCE" w:rsidR="00856D2E" w:rsidRDefault="004F69AE" w:rsidP="00823AAC">
            <w:pPr>
              <w:pStyle w:val="tabela-dentro"/>
              <w:cnfStyle w:val="000000010000" w:firstRow="0" w:lastRow="0" w:firstColumn="0" w:lastColumn="0" w:oddVBand="0" w:evenVBand="0" w:oddHBand="0" w:evenHBand="1" w:firstRowFirstColumn="0" w:firstRowLastColumn="0" w:lastRowFirstColumn="0" w:lastRowLastColumn="0"/>
            </w:pPr>
            <w:r w:rsidRPr="003B1C6C">
              <w:t xml:space="preserve">Parceria com a Etec- Escola Técnica Estadual Prof. Dr. Antônio Eufrásio de Toledo, </w:t>
            </w:r>
            <w:r>
              <w:t>equipamentos para produção de ração animal</w:t>
            </w:r>
            <w:r w:rsidRPr="003B1C6C">
              <w:t>; ventiladores; bancadas</w:t>
            </w:r>
            <w:r w:rsidR="00750C69">
              <w:t xml:space="preserve"> e </w:t>
            </w:r>
            <w:r w:rsidR="00F500BF">
              <w:t>depósito de insumos</w:t>
            </w:r>
            <w:r w:rsidRPr="003B1C6C">
              <w:t>.</w:t>
            </w:r>
          </w:p>
        </w:tc>
      </w:tr>
    </w:tbl>
    <w:p w14:paraId="5E0D4929" w14:textId="77777777" w:rsidR="00467ED5" w:rsidRDefault="00467ED5" w:rsidP="00467ED5">
      <w:pPr>
        <w:pStyle w:val="Ttulo2"/>
        <w:numPr>
          <w:ilvl w:val="1"/>
          <w:numId w:val="1"/>
        </w:numPr>
      </w:pPr>
      <w:bookmarkStart w:id="301" w:name="_Toc53581606"/>
      <w:bookmarkStart w:id="302" w:name="_Toc74735684"/>
      <w:bookmarkStart w:id="303" w:name="_Toc90987817"/>
      <w:bookmarkStart w:id="304" w:name="_Toc91586064"/>
      <w:bookmarkStart w:id="305" w:name="_Toc94539971"/>
      <w:bookmarkStart w:id="306" w:name="_Toc129273299"/>
      <w:r w:rsidRPr="006269F8">
        <w:t xml:space="preserve">Laboratórios </w:t>
      </w:r>
      <w:r w:rsidR="00E479F9">
        <w:t>ou</w:t>
      </w:r>
      <w:r w:rsidRPr="006269F8">
        <w:t xml:space="preserve"> ambientes de aprendizagem associados ao desenvolvimento dos componentes curriculares</w:t>
      </w:r>
      <w:bookmarkEnd w:id="301"/>
      <w:bookmarkEnd w:id="302"/>
      <w:bookmarkEnd w:id="303"/>
      <w:bookmarkEnd w:id="304"/>
      <w:bookmarkEnd w:id="305"/>
      <w:bookmarkEnd w:id="306"/>
    </w:p>
    <w:tbl>
      <w:tblPr>
        <w:tblStyle w:val="TabeladeGrade4-nfase2"/>
        <w:tblW w:w="0" w:type="auto"/>
        <w:tblLook w:val="0480" w:firstRow="0" w:lastRow="0" w:firstColumn="1" w:lastColumn="0" w:noHBand="0" w:noVBand="1"/>
      </w:tblPr>
      <w:tblGrid>
        <w:gridCol w:w="7366"/>
        <w:gridCol w:w="2262"/>
      </w:tblGrid>
      <w:tr w:rsidR="00141177" w14:paraId="5C11EA0A" w14:textId="77777777" w:rsidTr="00823AAC">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7366" w:type="dxa"/>
            <w:shd w:val="clear" w:color="auto" w:fill="8EAADB" w:themeFill="accent1" w:themeFillTint="99"/>
            <w:tcMar>
              <w:left w:w="0" w:type="dxa"/>
              <w:right w:w="0" w:type="dxa"/>
            </w:tcMar>
            <w:vAlign w:val="top"/>
          </w:tcPr>
          <w:p w14:paraId="4DA011E5" w14:textId="77777777" w:rsidR="00141177" w:rsidRPr="003750C4" w:rsidRDefault="00141177" w:rsidP="00823AAC">
            <w:pPr>
              <w:pStyle w:val="drop-negrito"/>
            </w:pPr>
            <w:r w:rsidRPr="003750C4">
              <w:t>Tipo do laboratório ou ambiente</w:t>
            </w:r>
          </w:p>
          <w:p w14:paraId="10DB5A5B" w14:textId="77777777" w:rsidR="00141177" w:rsidRPr="00E779C9" w:rsidRDefault="00DD1346" w:rsidP="00823AAC">
            <w:pPr>
              <w:pStyle w:val="drop-semnegrito"/>
              <w:rPr>
                <w:bCs/>
              </w:rPr>
            </w:pPr>
            <w:sdt>
              <w:sdtPr>
                <w:id w:val="1412738953"/>
                <w:placeholder>
                  <w:docPart w:val="2142BF4805664EEE8B1363306482A28E"/>
                </w:placeholder>
                <w:comboBox>
                  <w:listItem w:value="Escolher um item."/>
                  <w:listItem w:displayText="Ambiente de Estudo Técnico (Desmontagem e Montagem de Equipamentos) " w:value="Ambiente de Estudo Técnico (Desmontagem e Montagem de Equipamentos) "/>
                  <w:listItem w:displayText="Área para Operação de Máquinas Agrícolas e Experimentação Agrícola " w:value="Área para Operação de Máquinas Agrícolas e Experimentação Agrícola "/>
                  <w:listItem w:displayText="Ateliê de Criação em Design de Moda " w:value="Ateliê de Criação em Design de Moda "/>
                  <w:listItem w:displayText="Cozinha de Demonstração e Análise Sensorial " w:value="Cozinha de Demonstração e Análise Sensorial "/>
                  <w:listItem w:displayText="Escritório Acadêmico Experimental de Design " w:value="Escritório Acadêmico Experimental de Design "/>
                  <w:listItem w:displayText="Estaleiro Escola" w:value="Estaleiro Escola"/>
                  <w:listItem w:displayText="Estúdio de Gravação e Edição " w:value="Estúdio de Gravação e Edição "/>
                  <w:listItem w:displayText="Laboratório de Agricultura de Precisão " w:value="Laboratório de Agricultura de Precisão "/>
                  <w:listItem w:displayText="Laboratório de Agroautomação" w:value="Laboratório de Agroautomação"/>
                  <w:listItem w:displayText="Laboratório de Análise Ambiental " w:value="Laboratório de Análise Ambiental "/>
                  <w:listItem w:displayText="Laboratório de Análise e Manutenção de Equipamentos Médico-Assistenciais " w:value="Laboratório de Análise e Manutenção de Equipamentos Médico-Assistenciais "/>
                  <w:listItem w:displayText="Laboratório de Análise Físico - Químicas " w:value="Laboratório de Análise Físico - Químicas "/>
                  <w:listItem w:displayText="Laboratório de Análise Sensorial " w:value="Laboratório de Análise Sensorial "/>
                  <w:listItem w:displayText="Laboratório de Análises Microbiológicas " w:value="Laboratório de Análises Microbiológicas "/>
                  <w:listItem w:displayText="Laboratório de Anatomia e Fisiologia" w:value="Laboratório de Anatomia e Fisiologia"/>
                  <w:listItem w:displayText="Laboratório de Ar-Condicionado" w:value="Laboratório de Ar-Condicionado"/>
                  <w:listItem w:displayText="Laboratório de Automação (Hidráulica, Pneumática, Robótica e Manufatura Integrada) " w:value="Laboratório de Automação (Hidráulica, Pneumática, Robótica e Manufatura Integrada) "/>
                  <w:listItem w:displayText="Laboratório de Automação de Manufatura " w:value="Laboratório de Automação de Manufatura "/>
                  <w:listItem w:displayText="Laboratório de Automação Industrial " w:value="Laboratório de Automação Industrial "/>
                  <w:listItem w:displayText="Laboratório de Automação Predial " w:value="Laboratório de Automação Predial "/>
                  <w:listItem w:displayText="Laboratório de Automação e Processos Industriais " w:value="Laboratório de Automação e Processos Industriais "/>
                  <w:listItem w:displayText="Laboratório de Bebidas " w:value="Laboratório de Bebidas "/>
                  <w:listItem w:displayText="Laboratório de Beneficiamentos Têxteis " w:value="Laboratório de Beneficiamentos Têxteis "/>
                  <w:listItem w:displayText="Laboratório de Botânica e Herbário/ Multidisciplinar de Produção Vegetal e Animal " w:value="Laboratório de Botânica e Herbário/ Multidisciplinar de Produção Vegetal e Animal "/>
                  <w:listItem w:displayText="Laboratório de CAD / CAE" w:value="Laboratório de CAD / CAE"/>
                  <w:listItem w:displayText="Laboratório de Calibração de Máquinas e Equipamentos " w:value="Laboratório de Calibração de Máquinas e Equipamentos "/>
                  <w:listItem w:displayText="Laboratório de Caracterização de Dispositivo Semicondutores " w:value="Laboratório de Caracterização de Dispositivo Semicondutores "/>
                  <w:listItem w:displayText="Laboratório de Caracterização de Materiais" w:value="Laboratório de Caracterização de Materiais"/>
                  <w:listItem w:displayText="Laboratório de Caracterização e Ensaio de Materiais" w:value="Laboratório de Caracterização e Ensaio de Materiais"/>
                  <w:listItem w:displayText="Laboratório de Cerâmica " w:value="Laboratório de Cerâmica "/>
                  <w:listItem w:displayText="Laboratório de Confecção " w:value="Laboratório de Confecção "/>
                  <w:listItem w:displayText="Laboratório de Conformação" w:value="Laboratório de Conformação"/>
                  <w:listItem w:displayText="Laboratório de Conformação Mecânica e Soldagem" w:value="Laboratório de Conformação Mecânica e Soldagem"/>
                  <w:listItem w:displayText="Laboratório de Controle da Qualidade " w:value="Laboratório de Controle da Qualidade "/>
                  <w:listItem w:displayText="Laboratório de Controle e Qualidade de Biocombustíveis Sólidos, Líquidos e Gasosos " w:value="Laboratório de Controle e Qualidade de Biocombustíveis Sólidos, Líquidos e Gasosos "/>
                  <w:listItem w:displayText="Laboratório de Cozinha Fria e Quente " w:value="Laboratório de Cozinha Fria e Quente "/>
                  <w:listItem w:displayText="Laboratório de Desenho Auxiliado Por Computador " w:value="Laboratório de Desenho Auxiliado Por Computador "/>
                  <w:listItem w:displayText="Laboratório de Desenho e CAD " w:value="Laboratório de Desenho e CAD "/>
                  <w:listItem w:displayText="Laboratório de Design de Moda " w:value="Laboratório de Design de Moda "/>
                  <w:listItem w:displayText="Laboratório de Dosimetria e Radioproteção" w:value="Laboratório de Dosimetria e Radioproteção"/>
                  <w:listItem w:displayText="Laboratório de Eficiência Energética " w:value="Laboratório de Eficiência Energética "/>
                  <w:listItem w:displayText="Laboratório de Eletricidade " w:value="Laboratório de Eletricidade "/>
                  <w:listItem w:displayText="Laboratório de Eletricidade e Eletrônica " w:value="Laboratório de Eletricidade e Eletrônica "/>
                  <w:listItem w:displayText="Laboratório de Eletricidade e Eletrônica Automotiva " w:value="Laboratório de Eletricidade e Eletrônica Automotiva "/>
                  <w:listItem w:displayText="Laboratório de Eletroeletrônica" w:value="Laboratório de Eletroeletrônica"/>
                  <w:listItem w:displayText="Laboratório de Eletrônica " w:value="Laboratório de Eletrônica "/>
                  <w:listItem w:displayText="Laboratório de Eletrônica Básica" w:value="Laboratório de Eletrônica Básica"/>
                  <w:listItem w:displayText="Laboratório de Eletrônica e Microcontroladores" w:value="Laboratório de Eletrônica e Microcontroladores"/>
                  <w:listItem w:displayText="Laboratório de Eletropneumática" w:value="Laboratório de Eletropneumática"/>
                  <w:listItem w:displayText="Laboratório de Embarcações (Embarcação em Escala Real) " w:value="Laboratório de Embarcações (Embarcação em Escala Real) "/>
                  <w:listItem w:displayText="Laboratório de Ensaios " w:value="Laboratório de Ensaios "/>
                  <w:listItem w:displayText="Laboratório de Ensaios de Soldagem " w:value="Laboratório de Ensaios de Soldagem "/>
                  <w:listItem w:displayText="Laboratório de Ensaios Estruturais" w:value="Laboratório de Ensaios Estruturais"/>
                  <w:listItem w:displayText="Laboratório de Ensaios Mecânicos " w:value="Laboratório de Ensaios Mecânicos "/>
                  <w:listItem w:displayText="Laboratório de Ensaios Têxteis " w:value="Laboratório de Ensaios Têxteis "/>
                  <w:listItem w:displayText="Laboratório de Etapas de Processo de Fabricação de Dispositivos Semicondutores" w:value="Laboratório de Etapas de Processo de Fabricação de Dispositivos Semicondutores"/>
                  <w:listItem w:displayText="Laboratório de Fabricação de Placas de Circuitos Impressos " w:value="Laboratório de Fabricação de Placas de Circuitos Impressos "/>
                  <w:listItem w:displayText="Laboratório de Fenômenos de Transporte " w:value="Laboratório de Fenômenos de Transporte "/>
                  <w:listItem w:displayText="Laboratório de Fiação " w:value="Laboratório de Fiação "/>
                  <w:listItem w:displayText="Laboratório de Física " w:value="Laboratório de Física "/>
                  <w:listItem w:displayText="Laboratório de Fundição " w:value="Laboratório de Fundição "/>
                  <w:listItem w:displayText="Laboratório de Fuselagem Aeronáutica" w:value="Laboratório de Fuselagem Aeronáutica"/>
                  <w:listItem w:displayText="Laboratório de Geoprocessamento " w:value="Laboratório de Geoprocessamento "/>
                  <w:listItem w:displayText="Laboratório de Hidráulica e Hidrometria " w:value="Laboratório de Hidráulica e Hidrometria "/>
                  <w:listItem w:displayText="Laboratório de Hidráulica e Pneumática" w:value="Laboratório de Hidráulica e Pneumática"/>
                  <w:listItem w:displayText="Laboratório de Hidrodinâmica" w:value="Laboratório de Hidrodinâmica"/>
                  <w:listItem w:displayText="Laboratório de Imaginologia" w:value="Laboratório de Imaginologia"/>
                  <w:listItem w:displayText="Laboratório de Informática Básica" w:value="Laboratório de Informática Básica"/>
                  <w:listItem w:displayText="Laboratório de Infraestrutura de TI " w:value="Laboratório de Infraestrutura de TI "/>
                  <w:listItem w:displayText="Laboratório de Instalações Elétricas " w:value="Laboratório de Instalações Elétricas "/>
                  <w:listItem w:displayText="Laboratório de Instalações Elétricas e Hidrossanitárias " w:value="Laboratório de Instalações Elétricas e Hidrossanitárias "/>
                  <w:listItem w:displayText="Laboratório de Instrumentação" w:value="Laboratório de Instrumentação"/>
                  <w:listItem w:displayText="Laboratório de Instrumentação Biomédica (Sensores e Transdutores)" w:value="Laboratório de Instrumentação Biomédica (Sensores e Transdutores)"/>
                  <w:listItem w:displayText="Laboratório de IOT" w:value="Laboratório de IOT"/>
                  <w:listItem w:displayText="Laboratório de Jogos Digitais " w:value="Laboratório de Jogos Digitais "/>
                  <w:listItem w:displayText="Laboratório de Malharia " w:value="Laboratório de Malharia "/>
                  <w:listItem w:displayText="Laboratório de Manufatura (Fabricação Mecânica)" w:value="Laboratório de Manufatura (Fabricação Mecânica)"/>
                  <w:listItem w:displayText="Laboratório de Manufatura Automatizada (CNC)" w:value="Laboratório de Manufatura Automatizada (CNC)"/>
                  <w:listItem w:displayText="Laboratório de Máquinas Operatrizes " w:value="Laboratório de Máquinas Operatrizes "/>
                  <w:listItem w:displayText="Laboratório de Materiais" w:value="Laboratório de Materiais"/>
                  <w:listItem w:displayText="Laboratório de Materiais (Ensaios Destrutíveis) " w:value="Laboratório de Materiais (Ensaios Destrutíveis) "/>
                  <w:listItem w:displayText="Laboratório de Materiais Compósitos" w:value="Laboratório de Materiais Compósitos"/>
                  <w:listItem w:displayText="Laboratório de Materiais de Construção " w:value="Laboratório de Materiais de Construção "/>
                  <w:listItem w:displayText="Laboratório de Materiais de Construção Mecânica " w:value="Laboratório de Materiais de Construção Mecânica "/>
                  <w:listItem w:displayText="Laboratório de Materiais e Ensaios Mecânicos - Destrutíveis e Não Destrutíveis " w:value="Laboratório de Materiais e Ensaios Mecânicos - Destrutíveis e Não Destrutíveis "/>
                  <w:listItem w:displayText="Laboratório de Materiais, Processos e Modelos " w:value="Laboratório de Materiais, Processos e Modelos "/>
                  <w:listItem w:displayText="Laboratório de Mecânica " w:value="Laboratório de Mecânica "/>
                  <w:listItem w:displayText="Laboratório de Mecânica (Oficina) " w:value="Laboratório de Mecânica (Oficina) "/>
                  <w:listItem w:displayText="Laboratório de Mecânica (Tratores e Máquinas Agrícolas) " w:value="Laboratório de Mecânica (Tratores e Máquinas Agrícolas) "/>
                  <w:listItem w:displayText="Laboratório de Mecânica Aplicada " w:value="Laboratório de Mecânica Aplicada "/>
                  <w:listItem w:displayText="Laboratório de Mecânica de Precisão " w:value="Laboratório de Mecânica de Precisão "/>
                  <w:listItem w:displayText="Laboratório de Mecânica e Materiais" w:value="Laboratório de Mecânica e Materiais"/>
                  <w:listItem w:displayText="Laboratório de Medidas e Instalações Elétricas" w:value="Laboratório de Medidas e Instalações Elétricas"/>
                  <w:listItem w:displayText="Laboratório de Metalografia" w:value="Laboratório de Metalografia"/>
                  <w:listItem w:displayText="Laboratório de Metalurgia " w:value="Laboratório de Metalurgia "/>
                  <w:listItem w:displayText="Laboratório de Metrologia" w:value="Laboratório de Metrologia"/>
                  <w:listItem w:displayText="Laboratório de Metrologia e Medidas Elétricas" w:value="Laboratório de Metrologia e Medidas Elétricas"/>
                  <w:listItem w:displayText="Laboratório de Microbiologia" w:value="Laboratório de Microbiologia"/>
                  <w:listItem w:displayText="Laboratório de Microbiologia e Microscopia" w:value="Laboratório de Microbiologia e Microscopia"/>
                  <w:listItem w:displayText="Laboratório de Microprocessadores e Microcontroladores " w:value="Laboratório de Microprocessadores e Microcontroladores "/>
                  <w:listItem w:displayText="Laboratório de Microscopia" w:value="Laboratório de Microscopia"/>
                  <w:listItem w:displayText="Laboratório de Modelagem " w:value="Laboratório de Modelagem "/>
                  <w:listItem w:displayText="Laboratório de Modelagem Aplicada Ao Saneamento" w:value="Laboratório de Modelagem Aplicada Ao Saneamento"/>
                  <w:listItem w:displayText="Laboratório de Motores " w:value="Laboratório de Motores "/>
                  <w:listItem w:displayText="Laboratório de Operação de Sistemas de Abastecimento de Água " w:value="Laboratório de Operação de Sistemas de Abastecimento de Água "/>
                  <w:listItem w:displayText="Laboratório de Panificação de Confeitaria " w:value="Laboratório de Panificação de Confeitaria "/>
                  <w:listItem w:displayText="Laboratório de Pavimentação " w:value="Laboratório de Pavimentação "/>
                  <w:listItem w:displayText="Laboratório de Pneumática e Hidráulica" w:value="Laboratório de Pneumática e Hidráulica"/>
                  <w:listItem w:displayText="Laboratório de Polímeros" w:value="Laboratório de Polímeros"/>
                  <w:listItem w:displayText="Laboratório de Polímeros - Síntese e Conformação " w:value="Laboratório de Polímeros - Síntese e Conformação "/>
                  <w:listItem w:displayText="Laboratório de Prática de Eventos " w:value="Laboratório de Prática de Eventos "/>
                  <w:listItem w:displayText="Laboratório de Processamento de Produtos Agroindustriais " w:value="Laboratório de Processamento de Produtos Agroindustriais "/>
                  <w:listItem w:displayText="Laboratório de Processamento e Análise de Imagens" w:value="Laboratório de Processamento e Análise de Imagens"/>
                  <w:listItem w:displayText="Laboratório de Processamento Térmico " w:value="Laboratório de Processamento Térmico "/>
                  <w:listItem w:displayText="Laboratório de Processos Gráficos " w:value="Laboratório de Processos Gráficos "/>
                  <w:listItem w:displayText="Laboratório de Processos Químicos " w:value="Laboratório de Processos Químicos "/>
                  <w:listItem w:displayText="Laboratório de Produção Cênica " w:value="Laboratório de Produção Cênica "/>
                  <w:listItem w:displayText="Laboratório de Produção Vegetal e Insumos Agrícolas" w:value="Laboratório de Produção Vegetal e Insumos Agrícolas"/>
                  <w:listItem w:displayText="Laboratório de Prototipagem" w:value="Laboratório de Prototipagem"/>
                  <w:listItem w:displayText="Laboratório de Química " w:value="Laboratório de Química "/>
                  <w:listItem w:displayText="Laboratório de Química Aplicada" w:value="Laboratório de Química Aplicada"/>
                  <w:listItem w:displayText="Laboratório de Química e Análise do Solo " w:value="Laboratório de Química e Análise do Solo "/>
                  <w:listItem w:displayText="Laboratório de Química e Bioquímica" w:value="Laboratório de Química e Bioquímica"/>
                  <w:listItem w:displayText="Laboratório de Radiologia" w:value="Laboratório de Radiologia"/>
                  <w:listItem w:displayText="Laboratório de Realidade Aumentada" w:value="Laboratório de Realidade Aumentada"/>
                  <w:listItem w:displayText="Laboratório de Redes " w:value="Laboratório de Redes "/>
                  <w:listItem w:displayText="Laboratório de Redes de Comunicação Automotiva " w:value="Laboratório de Redes de Comunicação Automotiva "/>
                  <w:listItem w:displayText="Laboratório de Redes Industriais " w:value="Laboratório de Redes Industriais "/>
                  <w:listItem w:displayText="Laboratório de Refrigeração" w:value="Laboratório de Refrigeração"/>
                  <w:listItem w:displayText="Laboratório de Robótica " w:value="Laboratório de Robótica "/>
                  <w:listItem w:displayText="Laboratório de Saneamento e Química " w:value="Laboratório de Saneamento e Química "/>
                  <w:listItem w:displayText="Laboratório de Semiotécnica e Suporte Básico à Vida" w:value="Laboratório de Semiotécnica e Suporte Básico à Vida"/>
                  <w:listItem w:displayText="Laboratório de Sensores" w:value="Laboratório de Sensores"/>
                  <w:listItem w:displayText="Laboratório de Simulação " w:value="Laboratório de Simulação "/>
                  <w:listItem w:displayText="Laboratório de Simulação de Sistemas de Produção" w:value="Laboratório de Simulação de Sistemas de Produção"/>
                  <w:listItem w:displayText="Laboratório de Sistemas Navais - com Embarcação em Escala Real " w:value="Laboratório de Sistemas Navais - com Embarcação em Escala Real "/>
                  <w:listItem w:displayText="Laboratório de Solda " w:value="Laboratório de Solda "/>
                  <w:listItem w:displayText="Laboratório de Soldagem" w:value="Laboratório de Soldagem"/>
                  <w:listItem w:displayText="Laboratório de Solos" w:value="Laboratório de Solos"/>
                  <w:listItem w:displayText="Laboratório de Solos e Topografia " w:value="Laboratório de Solos e Topografia "/>
                  <w:listItem w:displayText="Laboratório de Tecelagem " w:value="Laboratório de Tecelagem "/>
                  <w:listItem w:displayText="Laboratório de Topografia " w:value="Laboratório de Topografia "/>
                  <w:listItem w:displayText="Laboratório de Tratamento de Superfície" w:value="Laboratório de Tratamento de Superfície"/>
                  <w:listItem w:displayText="Laboratório de Tratamento Térmico" w:value="Laboratório de Tratamento Térmico"/>
                  <w:listItem w:displayText="Laboratório de Turismo " w:value="Laboratório de Turismo "/>
                  <w:listItem w:displayText="Laboratório de Usinagem" w:value="Laboratório de Usinagem"/>
                  <w:listItem w:displayText="Laboratório de Ventilação" w:value="Laboratório de Ventilação"/>
                  <w:listItem w:displayText="Laboratório de Anatomia" w:value="Laboratório de Anatomia"/>
                  <w:listItem w:displayText="Laboratório de Biologia e Histologia" w:value="Laboratório de Biologia e Histologia"/>
                  <w:listItem w:displayText="Laboratório de Matérias - Primas e Formulações" w:value="Laboratório de Matérias - Primas e Formulações"/>
                  <w:listItem w:displayText="Laboratório de Química Básica" w:value="Laboratório de Química Básica"/>
                  <w:listItem w:displayText="Laboratório de Redes de Computadores " w:value="Laboratório de Redes de Computadores "/>
                  <w:listItem w:displayText="Laboratório Didático de Plantio " w:value="Laboratório Didático de Plantio "/>
                  <w:listItem w:displayText="Laboratório Didático: Área de Plantio " w:value="Laboratório Didático: Área de Plantio "/>
                  <w:listItem w:displayText="Laboratório Didático: Planta de Exploração ou Produção " w:value="Laboratório Didático: Planta de Exploração ou Produção "/>
                  <w:listItem w:displayText="Laboratório e Instalações Hidrossanitárias " w:value="Laboratório e Instalações Hidrossanitárias "/>
                  <w:listItem w:displayText="Laboratório Mac " w:value="Laboratório Mac "/>
                  <w:listItem w:displayText="Laboratório Multidisciplinar - Recursos Hídricos e Saneamento Ambiental" w:value="Laboratório Multidisciplinar - Recursos Hídricos e Saneamento Ambiental"/>
                  <w:listItem w:displayText="Laboratório Multidisciplinar de Produção Vegetal e Animal " w:value="Laboratório Multidisciplinar de Produção Vegetal e Animal "/>
                  <w:listItem w:displayText="Laboratório Portuário " w:value="Laboratório Portuário "/>
                  <w:listItem w:displayText="Oficina de Veículos (Mecânica, Motores, Transmissão, Suspenção, Freios, Sistemas de Climatização Etc.) " w:value="Oficina de Veículos (Mecânica, Motores, Transmissão, Suspenção, Freios, Sistemas de Climatização Etc.) "/>
                  <w:listItem w:displayText="Oficina Mecânica Automotiva " w:value="Oficina Mecânica Automotiva "/>
                  <w:listItem w:displayText="Oficinas de Manutenção de Aeronaves" w:value="Oficinas de Manutenção de Aeronaves"/>
                  <w:listItem w:displayText="Restaurante Didático " w:value="Restaurante Didático "/>
                  <w:listItem w:displayText="Sala de Desenho Técnico e Desenho Assistido Por Computador" w:value="Sala de Desenho Técnico e Desenho Assistido Por Computador"/>
                  <w:listItem w:displayText="Sala de Integração Criativa/ Espaço Maker" w:value="Sala de Integração Criativa/ Espaço Maker"/>
                  <w:listItem w:displayText="Tecidoteca " w:value="Tecidoteca "/>
                </w:comboBox>
              </w:sdtPr>
              <w:sdtEndPr/>
              <w:sdtContent>
                <w:r w:rsidR="00141177">
                  <w:t>Laboratório de Informática</w:t>
                </w:r>
              </w:sdtContent>
            </w:sdt>
          </w:p>
        </w:tc>
        <w:tc>
          <w:tcPr>
            <w:tcW w:w="2262" w:type="dxa"/>
            <w:shd w:val="clear" w:color="auto" w:fill="8EAADB" w:themeFill="accent1" w:themeFillTint="99"/>
            <w:vAlign w:val="top"/>
          </w:tcPr>
          <w:p w14:paraId="4A261892" w14:textId="77777777" w:rsidR="00141177" w:rsidRPr="003750C4" w:rsidRDefault="00141177" w:rsidP="00823AAC">
            <w:pPr>
              <w:pStyle w:val="drop-negrito"/>
              <w:cnfStyle w:val="000000100000" w:firstRow="0" w:lastRow="0" w:firstColumn="0" w:lastColumn="0" w:oddVBand="0" w:evenVBand="0" w:oddHBand="1" w:evenHBand="0" w:firstRowFirstColumn="0" w:firstRowLastColumn="0" w:lastRowFirstColumn="0" w:lastRowLastColumn="0"/>
            </w:pPr>
            <w:r w:rsidRPr="003750C4">
              <w:t>Localização</w:t>
            </w:r>
          </w:p>
          <w:p w14:paraId="328965C4" w14:textId="77777777" w:rsidR="00141177" w:rsidRPr="00E779C9" w:rsidRDefault="00DD1346" w:rsidP="00823AAC">
            <w:pPr>
              <w:pStyle w:val="drop-semnegrito"/>
              <w:cnfStyle w:val="000000100000" w:firstRow="0" w:lastRow="0" w:firstColumn="0" w:lastColumn="0" w:oddVBand="0" w:evenVBand="0" w:oddHBand="1" w:evenHBand="0" w:firstRowFirstColumn="0" w:firstRowLastColumn="0" w:lastRowFirstColumn="0" w:lastRowLastColumn="0"/>
            </w:pPr>
            <w:sdt>
              <w:sdtPr>
                <w:id w:val="1485591951"/>
                <w:placeholder>
                  <w:docPart w:val="CA7F01BB9C8C4C94B4A5100D471E46C1"/>
                </w:placeholder>
                <w:comboBox>
                  <w:listItem w:value="Escolher um item."/>
                  <w:listItem w:displayText="Curso em implantação" w:value="Curso em implantação"/>
                  <w:listItem w:displayText="Na unidade" w:value="Na unidade"/>
                  <w:listItem w:displayText="Em empresa parceira" w:value="Em empresa parceira"/>
                  <w:listItem w:displayText="On-line" w:value="On-line"/>
                  <w:listItem w:displayText="Inexistente" w:value="Inexistente"/>
                  <w:listItem w:displayText="Compartilhado na unidade (vide detalhamento)" w:value="Compartilhado na unidade (vide detalhamento)"/>
                  <w:listItem w:displayText="Outros (vide detalhamento)" w:value="Outros (vide detalhamento)"/>
                </w:comboBox>
              </w:sdtPr>
              <w:sdtEndPr/>
              <w:sdtContent>
                <w:r w:rsidR="00141177">
                  <w:t>Na unidade</w:t>
                </w:r>
              </w:sdtContent>
            </w:sdt>
          </w:p>
        </w:tc>
      </w:tr>
      <w:tr w:rsidR="00141177" w14:paraId="0C7065D2" w14:textId="77777777" w:rsidTr="00823AAC">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9628" w:type="dxa"/>
            <w:gridSpan w:val="2"/>
            <w:shd w:val="clear" w:color="auto" w:fill="8EAADB" w:themeFill="accent1" w:themeFillTint="99"/>
            <w:tcMar>
              <w:left w:w="0" w:type="dxa"/>
              <w:right w:w="0" w:type="dxa"/>
            </w:tcMar>
            <w:vAlign w:val="top"/>
          </w:tcPr>
          <w:p w14:paraId="364C79AB" w14:textId="77777777" w:rsidR="00141177" w:rsidRPr="003750C4" w:rsidRDefault="00141177" w:rsidP="00823AAC">
            <w:pPr>
              <w:pStyle w:val="drop-negrito"/>
            </w:pPr>
            <w:r w:rsidRPr="003750C4">
              <w:t>Detalhamento</w:t>
            </w:r>
          </w:p>
          <w:p w14:paraId="2EE46E83" w14:textId="77777777" w:rsidR="00141177" w:rsidRPr="003F0A13" w:rsidRDefault="00141177" w:rsidP="00823AAC">
            <w:pPr>
              <w:pStyle w:val="drop-semnegrito"/>
            </w:pPr>
            <w:r>
              <w:t>Laboratório de Informática com programas e equipamentos compatíveis com as atividades educacionais do curso.</w:t>
            </w:r>
          </w:p>
        </w:tc>
      </w:tr>
      <w:tr w:rsidR="00141177" w14:paraId="1372D353" w14:textId="77777777" w:rsidTr="00823AAC">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7366" w:type="dxa"/>
            <w:tcMar>
              <w:left w:w="0" w:type="dxa"/>
              <w:right w:w="0" w:type="dxa"/>
            </w:tcMar>
          </w:tcPr>
          <w:p w14:paraId="4EFECEAD" w14:textId="77777777" w:rsidR="00141177" w:rsidRPr="008B1849" w:rsidRDefault="00141177" w:rsidP="00454975">
            <w:pPr>
              <w:pStyle w:val="drop-negrito"/>
              <w:jc w:val="left"/>
            </w:pPr>
            <w:r w:rsidRPr="00A078B2">
              <w:t>Componente</w:t>
            </w:r>
          </w:p>
        </w:tc>
        <w:tc>
          <w:tcPr>
            <w:tcW w:w="2262" w:type="dxa"/>
          </w:tcPr>
          <w:p w14:paraId="204BB531" w14:textId="77777777" w:rsidR="00141177" w:rsidRDefault="00141177" w:rsidP="00454975">
            <w:pPr>
              <w:pStyle w:val="drop-negrito"/>
              <w:jc w:val="left"/>
              <w:cnfStyle w:val="000000100000" w:firstRow="0" w:lastRow="0" w:firstColumn="0" w:lastColumn="0" w:oddVBand="0" w:evenVBand="0" w:oddHBand="1" w:evenHBand="0" w:firstRowFirstColumn="0" w:firstRowLastColumn="0" w:lastRowFirstColumn="0" w:lastRowLastColumn="0"/>
            </w:pPr>
            <w:r w:rsidRPr="00A078B2">
              <w:t>Semestre</w:t>
            </w:r>
          </w:p>
        </w:tc>
      </w:tr>
      <w:tr w:rsidR="00141177" w14:paraId="4F8D240C" w14:textId="77777777" w:rsidTr="00823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vAlign w:val="top"/>
          </w:tcPr>
          <w:p w14:paraId="3721C54F" w14:textId="77777777" w:rsidR="00141177" w:rsidRPr="00484879" w:rsidRDefault="00141177" w:rsidP="00823AAC">
            <w:pPr>
              <w:pStyle w:val="Marcador-tabela"/>
            </w:pPr>
            <w:r w:rsidRPr="00840532">
              <w:t xml:space="preserve">Informática </w:t>
            </w:r>
            <w:r>
              <w:t>Básica.</w:t>
            </w:r>
          </w:p>
        </w:tc>
        <w:sdt>
          <w:sdtPr>
            <w:id w:val="1954827799"/>
            <w:placeholder>
              <w:docPart w:val="0A5B3F6D889540EA8108358AD83EF3C2"/>
            </w:placeholder>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EndPr/>
          <w:sdtContent>
            <w:tc>
              <w:tcPr>
                <w:tcW w:w="2262" w:type="dxa"/>
                <w:vAlign w:val="top"/>
              </w:tcPr>
              <w:p w14:paraId="259B3D58" w14:textId="77777777" w:rsidR="00141177" w:rsidRDefault="00141177" w:rsidP="00823AAC">
                <w:pPr>
                  <w:pStyle w:val="tabela-dentro"/>
                  <w:cnfStyle w:val="000000010000" w:firstRow="0" w:lastRow="0" w:firstColumn="0" w:lastColumn="0" w:oddVBand="0" w:evenVBand="0" w:oddHBand="0" w:evenHBand="1" w:firstRowFirstColumn="0" w:firstRowLastColumn="0" w:lastRowFirstColumn="0" w:lastRowLastColumn="0"/>
                </w:pPr>
                <w:r>
                  <w:t>1º Semestre</w:t>
                </w:r>
              </w:p>
            </w:tc>
          </w:sdtContent>
        </w:sdt>
      </w:tr>
      <w:tr w:rsidR="00141177" w14:paraId="3E8439B3" w14:textId="77777777" w:rsidTr="00823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vAlign w:val="top"/>
          </w:tcPr>
          <w:p w14:paraId="74ACBA58" w14:textId="77777777" w:rsidR="00141177" w:rsidRPr="00484879" w:rsidRDefault="00141177" w:rsidP="00823AAC">
            <w:pPr>
              <w:pStyle w:val="Marcador-tabela"/>
            </w:pPr>
            <w:r>
              <w:t>Inovação e Tecnologia no Agronegócio.</w:t>
            </w:r>
            <w:r w:rsidRPr="00840532">
              <w:t xml:space="preserve"> </w:t>
            </w:r>
          </w:p>
        </w:tc>
        <w:sdt>
          <w:sdtPr>
            <w:id w:val="261116654"/>
            <w:placeholder>
              <w:docPart w:val="27D1D7649ED84C1DB15AEE2D537C0DF6"/>
            </w:placeholder>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EndPr/>
          <w:sdtContent>
            <w:tc>
              <w:tcPr>
                <w:tcW w:w="2262" w:type="dxa"/>
                <w:vAlign w:val="top"/>
              </w:tcPr>
              <w:p w14:paraId="2175C7F1" w14:textId="77777777" w:rsidR="00141177" w:rsidRDefault="00141177" w:rsidP="00823AAC">
                <w:pPr>
                  <w:pStyle w:val="tabela-dentro"/>
                  <w:cnfStyle w:val="000000100000" w:firstRow="0" w:lastRow="0" w:firstColumn="0" w:lastColumn="0" w:oddVBand="0" w:evenVBand="0" w:oddHBand="1" w:evenHBand="0" w:firstRowFirstColumn="0" w:firstRowLastColumn="0" w:lastRowFirstColumn="0" w:lastRowLastColumn="0"/>
                </w:pPr>
                <w:r>
                  <w:t>1º Semestre</w:t>
                </w:r>
              </w:p>
            </w:tc>
          </w:sdtContent>
        </w:sdt>
      </w:tr>
      <w:tr w:rsidR="00141177" w14:paraId="4C78501B" w14:textId="77777777" w:rsidTr="00823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vAlign w:val="top"/>
          </w:tcPr>
          <w:p w14:paraId="71A65700" w14:textId="77777777" w:rsidR="00141177" w:rsidRPr="00484879" w:rsidRDefault="00141177" w:rsidP="00823AAC">
            <w:pPr>
              <w:pStyle w:val="Marcador-tabela"/>
            </w:pPr>
            <w:r>
              <w:t xml:space="preserve">Experimentação Agrícola. </w:t>
            </w:r>
          </w:p>
        </w:tc>
        <w:sdt>
          <w:sdtPr>
            <w:id w:val="-1219424500"/>
            <w:placeholder>
              <w:docPart w:val="46F553D6EEBD40E7810CBCFF0C4DE0C8"/>
            </w:placeholder>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EndPr/>
          <w:sdtContent>
            <w:tc>
              <w:tcPr>
                <w:tcW w:w="2262" w:type="dxa"/>
                <w:vAlign w:val="top"/>
              </w:tcPr>
              <w:p w14:paraId="15648613" w14:textId="77777777" w:rsidR="00141177" w:rsidRDefault="00141177" w:rsidP="00823AAC">
                <w:pPr>
                  <w:pStyle w:val="tabela-dentro"/>
                  <w:cnfStyle w:val="000000010000" w:firstRow="0" w:lastRow="0" w:firstColumn="0" w:lastColumn="0" w:oddVBand="0" w:evenVBand="0" w:oddHBand="0" w:evenHBand="1" w:firstRowFirstColumn="0" w:firstRowLastColumn="0" w:lastRowFirstColumn="0" w:lastRowLastColumn="0"/>
                </w:pPr>
                <w:r>
                  <w:t>2º Semestre</w:t>
                </w:r>
              </w:p>
            </w:tc>
          </w:sdtContent>
        </w:sdt>
      </w:tr>
      <w:tr w:rsidR="00141177" w14:paraId="2888024C" w14:textId="77777777" w:rsidTr="00823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vAlign w:val="top"/>
          </w:tcPr>
          <w:p w14:paraId="3EA60768" w14:textId="14590000" w:rsidR="00141177" w:rsidRDefault="00141177" w:rsidP="00823AAC">
            <w:pPr>
              <w:pStyle w:val="Marcador-tabela"/>
            </w:pPr>
            <w:r>
              <w:t>Metodologia d</w:t>
            </w:r>
            <w:r w:rsidR="000F0743">
              <w:t>e</w:t>
            </w:r>
            <w:r>
              <w:t xml:space="preserve"> Pesquisa</w:t>
            </w:r>
          </w:p>
        </w:tc>
        <w:tc>
          <w:tcPr>
            <w:tcW w:w="2262" w:type="dxa"/>
            <w:vAlign w:val="top"/>
          </w:tcPr>
          <w:p w14:paraId="0276F455" w14:textId="77777777" w:rsidR="00141177" w:rsidRDefault="00DD1346" w:rsidP="00823AAC">
            <w:pPr>
              <w:pStyle w:val="tabela-dentro"/>
              <w:cnfStyle w:val="000000100000" w:firstRow="0" w:lastRow="0" w:firstColumn="0" w:lastColumn="0" w:oddVBand="0" w:evenVBand="0" w:oddHBand="1" w:evenHBand="0" w:firstRowFirstColumn="0" w:firstRowLastColumn="0" w:lastRowFirstColumn="0" w:lastRowLastColumn="0"/>
            </w:pPr>
            <w:sdt>
              <w:sdtPr>
                <w:id w:val="991136456"/>
                <w:placeholder>
                  <w:docPart w:val="7049E32698AF4A778ACD58D88600FDB9"/>
                </w:placeholder>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EndPr/>
              <w:sdtContent>
                <w:r w:rsidR="00141177">
                  <w:t>3º Semestre</w:t>
                </w:r>
              </w:sdtContent>
            </w:sdt>
          </w:p>
        </w:tc>
      </w:tr>
    </w:tbl>
    <w:p w14:paraId="6D09EA1B" w14:textId="77777777" w:rsidR="00141177" w:rsidRDefault="00141177" w:rsidP="00141177">
      <w:pPr>
        <w:pStyle w:val="zNormal-template"/>
      </w:pPr>
    </w:p>
    <w:tbl>
      <w:tblPr>
        <w:tblStyle w:val="TabeladeGrade4-nfase2"/>
        <w:tblW w:w="0" w:type="auto"/>
        <w:tblLook w:val="0480" w:firstRow="0" w:lastRow="0" w:firstColumn="1" w:lastColumn="0" w:noHBand="0" w:noVBand="1"/>
      </w:tblPr>
      <w:tblGrid>
        <w:gridCol w:w="7366"/>
        <w:gridCol w:w="2262"/>
      </w:tblGrid>
      <w:tr w:rsidR="00B84424" w14:paraId="5882C85D" w14:textId="77777777" w:rsidTr="00823AAC">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7366" w:type="dxa"/>
            <w:shd w:val="clear" w:color="auto" w:fill="8EAADB" w:themeFill="accent1" w:themeFillTint="99"/>
            <w:tcMar>
              <w:left w:w="0" w:type="dxa"/>
              <w:right w:w="0" w:type="dxa"/>
            </w:tcMar>
            <w:vAlign w:val="top"/>
          </w:tcPr>
          <w:p w14:paraId="35D2D2AE" w14:textId="77777777" w:rsidR="00B84424" w:rsidRPr="003750C4" w:rsidRDefault="00B84424" w:rsidP="00823AAC">
            <w:pPr>
              <w:pStyle w:val="drop-negrito"/>
            </w:pPr>
            <w:r w:rsidRPr="003750C4">
              <w:t>Tipo do laboratório ou ambiente</w:t>
            </w:r>
          </w:p>
          <w:p w14:paraId="73E925F7" w14:textId="77777777" w:rsidR="00B84424" w:rsidRPr="00E779C9" w:rsidRDefault="00DD1346" w:rsidP="00823AAC">
            <w:pPr>
              <w:pStyle w:val="drop-semnegrito"/>
              <w:rPr>
                <w:bCs/>
              </w:rPr>
            </w:pPr>
            <w:sdt>
              <w:sdtPr>
                <w:id w:val="-858578197"/>
                <w:placeholder>
                  <w:docPart w:val="D47770DBD2D9409BA6821FF5931C5FC4"/>
                </w:placeholder>
                <w:comboBox>
                  <w:listItem w:value="Escolher um item."/>
                  <w:listItem w:displayText="Ambiente de Estudo Técnico (Desmontagem e Montagem de Equipamentos) " w:value="Ambiente de Estudo Técnico (Desmontagem e Montagem de Equipamentos) "/>
                  <w:listItem w:displayText="Área para Operação de Máquinas Agrícolas e Experimentação Agrícola " w:value="Área para Operação de Máquinas Agrícolas e Experimentação Agrícola "/>
                  <w:listItem w:displayText="Ateliê de Criação em Design de Moda " w:value="Ateliê de Criação em Design de Moda "/>
                  <w:listItem w:displayText="Cozinha de Demonstração e Análise Sensorial " w:value="Cozinha de Demonstração e Análise Sensorial "/>
                  <w:listItem w:displayText="Escritório Acadêmico Experimental de Design " w:value="Escritório Acadêmico Experimental de Design "/>
                  <w:listItem w:displayText="Estaleiro Escola" w:value="Estaleiro Escola"/>
                  <w:listItem w:displayText="Estúdio de Gravação e Edição " w:value="Estúdio de Gravação e Edição "/>
                  <w:listItem w:displayText="Laboratório de Agricultura de Precisão " w:value="Laboratório de Agricultura de Precisão "/>
                  <w:listItem w:displayText="Laboratório de Agroautomação" w:value="Laboratório de Agroautomação"/>
                  <w:listItem w:displayText="Laboratório de Análise Ambiental " w:value="Laboratório de Análise Ambiental "/>
                  <w:listItem w:displayText="Laboratório de Análise e Manutenção de Equipamentos Médico-Assistenciais " w:value="Laboratório de Análise e Manutenção de Equipamentos Médico-Assistenciais "/>
                  <w:listItem w:displayText="Laboratório de Análise Físico - Químicas " w:value="Laboratório de Análise Físico - Químicas "/>
                  <w:listItem w:displayText="Laboratório de Análise Sensorial " w:value="Laboratório de Análise Sensorial "/>
                  <w:listItem w:displayText="Laboratório de Análises Microbiológicas " w:value="Laboratório de Análises Microbiológicas "/>
                  <w:listItem w:displayText="Laboratório de Anatomia e Fisiologia" w:value="Laboratório de Anatomia e Fisiologia"/>
                  <w:listItem w:displayText="Laboratório de Ar-Condicionado" w:value="Laboratório de Ar-Condicionado"/>
                  <w:listItem w:displayText="Laboratório de Automação (Hidráulica, Pneumática, Robótica e Manufatura Integrada) " w:value="Laboratório de Automação (Hidráulica, Pneumática, Robótica e Manufatura Integrada) "/>
                  <w:listItem w:displayText="Laboratório de Automação de Manufatura " w:value="Laboratório de Automação de Manufatura "/>
                  <w:listItem w:displayText="Laboratório de Automação Industrial " w:value="Laboratório de Automação Industrial "/>
                  <w:listItem w:displayText="Laboratório de Automação Predial " w:value="Laboratório de Automação Predial "/>
                  <w:listItem w:displayText="Laboratório de Automação e Processos Industriais " w:value="Laboratório de Automação e Processos Industriais "/>
                  <w:listItem w:displayText="Laboratório de Bebidas " w:value="Laboratório de Bebidas "/>
                  <w:listItem w:displayText="Laboratório de Beneficiamentos Têxteis " w:value="Laboratório de Beneficiamentos Têxteis "/>
                  <w:listItem w:displayText="Laboratório de Botânica e Herbário/ Multidisciplinar de Produção Vegetal e Animal " w:value="Laboratório de Botânica e Herbário/ Multidisciplinar de Produção Vegetal e Animal "/>
                  <w:listItem w:displayText="Laboratório de CAD / CAE" w:value="Laboratório de CAD / CAE"/>
                  <w:listItem w:displayText="Laboratório de Calibração de Máquinas e Equipamentos " w:value="Laboratório de Calibração de Máquinas e Equipamentos "/>
                  <w:listItem w:displayText="Laboratório de Caracterização de Dispositivo Semicondutores " w:value="Laboratório de Caracterização de Dispositivo Semicondutores "/>
                  <w:listItem w:displayText="Laboratório de Caracterização de Materiais" w:value="Laboratório de Caracterização de Materiais"/>
                  <w:listItem w:displayText="Laboratório de Caracterização e Ensaio de Materiais" w:value="Laboratório de Caracterização e Ensaio de Materiais"/>
                  <w:listItem w:displayText="Laboratório de Cerâmica " w:value="Laboratório de Cerâmica "/>
                  <w:listItem w:displayText="Laboratório de Confecção " w:value="Laboratório de Confecção "/>
                  <w:listItem w:displayText="Laboratório de Conformação" w:value="Laboratório de Conformação"/>
                  <w:listItem w:displayText="Laboratório de Conformação Mecânica e Soldagem" w:value="Laboratório de Conformação Mecânica e Soldagem"/>
                  <w:listItem w:displayText="Laboratório de Controle da Qualidade " w:value="Laboratório de Controle da Qualidade "/>
                  <w:listItem w:displayText="Laboratório de Controle e Qualidade de Biocombustíveis Sólidos, Líquidos e Gasosos " w:value="Laboratório de Controle e Qualidade de Biocombustíveis Sólidos, Líquidos e Gasosos "/>
                  <w:listItem w:displayText="Laboratório de Cozinha Fria e Quente " w:value="Laboratório de Cozinha Fria e Quente "/>
                  <w:listItem w:displayText="Laboratório de Desenho Auxiliado Por Computador " w:value="Laboratório de Desenho Auxiliado Por Computador "/>
                  <w:listItem w:displayText="Laboratório de Desenho e CAD " w:value="Laboratório de Desenho e CAD "/>
                  <w:listItem w:displayText="Laboratório de Design de Moda " w:value="Laboratório de Design de Moda "/>
                  <w:listItem w:displayText="Laboratório de Dosimetria e Radioproteção" w:value="Laboratório de Dosimetria e Radioproteção"/>
                  <w:listItem w:displayText="Laboratório de Eficiência Energética " w:value="Laboratório de Eficiência Energética "/>
                  <w:listItem w:displayText="Laboratório de Eletricidade " w:value="Laboratório de Eletricidade "/>
                  <w:listItem w:displayText="Laboratório de Eletricidade e Eletrônica " w:value="Laboratório de Eletricidade e Eletrônica "/>
                  <w:listItem w:displayText="Laboratório de Eletricidade e Eletrônica Automotiva " w:value="Laboratório de Eletricidade e Eletrônica Automotiva "/>
                  <w:listItem w:displayText="Laboratório de Eletroeletrônica" w:value="Laboratório de Eletroeletrônica"/>
                  <w:listItem w:displayText="Laboratório de Eletrônica " w:value="Laboratório de Eletrônica "/>
                  <w:listItem w:displayText="Laboratório de Eletrônica Básica" w:value="Laboratório de Eletrônica Básica"/>
                  <w:listItem w:displayText="Laboratório de Eletrônica e Microcontroladores" w:value="Laboratório de Eletrônica e Microcontroladores"/>
                  <w:listItem w:displayText="Laboratório de Eletropneumática" w:value="Laboratório de Eletropneumática"/>
                  <w:listItem w:displayText="Laboratório de Embarcações (Embarcação em Escala Real) " w:value="Laboratório de Embarcações (Embarcação em Escala Real) "/>
                  <w:listItem w:displayText="Laboratório de Ensaios " w:value="Laboratório de Ensaios "/>
                  <w:listItem w:displayText="Laboratório de Ensaios de Soldagem " w:value="Laboratório de Ensaios de Soldagem "/>
                  <w:listItem w:displayText="Laboratório de Ensaios Estruturais" w:value="Laboratório de Ensaios Estruturais"/>
                  <w:listItem w:displayText="Laboratório de Ensaios Mecânicos " w:value="Laboratório de Ensaios Mecânicos "/>
                  <w:listItem w:displayText="Laboratório de Ensaios Têxteis " w:value="Laboratório de Ensaios Têxteis "/>
                  <w:listItem w:displayText="Laboratório de Etapas de Processo de Fabricação de Dispositivos Semicondutores" w:value="Laboratório de Etapas de Processo de Fabricação de Dispositivos Semicondutores"/>
                  <w:listItem w:displayText="Laboratório de Fabricação de Placas de Circuitos Impressos " w:value="Laboratório de Fabricação de Placas de Circuitos Impressos "/>
                  <w:listItem w:displayText="Laboratório de Fenômenos de Transporte " w:value="Laboratório de Fenômenos de Transporte "/>
                  <w:listItem w:displayText="Laboratório de Fiação " w:value="Laboratório de Fiação "/>
                  <w:listItem w:displayText="Laboratório de Física " w:value="Laboratório de Física "/>
                  <w:listItem w:displayText="Laboratório de Fundição " w:value="Laboratório de Fundição "/>
                  <w:listItem w:displayText="Laboratório de Fuselagem Aeronáutica" w:value="Laboratório de Fuselagem Aeronáutica"/>
                  <w:listItem w:displayText="Laboratório de Geoprocessamento " w:value="Laboratório de Geoprocessamento "/>
                  <w:listItem w:displayText="Laboratório de Hidráulica e Hidrometria " w:value="Laboratório de Hidráulica e Hidrometria "/>
                  <w:listItem w:displayText="Laboratório de Hidráulica e Pneumática" w:value="Laboratório de Hidráulica e Pneumática"/>
                  <w:listItem w:displayText="Laboratório de Hidrodinâmica" w:value="Laboratório de Hidrodinâmica"/>
                  <w:listItem w:displayText="Laboratório de Imaginologia" w:value="Laboratório de Imaginologia"/>
                  <w:listItem w:displayText="Laboratório de Informática Básica" w:value="Laboratório de Informática Básica"/>
                  <w:listItem w:displayText="Laboratório de Infraestrutura de TI " w:value="Laboratório de Infraestrutura de TI "/>
                  <w:listItem w:displayText="Laboratório de Instalações Elétricas " w:value="Laboratório de Instalações Elétricas "/>
                  <w:listItem w:displayText="Laboratório de Instalações Elétricas e Hidrossanitárias " w:value="Laboratório de Instalações Elétricas e Hidrossanitárias "/>
                  <w:listItem w:displayText="Laboratório de Instrumentação" w:value="Laboratório de Instrumentação"/>
                  <w:listItem w:displayText="Laboratório de Instrumentação Biomédica (Sensores e Transdutores)" w:value="Laboratório de Instrumentação Biomédica (Sensores e Transdutores)"/>
                  <w:listItem w:displayText="Laboratório de IOT" w:value="Laboratório de IOT"/>
                  <w:listItem w:displayText="Laboratório de Jogos Digitais " w:value="Laboratório de Jogos Digitais "/>
                  <w:listItem w:displayText="Laboratório de Malharia " w:value="Laboratório de Malharia "/>
                  <w:listItem w:displayText="Laboratório de Manufatura (Fabricação Mecânica)" w:value="Laboratório de Manufatura (Fabricação Mecânica)"/>
                  <w:listItem w:displayText="Laboratório de Manufatura Automatizada (CNC)" w:value="Laboratório de Manufatura Automatizada (CNC)"/>
                  <w:listItem w:displayText="Laboratório de Máquinas Operatrizes " w:value="Laboratório de Máquinas Operatrizes "/>
                  <w:listItem w:displayText="Laboratório de Materiais" w:value="Laboratório de Materiais"/>
                  <w:listItem w:displayText="Laboratório de Materiais (Ensaios Destrutíveis) " w:value="Laboratório de Materiais (Ensaios Destrutíveis) "/>
                  <w:listItem w:displayText="Laboratório de Materiais Compósitos" w:value="Laboratório de Materiais Compósitos"/>
                  <w:listItem w:displayText="Laboratório de Materiais de Construção " w:value="Laboratório de Materiais de Construção "/>
                  <w:listItem w:displayText="Laboratório de Materiais de Construção Mecânica " w:value="Laboratório de Materiais de Construção Mecânica "/>
                  <w:listItem w:displayText="Laboratório de Materiais e Ensaios Mecânicos - Destrutíveis e Não Destrutíveis " w:value="Laboratório de Materiais e Ensaios Mecânicos - Destrutíveis e Não Destrutíveis "/>
                  <w:listItem w:displayText="Laboratório de Materiais, Processos e Modelos " w:value="Laboratório de Materiais, Processos e Modelos "/>
                  <w:listItem w:displayText="Laboratório de Mecânica " w:value="Laboratório de Mecânica "/>
                  <w:listItem w:displayText="Laboratório de Mecânica (Oficina) " w:value="Laboratório de Mecânica (Oficina) "/>
                  <w:listItem w:displayText="Laboratório de Mecânica (Tratores e Máquinas Agrícolas) " w:value="Laboratório de Mecânica (Tratores e Máquinas Agrícolas) "/>
                  <w:listItem w:displayText="Laboratório de Mecânica Aplicada " w:value="Laboratório de Mecânica Aplicada "/>
                  <w:listItem w:displayText="Laboratório de Mecânica de Precisão " w:value="Laboratório de Mecânica de Precisão "/>
                  <w:listItem w:displayText="Laboratório de Mecânica e Materiais" w:value="Laboratório de Mecânica e Materiais"/>
                  <w:listItem w:displayText="Laboratório de Medidas e Instalações Elétricas" w:value="Laboratório de Medidas e Instalações Elétricas"/>
                  <w:listItem w:displayText="Laboratório de Metalografia" w:value="Laboratório de Metalografia"/>
                  <w:listItem w:displayText="Laboratório de Metalurgia " w:value="Laboratório de Metalurgia "/>
                  <w:listItem w:displayText="Laboratório de Metrologia" w:value="Laboratório de Metrologia"/>
                  <w:listItem w:displayText="Laboratório de Metrologia e Medidas Elétricas" w:value="Laboratório de Metrologia e Medidas Elétricas"/>
                  <w:listItem w:displayText="Laboratório de Microbiologia" w:value="Laboratório de Microbiologia"/>
                  <w:listItem w:displayText="Laboratório de Microbiologia e Microscopia" w:value="Laboratório de Microbiologia e Microscopia"/>
                  <w:listItem w:displayText="Laboratório de Microprocessadores e Microcontroladores " w:value="Laboratório de Microprocessadores e Microcontroladores "/>
                  <w:listItem w:displayText="Laboratório de Microscopia" w:value="Laboratório de Microscopia"/>
                  <w:listItem w:displayText="Laboratório de Modelagem " w:value="Laboratório de Modelagem "/>
                  <w:listItem w:displayText="Laboratório de Modelagem Aplicada Ao Saneamento" w:value="Laboratório de Modelagem Aplicada Ao Saneamento"/>
                  <w:listItem w:displayText="Laboratório de Motores " w:value="Laboratório de Motores "/>
                  <w:listItem w:displayText="Laboratório de Operação de Sistemas de Abastecimento de Água " w:value="Laboratório de Operação de Sistemas de Abastecimento de Água "/>
                  <w:listItem w:displayText="Laboratório de Panificação de Confeitaria " w:value="Laboratório de Panificação de Confeitaria "/>
                  <w:listItem w:displayText="Laboratório de Pavimentação " w:value="Laboratório de Pavimentação "/>
                  <w:listItem w:displayText="Laboratório de Pneumática e Hidráulica" w:value="Laboratório de Pneumática e Hidráulica"/>
                  <w:listItem w:displayText="Laboratório de Polímeros" w:value="Laboratório de Polímeros"/>
                  <w:listItem w:displayText="Laboratório de Polímeros - Síntese e Conformação " w:value="Laboratório de Polímeros - Síntese e Conformação "/>
                  <w:listItem w:displayText="Laboratório de Prática de Eventos " w:value="Laboratório de Prática de Eventos "/>
                  <w:listItem w:displayText="Laboratório de Processamento de Produtos Agroindustriais " w:value="Laboratório de Processamento de Produtos Agroindustriais "/>
                  <w:listItem w:displayText="Laboratório de Processamento e Análise de Imagens" w:value="Laboratório de Processamento e Análise de Imagens"/>
                  <w:listItem w:displayText="Laboratório de Processamento Térmico " w:value="Laboratório de Processamento Térmico "/>
                  <w:listItem w:displayText="Laboratório de Processos Gráficos " w:value="Laboratório de Processos Gráficos "/>
                  <w:listItem w:displayText="Laboratório de Processos Químicos " w:value="Laboratório de Processos Químicos "/>
                  <w:listItem w:displayText="Laboratório de Produção Cênica " w:value="Laboratório de Produção Cênica "/>
                  <w:listItem w:displayText="Laboratório de Produção Vegetal e Insumos Agrícolas" w:value="Laboratório de Produção Vegetal e Insumos Agrícolas"/>
                  <w:listItem w:displayText="Laboratório de Prototipagem" w:value="Laboratório de Prototipagem"/>
                  <w:listItem w:displayText="Laboratório de Química " w:value="Laboratório de Química "/>
                  <w:listItem w:displayText="Laboratório de Química Aplicada" w:value="Laboratório de Química Aplicada"/>
                  <w:listItem w:displayText="Laboratório de Química e Análise do Solo " w:value="Laboratório de Química e Análise do Solo "/>
                  <w:listItem w:displayText="Laboratório de Química e Bioquímica" w:value="Laboratório de Química e Bioquímica"/>
                  <w:listItem w:displayText="Laboratório de Radiologia" w:value="Laboratório de Radiologia"/>
                  <w:listItem w:displayText="Laboratório de Realidade Aumentada" w:value="Laboratório de Realidade Aumentada"/>
                  <w:listItem w:displayText="Laboratório de Redes " w:value="Laboratório de Redes "/>
                  <w:listItem w:displayText="Laboratório de Redes de Comunicação Automotiva " w:value="Laboratório de Redes de Comunicação Automotiva "/>
                  <w:listItem w:displayText="Laboratório de Redes Industriais " w:value="Laboratório de Redes Industriais "/>
                  <w:listItem w:displayText="Laboratório de Refrigeração" w:value="Laboratório de Refrigeração"/>
                  <w:listItem w:displayText="Laboratório de Robótica " w:value="Laboratório de Robótica "/>
                  <w:listItem w:displayText="Laboratório de Saneamento e Química " w:value="Laboratório de Saneamento e Química "/>
                  <w:listItem w:displayText="Laboratório de Semiotécnica e Suporte Básico à Vida" w:value="Laboratório de Semiotécnica e Suporte Básico à Vida"/>
                  <w:listItem w:displayText="Laboratório de Sensores" w:value="Laboratório de Sensores"/>
                  <w:listItem w:displayText="Laboratório de Simulação " w:value="Laboratório de Simulação "/>
                  <w:listItem w:displayText="Laboratório de Simulação de Sistemas de Produção" w:value="Laboratório de Simulação de Sistemas de Produção"/>
                  <w:listItem w:displayText="Laboratório de Sistemas Navais - com Embarcação em Escala Real " w:value="Laboratório de Sistemas Navais - com Embarcação em Escala Real "/>
                  <w:listItem w:displayText="Laboratório de Solda " w:value="Laboratório de Solda "/>
                  <w:listItem w:displayText="Laboratório de Soldagem" w:value="Laboratório de Soldagem"/>
                  <w:listItem w:displayText="Laboratório de Solos" w:value="Laboratório de Solos"/>
                  <w:listItem w:displayText="Laboratório de Solos e Topografia " w:value="Laboratório de Solos e Topografia "/>
                  <w:listItem w:displayText="Laboratório de Tecelagem " w:value="Laboratório de Tecelagem "/>
                  <w:listItem w:displayText="Laboratório de Topografia " w:value="Laboratório de Topografia "/>
                  <w:listItem w:displayText="Laboratório de Tratamento de Superfície" w:value="Laboratório de Tratamento de Superfície"/>
                  <w:listItem w:displayText="Laboratório de Tratamento Térmico" w:value="Laboratório de Tratamento Térmico"/>
                  <w:listItem w:displayText="Laboratório de Turismo " w:value="Laboratório de Turismo "/>
                  <w:listItem w:displayText="Laboratório de Usinagem" w:value="Laboratório de Usinagem"/>
                  <w:listItem w:displayText="Laboratório de Ventilação" w:value="Laboratório de Ventilação"/>
                  <w:listItem w:displayText="Laboratório de Anatomia" w:value="Laboratório de Anatomia"/>
                  <w:listItem w:displayText="Laboratório de Biologia e Histologia" w:value="Laboratório de Biologia e Histologia"/>
                  <w:listItem w:displayText="Laboratório de Matérias - Primas e Formulações" w:value="Laboratório de Matérias - Primas e Formulações"/>
                  <w:listItem w:displayText="Laboratório de Química Básica" w:value="Laboratório de Química Básica"/>
                  <w:listItem w:displayText="Laboratório de Redes de Computadores " w:value="Laboratório de Redes de Computadores "/>
                  <w:listItem w:displayText="Laboratório Didático de Plantio " w:value="Laboratório Didático de Plantio "/>
                  <w:listItem w:displayText="Laboratório Didático: Área de Plantio " w:value="Laboratório Didático: Área de Plantio "/>
                  <w:listItem w:displayText="Laboratório Didático: Planta de Exploração ou Produção " w:value="Laboratório Didático: Planta de Exploração ou Produção "/>
                  <w:listItem w:displayText="Laboratório e Instalações Hidrossanitárias " w:value="Laboratório e Instalações Hidrossanitárias "/>
                  <w:listItem w:displayText="Laboratório Mac " w:value="Laboratório Mac "/>
                  <w:listItem w:displayText="Laboratório Multidisciplinar - Recursos Hídricos e Saneamento Ambiental" w:value="Laboratório Multidisciplinar - Recursos Hídricos e Saneamento Ambiental"/>
                  <w:listItem w:displayText="Laboratório Multidisciplinar de Produção Vegetal e Animal " w:value="Laboratório Multidisciplinar de Produção Vegetal e Animal "/>
                  <w:listItem w:displayText="Laboratório Portuário " w:value="Laboratório Portuário "/>
                  <w:listItem w:displayText="Oficina de Veículos (Mecânica, Motores, Transmissão, Suspenção, Freios, Sistemas de Climatização Etc.) " w:value="Oficina de Veículos (Mecânica, Motores, Transmissão, Suspenção, Freios, Sistemas de Climatização Etc.) "/>
                  <w:listItem w:displayText="Oficina Mecânica Automotiva " w:value="Oficina Mecânica Automotiva "/>
                  <w:listItem w:displayText="Oficinas de Manutenção de Aeronaves" w:value="Oficinas de Manutenção de Aeronaves"/>
                  <w:listItem w:displayText="Restaurante Didático " w:value="Restaurante Didático "/>
                  <w:listItem w:displayText="Sala de Desenho Técnico e Desenho Assistido Por Computador" w:value="Sala de Desenho Técnico e Desenho Assistido Por Computador"/>
                  <w:listItem w:displayText="Sala de Integração Criativa/ Espaço Maker" w:value="Sala de Integração Criativa/ Espaço Maker"/>
                  <w:listItem w:displayText="Tecidoteca " w:value="Tecidoteca "/>
                </w:comboBox>
              </w:sdtPr>
              <w:sdtEndPr/>
              <w:sdtContent>
                <w:r w:rsidR="00B84424">
                  <w:t>Laboratório de Produção Vegetal e Insumos Agrícolas</w:t>
                </w:r>
              </w:sdtContent>
            </w:sdt>
          </w:p>
        </w:tc>
        <w:tc>
          <w:tcPr>
            <w:tcW w:w="2262" w:type="dxa"/>
            <w:shd w:val="clear" w:color="auto" w:fill="8EAADB" w:themeFill="accent1" w:themeFillTint="99"/>
            <w:vAlign w:val="top"/>
          </w:tcPr>
          <w:p w14:paraId="52625CE1" w14:textId="77777777" w:rsidR="00B84424" w:rsidRPr="003750C4" w:rsidRDefault="00B84424" w:rsidP="00823AAC">
            <w:pPr>
              <w:pStyle w:val="drop-negrito"/>
              <w:cnfStyle w:val="000000100000" w:firstRow="0" w:lastRow="0" w:firstColumn="0" w:lastColumn="0" w:oddVBand="0" w:evenVBand="0" w:oddHBand="1" w:evenHBand="0" w:firstRowFirstColumn="0" w:firstRowLastColumn="0" w:lastRowFirstColumn="0" w:lastRowLastColumn="0"/>
            </w:pPr>
            <w:r w:rsidRPr="003750C4">
              <w:t>Localização</w:t>
            </w:r>
          </w:p>
          <w:p w14:paraId="22921029" w14:textId="77777777" w:rsidR="00B84424" w:rsidRPr="00E779C9" w:rsidRDefault="00DD1346" w:rsidP="00823AAC">
            <w:pPr>
              <w:pStyle w:val="drop-semnegrito"/>
              <w:cnfStyle w:val="000000100000" w:firstRow="0" w:lastRow="0" w:firstColumn="0" w:lastColumn="0" w:oddVBand="0" w:evenVBand="0" w:oddHBand="1" w:evenHBand="0" w:firstRowFirstColumn="0" w:firstRowLastColumn="0" w:lastRowFirstColumn="0" w:lastRowLastColumn="0"/>
            </w:pPr>
            <w:sdt>
              <w:sdtPr>
                <w:id w:val="-764614421"/>
                <w:placeholder>
                  <w:docPart w:val="AD8B59FF8B1646D9B52D1C2BB4692219"/>
                </w:placeholder>
                <w:comboBox>
                  <w:listItem w:value="Escolher um item."/>
                  <w:listItem w:displayText="Curso em implantação" w:value="Curso em implantação"/>
                  <w:listItem w:displayText="Na unidade" w:value="Na unidade"/>
                  <w:listItem w:displayText="Em empresa parceira" w:value="Em empresa parceira"/>
                  <w:listItem w:displayText="On-line" w:value="On-line"/>
                  <w:listItem w:displayText="Inexistente" w:value="Inexistente"/>
                  <w:listItem w:displayText="Compartilhado na unidade (vide detalhamento)" w:value="Compartilhado na unidade (vide detalhamento)"/>
                  <w:listItem w:displayText="Outros (vide detalhamento)" w:value="Outros (vide detalhamento)"/>
                </w:comboBox>
              </w:sdtPr>
              <w:sdtEndPr/>
              <w:sdtContent>
                <w:r w:rsidR="00B84424">
                  <w:t>Na unidade</w:t>
                </w:r>
              </w:sdtContent>
            </w:sdt>
          </w:p>
        </w:tc>
      </w:tr>
      <w:tr w:rsidR="00B84424" w14:paraId="5EDB8409" w14:textId="77777777" w:rsidTr="00823AAC">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9628" w:type="dxa"/>
            <w:gridSpan w:val="2"/>
            <w:shd w:val="clear" w:color="auto" w:fill="8EAADB" w:themeFill="accent1" w:themeFillTint="99"/>
            <w:tcMar>
              <w:left w:w="0" w:type="dxa"/>
              <w:right w:w="0" w:type="dxa"/>
            </w:tcMar>
            <w:vAlign w:val="top"/>
          </w:tcPr>
          <w:p w14:paraId="2C4D7EF7" w14:textId="77777777" w:rsidR="00B84424" w:rsidRPr="003750C4" w:rsidRDefault="00B84424" w:rsidP="00823AAC">
            <w:pPr>
              <w:pStyle w:val="drop-negrito"/>
            </w:pPr>
            <w:r w:rsidRPr="003750C4">
              <w:t>Detalhamento</w:t>
            </w:r>
          </w:p>
          <w:p w14:paraId="340C81C7" w14:textId="77777777" w:rsidR="00B84424" w:rsidRPr="003F0A13" w:rsidRDefault="00B84424" w:rsidP="00823AAC">
            <w:pPr>
              <w:pStyle w:val="drop-semnegrito"/>
            </w:pPr>
            <w:r>
              <w:t>Espaço criado para aprendizagem de cultivos, ao ar livre</w:t>
            </w:r>
          </w:p>
        </w:tc>
      </w:tr>
      <w:tr w:rsidR="00B84424" w14:paraId="725A2B79" w14:textId="77777777" w:rsidTr="00823AAC">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7366" w:type="dxa"/>
            <w:tcMar>
              <w:left w:w="0" w:type="dxa"/>
              <w:right w:w="0" w:type="dxa"/>
            </w:tcMar>
          </w:tcPr>
          <w:p w14:paraId="266537D2" w14:textId="77777777" w:rsidR="00B84424" w:rsidRPr="008B1849" w:rsidRDefault="00B84424" w:rsidP="00454975">
            <w:pPr>
              <w:pStyle w:val="drop-negrito"/>
              <w:jc w:val="left"/>
            </w:pPr>
            <w:r w:rsidRPr="00A078B2">
              <w:t>Componente</w:t>
            </w:r>
          </w:p>
        </w:tc>
        <w:tc>
          <w:tcPr>
            <w:tcW w:w="2262" w:type="dxa"/>
          </w:tcPr>
          <w:p w14:paraId="141B3202" w14:textId="77777777" w:rsidR="00B84424" w:rsidRDefault="00B84424" w:rsidP="00454975">
            <w:pPr>
              <w:pStyle w:val="drop-negrito"/>
              <w:jc w:val="left"/>
              <w:cnfStyle w:val="000000100000" w:firstRow="0" w:lastRow="0" w:firstColumn="0" w:lastColumn="0" w:oddVBand="0" w:evenVBand="0" w:oddHBand="1" w:evenHBand="0" w:firstRowFirstColumn="0" w:firstRowLastColumn="0" w:lastRowFirstColumn="0" w:lastRowLastColumn="0"/>
            </w:pPr>
            <w:r w:rsidRPr="00A078B2">
              <w:t>Semestre</w:t>
            </w:r>
          </w:p>
        </w:tc>
      </w:tr>
      <w:tr w:rsidR="00B84424" w14:paraId="73D8E1EE" w14:textId="77777777" w:rsidTr="00823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vAlign w:val="top"/>
          </w:tcPr>
          <w:p w14:paraId="0842BC5E" w14:textId="77777777" w:rsidR="00B84424" w:rsidRDefault="00B84424" w:rsidP="00823AAC">
            <w:pPr>
              <w:pStyle w:val="Marcador-tabela"/>
            </w:pPr>
            <w:r>
              <w:t>Morfologia e Sistemática de Plantas</w:t>
            </w:r>
          </w:p>
        </w:tc>
        <w:tc>
          <w:tcPr>
            <w:tcW w:w="2262" w:type="dxa"/>
            <w:vAlign w:val="top"/>
          </w:tcPr>
          <w:p w14:paraId="03411BEC" w14:textId="77777777" w:rsidR="00B84424" w:rsidRDefault="00DD1346" w:rsidP="00823AAC">
            <w:pPr>
              <w:pStyle w:val="tabela-dentro"/>
              <w:cnfStyle w:val="000000010000" w:firstRow="0" w:lastRow="0" w:firstColumn="0" w:lastColumn="0" w:oddVBand="0" w:evenVBand="0" w:oddHBand="0" w:evenHBand="1" w:firstRowFirstColumn="0" w:firstRowLastColumn="0" w:lastRowFirstColumn="0" w:lastRowLastColumn="0"/>
            </w:pPr>
            <w:sdt>
              <w:sdtPr>
                <w:id w:val="733900238"/>
                <w:placeholder>
                  <w:docPart w:val="123EE1D6AC534BF8952044E59F5FAC56"/>
                </w:placeholder>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EndPr/>
              <w:sdtContent>
                <w:r w:rsidR="00B84424">
                  <w:t>1º Semestre</w:t>
                </w:r>
              </w:sdtContent>
            </w:sdt>
          </w:p>
        </w:tc>
      </w:tr>
      <w:tr w:rsidR="00B84424" w14:paraId="2C63799E" w14:textId="77777777" w:rsidTr="00823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vAlign w:val="top"/>
          </w:tcPr>
          <w:p w14:paraId="62606651" w14:textId="77777777" w:rsidR="00B84424" w:rsidRDefault="00B84424" w:rsidP="00823AAC">
            <w:pPr>
              <w:pStyle w:val="Marcador-tabela"/>
            </w:pPr>
            <w:r>
              <w:t>Biodinâmica, Manejo e Conservação de Solo</w:t>
            </w:r>
          </w:p>
        </w:tc>
        <w:tc>
          <w:tcPr>
            <w:tcW w:w="2262" w:type="dxa"/>
            <w:vAlign w:val="top"/>
          </w:tcPr>
          <w:p w14:paraId="27420FC3" w14:textId="77777777" w:rsidR="00B84424" w:rsidRDefault="00DD1346" w:rsidP="00823AAC">
            <w:pPr>
              <w:pStyle w:val="tabela-dentro"/>
              <w:cnfStyle w:val="000000100000" w:firstRow="0" w:lastRow="0" w:firstColumn="0" w:lastColumn="0" w:oddVBand="0" w:evenVBand="0" w:oddHBand="1" w:evenHBand="0" w:firstRowFirstColumn="0" w:firstRowLastColumn="0" w:lastRowFirstColumn="0" w:lastRowLastColumn="0"/>
            </w:pPr>
            <w:sdt>
              <w:sdtPr>
                <w:id w:val="769973819"/>
                <w:placeholder>
                  <w:docPart w:val="C7D739F9EED14882AD7AD103A106E4C0"/>
                </w:placeholder>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EndPr/>
              <w:sdtContent>
                <w:r w:rsidR="00B84424">
                  <w:t>1º Semestre</w:t>
                </w:r>
              </w:sdtContent>
            </w:sdt>
          </w:p>
        </w:tc>
      </w:tr>
      <w:tr w:rsidR="00B84424" w14:paraId="37FA575B" w14:textId="77777777" w:rsidTr="00823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vAlign w:val="top"/>
          </w:tcPr>
          <w:p w14:paraId="7F3D6AB3" w14:textId="77777777" w:rsidR="00B84424" w:rsidRPr="00484879" w:rsidRDefault="00B84424" w:rsidP="00823AAC">
            <w:pPr>
              <w:pStyle w:val="Marcador-tabela"/>
            </w:pPr>
            <w:r>
              <w:t>Fertilidade do Solo.</w:t>
            </w:r>
          </w:p>
        </w:tc>
        <w:tc>
          <w:tcPr>
            <w:tcW w:w="2262" w:type="dxa"/>
            <w:vAlign w:val="top"/>
          </w:tcPr>
          <w:p w14:paraId="72336017" w14:textId="77777777" w:rsidR="00B84424" w:rsidRDefault="00DD1346" w:rsidP="00823AAC">
            <w:pPr>
              <w:pStyle w:val="tabela-dentro"/>
              <w:cnfStyle w:val="000000010000" w:firstRow="0" w:lastRow="0" w:firstColumn="0" w:lastColumn="0" w:oddVBand="0" w:evenVBand="0" w:oddHBand="0" w:evenHBand="1" w:firstRowFirstColumn="0" w:firstRowLastColumn="0" w:lastRowFirstColumn="0" w:lastRowLastColumn="0"/>
            </w:pPr>
            <w:sdt>
              <w:sdtPr>
                <w:id w:val="51432468"/>
                <w:placeholder>
                  <w:docPart w:val="F980F2321AB24B68A7D84ACCB34E6704"/>
                </w:placeholder>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EndPr/>
              <w:sdtContent>
                <w:r w:rsidR="00B84424">
                  <w:t>2º Semestre</w:t>
                </w:r>
              </w:sdtContent>
            </w:sdt>
            <w:r w:rsidR="00B84424">
              <w:t xml:space="preserve"> </w:t>
            </w:r>
          </w:p>
        </w:tc>
      </w:tr>
      <w:tr w:rsidR="00B84424" w14:paraId="7FC80742" w14:textId="77777777" w:rsidTr="00823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vAlign w:val="top"/>
          </w:tcPr>
          <w:p w14:paraId="19F6016C" w14:textId="77777777" w:rsidR="00B84424" w:rsidRPr="00332CE0" w:rsidRDefault="00B84424" w:rsidP="00823AAC">
            <w:pPr>
              <w:numPr>
                <w:ilvl w:val="0"/>
                <w:numId w:val="15"/>
              </w:numPr>
              <w:spacing w:before="0" w:after="0"/>
              <w:ind w:left="170" w:hanging="142"/>
              <w:contextualSpacing w:val="0"/>
              <w:mirrorIndents w:val="0"/>
              <w:jc w:val="left"/>
              <w:rPr>
                <w:sz w:val="18"/>
                <w:szCs w:val="18"/>
              </w:rPr>
            </w:pPr>
            <w:r>
              <w:rPr>
                <w:sz w:val="18"/>
                <w:szCs w:val="18"/>
              </w:rPr>
              <w:t>Técnica de produção de sementes.</w:t>
            </w:r>
          </w:p>
        </w:tc>
        <w:sdt>
          <w:sdtPr>
            <w:id w:val="-123465325"/>
            <w:placeholder>
              <w:docPart w:val="3D675B99111840FFAD23DF094AB09B60"/>
            </w:placeholder>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EndPr/>
          <w:sdtContent>
            <w:tc>
              <w:tcPr>
                <w:tcW w:w="2262" w:type="dxa"/>
              </w:tcPr>
              <w:p w14:paraId="0DA14B07" w14:textId="77777777" w:rsidR="00B84424" w:rsidRDefault="00B84424" w:rsidP="00823AAC">
                <w:pPr>
                  <w:pStyle w:val="tabela-dentro"/>
                  <w:cnfStyle w:val="000000100000" w:firstRow="0" w:lastRow="0" w:firstColumn="0" w:lastColumn="0" w:oddVBand="0" w:evenVBand="0" w:oddHBand="1" w:evenHBand="0" w:firstRowFirstColumn="0" w:firstRowLastColumn="0" w:lastRowFirstColumn="0" w:lastRowLastColumn="0"/>
                </w:pPr>
                <w:r>
                  <w:t>3º Semestre</w:t>
                </w:r>
              </w:p>
            </w:tc>
          </w:sdtContent>
        </w:sdt>
      </w:tr>
      <w:tr w:rsidR="00B84424" w14:paraId="6C3A9500" w14:textId="77777777" w:rsidTr="00823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vAlign w:val="top"/>
          </w:tcPr>
          <w:p w14:paraId="37CB6643" w14:textId="77777777" w:rsidR="00B84424" w:rsidRDefault="00B84424" w:rsidP="00823AAC">
            <w:pPr>
              <w:numPr>
                <w:ilvl w:val="0"/>
                <w:numId w:val="15"/>
              </w:numPr>
              <w:spacing w:before="0" w:after="0"/>
              <w:ind w:left="170" w:hanging="142"/>
              <w:jc w:val="left"/>
              <w:rPr>
                <w:sz w:val="18"/>
                <w:szCs w:val="18"/>
              </w:rPr>
            </w:pPr>
            <w:r>
              <w:rPr>
                <w:sz w:val="18"/>
                <w:szCs w:val="18"/>
              </w:rPr>
              <w:t>Fruticultura</w:t>
            </w:r>
          </w:p>
        </w:tc>
        <w:sdt>
          <w:sdtPr>
            <w:id w:val="-2140330004"/>
            <w:placeholder>
              <w:docPart w:val="75007C90DCBA49F59143CE76BB63A475"/>
            </w:placeholder>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EndPr/>
          <w:sdtContent>
            <w:tc>
              <w:tcPr>
                <w:tcW w:w="2262" w:type="dxa"/>
              </w:tcPr>
              <w:p w14:paraId="111EF8C7" w14:textId="77777777" w:rsidR="00B84424" w:rsidRDefault="00B84424" w:rsidP="00823AAC">
                <w:pPr>
                  <w:pStyle w:val="tabela-dentro"/>
                  <w:cnfStyle w:val="000000010000" w:firstRow="0" w:lastRow="0" w:firstColumn="0" w:lastColumn="0" w:oddVBand="0" w:evenVBand="0" w:oddHBand="0" w:evenHBand="1" w:firstRowFirstColumn="0" w:firstRowLastColumn="0" w:lastRowFirstColumn="0" w:lastRowLastColumn="0"/>
                </w:pPr>
                <w:r>
                  <w:t>3º Semestre</w:t>
                </w:r>
              </w:p>
            </w:tc>
          </w:sdtContent>
        </w:sdt>
      </w:tr>
      <w:tr w:rsidR="00B84424" w14:paraId="02157099" w14:textId="77777777" w:rsidTr="00823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vAlign w:val="top"/>
          </w:tcPr>
          <w:p w14:paraId="1E730F5F" w14:textId="77777777" w:rsidR="00B84424" w:rsidRPr="00484879" w:rsidRDefault="00B84424" w:rsidP="00823AAC">
            <w:pPr>
              <w:pStyle w:val="Marcador-tabela"/>
            </w:pPr>
            <w:r>
              <w:t>Manejo de Plantas Daninhas</w:t>
            </w:r>
            <w:r w:rsidRPr="007E6E99">
              <w:t>.</w:t>
            </w:r>
          </w:p>
        </w:tc>
        <w:sdt>
          <w:sdtPr>
            <w:id w:val="-1112432152"/>
            <w:placeholder>
              <w:docPart w:val="502FE17CB01848D3994587E031EBB964"/>
            </w:placeholder>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EndPr/>
          <w:sdtContent>
            <w:tc>
              <w:tcPr>
                <w:tcW w:w="2262" w:type="dxa"/>
                <w:vAlign w:val="top"/>
              </w:tcPr>
              <w:p w14:paraId="3F21786B" w14:textId="77777777" w:rsidR="00B84424" w:rsidRDefault="00B84424" w:rsidP="00823AAC">
                <w:pPr>
                  <w:pStyle w:val="tabela-dentro"/>
                  <w:cnfStyle w:val="000000100000" w:firstRow="0" w:lastRow="0" w:firstColumn="0" w:lastColumn="0" w:oddVBand="0" w:evenVBand="0" w:oddHBand="1" w:evenHBand="0" w:firstRowFirstColumn="0" w:firstRowLastColumn="0" w:lastRowFirstColumn="0" w:lastRowLastColumn="0"/>
                </w:pPr>
                <w:r>
                  <w:t>3º Semestre</w:t>
                </w:r>
              </w:p>
            </w:tc>
          </w:sdtContent>
        </w:sdt>
      </w:tr>
      <w:tr w:rsidR="00B84424" w14:paraId="173A9CC7" w14:textId="77777777" w:rsidTr="00823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vAlign w:val="top"/>
          </w:tcPr>
          <w:p w14:paraId="0B8D5B40" w14:textId="77777777" w:rsidR="00B84424" w:rsidRDefault="00B84424" w:rsidP="00823AAC">
            <w:pPr>
              <w:pStyle w:val="Marcador-tabela"/>
            </w:pPr>
            <w:r>
              <w:t>Forragicultura e Pastagens</w:t>
            </w:r>
          </w:p>
        </w:tc>
        <w:tc>
          <w:tcPr>
            <w:tcW w:w="2262" w:type="dxa"/>
            <w:vAlign w:val="top"/>
          </w:tcPr>
          <w:p w14:paraId="48F26C89" w14:textId="77777777" w:rsidR="00B84424" w:rsidRDefault="00DD1346" w:rsidP="00823AAC">
            <w:pPr>
              <w:pStyle w:val="tabela-dentro"/>
              <w:cnfStyle w:val="000000010000" w:firstRow="0" w:lastRow="0" w:firstColumn="0" w:lastColumn="0" w:oddVBand="0" w:evenVBand="0" w:oddHBand="0" w:evenHBand="1" w:firstRowFirstColumn="0" w:firstRowLastColumn="0" w:lastRowFirstColumn="0" w:lastRowLastColumn="0"/>
            </w:pPr>
            <w:sdt>
              <w:sdtPr>
                <w:id w:val="800740715"/>
                <w:placeholder>
                  <w:docPart w:val="30CB1149A1ED42908CCE9EDCF48C38A7"/>
                </w:placeholder>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EndPr/>
              <w:sdtContent>
                <w:r w:rsidR="00B84424">
                  <w:t>3º Semestre</w:t>
                </w:r>
              </w:sdtContent>
            </w:sdt>
          </w:p>
        </w:tc>
      </w:tr>
      <w:tr w:rsidR="00B84424" w14:paraId="2EFCCBAF" w14:textId="77777777" w:rsidTr="00823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vAlign w:val="top"/>
          </w:tcPr>
          <w:p w14:paraId="3E9D40C1" w14:textId="77777777" w:rsidR="00B84424" w:rsidRPr="00484879" w:rsidRDefault="00B84424" w:rsidP="00823AAC">
            <w:pPr>
              <w:pStyle w:val="Marcador-tabela"/>
            </w:pPr>
            <w:r>
              <w:t>Culturas Agrícolas I</w:t>
            </w:r>
          </w:p>
        </w:tc>
        <w:sdt>
          <w:sdtPr>
            <w:id w:val="1297641113"/>
            <w:placeholder>
              <w:docPart w:val="9569EB28669A4B0E9F986F82072BC5A9"/>
            </w:placeholder>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EndPr/>
          <w:sdtContent>
            <w:tc>
              <w:tcPr>
                <w:tcW w:w="2262" w:type="dxa"/>
                <w:vAlign w:val="top"/>
              </w:tcPr>
              <w:p w14:paraId="31CA0A60" w14:textId="77777777" w:rsidR="00B84424" w:rsidRDefault="00B84424" w:rsidP="00823AAC">
                <w:pPr>
                  <w:pStyle w:val="tabela-dentro"/>
                  <w:cnfStyle w:val="000000100000" w:firstRow="0" w:lastRow="0" w:firstColumn="0" w:lastColumn="0" w:oddVBand="0" w:evenVBand="0" w:oddHBand="1" w:evenHBand="0" w:firstRowFirstColumn="0" w:firstRowLastColumn="0" w:lastRowFirstColumn="0" w:lastRowLastColumn="0"/>
                </w:pPr>
                <w:r>
                  <w:t>4º Semestre</w:t>
                </w:r>
              </w:p>
            </w:tc>
          </w:sdtContent>
        </w:sdt>
      </w:tr>
      <w:tr w:rsidR="00B84424" w14:paraId="2E39F9AC" w14:textId="77777777" w:rsidTr="00823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vAlign w:val="top"/>
          </w:tcPr>
          <w:p w14:paraId="331EC501" w14:textId="77777777" w:rsidR="00B84424" w:rsidRPr="00484879" w:rsidRDefault="00B84424" w:rsidP="00823AAC">
            <w:pPr>
              <w:pStyle w:val="Marcador-tabela"/>
            </w:pPr>
            <w:r>
              <w:t>Manejo Integrado de Pragas.</w:t>
            </w:r>
          </w:p>
        </w:tc>
        <w:sdt>
          <w:sdtPr>
            <w:id w:val="-1313874137"/>
            <w:placeholder>
              <w:docPart w:val="3AC50F6ADEA9412496B49F1C93C61EAA"/>
            </w:placeholder>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EndPr/>
          <w:sdtContent>
            <w:tc>
              <w:tcPr>
                <w:tcW w:w="2262" w:type="dxa"/>
                <w:vAlign w:val="top"/>
              </w:tcPr>
              <w:p w14:paraId="3E787554" w14:textId="77777777" w:rsidR="00B84424" w:rsidRDefault="00B84424" w:rsidP="00823AAC">
                <w:pPr>
                  <w:pStyle w:val="tabela-dentro"/>
                  <w:cnfStyle w:val="000000010000" w:firstRow="0" w:lastRow="0" w:firstColumn="0" w:lastColumn="0" w:oddVBand="0" w:evenVBand="0" w:oddHBand="0" w:evenHBand="1" w:firstRowFirstColumn="0" w:firstRowLastColumn="0" w:lastRowFirstColumn="0" w:lastRowLastColumn="0"/>
                </w:pPr>
                <w:r>
                  <w:t>4º Semestre</w:t>
                </w:r>
              </w:p>
            </w:tc>
          </w:sdtContent>
        </w:sdt>
      </w:tr>
      <w:tr w:rsidR="00B84424" w14:paraId="21F5D0E3" w14:textId="77777777" w:rsidTr="00823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vAlign w:val="top"/>
          </w:tcPr>
          <w:p w14:paraId="012C1361" w14:textId="77777777" w:rsidR="00B84424" w:rsidRPr="00484879" w:rsidRDefault="00B84424" w:rsidP="00823AAC">
            <w:pPr>
              <w:pStyle w:val="Marcador-tabela"/>
            </w:pPr>
            <w:r>
              <w:t>Olericultura.</w:t>
            </w:r>
          </w:p>
        </w:tc>
        <w:sdt>
          <w:sdtPr>
            <w:id w:val="566615405"/>
            <w:placeholder>
              <w:docPart w:val="C380E3E42600445D9110CB500F0AFECB"/>
            </w:placeholder>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EndPr/>
          <w:sdtContent>
            <w:tc>
              <w:tcPr>
                <w:tcW w:w="2262" w:type="dxa"/>
                <w:vAlign w:val="top"/>
              </w:tcPr>
              <w:p w14:paraId="12F02631" w14:textId="77777777" w:rsidR="00B84424" w:rsidRDefault="00B84424" w:rsidP="00823AAC">
                <w:pPr>
                  <w:pStyle w:val="tabela-dentro"/>
                  <w:cnfStyle w:val="000000100000" w:firstRow="0" w:lastRow="0" w:firstColumn="0" w:lastColumn="0" w:oddVBand="0" w:evenVBand="0" w:oddHBand="1" w:evenHBand="0" w:firstRowFirstColumn="0" w:firstRowLastColumn="0" w:lastRowFirstColumn="0" w:lastRowLastColumn="0"/>
                </w:pPr>
                <w:r>
                  <w:t>5º Semestre</w:t>
                </w:r>
              </w:p>
            </w:tc>
          </w:sdtContent>
        </w:sdt>
      </w:tr>
      <w:tr w:rsidR="00B84424" w14:paraId="2914599C" w14:textId="77777777" w:rsidTr="00823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vAlign w:val="top"/>
          </w:tcPr>
          <w:p w14:paraId="6E5B6473" w14:textId="77777777" w:rsidR="00B84424" w:rsidRDefault="00B84424" w:rsidP="00823AAC">
            <w:pPr>
              <w:pStyle w:val="Marcador-tabela"/>
            </w:pPr>
            <w:r>
              <w:lastRenderedPageBreak/>
              <w:t>Culturas Agrícolas II</w:t>
            </w:r>
          </w:p>
        </w:tc>
        <w:sdt>
          <w:sdtPr>
            <w:id w:val="-440136213"/>
            <w:placeholder>
              <w:docPart w:val="7B57DA1B196E4BBCB29A1ECDC1797F76"/>
            </w:placeholder>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EndPr/>
          <w:sdtContent>
            <w:tc>
              <w:tcPr>
                <w:tcW w:w="2262" w:type="dxa"/>
                <w:vAlign w:val="top"/>
              </w:tcPr>
              <w:p w14:paraId="43297904" w14:textId="77777777" w:rsidR="00B84424" w:rsidRDefault="00B84424" w:rsidP="00823AAC">
                <w:pPr>
                  <w:pStyle w:val="tabela-dentro"/>
                  <w:cnfStyle w:val="000000010000" w:firstRow="0" w:lastRow="0" w:firstColumn="0" w:lastColumn="0" w:oddVBand="0" w:evenVBand="0" w:oddHBand="0" w:evenHBand="1" w:firstRowFirstColumn="0" w:firstRowLastColumn="0" w:lastRowFirstColumn="0" w:lastRowLastColumn="0"/>
                </w:pPr>
                <w:r>
                  <w:t>5º Semestre</w:t>
                </w:r>
              </w:p>
            </w:tc>
          </w:sdtContent>
        </w:sdt>
      </w:tr>
      <w:tr w:rsidR="00B84424" w14:paraId="08717554" w14:textId="77777777" w:rsidTr="00823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vAlign w:val="top"/>
          </w:tcPr>
          <w:p w14:paraId="0CBE7045" w14:textId="77777777" w:rsidR="00B84424" w:rsidRDefault="00B84424" w:rsidP="00823AAC">
            <w:pPr>
              <w:pStyle w:val="Marcador-tabela"/>
            </w:pPr>
            <w:r>
              <w:t>Manejo de Doenças de Plantas</w:t>
            </w:r>
          </w:p>
        </w:tc>
        <w:tc>
          <w:tcPr>
            <w:tcW w:w="2262" w:type="dxa"/>
            <w:vAlign w:val="top"/>
          </w:tcPr>
          <w:p w14:paraId="00E5BC32" w14:textId="77777777" w:rsidR="00B84424" w:rsidRDefault="00DD1346" w:rsidP="00823AAC">
            <w:pPr>
              <w:pStyle w:val="tabela-dentro"/>
              <w:cnfStyle w:val="000000100000" w:firstRow="0" w:lastRow="0" w:firstColumn="0" w:lastColumn="0" w:oddVBand="0" w:evenVBand="0" w:oddHBand="1" w:evenHBand="0" w:firstRowFirstColumn="0" w:firstRowLastColumn="0" w:lastRowFirstColumn="0" w:lastRowLastColumn="0"/>
            </w:pPr>
            <w:sdt>
              <w:sdtPr>
                <w:id w:val="-716431800"/>
                <w:placeholder>
                  <w:docPart w:val="03B8F27159B9496DBC98AE40DEC45499"/>
                </w:placeholder>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EndPr/>
              <w:sdtContent>
                <w:r w:rsidR="00B84424">
                  <w:t>5º Semestre</w:t>
                </w:r>
              </w:sdtContent>
            </w:sdt>
          </w:p>
        </w:tc>
      </w:tr>
    </w:tbl>
    <w:p w14:paraId="5C10FB17" w14:textId="77777777" w:rsidR="00B84424" w:rsidRDefault="00B84424" w:rsidP="00141177">
      <w:pPr>
        <w:pStyle w:val="zNormal-template"/>
      </w:pPr>
    </w:p>
    <w:tbl>
      <w:tblPr>
        <w:tblStyle w:val="TabeladeGrade4-nfase2"/>
        <w:tblW w:w="0" w:type="auto"/>
        <w:tblLook w:val="0480" w:firstRow="0" w:lastRow="0" w:firstColumn="1" w:lastColumn="0" w:noHBand="0" w:noVBand="1"/>
      </w:tblPr>
      <w:tblGrid>
        <w:gridCol w:w="7366"/>
        <w:gridCol w:w="2262"/>
      </w:tblGrid>
      <w:tr w:rsidR="00970383" w14:paraId="588E82A7" w14:textId="77777777" w:rsidTr="00823AAC">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7366" w:type="dxa"/>
            <w:shd w:val="clear" w:color="auto" w:fill="8EAADB" w:themeFill="accent1" w:themeFillTint="99"/>
            <w:tcMar>
              <w:left w:w="0" w:type="dxa"/>
              <w:right w:w="0" w:type="dxa"/>
            </w:tcMar>
            <w:vAlign w:val="top"/>
          </w:tcPr>
          <w:p w14:paraId="5342B40D" w14:textId="77777777" w:rsidR="00970383" w:rsidRPr="003750C4" w:rsidRDefault="00970383" w:rsidP="00823AAC">
            <w:pPr>
              <w:pStyle w:val="drop-negrito"/>
            </w:pPr>
            <w:r w:rsidRPr="003750C4">
              <w:t>Tipo do laboratório ou ambiente</w:t>
            </w:r>
          </w:p>
          <w:p w14:paraId="41022C37" w14:textId="77777777" w:rsidR="00970383" w:rsidRPr="00E779C9" w:rsidRDefault="00DD1346" w:rsidP="00823AAC">
            <w:pPr>
              <w:pStyle w:val="drop-semnegrito"/>
              <w:rPr>
                <w:bCs/>
              </w:rPr>
            </w:pPr>
            <w:sdt>
              <w:sdtPr>
                <w:id w:val="-6596882"/>
                <w:placeholder>
                  <w:docPart w:val="D308B5A6877C4A36A154FE6C546EF845"/>
                </w:placeholder>
                <w:comboBox>
                  <w:listItem w:value="Escolher um item."/>
                  <w:listItem w:displayText="Ambiente de Estudo Técnico (Desmontagem e Montagem de Equipamentos) " w:value="Ambiente de Estudo Técnico (Desmontagem e Montagem de Equipamentos) "/>
                  <w:listItem w:displayText="Área para Operação de Máquinas Agrícolas e Experimentação Agrícola " w:value="Área para Operação de Máquinas Agrícolas e Experimentação Agrícola "/>
                  <w:listItem w:displayText="Ateliê de Criação em Design de Moda " w:value="Ateliê de Criação em Design de Moda "/>
                  <w:listItem w:displayText="Cozinha de Demonstração e Análise Sensorial " w:value="Cozinha de Demonstração e Análise Sensorial "/>
                  <w:listItem w:displayText="Escritório Acadêmico Experimental de Design " w:value="Escritório Acadêmico Experimental de Design "/>
                  <w:listItem w:displayText="Estaleiro Escola" w:value="Estaleiro Escola"/>
                  <w:listItem w:displayText="Estúdio de Gravação e Edição " w:value="Estúdio de Gravação e Edição "/>
                  <w:listItem w:displayText="Laboratório de Agricultura de Precisão " w:value="Laboratório de Agricultura de Precisão "/>
                  <w:listItem w:displayText="Laboratório de Agroautomação" w:value="Laboratório de Agroautomação"/>
                  <w:listItem w:displayText="Laboratório de Análise Ambiental " w:value="Laboratório de Análise Ambiental "/>
                  <w:listItem w:displayText="Laboratório de Análise e Manutenção de Equipamentos Médico-Assistenciais " w:value="Laboratório de Análise e Manutenção de Equipamentos Médico-Assistenciais "/>
                  <w:listItem w:displayText="Laboratório de Análise Físico - Químicas " w:value="Laboratório de Análise Físico - Químicas "/>
                  <w:listItem w:displayText="Laboratório de Análise Sensorial " w:value="Laboratório de Análise Sensorial "/>
                  <w:listItem w:displayText="Laboratório de Análises Microbiológicas " w:value="Laboratório de Análises Microbiológicas "/>
                  <w:listItem w:displayText="Laboratório de Anatomia e Fisiologia" w:value="Laboratório de Anatomia e Fisiologia"/>
                  <w:listItem w:displayText="Laboratório de Ar-Condicionado" w:value="Laboratório de Ar-Condicionado"/>
                  <w:listItem w:displayText="Laboratório de Automação (Hidráulica, Pneumática, Robótica e Manufatura Integrada) " w:value="Laboratório de Automação (Hidráulica, Pneumática, Robótica e Manufatura Integrada) "/>
                  <w:listItem w:displayText="Laboratório de Automação de Manufatura " w:value="Laboratório de Automação de Manufatura "/>
                  <w:listItem w:displayText="Laboratório de Automação Industrial " w:value="Laboratório de Automação Industrial "/>
                  <w:listItem w:displayText="Laboratório de Automação Predial " w:value="Laboratório de Automação Predial "/>
                  <w:listItem w:displayText="Laboratório de Automação e Processos Industriais " w:value="Laboratório de Automação e Processos Industriais "/>
                  <w:listItem w:displayText="Laboratório de Bebidas " w:value="Laboratório de Bebidas "/>
                  <w:listItem w:displayText="Laboratório de Beneficiamentos Têxteis " w:value="Laboratório de Beneficiamentos Têxteis "/>
                  <w:listItem w:displayText="Laboratório de Botânica e Herbário/ Multidisciplinar de Produção Vegetal e Animal " w:value="Laboratório de Botânica e Herbário/ Multidisciplinar de Produção Vegetal e Animal "/>
                  <w:listItem w:displayText="Laboratório de CAD / CAE" w:value="Laboratório de CAD / CAE"/>
                  <w:listItem w:displayText="Laboratório de Calibração de Máquinas e Equipamentos " w:value="Laboratório de Calibração de Máquinas e Equipamentos "/>
                  <w:listItem w:displayText="Laboratório de Caracterização de Dispositivo Semicondutores " w:value="Laboratório de Caracterização de Dispositivo Semicondutores "/>
                  <w:listItem w:displayText="Laboratório de Caracterização de Materiais" w:value="Laboratório de Caracterização de Materiais"/>
                  <w:listItem w:displayText="Laboratório de Caracterização e Ensaio de Materiais" w:value="Laboratório de Caracterização e Ensaio de Materiais"/>
                  <w:listItem w:displayText="Laboratório de Cerâmica " w:value="Laboratório de Cerâmica "/>
                  <w:listItem w:displayText="Laboratório de Confecção " w:value="Laboratório de Confecção "/>
                  <w:listItem w:displayText="Laboratório de Conformação" w:value="Laboratório de Conformação"/>
                  <w:listItem w:displayText="Laboratório de Conformação Mecânica e Soldagem" w:value="Laboratório de Conformação Mecânica e Soldagem"/>
                  <w:listItem w:displayText="Laboratório de Controle da Qualidade " w:value="Laboratório de Controle da Qualidade "/>
                  <w:listItem w:displayText="Laboratório de Controle e Qualidade de Biocombustíveis Sólidos, Líquidos e Gasosos " w:value="Laboratório de Controle e Qualidade de Biocombustíveis Sólidos, Líquidos e Gasosos "/>
                  <w:listItem w:displayText="Laboratório de Cozinha Fria e Quente " w:value="Laboratório de Cozinha Fria e Quente "/>
                  <w:listItem w:displayText="Laboratório de Desenho Auxiliado Por Computador " w:value="Laboratório de Desenho Auxiliado Por Computador "/>
                  <w:listItem w:displayText="Laboratório de Desenho e CAD " w:value="Laboratório de Desenho e CAD "/>
                  <w:listItem w:displayText="Laboratório de Design de Moda " w:value="Laboratório de Design de Moda "/>
                  <w:listItem w:displayText="Laboratório de Dosimetria e Radioproteção" w:value="Laboratório de Dosimetria e Radioproteção"/>
                  <w:listItem w:displayText="Laboratório de Eficiência Energética " w:value="Laboratório de Eficiência Energética "/>
                  <w:listItem w:displayText="Laboratório de Eletricidade " w:value="Laboratório de Eletricidade "/>
                  <w:listItem w:displayText="Laboratório de Eletricidade e Eletrônica " w:value="Laboratório de Eletricidade e Eletrônica "/>
                  <w:listItem w:displayText="Laboratório de Eletricidade e Eletrônica Automotiva " w:value="Laboratório de Eletricidade e Eletrônica Automotiva "/>
                  <w:listItem w:displayText="Laboratório de Eletroeletrônica" w:value="Laboratório de Eletroeletrônica"/>
                  <w:listItem w:displayText="Laboratório de Eletrônica " w:value="Laboratório de Eletrônica "/>
                  <w:listItem w:displayText="Laboratório de Eletrônica Básica" w:value="Laboratório de Eletrônica Básica"/>
                  <w:listItem w:displayText="Laboratório de Eletrônica e Microcontroladores" w:value="Laboratório de Eletrônica e Microcontroladores"/>
                  <w:listItem w:displayText="Laboratório de Eletropneumática" w:value="Laboratório de Eletropneumática"/>
                  <w:listItem w:displayText="Laboratório de Embarcações (Embarcação em Escala Real) " w:value="Laboratório de Embarcações (Embarcação em Escala Real) "/>
                  <w:listItem w:displayText="Laboratório de Ensaios " w:value="Laboratório de Ensaios "/>
                  <w:listItem w:displayText="Laboratório de Ensaios de Soldagem " w:value="Laboratório de Ensaios de Soldagem "/>
                  <w:listItem w:displayText="Laboratório de Ensaios Estruturais" w:value="Laboratório de Ensaios Estruturais"/>
                  <w:listItem w:displayText="Laboratório de Ensaios Mecânicos " w:value="Laboratório de Ensaios Mecânicos "/>
                  <w:listItem w:displayText="Laboratório de Ensaios Têxteis " w:value="Laboratório de Ensaios Têxteis "/>
                  <w:listItem w:displayText="Laboratório de Etapas de Processo de Fabricação de Dispositivos Semicondutores" w:value="Laboratório de Etapas de Processo de Fabricação de Dispositivos Semicondutores"/>
                  <w:listItem w:displayText="Laboratório de Fabricação de Placas de Circuitos Impressos " w:value="Laboratório de Fabricação de Placas de Circuitos Impressos "/>
                  <w:listItem w:displayText="Laboratório de Fenômenos de Transporte " w:value="Laboratório de Fenômenos de Transporte "/>
                  <w:listItem w:displayText="Laboratório de Fiação " w:value="Laboratório de Fiação "/>
                  <w:listItem w:displayText="Laboratório de Física " w:value="Laboratório de Física "/>
                  <w:listItem w:displayText="Laboratório de Fundição " w:value="Laboratório de Fundição "/>
                  <w:listItem w:displayText="Laboratório de Fuselagem Aeronáutica" w:value="Laboratório de Fuselagem Aeronáutica"/>
                  <w:listItem w:displayText="Laboratório de Geoprocessamento " w:value="Laboratório de Geoprocessamento "/>
                  <w:listItem w:displayText="Laboratório de Hidráulica e Hidrometria " w:value="Laboratório de Hidráulica e Hidrometria "/>
                  <w:listItem w:displayText="Laboratório de Hidráulica e Pneumática" w:value="Laboratório de Hidráulica e Pneumática"/>
                  <w:listItem w:displayText="Laboratório de Hidrodinâmica" w:value="Laboratório de Hidrodinâmica"/>
                  <w:listItem w:displayText="Laboratório de Imaginologia" w:value="Laboratório de Imaginologia"/>
                  <w:listItem w:displayText="Laboratório de Informática Básica" w:value="Laboratório de Informática Básica"/>
                  <w:listItem w:displayText="Laboratório de Infraestrutura de TI " w:value="Laboratório de Infraestrutura de TI "/>
                  <w:listItem w:displayText="Laboratório de Instalações Elétricas " w:value="Laboratório de Instalações Elétricas "/>
                  <w:listItem w:displayText="Laboratório de Instalações Elétricas e Hidrossanitárias " w:value="Laboratório de Instalações Elétricas e Hidrossanitárias "/>
                  <w:listItem w:displayText="Laboratório de Instrumentação" w:value="Laboratório de Instrumentação"/>
                  <w:listItem w:displayText="Laboratório de Instrumentação Biomédica (Sensores e Transdutores)" w:value="Laboratório de Instrumentação Biomédica (Sensores e Transdutores)"/>
                  <w:listItem w:displayText="Laboratório de IOT" w:value="Laboratório de IOT"/>
                  <w:listItem w:displayText="Laboratório de Jogos Digitais " w:value="Laboratório de Jogos Digitais "/>
                  <w:listItem w:displayText="Laboratório de Malharia " w:value="Laboratório de Malharia "/>
                  <w:listItem w:displayText="Laboratório de Manufatura (Fabricação Mecânica)" w:value="Laboratório de Manufatura (Fabricação Mecânica)"/>
                  <w:listItem w:displayText="Laboratório de Manufatura Automatizada (CNC)" w:value="Laboratório de Manufatura Automatizada (CNC)"/>
                  <w:listItem w:displayText="Laboratório de Máquinas Operatrizes " w:value="Laboratório de Máquinas Operatrizes "/>
                  <w:listItem w:displayText="Laboratório de Materiais" w:value="Laboratório de Materiais"/>
                  <w:listItem w:displayText="Laboratório de Materiais (Ensaios Destrutíveis) " w:value="Laboratório de Materiais (Ensaios Destrutíveis) "/>
                  <w:listItem w:displayText="Laboratório de Materiais Compósitos" w:value="Laboratório de Materiais Compósitos"/>
                  <w:listItem w:displayText="Laboratório de Materiais de Construção " w:value="Laboratório de Materiais de Construção "/>
                  <w:listItem w:displayText="Laboratório de Materiais de Construção Mecânica " w:value="Laboratório de Materiais de Construção Mecânica "/>
                  <w:listItem w:displayText="Laboratório de Materiais e Ensaios Mecânicos - Destrutíveis e Não Destrutíveis " w:value="Laboratório de Materiais e Ensaios Mecânicos - Destrutíveis e Não Destrutíveis "/>
                  <w:listItem w:displayText="Laboratório de Materiais, Processos e Modelos " w:value="Laboratório de Materiais, Processos e Modelos "/>
                  <w:listItem w:displayText="Laboratório de Mecânica " w:value="Laboratório de Mecânica "/>
                  <w:listItem w:displayText="Laboratório de Mecânica (Oficina) " w:value="Laboratório de Mecânica (Oficina) "/>
                  <w:listItem w:displayText="Laboratório de Mecânica (Tratores e Máquinas Agrícolas) " w:value="Laboratório de Mecânica (Tratores e Máquinas Agrícolas) "/>
                  <w:listItem w:displayText="Laboratório de Mecânica Aplicada " w:value="Laboratório de Mecânica Aplicada "/>
                  <w:listItem w:displayText="Laboratório de Mecânica de Precisão " w:value="Laboratório de Mecânica de Precisão "/>
                  <w:listItem w:displayText="Laboratório de Mecânica e Materiais" w:value="Laboratório de Mecânica e Materiais"/>
                  <w:listItem w:displayText="Laboratório de Medidas e Instalações Elétricas" w:value="Laboratório de Medidas e Instalações Elétricas"/>
                  <w:listItem w:displayText="Laboratório de Metalografia" w:value="Laboratório de Metalografia"/>
                  <w:listItem w:displayText="Laboratório de Metalurgia " w:value="Laboratório de Metalurgia "/>
                  <w:listItem w:displayText="Laboratório de Metrologia" w:value="Laboratório de Metrologia"/>
                  <w:listItem w:displayText="Laboratório de Metrologia e Medidas Elétricas" w:value="Laboratório de Metrologia e Medidas Elétricas"/>
                  <w:listItem w:displayText="Laboratório de Microbiologia" w:value="Laboratório de Microbiologia"/>
                  <w:listItem w:displayText="Laboratório de Microbiologia e Microscopia" w:value="Laboratório de Microbiologia e Microscopia"/>
                  <w:listItem w:displayText="Laboratório de Microprocessadores e Microcontroladores " w:value="Laboratório de Microprocessadores e Microcontroladores "/>
                  <w:listItem w:displayText="Laboratório de Microscopia" w:value="Laboratório de Microscopia"/>
                  <w:listItem w:displayText="Laboratório de Modelagem " w:value="Laboratório de Modelagem "/>
                  <w:listItem w:displayText="Laboratório de Modelagem Aplicada Ao Saneamento" w:value="Laboratório de Modelagem Aplicada Ao Saneamento"/>
                  <w:listItem w:displayText="Laboratório de Motores " w:value="Laboratório de Motores "/>
                  <w:listItem w:displayText="Laboratório de Operação de Sistemas de Abastecimento de Água " w:value="Laboratório de Operação de Sistemas de Abastecimento de Água "/>
                  <w:listItem w:displayText="Laboratório de Panificação de Confeitaria " w:value="Laboratório de Panificação de Confeitaria "/>
                  <w:listItem w:displayText="Laboratório de Pavimentação " w:value="Laboratório de Pavimentação "/>
                  <w:listItem w:displayText="Laboratório de Pneumática e Hidráulica" w:value="Laboratório de Pneumática e Hidráulica"/>
                  <w:listItem w:displayText="Laboratório de Polímeros" w:value="Laboratório de Polímeros"/>
                  <w:listItem w:displayText="Laboratório de Polímeros - Síntese e Conformação " w:value="Laboratório de Polímeros - Síntese e Conformação "/>
                  <w:listItem w:displayText="Laboratório de Prática de Eventos " w:value="Laboratório de Prática de Eventos "/>
                  <w:listItem w:displayText="Laboratório de Processamento de Produtos Agroindustriais " w:value="Laboratório de Processamento de Produtos Agroindustriais "/>
                  <w:listItem w:displayText="Laboratório de Processamento e Análise de Imagens" w:value="Laboratório de Processamento e Análise de Imagens"/>
                  <w:listItem w:displayText="Laboratório de Processamento Térmico " w:value="Laboratório de Processamento Térmico "/>
                  <w:listItem w:displayText="Laboratório de Processos Gráficos " w:value="Laboratório de Processos Gráficos "/>
                  <w:listItem w:displayText="Laboratório de Processos Químicos " w:value="Laboratório de Processos Químicos "/>
                  <w:listItem w:displayText="Laboratório de Produção Cênica " w:value="Laboratório de Produção Cênica "/>
                  <w:listItem w:displayText="Laboratório de Produção Vegetal e Insumos Agrícolas" w:value="Laboratório de Produção Vegetal e Insumos Agrícolas"/>
                  <w:listItem w:displayText="Laboratório de Prototipagem" w:value="Laboratório de Prototipagem"/>
                  <w:listItem w:displayText="Laboratório de Química " w:value="Laboratório de Química "/>
                  <w:listItem w:displayText="Laboratório de Química Aplicada" w:value="Laboratório de Química Aplicada"/>
                  <w:listItem w:displayText="Laboratório de Química e Análise do Solo " w:value="Laboratório de Química e Análise do Solo "/>
                  <w:listItem w:displayText="Laboratório de Química e Bioquímica" w:value="Laboratório de Química e Bioquímica"/>
                  <w:listItem w:displayText="Laboratório de Radiologia" w:value="Laboratório de Radiologia"/>
                  <w:listItem w:displayText="Laboratório de Realidade Aumentada" w:value="Laboratório de Realidade Aumentada"/>
                  <w:listItem w:displayText="Laboratório de Redes " w:value="Laboratório de Redes "/>
                  <w:listItem w:displayText="Laboratório de Redes de Comunicação Automotiva " w:value="Laboratório de Redes de Comunicação Automotiva "/>
                  <w:listItem w:displayText="Laboratório de Redes Industriais " w:value="Laboratório de Redes Industriais "/>
                  <w:listItem w:displayText="Laboratório de Refrigeração" w:value="Laboratório de Refrigeração"/>
                  <w:listItem w:displayText="Laboratório de Robótica " w:value="Laboratório de Robótica "/>
                  <w:listItem w:displayText="Laboratório de Saneamento e Química " w:value="Laboratório de Saneamento e Química "/>
                  <w:listItem w:displayText="Laboratório de Semiotécnica e Suporte Básico à Vida" w:value="Laboratório de Semiotécnica e Suporte Básico à Vida"/>
                  <w:listItem w:displayText="Laboratório de Sensores" w:value="Laboratório de Sensores"/>
                  <w:listItem w:displayText="Laboratório de Simulação " w:value="Laboratório de Simulação "/>
                  <w:listItem w:displayText="Laboratório de Simulação de Sistemas de Produção" w:value="Laboratório de Simulação de Sistemas de Produção"/>
                  <w:listItem w:displayText="Laboratório de Sistemas Navais - com Embarcação em Escala Real " w:value="Laboratório de Sistemas Navais - com Embarcação em Escala Real "/>
                  <w:listItem w:displayText="Laboratório de Solda " w:value="Laboratório de Solda "/>
                  <w:listItem w:displayText="Laboratório de Soldagem" w:value="Laboratório de Soldagem"/>
                  <w:listItem w:displayText="Laboratório de Solos" w:value="Laboratório de Solos"/>
                  <w:listItem w:displayText="Laboratório de Solos e Topografia " w:value="Laboratório de Solos e Topografia "/>
                  <w:listItem w:displayText="Laboratório de Tecelagem " w:value="Laboratório de Tecelagem "/>
                  <w:listItem w:displayText="Laboratório de Topografia " w:value="Laboratório de Topografia "/>
                  <w:listItem w:displayText="Laboratório de Tratamento de Superfície" w:value="Laboratório de Tratamento de Superfície"/>
                  <w:listItem w:displayText="Laboratório de Tratamento Térmico" w:value="Laboratório de Tratamento Térmico"/>
                  <w:listItem w:displayText="Laboratório de Turismo " w:value="Laboratório de Turismo "/>
                  <w:listItem w:displayText="Laboratório de Usinagem" w:value="Laboratório de Usinagem"/>
                  <w:listItem w:displayText="Laboratório de Ventilação" w:value="Laboratório de Ventilação"/>
                  <w:listItem w:displayText="Laboratório de Anatomia" w:value="Laboratório de Anatomia"/>
                  <w:listItem w:displayText="Laboratório de Biologia e Histologia" w:value="Laboratório de Biologia e Histologia"/>
                  <w:listItem w:displayText="Laboratório de Matérias - Primas e Formulações" w:value="Laboratório de Matérias - Primas e Formulações"/>
                  <w:listItem w:displayText="Laboratório de Química Básica" w:value="Laboratório de Química Básica"/>
                  <w:listItem w:displayText="Laboratório de Redes de Computadores " w:value="Laboratório de Redes de Computadores "/>
                  <w:listItem w:displayText="Laboratório Didático de Plantio " w:value="Laboratório Didático de Plantio "/>
                  <w:listItem w:displayText="Laboratório Didático: Área de Plantio " w:value="Laboratório Didático: Área de Plantio "/>
                  <w:listItem w:displayText="Laboratório Didático: Planta de Exploração ou Produção " w:value="Laboratório Didático: Planta de Exploração ou Produção "/>
                  <w:listItem w:displayText="Laboratório e Instalações Hidrossanitárias " w:value="Laboratório e Instalações Hidrossanitárias "/>
                  <w:listItem w:displayText="Laboratório Mac " w:value="Laboratório Mac "/>
                  <w:listItem w:displayText="Laboratório Multidisciplinar - Recursos Hídricos e Saneamento Ambiental" w:value="Laboratório Multidisciplinar - Recursos Hídricos e Saneamento Ambiental"/>
                  <w:listItem w:displayText="Laboratório Multidisciplinar de Produção Vegetal e Animal " w:value="Laboratório Multidisciplinar de Produção Vegetal e Animal "/>
                  <w:listItem w:displayText="Laboratório Portuário " w:value="Laboratório Portuário "/>
                  <w:listItem w:displayText="Oficina de Veículos (Mecânica, Motores, Transmissão, Suspenção, Freios, Sistemas de Climatização Etc.) " w:value="Oficina de Veículos (Mecânica, Motores, Transmissão, Suspenção, Freios, Sistemas de Climatização Etc.) "/>
                  <w:listItem w:displayText="Oficina Mecânica Automotiva " w:value="Oficina Mecânica Automotiva "/>
                  <w:listItem w:displayText="Oficinas de Manutenção de Aeronaves" w:value="Oficinas de Manutenção de Aeronaves"/>
                  <w:listItem w:displayText="Restaurante Didático " w:value="Restaurante Didático "/>
                  <w:listItem w:displayText="Sala de Desenho Técnico e Desenho Assistido Por Computador" w:value="Sala de Desenho Técnico e Desenho Assistido Por Computador"/>
                  <w:listItem w:displayText="Sala de Integração Criativa/ Espaço Maker" w:value="Sala de Integração Criativa/ Espaço Maker"/>
                  <w:listItem w:displayText="Tecidoteca " w:value="Tecidoteca "/>
                </w:comboBox>
              </w:sdtPr>
              <w:sdtEndPr/>
              <w:sdtContent>
                <w:r w:rsidR="00970383">
                  <w:t>Laboratório Multidisciplinar</w:t>
                </w:r>
              </w:sdtContent>
            </w:sdt>
          </w:p>
        </w:tc>
        <w:tc>
          <w:tcPr>
            <w:tcW w:w="2262" w:type="dxa"/>
            <w:shd w:val="clear" w:color="auto" w:fill="8EAADB" w:themeFill="accent1" w:themeFillTint="99"/>
            <w:vAlign w:val="top"/>
          </w:tcPr>
          <w:p w14:paraId="0B671D7D" w14:textId="77777777" w:rsidR="00970383" w:rsidRPr="003750C4" w:rsidRDefault="00970383" w:rsidP="00823AAC">
            <w:pPr>
              <w:pStyle w:val="drop-negrito"/>
              <w:cnfStyle w:val="000000100000" w:firstRow="0" w:lastRow="0" w:firstColumn="0" w:lastColumn="0" w:oddVBand="0" w:evenVBand="0" w:oddHBand="1" w:evenHBand="0" w:firstRowFirstColumn="0" w:firstRowLastColumn="0" w:lastRowFirstColumn="0" w:lastRowLastColumn="0"/>
            </w:pPr>
            <w:r w:rsidRPr="003750C4">
              <w:t>Localização</w:t>
            </w:r>
          </w:p>
          <w:p w14:paraId="0DE30048" w14:textId="77777777" w:rsidR="00970383" w:rsidRPr="00E779C9" w:rsidRDefault="00DD1346" w:rsidP="00823AAC">
            <w:pPr>
              <w:pStyle w:val="drop-semnegrito"/>
              <w:cnfStyle w:val="000000100000" w:firstRow="0" w:lastRow="0" w:firstColumn="0" w:lastColumn="0" w:oddVBand="0" w:evenVBand="0" w:oddHBand="1" w:evenHBand="0" w:firstRowFirstColumn="0" w:firstRowLastColumn="0" w:lastRowFirstColumn="0" w:lastRowLastColumn="0"/>
            </w:pPr>
            <w:sdt>
              <w:sdtPr>
                <w:id w:val="770897836"/>
                <w:placeholder>
                  <w:docPart w:val="253E7D41EEAD49048F8CA5E711FD84D2"/>
                </w:placeholder>
                <w:comboBox>
                  <w:listItem w:value="Escolher um item."/>
                  <w:listItem w:displayText="Curso em implantação" w:value="Curso em implantação"/>
                  <w:listItem w:displayText="Na unidade" w:value="Na unidade"/>
                  <w:listItem w:displayText="Em empresa parceira" w:value="Em empresa parceira"/>
                  <w:listItem w:displayText="On-line" w:value="On-line"/>
                  <w:listItem w:displayText="Inexistente" w:value="Inexistente"/>
                  <w:listItem w:displayText="Compartilhado na unidade (vide detalhamento)" w:value="Compartilhado na unidade (vide detalhamento)"/>
                  <w:listItem w:displayText="Outros (vide detalhamento)" w:value="Outros (vide detalhamento)"/>
                </w:comboBox>
              </w:sdtPr>
              <w:sdtEndPr/>
              <w:sdtContent>
                <w:r w:rsidR="00970383">
                  <w:t>Na unidade</w:t>
                </w:r>
              </w:sdtContent>
            </w:sdt>
          </w:p>
        </w:tc>
      </w:tr>
      <w:tr w:rsidR="00970383" w14:paraId="649B3D59" w14:textId="77777777" w:rsidTr="00823AAC">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9628" w:type="dxa"/>
            <w:gridSpan w:val="2"/>
            <w:shd w:val="clear" w:color="auto" w:fill="8EAADB" w:themeFill="accent1" w:themeFillTint="99"/>
            <w:tcMar>
              <w:left w:w="0" w:type="dxa"/>
              <w:right w:w="0" w:type="dxa"/>
            </w:tcMar>
            <w:vAlign w:val="top"/>
          </w:tcPr>
          <w:p w14:paraId="6E3718DB" w14:textId="77777777" w:rsidR="00970383" w:rsidRPr="003750C4" w:rsidRDefault="00970383" w:rsidP="00823AAC">
            <w:pPr>
              <w:pStyle w:val="drop-negrito"/>
            </w:pPr>
            <w:r w:rsidRPr="003750C4">
              <w:t>Detalhamento</w:t>
            </w:r>
          </w:p>
          <w:p w14:paraId="52C181BE" w14:textId="77777777" w:rsidR="00970383" w:rsidRPr="003F0A13" w:rsidRDefault="00970383" w:rsidP="00823AAC">
            <w:pPr>
              <w:pStyle w:val="drop-semnegrito"/>
            </w:pPr>
            <w:r>
              <w:t>Espaço criado para análise fisico-químicas e biológicas</w:t>
            </w:r>
          </w:p>
        </w:tc>
      </w:tr>
      <w:tr w:rsidR="00970383" w14:paraId="2B69376B" w14:textId="77777777" w:rsidTr="00823AAC">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7366" w:type="dxa"/>
            <w:tcMar>
              <w:left w:w="0" w:type="dxa"/>
              <w:right w:w="0" w:type="dxa"/>
            </w:tcMar>
          </w:tcPr>
          <w:p w14:paraId="328D6BAE" w14:textId="77777777" w:rsidR="00970383" w:rsidRPr="008B1849" w:rsidRDefault="00970383" w:rsidP="00454975">
            <w:pPr>
              <w:pStyle w:val="drop-negrito"/>
              <w:jc w:val="left"/>
            </w:pPr>
            <w:r w:rsidRPr="00A078B2">
              <w:t>Componente</w:t>
            </w:r>
          </w:p>
        </w:tc>
        <w:tc>
          <w:tcPr>
            <w:tcW w:w="2262" w:type="dxa"/>
          </w:tcPr>
          <w:p w14:paraId="7668BEB6" w14:textId="77777777" w:rsidR="00970383" w:rsidRDefault="00970383" w:rsidP="00454975">
            <w:pPr>
              <w:pStyle w:val="drop-negrito"/>
              <w:jc w:val="left"/>
              <w:cnfStyle w:val="000000100000" w:firstRow="0" w:lastRow="0" w:firstColumn="0" w:lastColumn="0" w:oddVBand="0" w:evenVBand="0" w:oddHBand="1" w:evenHBand="0" w:firstRowFirstColumn="0" w:firstRowLastColumn="0" w:lastRowFirstColumn="0" w:lastRowLastColumn="0"/>
            </w:pPr>
            <w:r w:rsidRPr="00A078B2">
              <w:t>Semestre</w:t>
            </w:r>
          </w:p>
        </w:tc>
      </w:tr>
      <w:tr w:rsidR="00970383" w14:paraId="1A4660C8" w14:textId="77777777" w:rsidTr="00823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vAlign w:val="top"/>
          </w:tcPr>
          <w:p w14:paraId="7E7FBB8A" w14:textId="77777777" w:rsidR="00970383" w:rsidRDefault="00970383" w:rsidP="00823AAC">
            <w:pPr>
              <w:pStyle w:val="Marcador-tabela"/>
            </w:pPr>
            <w:r>
              <w:t>Morfologia e Sistemática de Plantas</w:t>
            </w:r>
          </w:p>
        </w:tc>
        <w:tc>
          <w:tcPr>
            <w:tcW w:w="2262" w:type="dxa"/>
            <w:vAlign w:val="top"/>
          </w:tcPr>
          <w:p w14:paraId="054A9BC4" w14:textId="77777777" w:rsidR="00970383" w:rsidRDefault="00DD1346" w:rsidP="00823AAC">
            <w:pPr>
              <w:pStyle w:val="tabela-dentro"/>
              <w:cnfStyle w:val="000000010000" w:firstRow="0" w:lastRow="0" w:firstColumn="0" w:lastColumn="0" w:oddVBand="0" w:evenVBand="0" w:oddHBand="0" w:evenHBand="1" w:firstRowFirstColumn="0" w:firstRowLastColumn="0" w:lastRowFirstColumn="0" w:lastRowLastColumn="0"/>
            </w:pPr>
            <w:sdt>
              <w:sdtPr>
                <w:id w:val="-180754758"/>
                <w:placeholder>
                  <w:docPart w:val="D1352C01596846889A0824491581EDB6"/>
                </w:placeholder>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EndPr/>
              <w:sdtContent>
                <w:r w:rsidR="00970383">
                  <w:t>1º Semestre</w:t>
                </w:r>
              </w:sdtContent>
            </w:sdt>
          </w:p>
        </w:tc>
      </w:tr>
      <w:tr w:rsidR="00970383" w14:paraId="58B35190" w14:textId="77777777" w:rsidTr="00823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vAlign w:val="top"/>
          </w:tcPr>
          <w:p w14:paraId="18FBA370" w14:textId="77777777" w:rsidR="00970383" w:rsidRDefault="00970383" w:rsidP="00823AAC">
            <w:pPr>
              <w:pStyle w:val="Marcador-tabela"/>
            </w:pPr>
            <w:r>
              <w:t>Biodinâmica, Manejo e Conservação de Solo</w:t>
            </w:r>
          </w:p>
        </w:tc>
        <w:tc>
          <w:tcPr>
            <w:tcW w:w="2262" w:type="dxa"/>
            <w:vAlign w:val="top"/>
          </w:tcPr>
          <w:p w14:paraId="08B9BDCF" w14:textId="77777777" w:rsidR="00970383" w:rsidRDefault="00DD1346" w:rsidP="00823AAC">
            <w:pPr>
              <w:pStyle w:val="tabela-dentro"/>
              <w:cnfStyle w:val="000000100000" w:firstRow="0" w:lastRow="0" w:firstColumn="0" w:lastColumn="0" w:oddVBand="0" w:evenVBand="0" w:oddHBand="1" w:evenHBand="0" w:firstRowFirstColumn="0" w:firstRowLastColumn="0" w:lastRowFirstColumn="0" w:lastRowLastColumn="0"/>
            </w:pPr>
            <w:sdt>
              <w:sdtPr>
                <w:id w:val="-528878138"/>
                <w:placeholder>
                  <w:docPart w:val="D78E4C8FD9DC48A6A5DD7E210C2421D3"/>
                </w:placeholder>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EndPr/>
              <w:sdtContent>
                <w:r w:rsidR="00970383">
                  <w:t>1º Semestre</w:t>
                </w:r>
              </w:sdtContent>
            </w:sdt>
          </w:p>
        </w:tc>
      </w:tr>
      <w:tr w:rsidR="00970383" w14:paraId="0E7CF08A" w14:textId="77777777" w:rsidTr="00823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vAlign w:val="top"/>
          </w:tcPr>
          <w:p w14:paraId="724CF752" w14:textId="77777777" w:rsidR="00970383" w:rsidRPr="00484879" w:rsidRDefault="00970383" w:rsidP="00823AAC">
            <w:pPr>
              <w:pStyle w:val="Marcador-tabela"/>
            </w:pPr>
            <w:r>
              <w:t>Fertilidade do Solo.</w:t>
            </w:r>
          </w:p>
        </w:tc>
        <w:tc>
          <w:tcPr>
            <w:tcW w:w="2262" w:type="dxa"/>
            <w:vAlign w:val="top"/>
          </w:tcPr>
          <w:p w14:paraId="0DB90837" w14:textId="77777777" w:rsidR="00970383" w:rsidRDefault="00DD1346" w:rsidP="00823AAC">
            <w:pPr>
              <w:pStyle w:val="tabela-dentro"/>
              <w:cnfStyle w:val="000000010000" w:firstRow="0" w:lastRow="0" w:firstColumn="0" w:lastColumn="0" w:oddVBand="0" w:evenVBand="0" w:oddHBand="0" w:evenHBand="1" w:firstRowFirstColumn="0" w:firstRowLastColumn="0" w:lastRowFirstColumn="0" w:lastRowLastColumn="0"/>
            </w:pPr>
            <w:sdt>
              <w:sdtPr>
                <w:id w:val="693346528"/>
                <w:placeholder>
                  <w:docPart w:val="6B803CAAFC9F4FB8A1CEB2023A0F4889"/>
                </w:placeholder>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EndPr/>
              <w:sdtContent>
                <w:r w:rsidR="00970383">
                  <w:t>2º Semestre</w:t>
                </w:r>
              </w:sdtContent>
            </w:sdt>
            <w:r w:rsidR="00970383">
              <w:t xml:space="preserve"> </w:t>
            </w:r>
          </w:p>
        </w:tc>
      </w:tr>
      <w:tr w:rsidR="00970383" w14:paraId="57C06156" w14:textId="77777777" w:rsidTr="00823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vAlign w:val="top"/>
          </w:tcPr>
          <w:p w14:paraId="6A248757" w14:textId="77777777" w:rsidR="00970383" w:rsidRDefault="00970383" w:rsidP="00823AAC">
            <w:pPr>
              <w:pStyle w:val="Marcador-tabela"/>
            </w:pPr>
            <w:r>
              <w:t>Bioquímica Aplicada à Agropecuária</w:t>
            </w:r>
          </w:p>
        </w:tc>
        <w:tc>
          <w:tcPr>
            <w:tcW w:w="2262" w:type="dxa"/>
            <w:vAlign w:val="top"/>
          </w:tcPr>
          <w:p w14:paraId="16691110" w14:textId="77777777" w:rsidR="00970383" w:rsidRDefault="00DD1346" w:rsidP="00823AAC">
            <w:pPr>
              <w:pStyle w:val="tabela-dentro"/>
              <w:cnfStyle w:val="000000100000" w:firstRow="0" w:lastRow="0" w:firstColumn="0" w:lastColumn="0" w:oddVBand="0" w:evenVBand="0" w:oddHBand="1" w:evenHBand="0" w:firstRowFirstColumn="0" w:firstRowLastColumn="0" w:lastRowFirstColumn="0" w:lastRowLastColumn="0"/>
            </w:pPr>
            <w:sdt>
              <w:sdtPr>
                <w:id w:val="-1980527521"/>
                <w:placeholder>
                  <w:docPart w:val="5C39E16051C7452F9011974FC9A1E38E"/>
                </w:placeholder>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EndPr/>
              <w:sdtContent>
                <w:r w:rsidR="00970383">
                  <w:t>2º Semestre</w:t>
                </w:r>
              </w:sdtContent>
            </w:sdt>
          </w:p>
        </w:tc>
      </w:tr>
      <w:tr w:rsidR="00970383" w14:paraId="5173843E" w14:textId="77777777" w:rsidTr="00823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vAlign w:val="top"/>
          </w:tcPr>
          <w:p w14:paraId="0A6307DF" w14:textId="77777777" w:rsidR="00970383" w:rsidRDefault="00970383" w:rsidP="00823AAC">
            <w:pPr>
              <w:pStyle w:val="Marcador-tabela"/>
            </w:pPr>
            <w:r>
              <w:t>Fisiologia Vegetal</w:t>
            </w:r>
          </w:p>
        </w:tc>
        <w:tc>
          <w:tcPr>
            <w:tcW w:w="2262" w:type="dxa"/>
            <w:vAlign w:val="top"/>
          </w:tcPr>
          <w:p w14:paraId="1431B182" w14:textId="77777777" w:rsidR="00970383" w:rsidRDefault="00DD1346" w:rsidP="00823AAC">
            <w:pPr>
              <w:pStyle w:val="tabela-dentro"/>
              <w:cnfStyle w:val="000000010000" w:firstRow="0" w:lastRow="0" w:firstColumn="0" w:lastColumn="0" w:oddVBand="0" w:evenVBand="0" w:oddHBand="0" w:evenHBand="1" w:firstRowFirstColumn="0" w:firstRowLastColumn="0" w:lastRowFirstColumn="0" w:lastRowLastColumn="0"/>
            </w:pPr>
            <w:sdt>
              <w:sdtPr>
                <w:id w:val="-391275031"/>
                <w:placeholder>
                  <w:docPart w:val="E11B18DF967F4B9383F65253849D6661"/>
                </w:placeholder>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EndPr/>
              <w:sdtContent>
                <w:r w:rsidR="00970383">
                  <w:t>2º Semestre</w:t>
                </w:r>
              </w:sdtContent>
            </w:sdt>
          </w:p>
        </w:tc>
      </w:tr>
      <w:tr w:rsidR="00970383" w14:paraId="036AFD3C" w14:textId="77777777" w:rsidTr="00823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vAlign w:val="top"/>
          </w:tcPr>
          <w:p w14:paraId="57A52B51" w14:textId="77777777" w:rsidR="00970383" w:rsidRDefault="00970383" w:rsidP="00823AAC">
            <w:pPr>
              <w:pStyle w:val="Marcador-tabela"/>
            </w:pPr>
            <w:r>
              <w:t>Aquicultura</w:t>
            </w:r>
          </w:p>
        </w:tc>
        <w:tc>
          <w:tcPr>
            <w:tcW w:w="2262" w:type="dxa"/>
            <w:vAlign w:val="top"/>
          </w:tcPr>
          <w:p w14:paraId="767BB8BC" w14:textId="77777777" w:rsidR="00970383" w:rsidRDefault="00DD1346" w:rsidP="00823AAC">
            <w:pPr>
              <w:pStyle w:val="tabela-dentro"/>
              <w:cnfStyle w:val="000000100000" w:firstRow="0" w:lastRow="0" w:firstColumn="0" w:lastColumn="0" w:oddVBand="0" w:evenVBand="0" w:oddHBand="1" w:evenHBand="0" w:firstRowFirstColumn="0" w:firstRowLastColumn="0" w:lastRowFirstColumn="0" w:lastRowLastColumn="0"/>
            </w:pPr>
            <w:sdt>
              <w:sdtPr>
                <w:id w:val="-658537189"/>
                <w:placeholder>
                  <w:docPart w:val="CBA3C9DBE1F74CE8B34390EF0A5D6FDE"/>
                </w:placeholder>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EndPr/>
              <w:sdtContent>
                <w:r w:rsidR="00970383">
                  <w:t>4º Semestre</w:t>
                </w:r>
              </w:sdtContent>
            </w:sdt>
          </w:p>
        </w:tc>
      </w:tr>
      <w:tr w:rsidR="00970383" w14:paraId="54EAC236" w14:textId="77777777" w:rsidTr="00823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vAlign w:val="top"/>
          </w:tcPr>
          <w:p w14:paraId="3A81A0DE" w14:textId="77777777" w:rsidR="00970383" w:rsidRDefault="00970383" w:rsidP="00823AAC">
            <w:pPr>
              <w:pStyle w:val="Marcador-tabela"/>
            </w:pPr>
            <w:r>
              <w:t>Manejo de Doenças de Plantas</w:t>
            </w:r>
          </w:p>
        </w:tc>
        <w:tc>
          <w:tcPr>
            <w:tcW w:w="2262" w:type="dxa"/>
            <w:vAlign w:val="top"/>
          </w:tcPr>
          <w:p w14:paraId="1A0535B9" w14:textId="77777777" w:rsidR="00970383" w:rsidRDefault="00DD1346" w:rsidP="00823AAC">
            <w:pPr>
              <w:pStyle w:val="tabela-dentro"/>
              <w:cnfStyle w:val="000000010000" w:firstRow="0" w:lastRow="0" w:firstColumn="0" w:lastColumn="0" w:oddVBand="0" w:evenVBand="0" w:oddHBand="0" w:evenHBand="1" w:firstRowFirstColumn="0" w:firstRowLastColumn="0" w:lastRowFirstColumn="0" w:lastRowLastColumn="0"/>
            </w:pPr>
            <w:sdt>
              <w:sdtPr>
                <w:id w:val="-1818023777"/>
                <w:placeholder>
                  <w:docPart w:val="C63B14F663754E14AE3EF21BDFC835A8"/>
                </w:placeholder>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EndPr/>
              <w:sdtContent>
                <w:r w:rsidR="00970383">
                  <w:t>5º Semestre</w:t>
                </w:r>
              </w:sdtContent>
            </w:sdt>
          </w:p>
        </w:tc>
      </w:tr>
      <w:tr w:rsidR="00970383" w14:paraId="395E2F94" w14:textId="77777777" w:rsidTr="00823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vAlign w:val="top"/>
          </w:tcPr>
          <w:p w14:paraId="4D2980CF" w14:textId="77777777" w:rsidR="00970383" w:rsidRDefault="00970383" w:rsidP="00823AAC">
            <w:pPr>
              <w:pStyle w:val="Marcador-tabela"/>
            </w:pPr>
            <w:r>
              <w:t>Gestão Ambiental e Recursos Hídricos</w:t>
            </w:r>
          </w:p>
        </w:tc>
        <w:tc>
          <w:tcPr>
            <w:tcW w:w="2262" w:type="dxa"/>
            <w:vAlign w:val="top"/>
          </w:tcPr>
          <w:p w14:paraId="4C3F7451" w14:textId="77777777" w:rsidR="00970383" w:rsidRDefault="00DD1346" w:rsidP="00823AAC">
            <w:pPr>
              <w:pStyle w:val="tabela-dentro"/>
              <w:cnfStyle w:val="000000100000" w:firstRow="0" w:lastRow="0" w:firstColumn="0" w:lastColumn="0" w:oddVBand="0" w:evenVBand="0" w:oddHBand="1" w:evenHBand="0" w:firstRowFirstColumn="0" w:firstRowLastColumn="0" w:lastRowFirstColumn="0" w:lastRowLastColumn="0"/>
            </w:pPr>
            <w:sdt>
              <w:sdtPr>
                <w:id w:val="-878785314"/>
                <w:placeholder>
                  <w:docPart w:val="2BA9B8B03CE44254AE970E09B7BEA886"/>
                </w:placeholder>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EndPr/>
              <w:sdtContent>
                <w:r w:rsidR="00970383">
                  <w:t>6º Semestre</w:t>
                </w:r>
              </w:sdtContent>
            </w:sdt>
          </w:p>
        </w:tc>
      </w:tr>
    </w:tbl>
    <w:p w14:paraId="4372DFF2" w14:textId="77777777" w:rsidR="00141177" w:rsidRDefault="00141177" w:rsidP="00141177">
      <w:pPr>
        <w:pStyle w:val="zNormal-template"/>
      </w:pPr>
    </w:p>
    <w:tbl>
      <w:tblPr>
        <w:tblStyle w:val="TabeladeGrade4-nfase2"/>
        <w:tblW w:w="0" w:type="auto"/>
        <w:tblLook w:val="0480" w:firstRow="0" w:lastRow="0" w:firstColumn="1" w:lastColumn="0" w:noHBand="0" w:noVBand="1"/>
      </w:tblPr>
      <w:tblGrid>
        <w:gridCol w:w="7366"/>
        <w:gridCol w:w="2262"/>
      </w:tblGrid>
      <w:tr w:rsidR="00867412" w14:paraId="2D39591D" w14:textId="77777777" w:rsidTr="00823AAC">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7366" w:type="dxa"/>
            <w:shd w:val="clear" w:color="auto" w:fill="8EAADB" w:themeFill="accent1" w:themeFillTint="99"/>
            <w:tcMar>
              <w:left w:w="0" w:type="dxa"/>
              <w:right w:w="0" w:type="dxa"/>
            </w:tcMar>
            <w:vAlign w:val="top"/>
          </w:tcPr>
          <w:p w14:paraId="61F01815" w14:textId="77777777" w:rsidR="00867412" w:rsidRPr="003750C4" w:rsidRDefault="00867412" w:rsidP="00823AAC">
            <w:pPr>
              <w:pStyle w:val="drop-negrito"/>
            </w:pPr>
            <w:r w:rsidRPr="003750C4">
              <w:t>Tipo do laboratório ou ambiente</w:t>
            </w:r>
          </w:p>
          <w:p w14:paraId="52D8CC39" w14:textId="77777777" w:rsidR="00867412" w:rsidRPr="00E779C9" w:rsidRDefault="00DD1346" w:rsidP="00823AAC">
            <w:pPr>
              <w:pStyle w:val="drop-semnegrito"/>
              <w:rPr>
                <w:bCs/>
              </w:rPr>
            </w:pPr>
            <w:sdt>
              <w:sdtPr>
                <w:id w:val="-1353491454"/>
                <w:placeholder>
                  <w:docPart w:val="3A93B98249E84A099AB2BD8C5E660556"/>
                </w:placeholder>
                <w:comboBox>
                  <w:listItem w:value="Escolher um item."/>
                  <w:listItem w:displayText="Ambiente de Estudo Técnico (Desmontagem e Montagem de Equipamentos) " w:value="Ambiente de Estudo Técnico (Desmontagem e Montagem de Equipamentos) "/>
                  <w:listItem w:displayText="Área para Operação de Máquinas Agrícolas e Experimentação Agrícola " w:value="Área para Operação de Máquinas Agrícolas e Experimentação Agrícola "/>
                  <w:listItem w:displayText="Ateliê de Criação em Design de Moda " w:value="Ateliê de Criação em Design de Moda "/>
                  <w:listItem w:displayText="Cozinha de Demonstração e Análise Sensorial " w:value="Cozinha de Demonstração e Análise Sensorial "/>
                  <w:listItem w:displayText="Escritório Acadêmico Experimental de Design " w:value="Escritório Acadêmico Experimental de Design "/>
                  <w:listItem w:displayText="Estaleiro Escola" w:value="Estaleiro Escola"/>
                  <w:listItem w:displayText="Estúdio de Gravação e Edição " w:value="Estúdio de Gravação e Edição "/>
                  <w:listItem w:displayText="Laboratório de Agricultura de Precisão " w:value="Laboratório de Agricultura de Precisão "/>
                  <w:listItem w:displayText="Laboratório de Agroautomação" w:value="Laboratório de Agroautomação"/>
                  <w:listItem w:displayText="Laboratório de Análise Ambiental " w:value="Laboratório de Análise Ambiental "/>
                  <w:listItem w:displayText="Laboratório de Análise e Manutenção de Equipamentos Médico-Assistenciais " w:value="Laboratório de Análise e Manutenção de Equipamentos Médico-Assistenciais "/>
                  <w:listItem w:displayText="Laboratório de Análise Físico - Químicas " w:value="Laboratório de Análise Físico - Químicas "/>
                  <w:listItem w:displayText="Laboratório de Análise Sensorial " w:value="Laboratório de Análise Sensorial "/>
                  <w:listItem w:displayText="Laboratório de Análises Microbiológicas " w:value="Laboratório de Análises Microbiológicas "/>
                  <w:listItem w:displayText="Laboratório de Anatomia e Fisiologia" w:value="Laboratório de Anatomia e Fisiologia"/>
                  <w:listItem w:displayText="Laboratório de Ar-Condicionado" w:value="Laboratório de Ar-Condicionado"/>
                  <w:listItem w:displayText="Laboratório de Automação (Hidráulica, Pneumática, Robótica e Manufatura Integrada) " w:value="Laboratório de Automação (Hidráulica, Pneumática, Robótica e Manufatura Integrada) "/>
                  <w:listItem w:displayText="Laboratório de Automação de Manufatura " w:value="Laboratório de Automação de Manufatura "/>
                  <w:listItem w:displayText="Laboratório de Automação Industrial " w:value="Laboratório de Automação Industrial "/>
                  <w:listItem w:displayText="Laboratório de Automação Predial " w:value="Laboratório de Automação Predial "/>
                  <w:listItem w:displayText="Laboratório de Automação e Processos Industriais " w:value="Laboratório de Automação e Processos Industriais "/>
                  <w:listItem w:displayText="Laboratório de Bebidas " w:value="Laboratório de Bebidas "/>
                  <w:listItem w:displayText="Laboratório de Beneficiamentos Têxteis " w:value="Laboratório de Beneficiamentos Têxteis "/>
                  <w:listItem w:displayText="Laboratório de Botânica e Herbário/ Multidisciplinar de Produção Vegetal e Animal " w:value="Laboratório de Botânica e Herbário/ Multidisciplinar de Produção Vegetal e Animal "/>
                  <w:listItem w:displayText="Laboratório de CAD / CAE" w:value="Laboratório de CAD / CAE"/>
                  <w:listItem w:displayText="Laboratório de Calibração de Máquinas e Equipamentos " w:value="Laboratório de Calibração de Máquinas e Equipamentos "/>
                  <w:listItem w:displayText="Laboratório de Caracterização de Dispositivo Semicondutores " w:value="Laboratório de Caracterização de Dispositivo Semicondutores "/>
                  <w:listItem w:displayText="Laboratório de Caracterização de Materiais" w:value="Laboratório de Caracterização de Materiais"/>
                  <w:listItem w:displayText="Laboratório de Caracterização e Ensaio de Materiais" w:value="Laboratório de Caracterização e Ensaio de Materiais"/>
                  <w:listItem w:displayText="Laboratório de Cerâmica " w:value="Laboratório de Cerâmica "/>
                  <w:listItem w:displayText="Laboratório de Confecção " w:value="Laboratório de Confecção "/>
                  <w:listItem w:displayText="Laboratório de Conformação" w:value="Laboratório de Conformação"/>
                  <w:listItem w:displayText="Laboratório de Conformação Mecânica e Soldagem" w:value="Laboratório de Conformação Mecânica e Soldagem"/>
                  <w:listItem w:displayText="Laboratório de Controle da Qualidade " w:value="Laboratório de Controle da Qualidade "/>
                  <w:listItem w:displayText="Laboratório de Controle e Qualidade de Biocombustíveis Sólidos, Líquidos e Gasosos " w:value="Laboratório de Controle e Qualidade de Biocombustíveis Sólidos, Líquidos e Gasosos "/>
                  <w:listItem w:displayText="Laboratório de Cozinha Fria e Quente " w:value="Laboratório de Cozinha Fria e Quente "/>
                  <w:listItem w:displayText="Laboratório de Desenho Auxiliado Por Computador " w:value="Laboratório de Desenho Auxiliado Por Computador "/>
                  <w:listItem w:displayText="Laboratório de Desenho e CAD " w:value="Laboratório de Desenho e CAD "/>
                  <w:listItem w:displayText="Laboratório de Design de Moda " w:value="Laboratório de Design de Moda "/>
                  <w:listItem w:displayText="Laboratório de Dosimetria e Radioproteção" w:value="Laboratório de Dosimetria e Radioproteção"/>
                  <w:listItem w:displayText="Laboratório de Eficiência Energética " w:value="Laboratório de Eficiência Energética "/>
                  <w:listItem w:displayText="Laboratório de Eletricidade " w:value="Laboratório de Eletricidade "/>
                  <w:listItem w:displayText="Laboratório de Eletricidade e Eletrônica " w:value="Laboratório de Eletricidade e Eletrônica "/>
                  <w:listItem w:displayText="Laboratório de Eletricidade e Eletrônica Automotiva " w:value="Laboratório de Eletricidade e Eletrônica Automotiva "/>
                  <w:listItem w:displayText="Laboratório de Eletroeletrônica" w:value="Laboratório de Eletroeletrônica"/>
                  <w:listItem w:displayText="Laboratório de Eletrônica " w:value="Laboratório de Eletrônica "/>
                  <w:listItem w:displayText="Laboratório de Eletrônica Básica" w:value="Laboratório de Eletrônica Básica"/>
                  <w:listItem w:displayText="Laboratório de Eletrônica e Microcontroladores" w:value="Laboratório de Eletrônica e Microcontroladores"/>
                  <w:listItem w:displayText="Laboratório de Eletropneumática" w:value="Laboratório de Eletropneumática"/>
                  <w:listItem w:displayText="Laboratório de Embarcações (Embarcação em Escala Real) " w:value="Laboratório de Embarcações (Embarcação em Escala Real) "/>
                  <w:listItem w:displayText="Laboratório de Ensaios " w:value="Laboratório de Ensaios "/>
                  <w:listItem w:displayText="Laboratório de Ensaios de Soldagem " w:value="Laboratório de Ensaios de Soldagem "/>
                  <w:listItem w:displayText="Laboratório de Ensaios Estruturais" w:value="Laboratório de Ensaios Estruturais"/>
                  <w:listItem w:displayText="Laboratório de Ensaios Mecânicos " w:value="Laboratório de Ensaios Mecânicos "/>
                  <w:listItem w:displayText="Laboratório de Ensaios Têxteis " w:value="Laboratório de Ensaios Têxteis "/>
                  <w:listItem w:displayText="Laboratório de Etapas de Processo de Fabricação de Dispositivos Semicondutores" w:value="Laboratório de Etapas de Processo de Fabricação de Dispositivos Semicondutores"/>
                  <w:listItem w:displayText="Laboratório de Fabricação de Placas de Circuitos Impressos " w:value="Laboratório de Fabricação de Placas de Circuitos Impressos "/>
                  <w:listItem w:displayText="Laboratório de Fenômenos de Transporte " w:value="Laboratório de Fenômenos de Transporte "/>
                  <w:listItem w:displayText="Laboratório de Fiação " w:value="Laboratório de Fiação "/>
                  <w:listItem w:displayText="Laboratório de Física " w:value="Laboratório de Física "/>
                  <w:listItem w:displayText="Laboratório de Fundição " w:value="Laboratório de Fundição "/>
                  <w:listItem w:displayText="Laboratório de Fuselagem Aeronáutica" w:value="Laboratório de Fuselagem Aeronáutica"/>
                  <w:listItem w:displayText="Laboratório de Geoprocessamento " w:value="Laboratório de Geoprocessamento "/>
                  <w:listItem w:displayText="Laboratório de Hidráulica e Hidrometria " w:value="Laboratório de Hidráulica e Hidrometria "/>
                  <w:listItem w:displayText="Laboratório de Hidráulica e Pneumática" w:value="Laboratório de Hidráulica e Pneumática"/>
                  <w:listItem w:displayText="Laboratório de Hidrodinâmica" w:value="Laboratório de Hidrodinâmica"/>
                  <w:listItem w:displayText="Laboratório de Imaginologia" w:value="Laboratório de Imaginologia"/>
                  <w:listItem w:displayText="Laboratório de Informática Básica" w:value="Laboratório de Informática Básica"/>
                  <w:listItem w:displayText="Laboratório de Infraestrutura de TI " w:value="Laboratório de Infraestrutura de TI "/>
                  <w:listItem w:displayText="Laboratório de Instalações Elétricas " w:value="Laboratório de Instalações Elétricas "/>
                  <w:listItem w:displayText="Laboratório de Instalações Elétricas e Hidrossanitárias " w:value="Laboratório de Instalações Elétricas e Hidrossanitárias "/>
                  <w:listItem w:displayText="Laboratório de Instrumentação" w:value="Laboratório de Instrumentação"/>
                  <w:listItem w:displayText="Laboratório de Instrumentação Biomédica (Sensores e Transdutores)" w:value="Laboratório de Instrumentação Biomédica (Sensores e Transdutores)"/>
                  <w:listItem w:displayText="Laboratório de IOT" w:value="Laboratório de IOT"/>
                  <w:listItem w:displayText="Laboratório de Jogos Digitais " w:value="Laboratório de Jogos Digitais "/>
                  <w:listItem w:displayText="Laboratório de Malharia " w:value="Laboratório de Malharia "/>
                  <w:listItem w:displayText="Laboratório de Manufatura (Fabricação Mecânica)" w:value="Laboratório de Manufatura (Fabricação Mecânica)"/>
                  <w:listItem w:displayText="Laboratório de Manufatura Automatizada (CNC)" w:value="Laboratório de Manufatura Automatizada (CNC)"/>
                  <w:listItem w:displayText="Laboratório de Máquinas Operatrizes " w:value="Laboratório de Máquinas Operatrizes "/>
                  <w:listItem w:displayText="Laboratório de Materiais" w:value="Laboratório de Materiais"/>
                  <w:listItem w:displayText="Laboratório de Materiais (Ensaios Destrutíveis) " w:value="Laboratório de Materiais (Ensaios Destrutíveis) "/>
                  <w:listItem w:displayText="Laboratório de Materiais Compósitos" w:value="Laboratório de Materiais Compósitos"/>
                  <w:listItem w:displayText="Laboratório de Materiais de Construção " w:value="Laboratório de Materiais de Construção "/>
                  <w:listItem w:displayText="Laboratório de Materiais de Construção Mecânica " w:value="Laboratório de Materiais de Construção Mecânica "/>
                  <w:listItem w:displayText="Laboratório de Materiais e Ensaios Mecânicos - Destrutíveis e Não Destrutíveis " w:value="Laboratório de Materiais e Ensaios Mecânicos - Destrutíveis e Não Destrutíveis "/>
                  <w:listItem w:displayText="Laboratório de Materiais, Processos e Modelos " w:value="Laboratório de Materiais, Processos e Modelos "/>
                  <w:listItem w:displayText="Laboratório de Mecânica " w:value="Laboratório de Mecânica "/>
                  <w:listItem w:displayText="Laboratório de Mecânica (Oficina) " w:value="Laboratório de Mecânica (Oficina) "/>
                  <w:listItem w:displayText="Laboratório de Mecânica (Tratores e Máquinas Agrícolas) " w:value="Laboratório de Mecânica (Tratores e Máquinas Agrícolas) "/>
                  <w:listItem w:displayText="Laboratório de Mecânica Aplicada " w:value="Laboratório de Mecânica Aplicada "/>
                  <w:listItem w:displayText="Laboratório de Mecânica de Precisão " w:value="Laboratório de Mecânica de Precisão "/>
                  <w:listItem w:displayText="Laboratório de Mecânica e Materiais" w:value="Laboratório de Mecânica e Materiais"/>
                  <w:listItem w:displayText="Laboratório de Medidas e Instalações Elétricas" w:value="Laboratório de Medidas e Instalações Elétricas"/>
                  <w:listItem w:displayText="Laboratório de Metalografia" w:value="Laboratório de Metalografia"/>
                  <w:listItem w:displayText="Laboratório de Metalurgia " w:value="Laboratório de Metalurgia "/>
                  <w:listItem w:displayText="Laboratório de Metrologia" w:value="Laboratório de Metrologia"/>
                  <w:listItem w:displayText="Laboratório de Metrologia e Medidas Elétricas" w:value="Laboratório de Metrologia e Medidas Elétricas"/>
                  <w:listItem w:displayText="Laboratório de Microbiologia" w:value="Laboratório de Microbiologia"/>
                  <w:listItem w:displayText="Laboratório de Microbiologia e Microscopia" w:value="Laboratório de Microbiologia e Microscopia"/>
                  <w:listItem w:displayText="Laboratório de Microprocessadores e Microcontroladores " w:value="Laboratório de Microprocessadores e Microcontroladores "/>
                  <w:listItem w:displayText="Laboratório de Microscopia" w:value="Laboratório de Microscopia"/>
                  <w:listItem w:displayText="Laboratório de Modelagem " w:value="Laboratório de Modelagem "/>
                  <w:listItem w:displayText="Laboratório de Modelagem Aplicada Ao Saneamento" w:value="Laboratório de Modelagem Aplicada Ao Saneamento"/>
                  <w:listItem w:displayText="Laboratório de Motores " w:value="Laboratório de Motores "/>
                  <w:listItem w:displayText="Laboratório de Operação de Sistemas de Abastecimento de Água " w:value="Laboratório de Operação de Sistemas de Abastecimento de Água "/>
                  <w:listItem w:displayText="Laboratório de Panificação de Confeitaria " w:value="Laboratório de Panificação de Confeitaria "/>
                  <w:listItem w:displayText="Laboratório de Pavimentação " w:value="Laboratório de Pavimentação "/>
                  <w:listItem w:displayText="Laboratório de Pneumática e Hidráulica" w:value="Laboratório de Pneumática e Hidráulica"/>
                  <w:listItem w:displayText="Laboratório de Polímeros" w:value="Laboratório de Polímeros"/>
                  <w:listItem w:displayText="Laboratório de Polímeros - Síntese e Conformação " w:value="Laboratório de Polímeros - Síntese e Conformação "/>
                  <w:listItem w:displayText="Laboratório de Prática de Eventos " w:value="Laboratório de Prática de Eventos "/>
                  <w:listItem w:displayText="Laboratório de Processamento de Produtos Agroindustriais " w:value="Laboratório de Processamento de Produtos Agroindustriais "/>
                  <w:listItem w:displayText="Laboratório de Processamento e Análise de Imagens" w:value="Laboratório de Processamento e Análise de Imagens"/>
                  <w:listItem w:displayText="Laboratório de Processamento Térmico " w:value="Laboratório de Processamento Térmico "/>
                  <w:listItem w:displayText="Laboratório de Processos Gráficos " w:value="Laboratório de Processos Gráficos "/>
                  <w:listItem w:displayText="Laboratório de Processos Químicos " w:value="Laboratório de Processos Químicos "/>
                  <w:listItem w:displayText="Laboratório de Produção Cênica " w:value="Laboratório de Produção Cênica "/>
                  <w:listItem w:displayText="Laboratório de Produção Vegetal e Insumos Agrícolas" w:value="Laboratório de Produção Vegetal e Insumos Agrícolas"/>
                  <w:listItem w:displayText="Laboratório de Prototipagem" w:value="Laboratório de Prototipagem"/>
                  <w:listItem w:displayText="Laboratório de Química " w:value="Laboratório de Química "/>
                  <w:listItem w:displayText="Laboratório de Química Aplicada" w:value="Laboratório de Química Aplicada"/>
                  <w:listItem w:displayText="Laboratório de Química e Análise do Solo " w:value="Laboratório de Química e Análise do Solo "/>
                  <w:listItem w:displayText="Laboratório de Química e Bioquímica" w:value="Laboratório de Química e Bioquímica"/>
                  <w:listItem w:displayText="Laboratório de Radiologia" w:value="Laboratório de Radiologia"/>
                  <w:listItem w:displayText="Laboratório de Realidade Aumentada" w:value="Laboratório de Realidade Aumentada"/>
                  <w:listItem w:displayText="Laboratório de Redes " w:value="Laboratório de Redes "/>
                  <w:listItem w:displayText="Laboratório de Redes de Comunicação Automotiva " w:value="Laboratório de Redes de Comunicação Automotiva "/>
                  <w:listItem w:displayText="Laboratório de Redes Industriais " w:value="Laboratório de Redes Industriais "/>
                  <w:listItem w:displayText="Laboratório de Refrigeração" w:value="Laboratório de Refrigeração"/>
                  <w:listItem w:displayText="Laboratório de Robótica " w:value="Laboratório de Robótica "/>
                  <w:listItem w:displayText="Laboratório de Saneamento e Química " w:value="Laboratório de Saneamento e Química "/>
                  <w:listItem w:displayText="Laboratório de Semiotécnica e Suporte Básico à Vida" w:value="Laboratório de Semiotécnica e Suporte Básico à Vida"/>
                  <w:listItem w:displayText="Laboratório de Sensores" w:value="Laboratório de Sensores"/>
                  <w:listItem w:displayText="Laboratório de Simulação " w:value="Laboratório de Simulação "/>
                  <w:listItem w:displayText="Laboratório de Simulação de Sistemas de Produção" w:value="Laboratório de Simulação de Sistemas de Produção"/>
                  <w:listItem w:displayText="Laboratório de Sistemas Navais - com Embarcação em Escala Real " w:value="Laboratório de Sistemas Navais - com Embarcação em Escala Real "/>
                  <w:listItem w:displayText="Laboratório de Solda " w:value="Laboratório de Solda "/>
                  <w:listItem w:displayText="Laboratório de Soldagem" w:value="Laboratório de Soldagem"/>
                  <w:listItem w:displayText="Laboratório de Solos" w:value="Laboratório de Solos"/>
                  <w:listItem w:displayText="Laboratório de Solos e Topografia " w:value="Laboratório de Solos e Topografia "/>
                  <w:listItem w:displayText="Laboratório de Tecelagem " w:value="Laboratório de Tecelagem "/>
                  <w:listItem w:displayText="Laboratório de Topografia " w:value="Laboratório de Topografia "/>
                  <w:listItem w:displayText="Laboratório de Tratamento de Superfície" w:value="Laboratório de Tratamento de Superfície"/>
                  <w:listItem w:displayText="Laboratório de Tratamento Térmico" w:value="Laboratório de Tratamento Térmico"/>
                  <w:listItem w:displayText="Laboratório de Turismo " w:value="Laboratório de Turismo "/>
                  <w:listItem w:displayText="Laboratório de Usinagem" w:value="Laboratório de Usinagem"/>
                  <w:listItem w:displayText="Laboratório de Ventilação" w:value="Laboratório de Ventilação"/>
                  <w:listItem w:displayText="Laboratório de Anatomia" w:value="Laboratório de Anatomia"/>
                  <w:listItem w:displayText="Laboratório de Biologia e Histologia" w:value="Laboratório de Biologia e Histologia"/>
                  <w:listItem w:displayText="Laboratório de Matérias - Primas e Formulações" w:value="Laboratório de Matérias - Primas e Formulações"/>
                  <w:listItem w:displayText="Laboratório de Química Básica" w:value="Laboratório de Química Básica"/>
                  <w:listItem w:displayText="Laboratório de Redes de Computadores " w:value="Laboratório de Redes de Computadores "/>
                  <w:listItem w:displayText="Laboratório Didático de Plantio " w:value="Laboratório Didático de Plantio "/>
                  <w:listItem w:displayText="Laboratório Didático: Área de Plantio " w:value="Laboratório Didático: Área de Plantio "/>
                  <w:listItem w:displayText="Laboratório Didático: Planta de Exploração ou Produção " w:value="Laboratório Didático: Planta de Exploração ou Produção "/>
                  <w:listItem w:displayText="Laboratório e Instalações Hidrossanitárias " w:value="Laboratório e Instalações Hidrossanitárias "/>
                  <w:listItem w:displayText="Laboratório Mac " w:value="Laboratório Mac "/>
                  <w:listItem w:displayText="Laboratório Multidisciplinar - Recursos Hídricos e Saneamento Ambiental" w:value="Laboratório Multidisciplinar - Recursos Hídricos e Saneamento Ambiental"/>
                  <w:listItem w:displayText="Laboratório Multidisciplinar de Produção Vegetal e Animal " w:value="Laboratório Multidisciplinar de Produção Vegetal e Animal "/>
                  <w:listItem w:displayText="Laboratório Portuário " w:value="Laboratório Portuário "/>
                  <w:listItem w:displayText="Oficina de Veículos (Mecânica, Motores, Transmissão, Suspenção, Freios, Sistemas de Climatização Etc.) " w:value="Oficina de Veículos (Mecânica, Motores, Transmissão, Suspenção, Freios, Sistemas de Climatização Etc.) "/>
                  <w:listItem w:displayText="Oficina Mecânica Automotiva " w:value="Oficina Mecânica Automotiva "/>
                  <w:listItem w:displayText="Oficinas de Manutenção de Aeronaves" w:value="Oficinas de Manutenção de Aeronaves"/>
                  <w:listItem w:displayText="Restaurante Didático " w:value="Restaurante Didático "/>
                  <w:listItem w:displayText="Sala de Desenho Técnico e Desenho Assistido Por Computador" w:value="Sala de Desenho Técnico e Desenho Assistido Por Computador"/>
                  <w:listItem w:displayText="Sala de Integração Criativa/ Espaço Maker" w:value="Sala de Integração Criativa/ Espaço Maker"/>
                  <w:listItem w:displayText="Tecidoteca " w:value="Tecidoteca "/>
                </w:comboBox>
              </w:sdtPr>
              <w:sdtEndPr/>
              <w:sdtContent>
                <w:r w:rsidR="00867412">
                  <w:t>Laboratório Multidisciplinar de Produção de Alimentos</w:t>
                </w:r>
              </w:sdtContent>
            </w:sdt>
          </w:p>
        </w:tc>
        <w:tc>
          <w:tcPr>
            <w:tcW w:w="2262" w:type="dxa"/>
            <w:shd w:val="clear" w:color="auto" w:fill="8EAADB" w:themeFill="accent1" w:themeFillTint="99"/>
            <w:vAlign w:val="top"/>
          </w:tcPr>
          <w:p w14:paraId="621F8471" w14:textId="77777777" w:rsidR="00867412" w:rsidRPr="003750C4" w:rsidRDefault="00867412" w:rsidP="00823AAC">
            <w:pPr>
              <w:pStyle w:val="drop-negrito"/>
              <w:cnfStyle w:val="000000100000" w:firstRow="0" w:lastRow="0" w:firstColumn="0" w:lastColumn="0" w:oddVBand="0" w:evenVBand="0" w:oddHBand="1" w:evenHBand="0" w:firstRowFirstColumn="0" w:firstRowLastColumn="0" w:lastRowFirstColumn="0" w:lastRowLastColumn="0"/>
            </w:pPr>
            <w:r w:rsidRPr="003750C4">
              <w:t>Localização</w:t>
            </w:r>
          </w:p>
          <w:p w14:paraId="6E28C5CE" w14:textId="77777777" w:rsidR="00867412" w:rsidRPr="00E779C9" w:rsidRDefault="00DD1346" w:rsidP="00823AAC">
            <w:pPr>
              <w:pStyle w:val="drop-semnegrito"/>
              <w:cnfStyle w:val="000000100000" w:firstRow="0" w:lastRow="0" w:firstColumn="0" w:lastColumn="0" w:oddVBand="0" w:evenVBand="0" w:oddHBand="1" w:evenHBand="0" w:firstRowFirstColumn="0" w:firstRowLastColumn="0" w:lastRowFirstColumn="0" w:lastRowLastColumn="0"/>
            </w:pPr>
            <w:sdt>
              <w:sdtPr>
                <w:id w:val="421760834"/>
                <w:placeholder>
                  <w:docPart w:val="A504E3F49BF845F8833899599197BC78"/>
                </w:placeholder>
                <w:comboBox>
                  <w:listItem w:value="Escolher um item."/>
                  <w:listItem w:displayText="Curso em implantação" w:value="Curso em implantação"/>
                  <w:listItem w:displayText="Na unidade" w:value="Na unidade"/>
                  <w:listItem w:displayText="Em empresa parceira" w:value="Em empresa parceira"/>
                  <w:listItem w:displayText="On-line" w:value="On-line"/>
                  <w:listItem w:displayText="Inexistente" w:value="Inexistente"/>
                  <w:listItem w:displayText="Compartilhado na unidade (vide detalhamento)" w:value="Compartilhado na unidade (vide detalhamento)"/>
                  <w:listItem w:displayText="Outros (vide detalhamento)" w:value="Outros (vide detalhamento)"/>
                </w:comboBox>
              </w:sdtPr>
              <w:sdtEndPr/>
              <w:sdtContent>
                <w:r w:rsidR="00867412">
                  <w:t>Na unidade</w:t>
                </w:r>
              </w:sdtContent>
            </w:sdt>
          </w:p>
        </w:tc>
      </w:tr>
      <w:tr w:rsidR="00867412" w14:paraId="6520C7A3" w14:textId="77777777" w:rsidTr="00823AAC">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9628" w:type="dxa"/>
            <w:gridSpan w:val="2"/>
            <w:shd w:val="clear" w:color="auto" w:fill="8EAADB" w:themeFill="accent1" w:themeFillTint="99"/>
            <w:tcMar>
              <w:left w:w="0" w:type="dxa"/>
              <w:right w:w="0" w:type="dxa"/>
            </w:tcMar>
            <w:vAlign w:val="top"/>
          </w:tcPr>
          <w:p w14:paraId="0C1C68F5" w14:textId="77777777" w:rsidR="00867412" w:rsidRPr="003750C4" w:rsidRDefault="00867412" w:rsidP="00823AAC">
            <w:pPr>
              <w:pStyle w:val="drop-negrito"/>
            </w:pPr>
            <w:r w:rsidRPr="003750C4">
              <w:t>Detalhamento</w:t>
            </w:r>
          </w:p>
          <w:p w14:paraId="38F3340E" w14:textId="77777777" w:rsidR="00867412" w:rsidRPr="003F0A13" w:rsidRDefault="00867412" w:rsidP="00823AAC">
            <w:pPr>
              <w:pStyle w:val="drop-semnegrito"/>
            </w:pPr>
            <w:r>
              <w:t>Espaço criado para Agroindústria</w:t>
            </w:r>
          </w:p>
        </w:tc>
      </w:tr>
      <w:tr w:rsidR="00867412" w14:paraId="1841ACDE" w14:textId="77777777" w:rsidTr="00823AAC">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7366" w:type="dxa"/>
            <w:tcMar>
              <w:left w:w="0" w:type="dxa"/>
              <w:right w:w="0" w:type="dxa"/>
            </w:tcMar>
          </w:tcPr>
          <w:p w14:paraId="3597AE27" w14:textId="77777777" w:rsidR="00867412" w:rsidRPr="008B1849" w:rsidRDefault="00867412" w:rsidP="00454975">
            <w:pPr>
              <w:pStyle w:val="drop-negrito"/>
              <w:jc w:val="left"/>
            </w:pPr>
            <w:r w:rsidRPr="00A078B2">
              <w:t>Componente</w:t>
            </w:r>
          </w:p>
        </w:tc>
        <w:tc>
          <w:tcPr>
            <w:tcW w:w="2262" w:type="dxa"/>
          </w:tcPr>
          <w:p w14:paraId="1700E443" w14:textId="77777777" w:rsidR="00867412" w:rsidRDefault="00867412" w:rsidP="00454975">
            <w:pPr>
              <w:pStyle w:val="drop-negrito"/>
              <w:jc w:val="left"/>
              <w:cnfStyle w:val="000000100000" w:firstRow="0" w:lastRow="0" w:firstColumn="0" w:lastColumn="0" w:oddVBand="0" w:evenVBand="0" w:oddHBand="1" w:evenHBand="0" w:firstRowFirstColumn="0" w:firstRowLastColumn="0" w:lastRowFirstColumn="0" w:lastRowLastColumn="0"/>
            </w:pPr>
            <w:r w:rsidRPr="00A078B2">
              <w:t>Semestre</w:t>
            </w:r>
          </w:p>
        </w:tc>
      </w:tr>
      <w:tr w:rsidR="00867412" w14:paraId="2B4075E2" w14:textId="77777777" w:rsidTr="00823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vAlign w:val="top"/>
          </w:tcPr>
          <w:p w14:paraId="2A9181EA" w14:textId="77777777" w:rsidR="00867412" w:rsidRDefault="00867412" w:rsidP="00823AAC">
            <w:pPr>
              <w:pStyle w:val="Marcador-tabela"/>
            </w:pPr>
            <w:r>
              <w:t>Tecnologia de Produtos de Origem Animal</w:t>
            </w:r>
          </w:p>
        </w:tc>
        <w:tc>
          <w:tcPr>
            <w:tcW w:w="2262" w:type="dxa"/>
            <w:vAlign w:val="top"/>
          </w:tcPr>
          <w:p w14:paraId="2B31A981" w14:textId="77777777" w:rsidR="00867412" w:rsidRDefault="00DD1346" w:rsidP="00823AAC">
            <w:pPr>
              <w:pStyle w:val="tabela-dentro"/>
              <w:cnfStyle w:val="000000010000" w:firstRow="0" w:lastRow="0" w:firstColumn="0" w:lastColumn="0" w:oddVBand="0" w:evenVBand="0" w:oddHBand="0" w:evenHBand="1" w:firstRowFirstColumn="0" w:firstRowLastColumn="0" w:lastRowFirstColumn="0" w:lastRowLastColumn="0"/>
            </w:pPr>
            <w:sdt>
              <w:sdtPr>
                <w:id w:val="847293088"/>
                <w:placeholder>
                  <w:docPart w:val="68F307706C70473B91361F17F584D635"/>
                </w:placeholder>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EndPr/>
              <w:sdtContent>
                <w:r w:rsidR="00867412">
                  <w:t>5º Semestre</w:t>
                </w:r>
              </w:sdtContent>
            </w:sdt>
          </w:p>
        </w:tc>
      </w:tr>
      <w:tr w:rsidR="00867412" w14:paraId="2E8C0D6B" w14:textId="77777777" w:rsidTr="00823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vAlign w:val="top"/>
          </w:tcPr>
          <w:p w14:paraId="62F72588" w14:textId="77777777" w:rsidR="00867412" w:rsidRDefault="00867412" w:rsidP="00823AAC">
            <w:pPr>
              <w:pStyle w:val="Marcador-tabela"/>
            </w:pPr>
            <w:r>
              <w:t>Tecnologia de Produtos de Origem Vegetal</w:t>
            </w:r>
          </w:p>
        </w:tc>
        <w:tc>
          <w:tcPr>
            <w:tcW w:w="2262" w:type="dxa"/>
            <w:vAlign w:val="top"/>
          </w:tcPr>
          <w:p w14:paraId="3E67C8B8" w14:textId="77777777" w:rsidR="00867412" w:rsidRDefault="00DD1346" w:rsidP="00823AAC">
            <w:pPr>
              <w:pStyle w:val="tabela-dentro"/>
              <w:cnfStyle w:val="000000100000" w:firstRow="0" w:lastRow="0" w:firstColumn="0" w:lastColumn="0" w:oddVBand="0" w:evenVBand="0" w:oddHBand="1" w:evenHBand="0" w:firstRowFirstColumn="0" w:firstRowLastColumn="0" w:lastRowFirstColumn="0" w:lastRowLastColumn="0"/>
            </w:pPr>
            <w:sdt>
              <w:sdtPr>
                <w:id w:val="206387535"/>
                <w:placeholder>
                  <w:docPart w:val="7246FA01CF974514B2B0D5F38185533D"/>
                </w:placeholder>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EndPr/>
              <w:sdtContent>
                <w:r w:rsidR="00867412">
                  <w:t>6º Semestre</w:t>
                </w:r>
              </w:sdtContent>
            </w:sdt>
          </w:p>
        </w:tc>
      </w:tr>
    </w:tbl>
    <w:p w14:paraId="55D8C07E" w14:textId="77777777" w:rsidR="00467ED5" w:rsidRPr="0052393E" w:rsidRDefault="00467ED5" w:rsidP="00467ED5">
      <w:pPr>
        <w:pStyle w:val="Ttulo2"/>
        <w:numPr>
          <w:ilvl w:val="1"/>
          <w:numId w:val="1"/>
        </w:numPr>
      </w:pPr>
      <w:bookmarkStart w:id="307" w:name="_Toc53581607"/>
      <w:bookmarkStart w:id="308" w:name="_Toc74735685"/>
      <w:bookmarkStart w:id="309" w:name="_Toc90987818"/>
      <w:bookmarkStart w:id="310" w:name="_Toc91586065"/>
      <w:bookmarkStart w:id="311" w:name="_Toc94539972"/>
      <w:bookmarkStart w:id="312" w:name="_Toc129273300"/>
      <w:r w:rsidRPr="0052393E">
        <w:t>Apoio</w:t>
      </w:r>
      <w:r>
        <w:t xml:space="preserve"> a</w:t>
      </w:r>
      <w:r w:rsidRPr="0052393E">
        <w:t>o</w:t>
      </w:r>
      <w:r>
        <w:t xml:space="preserve"> </w:t>
      </w:r>
      <w:r w:rsidRPr="0052393E">
        <w:t>Discente</w:t>
      </w:r>
      <w:bookmarkEnd w:id="307"/>
      <w:bookmarkEnd w:id="308"/>
      <w:bookmarkEnd w:id="309"/>
      <w:bookmarkEnd w:id="310"/>
      <w:bookmarkEnd w:id="311"/>
      <w:bookmarkEnd w:id="312"/>
    </w:p>
    <w:p w14:paraId="73C6CD67" w14:textId="77777777" w:rsidR="00CD48B7" w:rsidRDefault="00467ED5" w:rsidP="00CD48B7">
      <w:pPr>
        <w:pStyle w:val="zNormal-template"/>
      </w:pPr>
      <w:r w:rsidRPr="00D44A90">
        <w:t xml:space="preserve">Conforme previsto em legislação, e com o objetivo de proporcionar aos discentes melhores condições de aprendizagem, a </w:t>
      </w:r>
      <w:r w:rsidR="00DD1346">
        <w:fldChar w:fldCharType="begin"/>
      </w:r>
      <w:r w:rsidR="00DD1346">
        <w:instrText>STYLEREF  _Fatec_Nome \l  \* MERGEFORMAT</w:instrText>
      </w:r>
      <w:r w:rsidR="00DD1346">
        <w:fldChar w:fldCharType="separate"/>
      </w:r>
      <w:r w:rsidR="00D208C9">
        <w:rPr>
          <w:noProof/>
        </w:rPr>
        <w:t>Fatec Presidente Prudente - R-08</w:t>
      </w:r>
      <w:r w:rsidR="00DD1346">
        <w:rPr>
          <w:noProof/>
        </w:rPr>
        <w:fldChar w:fldCharType="end"/>
      </w:r>
      <w:r w:rsidR="006718C4" w:rsidRPr="00D44A90">
        <w:t xml:space="preserve"> </w:t>
      </w:r>
      <w:r w:rsidR="008074A1" w:rsidRPr="00D44A90">
        <w:t>oferece</w:t>
      </w:r>
      <w:r w:rsidRPr="00D44A90">
        <w:t xml:space="preserve"> </w:t>
      </w:r>
      <w:r w:rsidR="008074A1" w:rsidRPr="00D44A90">
        <w:t xml:space="preserve">programas de apoio discente, tais como: </w:t>
      </w:r>
      <w:r w:rsidR="00CD48B7">
        <w:t>Recepção de calouros: No início do semestre é realizada programação de acolhimento e recepção dos calouros, com atividades como: Aula Magna; Tour para apresentação da instituição, seus departamentos e responsáveis; reunião com a direção e coordenação de curso para sanar dúvidas.</w:t>
      </w:r>
    </w:p>
    <w:p w14:paraId="2CC2D5AA" w14:textId="24A3954F" w:rsidR="00CD48B7" w:rsidRDefault="00CD48B7" w:rsidP="00CD48B7">
      <w:pPr>
        <w:pStyle w:val="zNormal-template"/>
      </w:pPr>
      <w:r>
        <w:t>Atividades de proficiência, nivelamento e aproveitamento de estudos: Todo semestre há divulgação de editais para que os discentes solicitem provas de proficiência (nivelamento) e aproveitamento das disciplinas, conforme requisitos específicos estabelecidos.</w:t>
      </w:r>
    </w:p>
    <w:p w14:paraId="498BAE4D" w14:textId="22014A73" w:rsidR="00CD48B7" w:rsidRDefault="00CD48B7" w:rsidP="00CD48B7">
      <w:pPr>
        <w:pStyle w:val="zNormal-template"/>
      </w:pPr>
      <w:r>
        <w:t>Avaliação diagnóstica: No início de cada semestre letivo, os docentes são orientados a realizarem avaliação diagnóstica em suas disciplinas, a fim de compreenderem a situação dos alunos diante de dificuldades e conhecimentos solidificados nos componentes. A partir disso, estratégias pedagógicas são traçadas para reduzir as dificuldades e facilitar o processo de ensino e aprendizagem.</w:t>
      </w:r>
    </w:p>
    <w:p w14:paraId="0EAAAE1F" w14:textId="670C5CEE" w:rsidR="00CD48B7" w:rsidRDefault="00CD48B7" w:rsidP="00CD48B7">
      <w:pPr>
        <w:pStyle w:val="zNormal-template"/>
      </w:pPr>
      <w:r>
        <w:t>Programas de monitoria: A Fatec oferece o Programa de Monitoria de Disciplinas (MD) e Monitoria de Iniciação em Desenvolvimento Tecnológico e Inovação (MIDTI), com bolsas de estudos. Para tanto, os alunos devem preencher e encaminhar a documentação necessária para a Direção e Coordenação, conforme as orientações divulgadas nos editais de inscrição.</w:t>
      </w:r>
    </w:p>
    <w:p w14:paraId="44E68F30" w14:textId="39FFD966" w:rsidR="00CD48B7" w:rsidRDefault="00CD48B7" w:rsidP="00CD48B7">
      <w:pPr>
        <w:pStyle w:val="zNormal-template"/>
      </w:pPr>
      <w:r>
        <w:t>Iniciação em Desenvolvimento Tecnológico e de Inovação: O Centro Paula Souza disponibiliza o PIBITI CPS/CNPq (Modalidade Iniciação Tecnológica – IT), que é um programa voltado para a Iniciação em Desenvolvimento Tecnológico e de Inovação, com foco nos estudantes de graduação das Fatecs. Geralmente, o edital de inscrição é divulgado em maio de cada ano e caso o projeto submetido seja aprovado, o aluno recebe bolsa de estudos para desenvolver sua pesquisa.</w:t>
      </w:r>
    </w:p>
    <w:p w14:paraId="5C0FF98E" w14:textId="07744827" w:rsidR="00CD48B7" w:rsidRDefault="00CD48B7" w:rsidP="00CD48B7">
      <w:pPr>
        <w:pStyle w:val="zNormal-template"/>
      </w:pPr>
      <w:r>
        <w:t>Programa de bolsas de intercâmbio internacional: O Centro Paula Souza possui parcerias com diversas universidades, empresas e centros de pesquisa em todo o mundo, com possibilidade de intercâmbio para discentes e docentes. Para tanto, a Assessoria de Relações Internacionais (ARInter) conta com programas como: i) Desafios culturais; ii) Mobilidade acadêmica internacional para fins de estudo; iii) Mobilidade acadêmica internacional para fins de pesquisa; e iv) Intercâmbio Virtual (E-movies; ProCIN).</w:t>
      </w:r>
    </w:p>
    <w:p w14:paraId="6BE5A39C" w14:textId="79DCEE77" w:rsidR="00CD48B7" w:rsidRDefault="00CD48B7" w:rsidP="00CD48B7">
      <w:pPr>
        <w:pStyle w:val="zNormal-template"/>
      </w:pPr>
      <w:r>
        <w:lastRenderedPageBreak/>
        <w:t>Participação em centros acadêmicos:  os órgãos representativos dos alunos, além das representações discentes, são a Atlética e a Empresa Júnior. A Atlética é uma modalidade de associação, cujo objetivo é promover as condições necessárias para a prática de esportes, festas e eventos comemorativos, além da organização de ações voltadas para um retorno positivo à comunidade. A Empresa Júnior, por sua vez, busca proporcionar aos seus membros as condições necessárias à aplicação prática dos conhecimentos teóricos relativos à área de tecnologia, com o respaldo docente.</w:t>
      </w:r>
    </w:p>
    <w:p w14:paraId="63C28E82" w14:textId="217B2DFA" w:rsidR="00CD48B7" w:rsidRDefault="00CD48B7" w:rsidP="00CD48B7">
      <w:pPr>
        <w:pStyle w:val="zNormal-template"/>
      </w:pPr>
      <w:r>
        <w:t>Representação em órgãos colegiados: Na Fatec, os discentes participam ativamente na tomada de decisão. Dessa maneira, os representantes reúnem-se, sempre que necessário, com a Direção e Coordenação de Curso para levantamento de demandas. Do mesmo modo, participam das reuniões da Congregação, contribuindo para a gestão democrática do ensino.</w:t>
      </w:r>
    </w:p>
    <w:p w14:paraId="775D85CD" w14:textId="537528AB" w:rsidR="00467ED5" w:rsidRPr="00D44A90" w:rsidRDefault="00CD48B7" w:rsidP="00CD48B7">
      <w:pPr>
        <w:pStyle w:val="zNormal-template"/>
      </w:pPr>
      <w:r>
        <w:t>Ouvidoria: O Centro Paula Souza disponibiliza canal de comunicação direto com seus funcionários e toda sociedade acadêmica, para contribuir com a melhoria da qualidade dos serviços prestados, captando e encaminhando as solicitações às áreas competentes da instituição.</w:t>
      </w:r>
    </w:p>
    <w:p w14:paraId="59E2F61E" w14:textId="77777777" w:rsidR="00467ED5" w:rsidRPr="004432FA" w:rsidRDefault="00092515" w:rsidP="004432FA">
      <w:pPr>
        <w:pStyle w:val="Ttulo1"/>
      </w:pPr>
      <w:bookmarkStart w:id="313" w:name="_Toc129273301"/>
      <w:r>
        <w:lastRenderedPageBreak/>
        <w:t>Refer</w:t>
      </w:r>
      <w:r w:rsidR="0059157F">
        <w:t>ê</w:t>
      </w:r>
      <w:r>
        <w:t>ncia</w:t>
      </w:r>
      <w:r w:rsidR="0059157F">
        <w:t>s</w:t>
      </w:r>
      <w:bookmarkEnd w:id="313"/>
      <w:r>
        <w:t xml:space="preserve"> </w:t>
      </w:r>
    </w:p>
    <w:p w14:paraId="7308C56C" w14:textId="77777777" w:rsidR="003D37F8" w:rsidRPr="00D44A90" w:rsidRDefault="003D37F8" w:rsidP="00D44A90">
      <w:pPr>
        <w:pStyle w:val="Referncias"/>
      </w:pPr>
      <w:bookmarkStart w:id="314" w:name="_Toc91586066"/>
      <w:bookmarkStart w:id="315" w:name="_Toc94539974"/>
      <w:r w:rsidRPr="00D44A90">
        <w:t xml:space="preserve">BRASIL. </w:t>
      </w:r>
      <w:r w:rsidR="0065299A" w:rsidRPr="00D44A90">
        <w:t>Decreto</w:t>
      </w:r>
      <w:r w:rsidRPr="00D44A90">
        <w:t xml:space="preserve"> nº 4281, de 25/06/2002. </w:t>
      </w:r>
      <w:r w:rsidR="00353E53" w:rsidRPr="00D44A90">
        <w:t>Regulamenta a Lei n</w:t>
      </w:r>
      <w:r w:rsidR="0065299A" w:rsidRPr="00D44A90">
        <w:t>º</w:t>
      </w:r>
      <w:r w:rsidR="00353E53" w:rsidRPr="00D44A90">
        <w:t xml:space="preserve"> 9795, de </w:t>
      </w:r>
      <w:r w:rsidR="006A662C">
        <w:t>215</w:t>
      </w:r>
      <w:r w:rsidR="00353E53" w:rsidRPr="00D44A90">
        <w:t xml:space="preserve"> de abril de 1999, que institui a Política Nacional de Educação Ambiental, e dá outras providências</w:t>
      </w:r>
      <w:r w:rsidRPr="00D44A90">
        <w:t xml:space="preserve">. Disponível em: </w:t>
      </w:r>
      <w:r w:rsidR="00353E53" w:rsidRPr="00D44A90">
        <w:t xml:space="preserve">http://www.planalto.gov.br/ccivil_03/decreto/2002/d4281.htm </w:t>
      </w:r>
      <w:r w:rsidRPr="00D44A90">
        <w:t>Acesso em: 23 fev. 2022.  </w:t>
      </w:r>
    </w:p>
    <w:p w14:paraId="328AA8FC" w14:textId="77777777" w:rsidR="00A66F9E" w:rsidRPr="00D44A90" w:rsidRDefault="00A66F9E" w:rsidP="00D44A90">
      <w:pPr>
        <w:pStyle w:val="Referncias"/>
      </w:pPr>
      <w:r w:rsidRPr="00D44A90">
        <w:t xml:space="preserve">BRASIL. Decreto nº 5626, de 22/12/2005. Regulamenta a Lei nº 10436, de 24 de abril de 2002, que dispõe sobre a Língua Brasileira de Sinais - Libras. Disponível em: http://www.planalto.gov.br/ccivil_03/_ato2004-2006/2005/decreto/d5626.htm Acesso em: 11 maio 2022.  </w:t>
      </w:r>
    </w:p>
    <w:p w14:paraId="0C81A2FE" w14:textId="77777777" w:rsidR="003D37F8" w:rsidRPr="00D44A90" w:rsidRDefault="003D37F8" w:rsidP="00D44A90">
      <w:pPr>
        <w:pStyle w:val="Referncias"/>
      </w:pPr>
      <w:r w:rsidRPr="00D44A90">
        <w:t xml:space="preserve">BRASIL. Lei nº 9394, de 20/12/1996. </w:t>
      </w:r>
      <w:r w:rsidR="00353E53" w:rsidRPr="00D44A90">
        <w:t>Estabelece as diretrizes e bases da educação nacional</w:t>
      </w:r>
      <w:r w:rsidR="00353E53" w:rsidRPr="00D44A90">
        <w:rPr>
          <w:b/>
          <w:bCs/>
        </w:rPr>
        <w:t>.</w:t>
      </w:r>
      <w:r w:rsidRPr="00D44A90">
        <w:t xml:space="preserve"> Disponível em: http://www.planalto.gov.br/ccivil_03/leis/l9394.htm Acesso em: 02 mar. 2022.  </w:t>
      </w:r>
    </w:p>
    <w:p w14:paraId="64569CC6" w14:textId="77777777" w:rsidR="00A66F9E" w:rsidRPr="00D44A90" w:rsidRDefault="003D37F8" w:rsidP="00D44A90">
      <w:pPr>
        <w:pStyle w:val="Referncias"/>
      </w:pPr>
      <w:r w:rsidRPr="00D44A90">
        <w:t xml:space="preserve">BRASIL. Lei nº 9795, de </w:t>
      </w:r>
      <w:r w:rsidR="006A662C">
        <w:t>215</w:t>
      </w:r>
      <w:r w:rsidRPr="00D44A90">
        <w:t>/04/1999. Dispõe sobre a educação ambiental, institui a Política Nacional de Educação Ambiental e dá outras providências. Disponível em: http://www.planalto.gov.br/ccivil_03/leis/l9795.htm Acesso em: 02 mar. 2022. </w:t>
      </w:r>
    </w:p>
    <w:p w14:paraId="69C9421A" w14:textId="77777777" w:rsidR="00A66F9E" w:rsidRPr="00D44A90" w:rsidRDefault="00A66F9E" w:rsidP="00D44A90">
      <w:pPr>
        <w:pStyle w:val="Referncias"/>
      </w:pPr>
      <w:r w:rsidRPr="00D44A90">
        <w:t xml:space="preserve">BRASIL. Lei nº 10436, de 24/04/2002. Dispõe sobre a Língua Brasileira de Sinais - Libras e dá outras providências. Disponível em: http://www.planalto.gov.br/ccivil_03/leis/2002/l10436.htm Acesso em: 11 maio 2022.  </w:t>
      </w:r>
    </w:p>
    <w:p w14:paraId="68F9C80B" w14:textId="77777777" w:rsidR="003D37F8" w:rsidRPr="00D44A90" w:rsidRDefault="003D37F8" w:rsidP="00D44A90">
      <w:pPr>
        <w:pStyle w:val="Referncias"/>
      </w:pPr>
      <w:r w:rsidRPr="00D44A90">
        <w:t xml:space="preserve">BRASIL. </w:t>
      </w:r>
      <w:r w:rsidR="001B0978" w:rsidRPr="00D44A90">
        <w:t>Ministério da Educação</w:t>
      </w:r>
      <w:r w:rsidRPr="00D44A90">
        <w:t xml:space="preserve">. Catálogo Nacional de Cursos Superiores de Tecnologia. </w:t>
      </w:r>
      <w:r w:rsidR="001B0978" w:rsidRPr="00D44A90">
        <w:t xml:space="preserve">Brasília: MEC, </w:t>
      </w:r>
      <w:r w:rsidRPr="00D44A90">
        <w:t xml:space="preserve">2016. Disponível em: </w:t>
      </w:r>
      <w:r w:rsidR="0062789F" w:rsidRPr="00D44A90">
        <w:t xml:space="preserve">http://portal.mec.gov.br/index.php?option=com_docman&amp;view=download&amp;alias=98211-cncst-2016-a&amp;category_slug=outubro-2018-pdf-1&amp;Itemid=30192 </w:t>
      </w:r>
      <w:r w:rsidRPr="00D44A90">
        <w:t>Acesso em: 02 mar. 2022. </w:t>
      </w:r>
    </w:p>
    <w:p w14:paraId="517C3DB7" w14:textId="77777777" w:rsidR="003D37F8" w:rsidRDefault="003D37F8" w:rsidP="00D44A90">
      <w:pPr>
        <w:pStyle w:val="Referncias"/>
      </w:pPr>
      <w:r w:rsidRPr="00D44A90">
        <w:t xml:space="preserve">BRASIL. </w:t>
      </w:r>
      <w:r w:rsidR="001B0978" w:rsidRPr="00D44A90">
        <w:t>Ministério da Educação</w:t>
      </w:r>
      <w:r w:rsidRPr="00D44A90">
        <w:t>. Resolução CNE/CP nº 1, de 0</w:t>
      </w:r>
      <w:r w:rsidR="0062789F" w:rsidRPr="00D44A90">
        <w:t>5</w:t>
      </w:r>
      <w:r w:rsidRPr="00D44A90">
        <w:t>/0</w:t>
      </w:r>
      <w:r w:rsidR="0062789F" w:rsidRPr="00D44A90">
        <w:t>1</w:t>
      </w:r>
      <w:r w:rsidRPr="00D44A90">
        <w:t>/2021. </w:t>
      </w:r>
      <w:r w:rsidR="00353E53" w:rsidRPr="00D44A90">
        <w:t>Define as Diretrizes Curriculares Nacionais Gerais para a Educação Profissional e Tecnológica.</w:t>
      </w:r>
      <w:r w:rsidR="001B0978" w:rsidRPr="00D44A90">
        <w:t xml:space="preserve"> </w:t>
      </w:r>
      <w:r w:rsidRPr="00D44A90">
        <w:t>Disponível em: http://portal.mec.gov.br/index.php?option=com_docman&amp;view= download&amp;alias=167931-rcp001-21&amp;category_slug=janeiro-2021-pdf&amp;Itemid=30192 Acesso em: </w:t>
      </w:r>
      <w:r w:rsidR="0062789F" w:rsidRPr="00D44A90">
        <w:t>02 mar. 2022</w:t>
      </w:r>
      <w:r w:rsidRPr="00D44A90">
        <w:t>. </w:t>
      </w:r>
    </w:p>
    <w:p w14:paraId="4BBB3284" w14:textId="77777777" w:rsidR="00FF2AFB" w:rsidRPr="00AC4E8A" w:rsidRDefault="00FF2AFB" w:rsidP="00FF2AFB">
      <w:pPr>
        <w:pStyle w:val="Referncias"/>
        <w:jc w:val="both"/>
        <w:rPr>
          <w:rFonts w:asciiTheme="majorHAnsi" w:hAnsiTheme="majorHAnsi"/>
          <w:color w:val="000000" w:themeColor="text1"/>
          <w:sz w:val="22"/>
          <w:szCs w:val="22"/>
        </w:rPr>
      </w:pPr>
      <w:r w:rsidRPr="00293F22">
        <w:rPr>
          <w:rFonts w:asciiTheme="majorHAnsi" w:hAnsiTheme="majorHAnsi"/>
          <w:color w:val="000000" w:themeColor="text1"/>
          <w:sz w:val="22"/>
          <w:szCs w:val="22"/>
        </w:rPr>
        <w:t xml:space="preserve">BRASIL. Ministério da Educação. Resolução CNE/CP nº 7, de 18/12/2018. </w:t>
      </w:r>
      <w:r w:rsidRPr="00293F22">
        <w:rPr>
          <w:rFonts w:asciiTheme="majorHAnsi" w:hAnsiTheme="majorHAnsi" w:cs="Arial"/>
          <w:color w:val="202124"/>
          <w:sz w:val="22"/>
          <w:szCs w:val="22"/>
          <w:shd w:val="clear" w:color="auto" w:fill="FFFFFF"/>
        </w:rPr>
        <w:t>Estabelece as Diretrizes para a Extensão na </w:t>
      </w:r>
      <w:r w:rsidRPr="002E38FF">
        <w:rPr>
          <w:rFonts w:asciiTheme="majorHAnsi" w:hAnsiTheme="majorHAnsi" w:cs="Arial"/>
          <w:color w:val="040C28"/>
          <w:sz w:val="22"/>
          <w:szCs w:val="22"/>
        </w:rPr>
        <w:t>Educação</w:t>
      </w:r>
      <w:r w:rsidRPr="002E38FF">
        <w:rPr>
          <w:rFonts w:asciiTheme="majorHAnsi" w:hAnsiTheme="majorHAnsi" w:cs="Arial"/>
          <w:color w:val="202124"/>
          <w:sz w:val="22"/>
          <w:szCs w:val="22"/>
        </w:rPr>
        <w:t> Superior Brasileira e regimenta o disposto na Meta 12.7 da Lei nº 13.005/2014, que aprova o Plano </w:t>
      </w:r>
      <w:r w:rsidRPr="002E38FF">
        <w:rPr>
          <w:rFonts w:asciiTheme="majorHAnsi" w:hAnsiTheme="majorHAnsi" w:cs="Arial"/>
          <w:color w:val="040C28"/>
          <w:sz w:val="22"/>
          <w:szCs w:val="22"/>
        </w:rPr>
        <w:t>Nacional de Educação</w:t>
      </w:r>
      <w:r w:rsidRPr="002E38FF">
        <w:rPr>
          <w:rFonts w:asciiTheme="majorHAnsi" w:hAnsiTheme="majorHAnsi" w:cs="Arial"/>
          <w:color w:val="202124"/>
          <w:sz w:val="22"/>
          <w:szCs w:val="22"/>
        </w:rPr>
        <w:t> - PNE 2014-2024 e dá outras providências</w:t>
      </w:r>
      <w:r w:rsidRPr="002E38FF">
        <w:rPr>
          <w:rFonts w:asciiTheme="majorHAnsi" w:hAnsiTheme="majorHAnsi"/>
          <w:color w:val="000000" w:themeColor="text1"/>
          <w:sz w:val="22"/>
          <w:szCs w:val="22"/>
        </w:rPr>
        <w:t xml:space="preserve"> Disponível em: http://portal</w:t>
      </w:r>
      <w:r w:rsidRPr="009F39BE">
        <w:rPr>
          <w:rFonts w:asciiTheme="majorHAnsi" w:hAnsiTheme="majorHAnsi"/>
          <w:color w:val="000000" w:themeColor="text1"/>
          <w:sz w:val="22"/>
          <w:szCs w:val="22"/>
        </w:rPr>
        <w:t>.mec.gov.br/secretaria-de-regulacao-e-supervisao-da-educacao-superior-seres/30000-uncategorised/62611-resolucoes-cne-ces-2018#:~:text=Resolu%C3%A7%C3%A3o%20CNE%2FCES%20n%C2%BA%207,2024%20e%20d%C3%A1%20outras%20provid%C3%AAncias</w:t>
      </w:r>
      <w:r w:rsidRPr="00293F22">
        <w:rPr>
          <w:rFonts w:asciiTheme="majorHAnsi" w:hAnsiTheme="majorHAnsi"/>
          <w:color w:val="000000" w:themeColor="text1"/>
          <w:sz w:val="22"/>
          <w:szCs w:val="22"/>
        </w:rPr>
        <w:t>.</w:t>
      </w:r>
      <w:r>
        <w:rPr>
          <w:rFonts w:asciiTheme="majorHAnsi" w:hAnsiTheme="majorHAnsi"/>
          <w:color w:val="000000" w:themeColor="text1"/>
          <w:sz w:val="22"/>
          <w:szCs w:val="22"/>
        </w:rPr>
        <w:t xml:space="preserve"> </w:t>
      </w:r>
      <w:r w:rsidRPr="00AC4E8A">
        <w:rPr>
          <w:rFonts w:asciiTheme="majorHAnsi" w:hAnsiTheme="majorHAnsi"/>
          <w:color w:val="000000" w:themeColor="text1"/>
          <w:sz w:val="22"/>
          <w:szCs w:val="22"/>
        </w:rPr>
        <w:t>Acesso em: </w:t>
      </w:r>
      <w:r>
        <w:rPr>
          <w:rFonts w:asciiTheme="majorHAnsi" w:hAnsiTheme="majorHAnsi"/>
          <w:color w:val="000000" w:themeColor="text1"/>
          <w:sz w:val="22"/>
          <w:szCs w:val="22"/>
        </w:rPr>
        <w:t>28</w:t>
      </w:r>
      <w:r w:rsidRPr="00AC4E8A">
        <w:rPr>
          <w:rFonts w:asciiTheme="majorHAnsi" w:hAnsiTheme="majorHAnsi"/>
          <w:color w:val="000000" w:themeColor="text1"/>
          <w:sz w:val="22"/>
          <w:szCs w:val="22"/>
        </w:rPr>
        <w:t xml:space="preserve"> </w:t>
      </w:r>
      <w:r>
        <w:rPr>
          <w:rFonts w:asciiTheme="majorHAnsi" w:hAnsiTheme="majorHAnsi"/>
          <w:color w:val="000000" w:themeColor="text1"/>
          <w:sz w:val="22"/>
          <w:szCs w:val="22"/>
        </w:rPr>
        <w:t>fev</w:t>
      </w:r>
      <w:r w:rsidRPr="00AC4E8A">
        <w:rPr>
          <w:rFonts w:asciiTheme="majorHAnsi" w:hAnsiTheme="majorHAnsi"/>
          <w:color w:val="000000" w:themeColor="text1"/>
          <w:sz w:val="22"/>
          <w:szCs w:val="22"/>
        </w:rPr>
        <w:t>. 202</w:t>
      </w:r>
      <w:r>
        <w:rPr>
          <w:rFonts w:asciiTheme="majorHAnsi" w:hAnsiTheme="majorHAnsi"/>
          <w:color w:val="000000" w:themeColor="text1"/>
          <w:sz w:val="22"/>
          <w:szCs w:val="22"/>
        </w:rPr>
        <w:t>4</w:t>
      </w:r>
      <w:r w:rsidRPr="00AC4E8A">
        <w:rPr>
          <w:rFonts w:asciiTheme="majorHAnsi" w:hAnsiTheme="majorHAnsi"/>
          <w:color w:val="000000" w:themeColor="text1"/>
          <w:sz w:val="22"/>
          <w:szCs w:val="22"/>
        </w:rPr>
        <w:t>. </w:t>
      </w:r>
    </w:p>
    <w:p w14:paraId="265868A7" w14:textId="77777777" w:rsidR="003D37F8" w:rsidRPr="00D44A90" w:rsidRDefault="003D37F8" w:rsidP="00D44A90">
      <w:pPr>
        <w:pStyle w:val="Referncias"/>
      </w:pPr>
      <w:r w:rsidRPr="00D44A90">
        <w:t xml:space="preserve">BRASIL. </w:t>
      </w:r>
      <w:r w:rsidR="001B0978" w:rsidRPr="00D44A90">
        <w:t>Ministério da Educação</w:t>
      </w:r>
      <w:r w:rsidRPr="00D44A90">
        <w:t>. Resolução CNE/CP nº 1, de 17/06/2004.</w:t>
      </w:r>
      <w:r w:rsidR="00353E53" w:rsidRPr="00D44A90">
        <w:t xml:space="preserve"> Institui Diretrizes Curriculares Nacionais para a Educação das Relações Étnico-Raciais e para o Ensino de História e Cultura Afro-Brasileira e Africana</w:t>
      </w:r>
      <w:r w:rsidRPr="00D44A90">
        <w:t>.</w:t>
      </w:r>
      <w:r w:rsidR="001B0978" w:rsidRPr="00D44A90">
        <w:t xml:space="preserve"> </w:t>
      </w:r>
      <w:r w:rsidRPr="00D44A90">
        <w:t>Disponível em: http://portal.mec.gov.br/cne/arquivos/pdf/res012004.pdf Acesso em: </w:t>
      </w:r>
      <w:r w:rsidR="0062789F" w:rsidRPr="00D44A90">
        <w:t>02 mar. 2022</w:t>
      </w:r>
      <w:r w:rsidRPr="00D44A90">
        <w:t>. </w:t>
      </w:r>
    </w:p>
    <w:p w14:paraId="28B399F9" w14:textId="77777777" w:rsidR="003D37F8" w:rsidRDefault="003D37F8" w:rsidP="00D44A90">
      <w:pPr>
        <w:pStyle w:val="Referncias"/>
      </w:pPr>
      <w:r w:rsidRPr="00D44A90">
        <w:t xml:space="preserve">BRASIL. </w:t>
      </w:r>
      <w:r w:rsidR="001B0978" w:rsidRPr="00D44A90">
        <w:t>Ministério da Educação</w:t>
      </w:r>
      <w:r w:rsidRPr="00D44A90">
        <w:t>. Classificação Brasileira de Ocupações</w:t>
      </w:r>
      <w:r w:rsidR="001B0978" w:rsidRPr="00D44A90">
        <w:t>.</w:t>
      </w:r>
      <w:r w:rsidRPr="00D44A90">
        <w:t xml:space="preserve"> 2017. Disponível em: http://cbo.maisemprego.mte.gov.br Acesso em: 02 mar. 2022. </w:t>
      </w:r>
    </w:p>
    <w:p w14:paraId="53554343" w14:textId="77777777" w:rsidR="00CC34DE" w:rsidRPr="00CC34DE" w:rsidRDefault="00CC34DE" w:rsidP="00CC34DE">
      <w:pPr>
        <w:pStyle w:val="zNormal-template"/>
        <w:ind w:firstLine="0"/>
        <w:rPr>
          <w:sz w:val="20"/>
          <w:szCs w:val="20"/>
        </w:rPr>
      </w:pPr>
      <w:r w:rsidRPr="00CC34DE">
        <w:rPr>
          <w:rFonts w:asciiTheme="majorHAnsi" w:hAnsiTheme="majorHAnsi" w:cstheme="majorHAnsi"/>
          <w:color w:val="000000" w:themeColor="text1"/>
          <w:sz w:val="20"/>
          <w:szCs w:val="20"/>
        </w:rPr>
        <w:t>CONSELHO ESTADUAL DE EDUCAÇÃO (CEE). D</w:t>
      </w:r>
      <w:r w:rsidRPr="00CC34DE">
        <w:rPr>
          <w:sz w:val="20"/>
          <w:szCs w:val="20"/>
        </w:rPr>
        <w:t>eliberação CEE 207/2022, 13/04/2022. Fixa Diretrizes Curriculares para a Educação Profissional e Tecnológica no Sistema de Ensino do Estado de São Paulo. Disponível em: https://cesu.cps.sp.gov.br/wp-content/uploads/2022/06/Deliberacao-CEE_207-2022.pdf Acesso em 28 fev. 2024.</w:t>
      </w:r>
    </w:p>
    <w:p w14:paraId="090253FC" w14:textId="77777777" w:rsidR="00CC34DE" w:rsidRPr="00CC34DE" w:rsidRDefault="00CC34DE" w:rsidP="00CC34DE">
      <w:pPr>
        <w:pStyle w:val="zNormal-template"/>
        <w:ind w:firstLine="0"/>
        <w:rPr>
          <w:rFonts w:asciiTheme="majorHAnsi" w:hAnsiTheme="majorHAnsi" w:cstheme="majorHAnsi"/>
          <w:color w:val="000000" w:themeColor="text1"/>
          <w:sz w:val="20"/>
          <w:szCs w:val="20"/>
        </w:rPr>
      </w:pPr>
      <w:r w:rsidRPr="00CC34DE">
        <w:rPr>
          <w:rFonts w:asciiTheme="majorHAnsi" w:hAnsiTheme="majorHAnsi" w:cstheme="majorHAnsi"/>
          <w:color w:val="000000" w:themeColor="text1"/>
          <w:sz w:val="20"/>
          <w:szCs w:val="20"/>
        </w:rPr>
        <w:t>CONSELHO ESTADUAL DE EDUCAÇÃO (CEE). D</w:t>
      </w:r>
      <w:r w:rsidRPr="00CC34DE">
        <w:rPr>
          <w:sz w:val="20"/>
          <w:szCs w:val="20"/>
        </w:rPr>
        <w:t>eliberação CEE 216/2023, 06/09/2023. Dispõe sobre a curricularização da extensão nos cursos de graduação das Instituições de Ensino Superior vinculadas ao Sistema de Ensino do Estado de São Paulo Disponível em: https://ww3.icb.usp.br/gra/wp-content/uploads/2023/10/Deliberacao_CEE_n216_2023.pdf .pdf Acesso em 28 fev. 2024.</w:t>
      </w:r>
    </w:p>
    <w:p w14:paraId="0D26ADFE" w14:textId="77777777" w:rsidR="003D37F8" w:rsidRPr="00D44A90" w:rsidRDefault="003D37F8" w:rsidP="00D44A90">
      <w:pPr>
        <w:pStyle w:val="Referncias"/>
      </w:pPr>
      <w:r w:rsidRPr="00D44A90">
        <w:t>CEETEPS. Deliberação nº 12, de 14/12/2009.</w:t>
      </w:r>
      <w:r w:rsidR="00353E53" w:rsidRPr="00D44A90">
        <w:t xml:space="preserve"> Aprova o Regulamento Geral dos Cursos de Graduação das Faculdades de Tecnologia do Centro Estadual de Educação Tecnológica Paula Souza </w:t>
      </w:r>
      <w:r w:rsidR="001B0978" w:rsidRPr="00D44A90">
        <w:t xml:space="preserve">– </w:t>
      </w:r>
      <w:r w:rsidR="00353E53" w:rsidRPr="00D44A90">
        <w:t>CEETEPS.</w:t>
      </w:r>
      <w:r w:rsidR="001B0978" w:rsidRPr="00D44A90">
        <w:rPr>
          <w:b/>
          <w:bCs/>
        </w:rPr>
        <w:t xml:space="preserve"> </w:t>
      </w:r>
      <w:r w:rsidRPr="00D44A90">
        <w:t xml:space="preserve">Disponível em: </w:t>
      </w:r>
      <w:r w:rsidR="0062789F" w:rsidRPr="00D44A90">
        <w:t xml:space="preserve">https://cesu.cps.sp.gov.br/wp-content/uploads/2022/03/regulamento_geral_fatecs.pdf </w:t>
      </w:r>
      <w:r w:rsidRPr="00D44A90">
        <w:t xml:space="preserve">Acesso em: </w:t>
      </w:r>
      <w:r w:rsidR="0062789F" w:rsidRPr="00D44A90">
        <w:t>02 mar. 2022</w:t>
      </w:r>
      <w:r w:rsidRPr="00D44A90">
        <w:t>.  </w:t>
      </w:r>
    </w:p>
    <w:p w14:paraId="1FED9628" w14:textId="77777777" w:rsidR="003D37F8" w:rsidRPr="00D44A90" w:rsidRDefault="003D37F8" w:rsidP="00D44A90">
      <w:pPr>
        <w:pStyle w:val="Referncias"/>
      </w:pPr>
      <w:r w:rsidRPr="00D44A90">
        <w:t xml:space="preserve">CEETEPS. Deliberação nº 31, de </w:t>
      </w:r>
      <w:r w:rsidR="006A662C">
        <w:t>215</w:t>
      </w:r>
      <w:r w:rsidRPr="00D44A90">
        <w:t>/09/2016.</w:t>
      </w:r>
      <w:r w:rsidR="00353E53" w:rsidRPr="00D44A90">
        <w:t xml:space="preserve"> Aprova o Regimento das Faculdades de Tecnologia - Fatecs - do Centro Estadual de Educação Tecnológica Paula Souza </w:t>
      </w:r>
      <w:r w:rsidR="001B0978" w:rsidRPr="00D44A90">
        <w:t>– CEETEPS</w:t>
      </w:r>
      <w:r w:rsidRPr="00D44A90">
        <w:rPr>
          <w:b/>
          <w:bCs/>
        </w:rPr>
        <w:t>.</w:t>
      </w:r>
      <w:r w:rsidR="001B0978" w:rsidRPr="00D44A90">
        <w:rPr>
          <w:b/>
          <w:bCs/>
        </w:rPr>
        <w:t xml:space="preserve"> </w:t>
      </w:r>
      <w:r w:rsidRPr="00D44A90">
        <w:t>Disponível em: </w:t>
      </w:r>
      <w:r w:rsidR="007C3E04" w:rsidRPr="00D44A90">
        <w:t xml:space="preserve">https://cesu.cps.sp.gov.br/wp-content/uploads/2022/03/regimento_fatecs.pdf </w:t>
      </w:r>
      <w:r w:rsidRPr="00D44A90">
        <w:t xml:space="preserve">Acesso em: </w:t>
      </w:r>
      <w:r w:rsidR="007C3E04" w:rsidRPr="00D44A90">
        <w:t>02 mar. 2022</w:t>
      </w:r>
      <w:r w:rsidRPr="00D44A90">
        <w:t>.  </w:t>
      </w:r>
    </w:p>
    <w:p w14:paraId="78A64ECD" w14:textId="77777777" w:rsidR="00353E53" w:rsidRPr="00D44A90" w:rsidRDefault="003D37F8" w:rsidP="00D44A90">
      <w:pPr>
        <w:pStyle w:val="Referncias"/>
        <w:rPr>
          <w:b/>
          <w:bCs/>
        </w:rPr>
      </w:pPr>
      <w:r w:rsidRPr="00D44A90">
        <w:t>CEETEPS. Deliberação nº 70, de 16/04/2021</w:t>
      </w:r>
      <w:r w:rsidR="00353E53" w:rsidRPr="00D44A90">
        <w:t>. Estabelece as diretrizes para os cursos de graduação das FATECs do Centro Estadual de Educação Tecnológica Paula Souza – CEETEPS.</w:t>
      </w:r>
      <w:r w:rsidR="001B0978" w:rsidRPr="00D44A90">
        <w:rPr>
          <w:b/>
          <w:bCs/>
        </w:rPr>
        <w:t xml:space="preserve"> </w:t>
      </w:r>
      <w:r w:rsidRPr="00D44A90">
        <w:t xml:space="preserve">Disponível em: https://www.imprensaoficial.com.br/DO/BuscaDO2001Documento_11_4.aspx?link=%2f2021%2fexecutivo%2520secao%2520i%2fabril%2f16%2fpag_0060_3132249dd1158dacd542517123687d84.pdf&amp;pagina=60&amp;data=16/04/2021&amp;caderno=Executivo%20I&amp;paginaordenacao=100060 Acesso em: </w:t>
      </w:r>
      <w:r w:rsidR="00353E53" w:rsidRPr="00D44A90">
        <w:t>02 mar. 2022</w:t>
      </w:r>
      <w:r w:rsidRPr="00D44A90">
        <w:t>.  </w:t>
      </w:r>
    </w:p>
    <w:p w14:paraId="1F29F93F" w14:textId="77777777" w:rsidR="003D37F8" w:rsidRPr="00D44A90" w:rsidRDefault="003D37F8" w:rsidP="00D44A90">
      <w:pPr>
        <w:pStyle w:val="Referncias"/>
      </w:pPr>
      <w:r w:rsidRPr="00D44A90">
        <w:lastRenderedPageBreak/>
        <w:t>SÃO PAULO. Deliberação CEE nº 106, de 16/</w:t>
      </w:r>
      <w:r w:rsidR="00353E53" w:rsidRPr="00D44A90">
        <w:t>0</w:t>
      </w:r>
      <w:r w:rsidRPr="00D44A90">
        <w:t xml:space="preserve">3/2011. Dispõe sobre prerrogativas de autonomia universitária ao Centro Estadual de Educação Tecnológica Paula Souza – </w:t>
      </w:r>
      <w:r w:rsidR="001B0978" w:rsidRPr="00D44A90">
        <w:t>CEETEPS</w:t>
      </w:r>
      <w:r w:rsidRPr="00D44A90">
        <w:t xml:space="preserve">. Disponível em: </w:t>
      </w:r>
      <w:r w:rsidR="00353E53" w:rsidRPr="00D44A90">
        <w:t xml:space="preserve">http://www.ceesp.sp.gov.br/ceesp/textos/2011/25-2011-DEL-106-2011-e-IND-109-2011.pdf </w:t>
      </w:r>
      <w:r w:rsidRPr="00D44A90">
        <w:t xml:space="preserve">Acesso em: </w:t>
      </w:r>
      <w:r w:rsidR="00353E53" w:rsidRPr="00D44A90">
        <w:t>02 mar. 2022</w:t>
      </w:r>
      <w:r w:rsidRPr="00D44A90">
        <w:t>.  </w:t>
      </w:r>
    </w:p>
    <w:p w14:paraId="284BB995" w14:textId="77777777" w:rsidR="003D37F8" w:rsidRPr="00D44A90" w:rsidRDefault="003D37F8" w:rsidP="00D44A90">
      <w:pPr>
        <w:pStyle w:val="Referncias"/>
      </w:pPr>
      <w:r w:rsidRPr="00D44A90">
        <w:t xml:space="preserve">SÃO PAULO. Deliberação CEE nº145, de </w:t>
      </w:r>
      <w:r w:rsidR="006A662C">
        <w:t>215</w:t>
      </w:r>
      <w:r w:rsidRPr="00D44A90">
        <w:t xml:space="preserve">/07/2016. Fixa normas para a admissão de docentes para o exercício da docência em cursos de estabelecimentos de ensino superior, vinculados ao sistema estadual de ensino de São Paulo, e os percentuais de docentes para os processos de credenciamento, recredenciamento, autorização de funcionamento, reconhecimento e renovação de reconhecimento. Disponível em: http://www.ceesp.sp.gov.br/ceesp/textos/2016/286-05-Del-145-16-Ind-150-16.pdf Acesso em: </w:t>
      </w:r>
      <w:r w:rsidR="00353E53" w:rsidRPr="00D44A90">
        <w:t>02 mar. 2022</w:t>
      </w:r>
      <w:r w:rsidRPr="00D44A90">
        <w:t>. </w:t>
      </w:r>
    </w:p>
    <w:p w14:paraId="7C1B5ED8" w14:textId="77777777" w:rsidR="00D11775" w:rsidRPr="00D44A90" w:rsidRDefault="00D11775" w:rsidP="00071F08">
      <w:pPr>
        <w:pStyle w:val="Referncias"/>
      </w:pPr>
      <w:r w:rsidRPr="00D44A90">
        <w:t>SÃO PAULO. Lei Complementar nº 1044, de 13/05/2008. Institui o Plano de Carreiras, de Empregos Públicos e Sistema Retribuitório dos servidores do Centro Estadual de Educação Tecnológica "Paula Souza" - CEETEPS. Disponível em: https://www.al.sp.gov.br/repositorio/legislacao/lei.complementar/2008/alteracao-lei.complementar-1044-13.05.2008.html Acesso em: 08 mar. 2022.  </w:t>
      </w:r>
    </w:p>
    <w:p w14:paraId="41127CE1" w14:textId="77777777" w:rsidR="00467ED5" w:rsidRPr="004432FA" w:rsidRDefault="00467ED5" w:rsidP="004432FA">
      <w:pPr>
        <w:pStyle w:val="Ttulo1"/>
      </w:pPr>
      <w:bookmarkStart w:id="316" w:name="_Toc129273302"/>
      <w:r w:rsidRPr="004432FA">
        <w:lastRenderedPageBreak/>
        <w:t>Refer</w:t>
      </w:r>
      <w:bookmarkEnd w:id="314"/>
      <w:bookmarkEnd w:id="315"/>
      <w:r w:rsidR="0059157F">
        <w:t xml:space="preserve">ências </w:t>
      </w:r>
      <w:r w:rsidR="002C72C3">
        <w:t>das especificidades locais</w:t>
      </w:r>
      <w:bookmarkEnd w:id="316"/>
      <w:r w:rsidR="002C72C3">
        <w:t xml:space="preserve">  </w:t>
      </w:r>
    </w:p>
    <w:p w14:paraId="5BF6DEC6" w14:textId="77777777" w:rsidR="00490BB9" w:rsidRDefault="00490BB9" w:rsidP="00490BB9">
      <w:pPr>
        <w:pStyle w:val="Referncias"/>
        <w:jc w:val="both"/>
      </w:pPr>
      <w:r>
        <w:t>BRASIL / MINISTÉRIO DA EDUCAÇÃO (MEC). Resolução CNE/CP nº 3/2002, de 18/12/2002. Institui Diretrizes Curriculares Nacionais Gerais para a Organização e o Funcionamento dos Cursos Superiores de Tecnologia. 2002b. Disponível em: http://portal.mec.gov.br/cne/arquivos/pdf/CP032002.pdf. Acesso em: 25 ago. 2022. [revogada, substituída – ver Resolução CNE CP 1/2021].</w:t>
      </w:r>
    </w:p>
    <w:p w14:paraId="28CD3489" w14:textId="77777777" w:rsidR="00490BB9" w:rsidRDefault="00490BB9" w:rsidP="00490BB9">
      <w:pPr>
        <w:pStyle w:val="Referncias"/>
        <w:jc w:val="both"/>
      </w:pPr>
      <w:r>
        <w:t>CEETEPS - CENTRO ESTADUAL DE EDUCAÇÃO TECNOLÓGICA DE SÃO PAULO/UNIDADE DO ENSINO SUPERIOR DE GRADUAÇÃO (CESU).  Projetos Pedagógicos de Cursos Superiores de Tecnologia. 2020.</w:t>
      </w:r>
    </w:p>
    <w:p w14:paraId="6365471B" w14:textId="77777777" w:rsidR="00490BB9" w:rsidRDefault="00490BB9" w:rsidP="00490BB9">
      <w:pPr>
        <w:pStyle w:val="Referncias"/>
        <w:jc w:val="both"/>
      </w:pPr>
      <w:r>
        <w:t>CEETEPS - CENTRO ESTADUAL DE EDUCAÇÃO TECNOLÓGICA DE SÃO PAULO / UNIDADE DO ENSINO SUPERIOR DE GRADUAÇÃO (CESU). Ficha Curricular de Cursos Superiores de Tecnologia (CST)/ Diretrizes Curriculares da Cesu. Repositório Digital Currículo por Competências na Cesu. Teams Cesu/ Plataforma digital de comunicação e trabalho colaborativo. 2020. Disponível em:  https://teams.microsoft.com//. Acesso em: 26 ago. 2022.</w:t>
      </w:r>
    </w:p>
    <w:p w14:paraId="3F65C0C2" w14:textId="77777777" w:rsidR="00490BB9" w:rsidRDefault="00490BB9" w:rsidP="00490BB9">
      <w:pPr>
        <w:pStyle w:val="Referncias"/>
        <w:jc w:val="both"/>
      </w:pPr>
      <w:r>
        <w:t>CEETEPS - CENTRO ESTADUAL DE EDUCAÇÃO TECNOLÓGICA DE SÃO PAULO/ UNIDADE DO ENSINO SUPERIOR DE GRADUAÇÃO (CESU). Site Institucional. 2020. Disponível em: https://cesu.cps.sp.gov.br/. Acesso em 30 ago. 2020.</w:t>
      </w:r>
    </w:p>
    <w:p w14:paraId="3DA0A62C" w14:textId="77777777" w:rsidR="00490BB9" w:rsidRDefault="00490BB9" w:rsidP="00490BB9">
      <w:pPr>
        <w:pStyle w:val="Referncias"/>
        <w:jc w:val="both"/>
      </w:pPr>
      <w:r>
        <w:t>CEETEPS - CENTRO ESTADUAL DE EDUCAÇÃO TECNOLÓGICA DE SÃO PAULO/ UNIDADE DO ENSINO SUPERIOR DE GRADUAÇÃO (CESU). Instrução CESU nº 1, de 3/06/2019. Dispõe sobre procedimentos e critérios para a alteração de carga horária de docentes em atendimento à DELIBERAÇÃO.</w:t>
      </w:r>
    </w:p>
    <w:p w14:paraId="5713BBB4" w14:textId="77777777" w:rsidR="00490BB9" w:rsidRDefault="00490BB9" w:rsidP="00490BB9">
      <w:pPr>
        <w:pStyle w:val="Referncias"/>
        <w:jc w:val="both"/>
      </w:pPr>
      <w:r>
        <w:t xml:space="preserve">CEETEPS nº 48, de 13/12/2018, com texto alterado pela Deliberação 52 de 09/05/2019 - Consolidada em 09/05/2019. Disponível em: https://cesu.cps.sp.gov.br/wp-content/uploads/2019/06/Instruc%CC%A7a%CC%83oCesu-01_2019-06-04.pdf. Acesso em:  31 ago.  2022. </w:t>
      </w:r>
    </w:p>
    <w:p w14:paraId="2B14BA70" w14:textId="77777777" w:rsidR="00490BB9" w:rsidRDefault="00490BB9" w:rsidP="00490BB9">
      <w:pPr>
        <w:pStyle w:val="Referncias"/>
        <w:jc w:val="both"/>
      </w:pPr>
      <w:r>
        <w:t xml:space="preserve">CEETEPS - CENTRO ESTADUAL DE EDUCAÇÃO TECNOLÓGICA DE SÃO PAULO/ UNIDADE DO ENSINO SUPERIOR DE GRADUAÇÃO (CESU).  Instrução Normativa CESU nº 1, de 19/01/2017. Dispõe sobre norma para solicitação de alterações de cursos e turmas, das Unidades do Ensino Superior do Centro Paula Souza, que impactem em vestibulares futuros.  </w:t>
      </w:r>
    </w:p>
    <w:p w14:paraId="5541308E" w14:textId="77777777" w:rsidR="00490BB9" w:rsidRDefault="00490BB9" w:rsidP="00490BB9">
      <w:pPr>
        <w:pStyle w:val="Referncias"/>
        <w:jc w:val="both"/>
      </w:pPr>
      <w:r>
        <w:t xml:space="preserve">CEETEPS - CENTRO ESTADUAL DE EDUCAÇÃO TECNOLÓGICA DE SÃO PAULO/ UNIDADE DO ENSINO SUPERIOR DE GRADUAÇÃO (CESU). Portaria CESU nº 1, de 10/10/2017. Estabelece a Tabela de Áreas e Disciplinas e a Tabela de Áreas e Especificidades bem como suas aplicações, no âmbito das Faculdades de Tecnologia – Fatecs - do Centro Estadual de Educação Tecnológica Paula Souza – CEETEPS. Disponível em:  https://cesu.cps.sp.gov.br/wp-content/uploads/2019/06/PortariaCESU-N_01_2017.pdf. Acesso em:  01 set.  2022. </w:t>
      </w:r>
      <w:r>
        <w:t> </w:t>
      </w:r>
    </w:p>
    <w:p w14:paraId="40F09792" w14:textId="77777777" w:rsidR="00490BB9" w:rsidRDefault="00490BB9" w:rsidP="00490BB9">
      <w:pPr>
        <w:pStyle w:val="Referncias"/>
        <w:jc w:val="both"/>
      </w:pPr>
      <w:r>
        <w:t>MOREIRA, A. F.; TADEU, T. (Org). Currículo, cultura e sociedade. 12. ed. São Paulo: Cortez, 2011.</w:t>
      </w:r>
    </w:p>
    <w:p w14:paraId="68F389AA" w14:textId="77777777" w:rsidR="00490BB9" w:rsidRDefault="00490BB9" w:rsidP="00490BB9">
      <w:pPr>
        <w:pStyle w:val="Referncias"/>
        <w:jc w:val="both"/>
      </w:pPr>
      <w:r>
        <w:t xml:space="preserve">PERRENOUD, P. Desenvolver competências ou ensinar saberes? A escola que prepara para a vida. São Paulo: Editora Penso, 2013. </w:t>
      </w:r>
    </w:p>
    <w:p w14:paraId="61F51F7D" w14:textId="77777777" w:rsidR="00490BB9" w:rsidRDefault="00490BB9" w:rsidP="00490BB9">
      <w:pPr>
        <w:pStyle w:val="Referncias"/>
        <w:jc w:val="both"/>
      </w:pPr>
      <w:r>
        <w:t>PETEROSSI, H. G. Subsídios ao estudo da Educação Profissional e Tecnológica. 2. ed. São Paulo: Centro Paula Souza, 2014. (Coleção Fundamentos e Práticas em Educação Profissional e Tecnológica).</w:t>
      </w:r>
    </w:p>
    <w:p w14:paraId="13C5EB5C" w14:textId="77777777" w:rsidR="00490BB9" w:rsidRDefault="00490BB9" w:rsidP="00490BB9">
      <w:pPr>
        <w:pStyle w:val="Referncias"/>
        <w:jc w:val="both"/>
      </w:pPr>
      <w:r>
        <w:t>SILVA, M. L.;</w:t>
      </w:r>
      <w:r>
        <w:rPr>
          <w:rFonts w:ascii="Arial" w:hAnsi="Arial" w:cs="Arial"/>
        </w:rPr>
        <w:t> </w:t>
      </w:r>
      <w:r>
        <w:t>INACIO FILHO, G. A trajet</w:t>
      </w:r>
      <w:r>
        <w:rPr>
          <w:rFonts w:ascii="Tw Cen MT" w:hAnsi="Tw Cen MT" w:cs="Tw Cen MT"/>
        </w:rPr>
        <w:t>ó</w:t>
      </w:r>
      <w:r>
        <w:t>ria das Pol</w:t>
      </w:r>
      <w:r>
        <w:rPr>
          <w:rFonts w:ascii="Tw Cen MT" w:hAnsi="Tw Cen MT" w:cs="Tw Cen MT"/>
        </w:rPr>
        <w:t>í</w:t>
      </w:r>
      <w:r>
        <w:t>ticas Curriculares de Gradua</w:t>
      </w:r>
      <w:r>
        <w:rPr>
          <w:rFonts w:ascii="Tw Cen MT" w:hAnsi="Tw Cen MT" w:cs="Tw Cen MT"/>
        </w:rPr>
        <w:t>çã</w:t>
      </w:r>
      <w:r>
        <w:t>o Tecnol</w:t>
      </w:r>
      <w:r>
        <w:rPr>
          <w:rFonts w:ascii="Tw Cen MT" w:hAnsi="Tw Cen MT" w:cs="Tw Cen MT"/>
        </w:rPr>
        <w:t>ó</w:t>
      </w:r>
      <w:r>
        <w:t xml:space="preserve">gica no Brasil: cursos superiores de tecnologia (LDB 4024/61 a 9394/96). Cadernos de História da Educação (Online). v. 17, p. 821-836, 2018. Disponível em: http://www.seer.ufu.br/index.php/che/article/view/46030. Acesso em: 03 de set.  2022. </w:t>
      </w:r>
    </w:p>
    <w:p w14:paraId="2AE2DFF2" w14:textId="77777777" w:rsidR="00490BB9" w:rsidRDefault="00490BB9" w:rsidP="00490BB9">
      <w:pPr>
        <w:pStyle w:val="Referncias"/>
        <w:jc w:val="both"/>
      </w:pPr>
      <w:r>
        <w:t>TAJRA, S. F. Informática na educação: o uso de tecnologias digitais na aplicação das metodologias ativas. 10. ed. São Paulo: Érica, 2019.</w:t>
      </w:r>
    </w:p>
    <w:p w14:paraId="7D4D99AD" w14:textId="5CB6113E" w:rsidR="00DD1C5D" w:rsidRDefault="00490BB9" w:rsidP="00490BB9">
      <w:pPr>
        <w:pStyle w:val="Referncias"/>
      </w:pPr>
      <w:r>
        <w:t xml:space="preserve">UNESCO (Organização das Nações Unidas para a Educação, a Ciência e a Cultura). </w:t>
      </w:r>
      <w:r w:rsidRPr="000E5BBC">
        <w:rPr>
          <w:lang w:val="es-ES"/>
        </w:rPr>
        <w:t xml:space="preserve">El Futuro del Aprendizaje 2: ¿Qué tipo de aprendizaje se necesita en el Siglo XXI?.2015. </w:t>
      </w:r>
      <w:r>
        <w:t>Disponível em: https://unesdoc.unesco.org/ark:/48223/pf0000242996_spa. Acesso em: 03 set. 2022.</w:t>
      </w:r>
    </w:p>
    <w:p w14:paraId="7633501B" w14:textId="77777777" w:rsidR="00AA3C60" w:rsidRDefault="00AA3C60" w:rsidP="00D44A90">
      <w:pPr>
        <w:pStyle w:val="Referncias"/>
      </w:pPr>
    </w:p>
    <w:p w14:paraId="0A6A6ED1" w14:textId="77777777" w:rsidR="00AA3C60" w:rsidRDefault="00AA3C60" w:rsidP="00D44A90">
      <w:pPr>
        <w:pStyle w:val="Referncias"/>
      </w:pPr>
    </w:p>
    <w:p w14:paraId="210FDE12" w14:textId="77777777" w:rsidR="00AA3C60" w:rsidRDefault="00AA3C60" w:rsidP="00D44A90">
      <w:pPr>
        <w:pStyle w:val="Referncias"/>
      </w:pPr>
    </w:p>
    <w:p w14:paraId="6C1E9CD6" w14:textId="77777777" w:rsidR="00AA3C60" w:rsidRDefault="00AA3C60" w:rsidP="00D44A90">
      <w:pPr>
        <w:pStyle w:val="Referncias"/>
      </w:pPr>
    </w:p>
    <w:p w14:paraId="19DF8117" w14:textId="77777777" w:rsidR="00AA3C60" w:rsidRDefault="00AA3C60" w:rsidP="00D44A90">
      <w:pPr>
        <w:pStyle w:val="Referncias"/>
      </w:pPr>
    </w:p>
    <w:p w14:paraId="6BA5647B" w14:textId="77777777" w:rsidR="00AA3C60" w:rsidRDefault="00AA3C60" w:rsidP="00D44A90">
      <w:pPr>
        <w:pStyle w:val="Referncias"/>
      </w:pPr>
    </w:p>
    <w:p w14:paraId="539107DF" w14:textId="77777777" w:rsidR="00AA3C60" w:rsidRDefault="00AA3C60" w:rsidP="00D44A90">
      <w:pPr>
        <w:pStyle w:val="Referncias"/>
      </w:pPr>
    </w:p>
    <w:p w14:paraId="6E868FA6" w14:textId="75F8AA91" w:rsidR="00AA3C60" w:rsidRDefault="00BF46C0" w:rsidP="00BF46C0">
      <w:pPr>
        <w:pStyle w:val="Referncias"/>
        <w:tabs>
          <w:tab w:val="left" w:pos="5297"/>
        </w:tabs>
      </w:pPr>
      <w:r>
        <w:tab/>
      </w:r>
    </w:p>
    <w:p w14:paraId="2ED44685" w14:textId="74705C47" w:rsidR="00AA3C60" w:rsidRPr="000A0068" w:rsidRDefault="00AA3C60" w:rsidP="00AA3C60">
      <w:pPr>
        <w:pStyle w:val="Ttulo1"/>
        <w:numPr>
          <w:ilvl w:val="0"/>
          <w:numId w:val="0"/>
        </w:numPr>
      </w:pPr>
      <w:r w:rsidRPr="000A0068">
        <w:lastRenderedPageBreak/>
        <w:t xml:space="preserve">Anexos  </w:t>
      </w:r>
    </w:p>
    <w:p w14:paraId="4D5E832C" w14:textId="6A32EA49" w:rsidR="006F2DA9" w:rsidRPr="000A0068" w:rsidRDefault="006F2DA9" w:rsidP="006F2DA9">
      <w:pPr>
        <w:spacing w:before="100" w:beforeAutospacing="1"/>
        <w:ind w:firstLine="0"/>
        <w:jc w:val="left"/>
        <w:rPr>
          <w:rFonts w:asciiTheme="majorHAnsi" w:eastAsia="Times New Roman" w:hAnsiTheme="majorHAnsi" w:cs="Times New Roman"/>
          <w:b/>
          <w:bCs/>
          <w:sz w:val="24"/>
          <w:szCs w:val="24"/>
          <w:lang w:eastAsia="pt-BR"/>
        </w:rPr>
      </w:pPr>
      <w:r w:rsidRPr="000A0068">
        <w:rPr>
          <w:rFonts w:asciiTheme="majorHAnsi" w:eastAsia="Times New Roman" w:hAnsiTheme="majorHAnsi" w:cs="Times New Roman"/>
          <w:b/>
          <w:bCs/>
          <w:sz w:val="24"/>
          <w:szCs w:val="24"/>
          <w:lang w:eastAsia="pt-BR"/>
        </w:rPr>
        <w:t>Orientações para definição de programas ou projetos das atividades de extensão:</w:t>
      </w:r>
    </w:p>
    <w:p w14:paraId="0C1022B0" w14:textId="77777777" w:rsidR="00F313F4" w:rsidRPr="000A0068" w:rsidRDefault="00F313F4" w:rsidP="00F313F4">
      <w:pPr>
        <w:pStyle w:val="Referncias"/>
        <w:rPr>
          <w:rFonts w:asciiTheme="majorHAnsi" w:hAnsiTheme="majorHAnsi"/>
          <w:sz w:val="24"/>
          <w:szCs w:val="24"/>
        </w:rPr>
      </w:pPr>
    </w:p>
    <w:tbl>
      <w:tblPr>
        <w:tblW w:w="0" w:type="auto"/>
        <w:tblCellSpacing w:w="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16"/>
        <w:gridCol w:w="5957"/>
      </w:tblGrid>
      <w:tr w:rsidR="00F313F4" w:rsidRPr="005B634A" w14:paraId="465589B6" w14:textId="77777777" w:rsidTr="00823AAC">
        <w:trPr>
          <w:tblCellSpacing w:w="15" w:type="dxa"/>
        </w:trPr>
        <w:tc>
          <w:tcPr>
            <w:tcW w:w="3571" w:type="dxa"/>
            <w:tcBorders>
              <w:top w:val="single" w:sz="4" w:space="0" w:color="auto"/>
              <w:left w:val="single" w:sz="4" w:space="0" w:color="auto"/>
              <w:bottom w:val="single" w:sz="4" w:space="0" w:color="auto"/>
              <w:right w:val="single" w:sz="4" w:space="0" w:color="auto"/>
            </w:tcBorders>
            <w:vAlign w:val="center"/>
            <w:hideMark/>
          </w:tcPr>
          <w:p w14:paraId="620F6FBC" w14:textId="77777777" w:rsidR="00F313F4" w:rsidRPr="005B634A" w:rsidRDefault="00F313F4" w:rsidP="00823AAC">
            <w:pPr>
              <w:spacing w:before="100" w:beforeAutospacing="1" w:after="0"/>
              <w:ind w:firstLine="0"/>
              <w:jc w:val="left"/>
              <w:rPr>
                <w:rFonts w:asciiTheme="majorHAnsi" w:eastAsia="Times New Roman" w:hAnsiTheme="majorHAnsi" w:cs="Times New Roman"/>
                <w:b/>
                <w:bCs/>
                <w:sz w:val="24"/>
                <w:szCs w:val="24"/>
                <w:lang w:eastAsia="pt-BR"/>
              </w:rPr>
            </w:pPr>
            <w:r w:rsidRPr="005B634A">
              <w:rPr>
                <w:rFonts w:asciiTheme="majorHAnsi" w:eastAsia="Times New Roman" w:hAnsiTheme="majorHAnsi" w:cs="Times New Roman"/>
                <w:b/>
                <w:bCs/>
                <w:sz w:val="24"/>
                <w:szCs w:val="24"/>
                <w:lang w:eastAsia="pt-BR"/>
              </w:rPr>
              <w:t>Disciplina</w:t>
            </w:r>
          </w:p>
        </w:tc>
        <w:tc>
          <w:tcPr>
            <w:tcW w:w="0" w:type="auto"/>
            <w:tcBorders>
              <w:top w:val="single" w:sz="4" w:space="0" w:color="auto"/>
              <w:left w:val="single" w:sz="4" w:space="0" w:color="auto"/>
              <w:bottom w:val="single" w:sz="4" w:space="0" w:color="auto"/>
              <w:right w:val="single" w:sz="4" w:space="0" w:color="auto"/>
            </w:tcBorders>
            <w:vAlign w:val="center"/>
            <w:hideMark/>
          </w:tcPr>
          <w:p w14:paraId="053E692D" w14:textId="77777777" w:rsidR="00F313F4" w:rsidRPr="005B634A" w:rsidRDefault="00F313F4" w:rsidP="00823AAC">
            <w:pPr>
              <w:spacing w:before="100" w:beforeAutospacing="1" w:after="0"/>
              <w:ind w:firstLine="0"/>
              <w:rPr>
                <w:rFonts w:asciiTheme="majorHAnsi" w:eastAsia="Times New Roman" w:hAnsiTheme="majorHAnsi" w:cs="Times New Roman"/>
                <w:sz w:val="24"/>
                <w:szCs w:val="24"/>
                <w:lang w:eastAsia="pt-BR"/>
              </w:rPr>
            </w:pPr>
            <w:r w:rsidRPr="005B634A">
              <w:rPr>
                <w:rFonts w:asciiTheme="majorHAnsi" w:hAnsiTheme="majorHAnsi"/>
                <w:color w:val="000000"/>
                <w:sz w:val="24"/>
                <w:szCs w:val="24"/>
                <w:shd w:val="clear" w:color="auto" w:fill="FFFFFF"/>
              </w:rPr>
              <w:t>Inovação e Tecnologia no Agronegócio</w:t>
            </w:r>
          </w:p>
        </w:tc>
      </w:tr>
      <w:tr w:rsidR="00F313F4" w:rsidRPr="005B634A" w14:paraId="066C323E" w14:textId="77777777" w:rsidTr="00823AAC">
        <w:trPr>
          <w:tblCellSpacing w:w="15" w:type="dxa"/>
        </w:trPr>
        <w:tc>
          <w:tcPr>
            <w:tcW w:w="3571" w:type="dxa"/>
            <w:vAlign w:val="center"/>
            <w:hideMark/>
          </w:tcPr>
          <w:p w14:paraId="5A90E4F4" w14:textId="77777777" w:rsidR="00F313F4" w:rsidRPr="005B634A"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5B634A">
              <w:rPr>
                <w:rFonts w:asciiTheme="majorHAnsi" w:eastAsia="Times New Roman" w:hAnsiTheme="majorHAnsi" w:cs="Times New Roman"/>
                <w:b/>
                <w:bCs/>
                <w:sz w:val="24"/>
                <w:szCs w:val="24"/>
                <w:lang w:eastAsia="pt-BR"/>
              </w:rPr>
              <w:t>Título</w:t>
            </w:r>
          </w:p>
        </w:tc>
        <w:tc>
          <w:tcPr>
            <w:tcW w:w="0" w:type="auto"/>
            <w:vAlign w:val="center"/>
          </w:tcPr>
          <w:p w14:paraId="03AC5CAE" w14:textId="77777777" w:rsidR="00F313F4" w:rsidRPr="005B634A" w:rsidRDefault="00F313F4" w:rsidP="00823AAC">
            <w:pPr>
              <w:spacing w:before="100" w:beforeAutospacing="1" w:after="0"/>
              <w:ind w:firstLine="0"/>
              <w:rPr>
                <w:rFonts w:asciiTheme="majorHAnsi" w:eastAsia="Times New Roman" w:hAnsiTheme="majorHAnsi" w:cs="Times New Roman"/>
                <w:sz w:val="24"/>
                <w:szCs w:val="24"/>
                <w:lang w:eastAsia="pt-BR"/>
              </w:rPr>
            </w:pPr>
            <w:r w:rsidRPr="005B634A">
              <w:rPr>
                <w:rFonts w:asciiTheme="majorHAnsi" w:eastAsia="Times New Roman" w:hAnsiTheme="majorHAnsi" w:cs="Times New Roman"/>
                <w:sz w:val="24"/>
                <w:szCs w:val="24"/>
                <w:lang w:eastAsia="pt-BR"/>
              </w:rPr>
              <w:t xml:space="preserve">Gestão na Agropecuária </w:t>
            </w:r>
          </w:p>
        </w:tc>
      </w:tr>
      <w:tr w:rsidR="00F313F4" w:rsidRPr="005B634A" w14:paraId="7129D7E5" w14:textId="77777777" w:rsidTr="00823AAC">
        <w:trPr>
          <w:tblCellSpacing w:w="15" w:type="dxa"/>
        </w:trPr>
        <w:tc>
          <w:tcPr>
            <w:tcW w:w="3571" w:type="dxa"/>
            <w:vAlign w:val="center"/>
            <w:hideMark/>
          </w:tcPr>
          <w:p w14:paraId="7FD01C62" w14:textId="77777777" w:rsidR="00F313F4" w:rsidRPr="005B634A"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5B634A">
              <w:rPr>
                <w:rFonts w:asciiTheme="majorHAnsi" w:eastAsia="Times New Roman" w:hAnsiTheme="majorHAnsi" w:cs="Times New Roman"/>
                <w:b/>
                <w:bCs/>
                <w:sz w:val="24"/>
                <w:szCs w:val="24"/>
                <w:lang w:eastAsia="pt-BR"/>
              </w:rPr>
              <w:t>Temática</w:t>
            </w:r>
          </w:p>
        </w:tc>
        <w:tc>
          <w:tcPr>
            <w:tcW w:w="0" w:type="auto"/>
            <w:vAlign w:val="center"/>
          </w:tcPr>
          <w:p w14:paraId="6DDDCDB7" w14:textId="77777777" w:rsidR="00F313F4" w:rsidRPr="005B634A" w:rsidRDefault="00F313F4" w:rsidP="00823AAC">
            <w:pPr>
              <w:spacing w:before="100" w:beforeAutospacing="1" w:after="0"/>
              <w:ind w:firstLine="0"/>
              <w:rPr>
                <w:rFonts w:asciiTheme="majorHAnsi" w:eastAsia="Times New Roman" w:hAnsiTheme="majorHAnsi" w:cs="Times New Roman"/>
                <w:sz w:val="24"/>
                <w:szCs w:val="24"/>
                <w:lang w:eastAsia="pt-BR"/>
              </w:rPr>
            </w:pPr>
            <w:r w:rsidRPr="005B634A">
              <w:rPr>
                <w:rFonts w:asciiTheme="majorHAnsi" w:eastAsia="Times New Roman" w:hAnsiTheme="majorHAnsi" w:cs="Times New Roman"/>
                <w:sz w:val="24"/>
                <w:szCs w:val="24"/>
                <w:lang w:eastAsia="pt-BR"/>
              </w:rPr>
              <w:t>Otimização do Processo de Produção</w:t>
            </w:r>
          </w:p>
        </w:tc>
      </w:tr>
      <w:tr w:rsidR="00F313F4" w:rsidRPr="005B634A" w14:paraId="5A1C148B" w14:textId="77777777" w:rsidTr="00823AAC">
        <w:trPr>
          <w:tblCellSpacing w:w="15" w:type="dxa"/>
        </w:trPr>
        <w:tc>
          <w:tcPr>
            <w:tcW w:w="3571" w:type="dxa"/>
            <w:vAlign w:val="center"/>
            <w:hideMark/>
          </w:tcPr>
          <w:p w14:paraId="6D4C541D" w14:textId="77777777" w:rsidR="00F313F4" w:rsidRPr="005B634A"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5B634A">
              <w:rPr>
                <w:rFonts w:asciiTheme="majorHAnsi" w:eastAsia="Times New Roman" w:hAnsiTheme="majorHAnsi" w:cs="Times New Roman"/>
                <w:b/>
                <w:bCs/>
                <w:sz w:val="24"/>
                <w:szCs w:val="24"/>
                <w:lang w:eastAsia="pt-BR"/>
              </w:rPr>
              <w:t>Descrição</w:t>
            </w:r>
          </w:p>
        </w:tc>
        <w:tc>
          <w:tcPr>
            <w:tcW w:w="0" w:type="auto"/>
            <w:vAlign w:val="center"/>
            <w:hideMark/>
          </w:tcPr>
          <w:p w14:paraId="2443DA57" w14:textId="77777777" w:rsidR="00F313F4" w:rsidRPr="005B634A" w:rsidRDefault="00F313F4" w:rsidP="00823AAC">
            <w:pPr>
              <w:spacing w:before="100" w:beforeAutospacing="1" w:after="0"/>
              <w:ind w:firstLine="0"/>
              <w:rPr>
                <w:rFonts w:asciiTheme="majorHAnsi" w:eastAsia="Times New Roman" w:hAnsiTheme="majorHAnsi" w:cs="Times New Roman"/>
                <w:sz w:val="24"/>
                <w:szCs w:val="24"/>
                <w:lang w:eastAsia="pt-BR"/>
              </w:rPr>
            </w:pPr>
            <w:r w:rsidRPr="005B634A">
              <w:rPr>
                <w:rFonts w:asciiTheme="majorHAnsi" w:eastAsia="Times New Roman" w:hAnsiTheme="majorHAnsi" w:cs="Times New Roman"/>
                <w:sz w:val="24"/>
                <w:szCs w:val="24"/>
                <w:lang w:eastAsia="pt-BR"/>
              </w:rPr>
              <w:t xml:space="preserve">Este projeto de extensão será realizado com produtores agropecuária da região de Presidente Prudente para incentivar e interligar o ecossistema agrícola da região. Os alunos da Fatec em parceria com produtores rurais, irão identificar e fomentar inovações tecnológicas para atingir novos canais de comercialização que busquem otimizar a rentabilidade. Desta forma o projeto busca garantir e aumentar a recorrência das vendas, reduzir ou estabilizar os custos de produção e assim, melhorar a qualidade de vida dos produtores rurais.  </w:t>
            </w:r>
          </w:p>
        </w:tc>
      </w:tr>
      <w:tr w:rsidR="00F313F4" w:rsidRPr="005B634A" w14:paraId="66DCF465" w14:textId="77777777" w:rsidTr="00823AAC">
        <w:trPr>
          <w:tblCellSpacing w:w="15" w:type="dxa"/>
        </w:trPr>
        <w:tc>
          <w:tcPr>
            <w:tcW w:w="3571" w:type="dxa"/>
            <w:vAlign w:val="center"/>
            <w:hideMark/>
          </w:tcPr>
          <w:p w14:paraId="024D09A4" w14:textId="77777777" w:rsidR="00F313F4" w:rsidRPr="005B634A"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5B634A">
              <w:rPr>
                <w:rFonts w:asciiTheme="majorHAnsi" w:eastAsia="Times New Roman" w:hAnsiTheme="majorHAnsi" w:cs="Times New Roman"/>
                <w:b/>
                <w:bCs/>
                <w:sz w:val="24"/>
                <w:szCs w:val="24"/>
                <w:lang w:eastAsia="pt-BR"/>
              </w:rPr>
              <w:t>Objetivos</w:t>
            </w:r>
          </w:p>
        </w:tc>
        <w:tc>
          <w:tcPr>
            <w:tcW w:w="0" w:type="auto"/>
            <w:vAlign w:val="center"/>
            <w:hideMark/>
          </w:tcPr>
          <w:p w14:paraId="607796B1" w14:textId="1113C75A" w:rsidR="00F313F4" w:rsidRPr="005B634A" w:rsidRDefault="00F313F4" w:rsidP="00823AAC">
            <w:pPr>
              <w:spacing w:before="0" w:after="0"/>
              <w:ind w:firstLine="0"/>
              <w:rPr>
                <w:rFonts w:asciiTheme="majorHAnsi" w:eastAsia="Times New Roman" w:hAnsiTheme="majorHAnsi" w:cs="Times New Roman"/>
                <w:sz w:val="24"/>
                <w:szCs w:val="24"/>
                <w:lang w:eastAsia="pt-BR"/>
              </w:rPr>
            </w:pPr>
            <w:r w:rsidRPr="005B634A">
              <w:rPr>
                <w:rFonts w:asciiTheme="majorHAnsi" w:hAnsiTheme="majorHAnsi"/>
                <w:noProof/>
                <w:sz w:val="24"/>
                <w:szCs w:val="24"/>
              </w:rPr>
              <w:t>Será realizad</w:t>
            </w:r>
            <w:r w:rsidR="009B5B48">
              <w:rPr>
                <w:rFonts w:asciiTheme="majorHAnsi" w:hAnsiTheme="majorHAnsi"/>
                <w:noProof/>
                <w:sz w:val="24"/>
                <w:szCs w:val="24"/>
              </w:rPr>
              <w:t>o</w:t>
            </w:r>
            <w:r w:rsidRPr="005B634A">
              <w:rPr>
                <w:rFonts w:asciiTheme="majorHAnsi" w:hAnsiTheme="majorHAnsi"/>
                <w:noProof/>
                <w:sz w:val="24"/>
                <w:szCs w:val="24"/>
              </w:rPr>
              <w:t xml:space="preserve"> </w:t>
            </w:r>
            <w:r w:rsidR="009B5B48">
              <w:rPr>
                <w:rFonts w:asciiTheme="majorHAnsi" w:hAnsiTheme="majorHAnsi"/>
                <w:noProof/>
                <w:sz w:val="24"/>
                <w:szCs w:val="24"/>
              </w:rPr>
              <w:t xml:space="preserve">um estudo </w:t>
            </w:r>
            <w:r w:rsidRPr="005B634A">
              <w:rPr>
                <w:rFonts w:asciiTheme="majorHAnsi" w:hAnsiTheme="majorHAnsi"/>
                <w:noProof/>
                <w:sz w:val="24"/>
                <w:szCs w:val="24"/>
              </w:rPr>
              <w:t xml:space="preserve">na propriedade rural e com o produtor, para </w:t>
            </w:r>
            <w:r w:rsidR="00630FCE">
              <w:rPr>
                <w:rFonts w:asciiTheme="majorHAnsi" w:hAnsiTheme="majorHAnsi"/>
                <w:noProof/>
                <w:sz w:val="24"/>
                <w:szCs w:val="24"/>
              </w:rPr>
              <w:t>viabilizar</w:t>
            </w:r>
            <w:r w:rsidRPr="005B634A">
              <w:rPr>
                <w:rFonts w:asciiTheme="majorHAnsi" w:hAnsiTheme="majorHAnsi"/>
                <w:noProof/>
                <w:sz w:val="24"/>
                <w:szCs w:val="24"/>
              </w:rPr>
              <w:t xml:space="preserve"> um projeto de inovação tecnológica, </w:t>
            </w:r>
            <w:r w:rsidR="00075E38">
              <w:rPr>
                <w:rFonts w:asciiTheme="majorHAnsi" w:hAnsiTheme="majorHAnsi"/>
                <w:noProof/>
                <w:sz w:val="24"/>
                <w:szCs w:val="24"/>
              </w:rPr>
              <w:t xml:space="preserve">com o objetivo de </w:t>
            </w:r>
            <w:r w:rsidR="008A212D">
              <w:rPr>
                <w:rFonts w:asciiTheme="majorHAnsi" w:hAnsiTheme="majorHAnsi"/>
                <w:noProof/>
                <w:sz w:val="24"/>
                <w:szCs w:val="24"/>
              </w:rPr>
              <w:t>otimizar</w:t>
            </w:r>
            <w:r w:rsidRPr="005B634A">
              <w:rPr>
                <w:rFonts w:asciiTheme="majorHAnsi" w:hAnsiTheme="majorHAnsi"/>
                <w:noProof/>
                <w:sz w:val="24"/>
                <w:szCs w:val="24"/>
              </w:rPr>
              <w:t xml:space="preserve"> sua produção</w:t>
            </w:r>
            <w:r w:rsidR="00075E38">
              <w:rPr>
                <w:rFonts w:asciiTheme="majorHAnsi" w:hAnsiTheme="majorHAnsi"/>
                <w:noProof/>
                <w:sz w:val="24"/>
                <w:szCs w:val="24"/>
              </w:rPr>
              <w:t>, melhorar</w:t>
            </w:r>
            <w:r w:rsidRPr="005B634A">
              <w:rPr>
                <w:rFonts w:asciiTheme="majorHAnsi" w:hAnsiTheme="majorHAnsi"/>
                <w:noProof/>
                <w:sz w:val="24"/>
                <w:szCs w:val="24"/>
              </w:rPr>
              <w:t xml:space="preserve"> a qualidade do seu produto, evidenciando os gargalos na produção, relaciona</w:t>
            </w:r>
            <w:r w:rsidR="008A212D">
              <w:rPr>
                <w:rFonts w:asciiTheme="majorHAnsi" w:hAnsiTheme="majorHAnsi"/>
                <w:noProof/>
                <w:sz w:val="24"/>
                <w:szCs w:val="24"/>
              </w:rPr>
              <w:t>r</w:t>
            </w:r>
            <w:r w:rsidRPr="005B634A">
              <w:rPr>
                <w:rFonts w:asciiTheme="majorHAnsi" w:hAnsiTheme="majorHAnsi"/>
                <w:noProof/>
                <w:sz w:val="24"/>
                <w:szCs w:val="24"/>
              </w:rPr>
              <w:t xml:space="preserve"> os pontos fortes e fracos nas atividades </w:t>
            </w:r>
            <w:r w:rsidR="00E86F24">
              <w:rPr>
                <w:rFonts w:asciiTheme="majorHAnsi" w:hAnsiTheme="majorHAnsi"/>
                <w:noProof/>
                <w:sz w:val="24"/>
                <w:szCs w:val="24"/>
              </w:rPr>
              <w:t>desenvolvidas</w:t>
            </w:r>
            <w:r w:rsidRPr="005B634A">
              <w:rPr>
                <w:rFonts w:asciiTheme="majorHAnsi" w:hAnsiTheme="majorHAnsi"/>
                <w:noProof/>
                <w:sz w:val="24"/>
                <w:szCs w:val="24"/>
              </w:rPr>
              <w:t xml:space="preserve"> e defini</w:t>
            </w:r>
            <w:r w:rsidR="00E86F24">
              <w:rPr>
                <w:rFonts w:asciiTheme="majorHAnsi" w:hAnsiTheme="majorHAnsi"/>
                <w:noProof/>
                <w:sz w:val="24"/>
                <w:szCs w:val="24"/>
              </w:rPr>
              <w:t>r</w:t>
            </w:r>
            <w:r w:rsidRPr="005B634A">
              <w:rPr>
                <w:rFonts w:asciiTheme="majorHAnsi" w:hAnsiTheme="majorHAnsi"/>
                <w:noProof/>
                <w:sz w:val="24"/>
                <w:szCs w:val="24"/>
              </w:rPr>
              <w:t xml:space="preserve"> possíveis estratégias no uso de tecnologias </w:t>
            </w:r>
            <w:r w:rsidR="00E86F24">
              <w:rPr>
                <w:rFonts w:asciiTheme="majorHAnsi" w:hAnsiTheme="majorHAnsi"/>
                <w:noProof/>
                <w:sz w:val="24"/>
                <w:szCs w:val="24"/>
              </w:rPr>
              <w:t>de modo a</w:t>
            </w:r>
            <w:r w:rsidRPr="005B634A">
              <w:rPr>
                <w:rFonts w:asciiTheme="majorHAnsi" w:hAnsiTheme="majorHAnsi"/>
                <w:noProof/>
                <w:sz w:val="24"/>
                <w:szCs w:val="24"/>
              </w:rPr>
              <w:t xml:space="preserve"> melhorar os índices econômicos e financeiros desta propriedade.</w:t>
            </w:r>
          </w:p>
        </w:tc>
      </w:tr>
      <w:tr w:rsidR="00F313F4" w:rsidRPr="005B634A" w14:paraId="3FAFBAF5" w14:textId="77777777" w:rsidTr="00823AAC">
        <w:trPr>
          <w:tblCellSpacing w:w="15" w:type="dxa"/>
        </w:trPr>
        <w:tc>
          <w:tcPr>
            <w:tcW w:w="3571" w:type="dxa"/>
            <w:vAlign w:val="center"/>
            <w:hideMark/>
          </w:tcPr>
          <w:p w14:paraId="4598AD58" w14:textId="77777777" w:rsidR="00F313F4" w:rsidRPr="005B634A"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5B634A">
              <w:rPr>
                <w:rFonts w:asciiTheme="majorHAnsi" w:eastAsia="Times New Roman" w:hAnsiTheme="majorHAnsi" w:cs="Times New Roman"/>
                <w:b/>
                <w:bCs/>
                <w:sz w:val="24"/>
                <w:szCs w:val="24"/>
                <w:lang w:eastAsia="pt-BR"/>
              </w:rPr>
              <w:t>Carga horária</w:t>
            </w:r>
          </w:p>
        </w:tc>
        <w:tc>
          <w:tcPr>
            <w:tcW w:w="0" w:type="auto"/>
            <w:vAlign w:val="center"/>
            <w:hideMark/>
          </w:tcPr>
          <w:p w14:paraId="0D3EDCF7" w14:textId="04197EBD" w:rsidR="00F313F4" w:rsidRPr="005B634A" w:rsidRDefault="005E32DC" w:rsidP="00823AAC">
            <w:pPr>
              <w:spacing w:before="100" w:beforeAutospacing="1" w:after="0"/>
              <w:ind w:firstLine="0"/>
              <w:rPr>
                <w:rFonts w:asciiTheme="majorHAnsi" w:eastAsia="Times New Roman" w:hAnsiTheme="majorHAnsi" w:cs="Times New Roman"/>
                <w:sz w:val="24"/>
                <w:szCs w:val="24"/>
                <w:lang w:eastAsia="pt-BR"/>
              </w:rPr>
            </w:pPr>
            <w:r>
              <w:rPr>
                <w:rFonts w:asciiTheme="majorHAnsi" w:eastAsia="Times New Roman" w:hAnsiTheme="majorHAnsi" w:cs="Times New Roman"/>
                <w:sz w:val="24"/>
                <w:szCs w:val="24"/>
                <w:lang w:eastAsia="pt-BR"/>
              </w:rPr>
              <w:t>25</w:t>
            </w:r>
            <w:r w:rsidR="00F313F4" w:rsidRPr="005B634A">
              <w:rPr>
                <w:rFonts w:asciiTheme="majorHAnsi" w:eastAsia="Times New Roman" w:hAnsiTheme="majorHAnsi" w:cs="Times New Roman"/>
                <w:sz w:val="24"/>
                <w:szCs w:val="24"/>
                <w:lang w:eastAsia="pt-BR"/>
              </w:rPr>
              <w:t xml:space="preserve"> horas </w:t>
            </w:r>
          </w:p>
        </w:tc>
      </w:tr>
      <w:tr w:rsidR="00F313F4" w:rsidRPr="005B634A" w14:paraId="624B23E9" w14:textId="77777777" w:rsidTr="00823AAC">
        <w:trPr>
          <w:tblCellSpacing w:w="15" w:type="dxa"/>
        </w:trPr>
        <w:tc>
          <w:tcPr>
            <w:tcW w:w="3571" w:type="dxa"/>
            <w:vAlign w:val="center"/>
            <w:hideMark/>
          </w:tcPr>
          <w:p w14:paraId="53A430EE" w14:textId="77777777" w:rsidR="00F313F4" w:rsidRPr="005B634A"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5B634A">
              <w:rPr>
                <w:rFonts w:asciiTheme="majorHAnsi" w:eastAsia="Times New Roman" w:hAnsiTheme="majorHAnsi" w:cs="Times New Roman"/>
                <w:b/>
                <w:bCs/>
                <w:sz w:val="24"/>
                <w:szCs w:val="24"/>
                <w:lang w:eastAsia="pt-BR"/>
              </w:rPr>
              <w:t>Público-alvo</w:t>
            </w:r>
          </w:p>
        </w:tc>
        <w:tc>
          <w:tcPr>
            <w:tcW w:w="0" w:type="auto"/>
            <w:vAlign w:val="center"/>
            <w:hideMark/>
          </w:tcPr>
          <w:p w14:paraId="5CF5F1D3" w14:textId="77777777" w:rsidR="00F313F4" w:rsidRPr="005B634A" w:rsidRDefault="00F313F4" w:rsidP="00823AAC">
            <w:pPr>
              <w:spacing w:before="100" w:beforeAutospacing="1" w:after="0"/>
              <w:ind w:firstLine="0"/>
              <w:rPr>
                <w:rFonts w:asciiTheme="majorHAnsi" w:eastAsia="Times New Roman" w:hAnsiTheme="majorHAnsi" w:cs="Times New Roman"/>
                <w:sz w:val="24"/>
                <w:szCs w:val="24"/>
                <w:lang w:eastAsia="pt-BR"/>
              </w:rPr>
            </w:pPr>
            <w:r w:rsidRPr="005B634A">
              <w:rPr>
                <w:rFonts w:asciiTheme="majorHAnsi" w:eastAsia="Times New Roman" w:hAnsiTheme="majorHAnsi" w:cs="Times New Roman"/>
                <w:sz w:val="24"/>
                <w:szCs w:val="24"/>
                <w:lang w:eastAsia="pt-BR"/>
              </w:rPr>
              <w:t>Produtores rurais agropecuários, que trabalhem com produção de produtos de origem vegetal e animal.</w:t>
            </w:r>
          </w:p>
        </w:tc>
      </w:tr>
      <w:tr w:rsidR="00F313F4" w:rsidRPr="005B634A" w14:paraId="7A97DC5E" w14:textId="77777777" w:rsidTr="00823AAC">
        <w:trPr>
          <w:tblCellSpacing w:w="15" w:type="dxa"/>
        </w:trPr>
        <w:tc>
          <w:tcPr>
            <w:tcW w:w="3571" w:type="dxa"/>
            <w:vAlign w:val="center"/>
            <w:hideMark/>
          </w:tcPr>
          <w:p w14:paraId="77AD8FF0" w14:textId="77777777" w:rsidR="00F313F4" w:rsidRPr="005B634A" w:rsidRDefault="00F313F4" w:rsidP="00823AAC">
            <w:pPr>
              <w:spacing w:before="0" w:after="0"/>
              <w:ind w:firstLine="0"/>
              <w:jc w:val="left"/>
              <w:rPr>
                <w:rFonts w:asciiTheme="majorHAnsi" w:eastAsia="Times New Roman" w:hAnsiTheme="majorHAnsi" w:cs="Times New Roman"/>
                <w:sz w:val="24"/>
                <w:szCs w:val="24"/>
                <w:lang w:eastAsia="pt-BR"/>
              </w:rPr>
            </w:pPr>
            <w:r w:rsidRPr="005B634A">
              <w:rPr>
                <w:rFonts w:asciiTheme="majorHAnsi" w:eastAsia="Times New Roman" w:hAnsiTheme="majorHAnsi" w:cs="Times New Roman"/>
                <w:b/>
                <w:bCs/>
                <w:sz w:val="24"/>
                <w:szCs w:val="24"/>
                <w:lang w:eastAsia="pt-BR"/>
              </w:rPr>
              <w:t>Ações/Etapas de execução</w:t>
            </w:r>
          </w:p>
        </w:tc>
        <w:tc>
          <w:tcPr>
            <w:tcW w:w="0" w:type="auto"/>
            <w:vAlign w:val="center"/>
            <w:hideMark/>
          </w:tcPr>
          <w:p w14:paraId="5877D269" w14:textId="359FE2E2" w:rsidR="00F313F4" w:rsidRPr="005B634A" w:rsidRDefault="00F313F4" w:rsidP="008E4524">
            <w:pPr>
              <w:spacing w:before="0" w:after="0"/>
              <w:ind w:firstLine="0"/>
              <w:rPr>
                <w:rFonts w:asciiTheme="majorHAnsi" w:hAnsiTheme="majorHAnsi"/>
                <w:noProof/>
                <w:sz w:val="24"/>
                <w:szCs w:val="24"/>
              </w:rPr>
            </w:pPr>
            <w:r w:rsidRPr="005B634A">
              <w:rPr>
                <w:rFonts w:asciiTheme="majorHAnsi" w:hAnsiTheme="majorHAnsi"/>
                <w:noProof/>
                <w:sz w:val="24"/>
                <w:szCs w:val="24"/>
              </w:rPr>
              <w:t>1)</w:t>
            </w:r>
            <w:r w:rsidR="001E03DB">
              <w:rPr>
                <w:rFonts w:asciiTheme="majorHAnsi" w:hAnsiTheme="majorHAnsi"/>
                <w:noProof/>
                <w:sz w:val="24"/>
                <w:szCs w:val="24"/>
              </w:rPr>
              <w:t xml:space="preserve"> </w:t>
            </w:r>
            <w:r w:rsidRPr="005B634A">
              <w:rPr>
                <w:rFonts w:asciiTheme="majorHAnsi" w:hAnsiTheme="majorHAnsi"/>
                <w:noProof/>
                <w:sz w:val="24"/>
                <w:szCs w:val="24"/>
              </w:rPr>
              <w:t>Sele</w:t>
            </w:r>
            <w:r w:rsidR="00A630AC">
              <w:rPr>
                <w:rFonts w:asciiTheme="majorHAnsi" w:hAnsiTheme="majorHAnsi"/>
                <w:noProof/>
                <w:sz w:val="24"/>
                <w:szCs w:val="24"/>
              </w:rPr>
              <w:t>cionar as</w:t>
            </w:r>
            <w:r w:rsidRPr="005B634A">
              <w:rPr>
                <w:rFonts w:asciiTheme="majorHAnsi" w:hAnsiTheme="majorHAnsi"/>
                <w:noProof/>
                <w:sz w:val="24"/>
                <w:szCs w:val="24"/>
              </w:rPr>
              <w:t xml:space="preserve"> propriedades inscritas no projeto de produção em agropecuária</w:t>
            </w:r>
            <w:r w:rsidR="00423CD7">
              <w:rPr>
                <w:rFonts w:asciiTheme="majorHAnsi" w:hAnsiTheme="majorHAnsi"/>
                <w:noProof/>
                <w:sz w:val="24"/>
                <w:szCs w:val="24"/>
              </w:rPr>
              <w:t>.</w:t>
            </w:r>
          </w:p>
          <w:p w14:paraId="07CFF977" w14:textId="7F466360" w:rsidR="00F313F4" w:rsidRPr="005B634A" w:rsidRDefault="00F313F4" w:rsidP="008E4524">
            <w:pPr>
              <w:spacing w:before="0" w:after="0"/>
              <w:ind w:firstLine="0"/>
              <w:rPr>
                <w:rFonts w:asciiTheme="majorHAnsi" w:hAnsiTheme="majorHAnsi"/>
                <w:noProof/>
                <w:sz w:val="24"/>
                <w:szCs w:val="24"/>
              </w:rPr>
            </w:pPr>
            <w:r w:rsidRPr="005B634A">
              <w:rPr>
                <w:rFonts w:asciiTheme="majorHAnsi" w:hAnsiTheme="majorHAnsi"/>
                <w:noProof/>
                <w:sz w:val="24"/>
                <w:szCs w:val="24"/>
              </w:rPr>
              <w:t>2)</w:t>
            </w:r>
            <w:r w:rsidR="001E03DB">
              <w:rPr>
                <w:rFonts w:asciiTheme="majorHAnsi" w:hAnsiTheme="majorHAnsi"/>
                <w:noProof/>
                <w:sz w:val="24"/>
                <w:szCs w:val="24"/>
              </w:rPr>
              <w:t xml:space="preserve"> </w:t>
            </w:r>
            <w:r w:rsidR="0093560A">
              <w:rPr>
                <w:rFonts w:asciiTheme="majorHAnsi" w:hAnsiTheme="majorHAnsi"/>
                <w:noProof/>
                <w:sz w:val="24"/>
                <w:szCs w:val="24"/>
              </w:rPr>
              <w:t>Realizar v</w:t>
            </w:r>
            <w:r w:rsidRPr="005B634A">
              <w:rPr>
                <w:rFonts w:asciiTheme="majorHAnsi" w:hAnsiTheme="majorHAnsi"/>
                <w:noProof/>
                <w:sz w:val="24"/>
                <w:szCs w:val="24"/>
              </w:rPr>
              <w:t>isita</w:t>
            </w:r>
            <w:r w:rsidR="00DB5FA9">
              <w:rPr>
                <w:rFonts w:asciiTheme="majorHAnsi" w:hAnsiTheme="majorHAnsi"/>
                <w:noProof/>
                <w:sz w:val="24"/>
                <w:szCs w:val="24"/>
              </w:rPr>
              <w:t>s a campo</w:t>
            </w:r>
            <w:r w:rsidRPr="005B634A">
              <w:rPr>
                <w:rFonts w:asciiTheme="majorHAnsi" w:hAnsiTheme="majorHAnsi"/>
                <w:noProof/>
                <w:sz w:val="24"/>
                <w:szCs w:val="24"/>
              </w:rPr>
              <w:t xml:space="preserve"> para diagnósticos dos capitais</w:t>
            </w:r>
            <w:r w:rsidR="00DB5FA9">
              <w:rPr>
                <w:rFonts w:asciiTheme="majorHAnsi" w:hAnsiTheme="majorHAnsi"/>
                <w:noProof/>
                <w:sz w:val="24"/>
                <w:szCs w:val="24"/>
              </w:rPr>
              <w:t>;</w:t>
            </w:r>
            <w:r w:rsidRPr="005B634A">
              <w:rPr>
                <w:rFonts w:asciiTheme="majorHAnsi" w:hAnsiTheme="majorHAnsi"/>
                <w:noProof/>
                <w:sz w:val="24"/>
                <w:szCs w:val="24"/>
              </w:rPr>
              <w:t xml:space="preserve"> social, humano, físico, natural e financeiro.</w:t>
            </w:r>
          </w:p>
          <w:p w14:paraId="50A1EC3F" w14:textId="2D658552" w:rsidR="00F313F4" w:rsidRPr="005B634A" w:rsidRDefault="00F313F4" w:rsidP="008E4524">
            <w:pPr>
              <w:spacing w:before="0" w:after="0"/>
              <w:ind w:firstLine="0"/>
              <w:rPr>
                <w:rFonts w:asciiTheme="majorHAnsi" w:hAnsiTheme="majorHAnsi"/>
                <w:noProof/>
                <w:sz w:val="24"/>
                <w:szCs w:val="24"/>
              </w:rPr>
            </w:pPr>
            <w:r w:rsidRPr="005B634A">
              <w:rPr>
                <w:rFonts w:asciiTheme="majorHAnsi" w:hAnsiTheme="majorHAnsi"/>
                <w:noProof/>
                <w:sz w:val="24"/>
                <w:szCs w:val="24"/>
              </w:rPr>
              <w:t>3)</w:t>
            </w:r>
            <w:r w:rsidR="001E03DB">
              <w:rPr>
                <w:rFonts w:asciiTheme="majorHAnsi" w:hAnsiTheme="majorHAnsi"/>
                <w:noProof/>
                <w:sz w:val="24"/>
                <w:szCs w:val="24"/>
              </w:rPr>
              <w:t xml:space="preserve"> </w:t>
            </w:r>
            <w:r w:rsidRPr="005B634A">
              <w:rPr>
                <w:rFonts w:asciiTheme="majorHAnsi" w:hAnsiTheme="majorHAnsi"/>
                <w:noProof/>
                <w:sz w:val="24"/>
                <w:szCs w:val="24"/>
              </w:rPr>
              <w:t>Estud</w:t>
            </w:r>
            <w:r w:rsidR="0093560A">
              <w:rPr>
                <w:rFonts w:asciiTheme="majorHAnsi" w:hAnsiTheme="majorHAnsi"/>
                <w:noProof/>
                <w:sz w:val="24"/>
                <w:szCs w:val="24"/>
              </w:rPr>
              <w:t>ar os</w:t>
            </w:r>
            <w:r w:rsidRPr="005B634A">
              <w:rPr>
                <w:rFonts w:asciiTheme="majorHAnsi" w:hAnsiTheme="majorHAnsi"/>
                <w:noProof/>
                <w:sz w:val="24"/>
                <w:szCs w:val="24"/>
              </w:rPr>
              <w:t xml:space="preserve"> mercados potenciais para a propriedade dos produtos </w:t>
            </w:r>
            <w:r w:rsidR="001E03DB">
              <w:rPr>
                <w:rFonts w:asciiTheme="majorHAnsi" w:hAnsiTheme="majorHAnsi"/>
                <w:noProof/>
                <w:sz w:val="24"/>
                <w:szCs w:val="24"/>
              </w:rPr>
              <w:t>produzidos</w:t>
            </w:r>
            <w:r w:rsidRPr="005B634A">
              <w:rPr>
                <w:rFonts w:asciiTheme="majorHAnsi" w:hAnsiTheme="majorHAnsi"/>
                <w:noProof/>
                <w:sz w:val="24"/>
                <w:szCs w:val="24"/>
              </w:rPr>
              <w:t xml:space="preserve"> e possíveis alternativas de produção.</w:t>
            </w:r>
          </w:p>
          <w:p w14:paraId="32480077" w14:textId="503E465E" w:rsidR="00F313F4" w:rsidRPr="005B634A" w:rsidRDefault="00F313F4" w:rsidP="00823AAC">
            <w:pPr>
              <w:spacing w:before="0" w:after="0"/>
              <w:ind w:firstLine="0"/>
              <w:rPr>
                <w:rFonts w:asciiTheme="majorHAnsi" w:eastAsia="Times New Roman" w:hAnsiTheme="majorHAnsi" w:cs="Times New Roman"/>
                <w:sz w:val="24"/>
                <w:szCs w:val="24"/>
                <w:lang w:eastAsia="pt-BR"/>
              </w:rPr>
            </w:pPr>
            <w:r w:rsidRPr="005B634A">
              <w:rPr>
                <w:rFonts w:asciiTheme="majorHAnsi" w:eastAsia="Times New Roman" w:hAnsiTheme="majorHAnsi" w:cs="Times New Roman"/>
                <w:sz w:val="24"/>
                <w:szCs w:val="24"/>
                <w:lang w:eastAsia="pt-BR"/>
              </w:rPr>
              <w:t xml:space="preserve">4) </w:t>
            </w:r>
            <w:r w:rsidR="001E03DB">
              <w:rPr>
                <w:rFonts w:asciiTheme="majorHAnsi" w:eastAsia="Times New Roman" w:hAnsiTheme="majorHAnsi" w:cs="Times New Roman"/>
                <w:sz w:val="24"/>
                <w:szCs w:val="24"/>
                <w:lang w:eastAsia="pt-BR"/>
              </w:rPr>
              <w:t>I</w:t>
            </w:r>
            <w:r w:rsidRPr="005B634A">
              <w:rPr>
                <w:rFonts w:asciiTheme="majorHAnsi" w:eastAsia="Times New Roman" w:hAnsiTheme="majorHAnsi" w:cs="Times New Roman"/>
                <w:sz w:val="24"/>
                <w:szCs w:val="24"/>
                <w:lang w:eastAsia="pt-BR"/>
              </w:rPr>
              <w:t>dentificar os principais canais de distribuição agrícola em Presidente Prudente.</w:t>
            </w:r>
          </w:p>
          <w:p w14:paraId="22643D7E" w14:textId="22202BD3" w:rsidR="00F313F4" w:rsidRPr="005B634A" w:rsidRDefault="00F313F4" w:rsidP="00823AAC">
            <w:pPr>
              <w:spacing w:before="0" w:after="0"/>
              <w:ind w:firstLine="0"/>
              <w:rPr>
                <w:rFonts w:asciiTheme="majorHAnsi" w:eastAsia="Times New Roman" w:hAnsiTheme="majorHAnsi" w:cs="Times New Roman"/>
                <w:sz w:val="24"/>
                <w:szCs w:val="24"/>
                <w:lang w:eastAsia="pt-BR"/>
              </w:rPr>
            </w:pPr>
            <w:r w:rsidRPr="005B634A">
              <w:rPr>
                <w:rFonts w:asciiTheme="majorHAnsi" w:eastAsia="Times New Roman" w:hAnsiTheme="majorHAnsi" w:cs="Times New Roman"/>
                <w:sz w:val="24"/>
                <w:szCs w:val="24"/>
                <w:lang w:eastAsia="pt-BR"/>
              </w:rPr>
              <w:t>5) Identificar ações tecnológicas como ferramentas para verticalizar e aumentar a produção e qualidade dos produtos para futuras vendas</w:t>
            </w:r>
            <w:r w:rsidR="0002171B">
              <w:rPr>
                <w:rFonts w:asciiTheme="majorHAnsi" w:eastAsia="Times New Roman" w:hAnsiTheme="majorHAnsi" w:cs="Times New Roman"/>
                <w:sz w:val="24"/>
                <w:szCs w:val="24"/>
                <w:lang w:eastAsia="pt-BR"/>
              </w:rPr>
              <w:t>.</w:t>
            </w:r>
          </w:p>
        </w:tc>
      </w:tr>
      <w:tr w:rsidR="00F313F4" w:rsidRPr="005B634A" w14:paraId="445BE45D" w14:textId="77777777" w:rsidTr="00823AAC">
        <w:trPr>
          <w:tblCellSpacing w:w="15" w:type="dxa"/>
        </w:trPr>
        <w:tc>
          <w:tcPr>
            <w:tcW w:w="3571" w:type="dxa"/>
            <w:vAlign w:val="center"/>
            <w:hideMark/>
          </w:tcPr>
          <w:p w14:paraId="2EEDFAEF" w14:textId="77777777" w:rsidR="00F313F4" w:rsidRPr="005B634A"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5B634A">
              <w:rPr>
                <w:rFonts w:asciiTheme="majorHAnsi" w:eastAsia="Times New Roman" w:hAnsiTheme="majorHAnsi" w:cs="Times New Roman"/>
                <w:b/>
                <w:bCs/>
                <w:sz w:val="24"/>
                <w:szCs w:val="24"/>
                <w:lang w:eastAsia="pt-BR"/>
              </w:rPr>
              <w:t>Entregas</w:t>
            </w:r>
          </w:p>
        </w:tc>
        <w:tc>
          <w:tcPr>
            <w:tcW w:w="0" w:type="auto"/>
          </w:tcPr>
          <w:p w14:paraId="7AC0752B" w14:textId="1DA08031" w:rsidR="00F313F4" w:rsidRPr="005B634A" w:rsidRDefault="00F313F4" w:rsidP="00823AAC">
            <w:pPr>
              <w:spacing w:before="100" w:beforeAutospacing="1" w:after="0"/>
              <w:ind w:firstLine="0"/>
              <w:rPr>
                <w:rFonts w:asciiTheme="majorHAnsi" w:eastAsia="Times New Roman" w:hAnsiTheme="majorHAnsi" w:cs="Times New Roman"/>
                <w:sz w:val="24"/>
                <w:szCs w:val="24"/>
                <w:lang w:eastAsia="pt-BR"/>
              </w:rPr>
            </w:pPr>
            <w:r w:rsidRPr="005B634A">
              <w:rPr>
                <w:rFonts w:asciiTheme="majorHAnsi" w:hAnsiTheme="majorHAnsi"/>
                <w:noProof/>
                <w:sz w:val="24"/>
                <w:szCs w:val="24"/>
              </w:rPr>
              <w:t>Ao final do semestre será entregue ao proprietário rural um projeto com ações de execução em curto, médio e longo prazo.</w:t>
            </w:r>
          </w:p>
        </w:tc>
      </w:tr>
      <w:tr w:rsidR="00F313F4" w:rsidRPr="005B634A" w14:paraId="699B2E5E" w14:textId="77777777" w:rsidTr="00823AAC">
        <w:trPr>
          <w:tblCellSpacing w:w="15" w:type="dxa"/>
        </w:trPr>
        <w:tc>
          <w:tcPr>
            <w:tcW w:w="3571" w:type="dxa"/>
            <w:vAlign w:val="center"/>
            <w:hideMark/>
          </w:tcPr>
          <w:p w14:paraId="14549370" w14:textId="77777777" w:rsidR="00F313F4" w:rsidRPr="005B634A"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5B634A">
              <w:rPr>
                <w:rFonts w:asciiTheme="majorHAnsi" w:eastAsia="Times New Roman" w:hAnsiTheme="majorHAnsi" w:cs="Times New Roman"/>
                <w:b/>
                <w:bCs/>
                <w:sz w:val="24"/>
                <w:szCs w:val="24"/>
                <w:lang w:eastAsia="pt-BR"/>
              </w:rPr>
              <w:t>Instrumentos e procedimentos de avaliação</w:t>
            </w:r>
          </w:p>
        </w:tc>
        <w:tc>
          <w:tcPr>
            <w:tcW w:w="0" w:type="auto"/>
          </w:tcPr>
          <w:p w14:paraId="0BA8E664" w14:textId="56C9BAB6" w:rsidR="00F313F4" w:rsidRPr="005B634A" w:rsidRDefault="00F313F4" w:rsidP="00823AAC">
            <w:pPr>
              <w:spacing w:before="100" w:beforeAutospacing="1" w:after="0"/>
              <w:ind w:firstLine="0"/>
              <w:rPr>
                <w:rFonts w:asciiTheme="majorHAnsi" w:eastAsia="Times New Roman" w:hAnsiTheme="majorHAnsi" w:cs="Times New Roman"/>
                <w:sz w:val="24"/>
                <w:szCs w:val="24"/>
                <w:lang w:eastAsia="pt-BR"/>
              </w:rPr>
            </w:pPr>
            <w:r w:rsidRPr="005B634A">
              <w:rPr>
                <w:rFonts w:asciiTheme="majorHAnsi" w:hAnsiTheme="majorHAnsi"/>
                <w:noProof/>
                <w:sz w:val="24"/>
                <w:szCs w:val="24"/>
              </w:rPr>
              <w:t>A cada etapa, o</w:t>
            </w:r>
            <w:r w:rsidR="00EA6B86">
              <w:rPr>
                <w:rFonts w:asciiTheme="majorHAnsi" w:hAnsiTheme="majorHAnsi"/>
                <w:noProof/>
                <w:sz w:val="24"/>
                <w:szCs w:val="24"/>
              </w:rPr>
              <w:t>s</w:t>
            </w:r>
            <w:r w:rsidRPr="005B634A">
              <w:rPr>
                <w:rFonts w:asciiTheme="majorHAnsi" w:hAnsiTheme="majorHAnsi"/>
                <w:noProof/>
                <w:sz w:val="24"/>
                <w:szCs w:val="24"/>
              </w:rPr>
              <w:t xml:space="preserve"> projeto</w:t>
            </w:r>
            <w:r w:rsidR="00EA6B86">
              <w:rPr>
                <w:rFonts w:asciiTheme="majorHAnsi" w:hAnsiTheme="majorHAnsi"/>
                <w:noProof/>
                <w:sz w:val="24"/>
                <w:szCs w:val="24"/>
              </w:rPr>
              <w:t>s apresentados pelos alunos serão avaliados</w:t>
            </w:r>
            <w:r w:rsidRPr="005B634A">
              <w:rPr>
                <w:rFonts w:asciiTheme="majorHAnsi" w:hAnsiTheme="majorHAnsi"/>
                <w:noProof/>
                <w:sz w:val="24"/>
                <w:szCs w:val="24"/>
              </w:rPr>
              <w:t xml:space="preserve"> pelo professor da disciplina, </w:t>
            </w:r>
            <w:r w:rsidR="00EA6B86">
              <w:rPr>
                <w:rFonts w:asciiTheme="majorHAnsi" w:hAnsiTheme="majorHAnsi"/>
                <w:noProof/>
                <w:sz w:val="24"/>
                <w:szCs w:val="24"/>
              </w:rPr>
              <w:t xml:space="preserve">e </w:t>
            </w:r>
            <w:r w:rsidR="0064623B">
              <w:rPr>
                <w:rFonts w:asciiTheme="majorHAnsi" w:hAnsiTheme="majorHAnsi"/>
                <w:noProof/>
                <w:sz w:val="24"/>
                <w:szCs w:val="24"/>
              </w:rPr>
              <w:t xml:space="preserve">após revisão </w:t>
            </w:r>
            <w:r w:rsidR="009843D9">
              <w:rPr>
                <w:rFonts w:asciiTheme="majorHAnsi" w:hAnsiTheme="majorHAnsi"/>
                <w:noProof/>
                <w:sz w:val="24"/>
                <w:szCs w:val="24"/>
              </w:rPr>
              <w:t>ser</w:t>
            </w:r>
            <w:r w:rsidR="00EA6B86">
              <w:rPr>
                <w:rFonts w:asciiTheme="majorHAnsi" w:hAnsiTheme="majorHAnsi"/>
                <w:noProof/>
                <w:sz w:val="24"/>
                <w:szCs w:val="24"/>
              </w:rPr>
              <w:t>ão</w:t>
            </w:r>
            <w:r w:rsidR="009843D9">
              <w:rPr>
                <w:rFonts w:asciiTheme="majorHAnsi" w:hAnsiTheme="majorHAnsi"/>
                <w:noProof/>
                <w:sz w:val="24"/>
                <w:szCs w:val="24"/>
              </w:rPr>
              <w:t xml:space="preserve"> li</w:t>
            </w:r>
            <w:r w:rsidRPr="005B634A">
              <w:rPr>
                <w:rFonts w:asciiTheme="majorHAnsi" w:hAnsiTheme="majorHAnsi"/>
                <w:noProof/>
                <w:sz w:val="24"/>
                <w:szCs w:val="24"/>
              </w:rPr>
              <w:t>berado</w:t>
            </w:r>
            <w:r w:rsidR="00EA6B86">
              <w:rPr>
                <w:rFonts w:asciiTheme="majorHAnsi" w:hAnsiTheme="majorHAnsi"/>
                <w:noProof/>
                <w:sz w:val="24"/>
                <w:szCs w:val="24"/>
              </w:rPr>
              <w:t>s</w:t>
            </w:r>
            <w:r w:rsidRPr="005B634A">
              <w:rPr>
                <w:rFonts w:asciiTheme="majorHAnsi" w:hAnsiTheme="majorHAnsi"/>
                <w:noProof/>
                <w:sz w:val="24"/>
                <w:szCs w:val="24"/>
              </w:rPr>
              <w:t xml:space="preserve"> para a execução da próxima etapa </w:t>
            </w:r>
            <w:r w:rsidR="00367E7F">
              <w:rPr>
                <w:rFonts w:asciiTheme="majorHAnsi" w:hAnsiTheme="majorHAnsi"/>
                <w:noProof/>
                <w:sz w:val="24"/>
                <w:szCs w:val="24"/>
              </w:rPr>
              <w:t>junto ao</w:t>
            </w:r>
            <w:r w:rsidRPr="005B634A">
              <w:rPr>
                <w:rFonts w:asciiTheme="majorHAnsi" w:hAnsiTheme="majorHAnsi"/>
                <w:noProof/>
                <w:sz w:val="24"/>
                <w:szCs w:val="24"/>
              </w:rPr>
              <w:t xml:space="preserve"> agricultor.</w:t>
            </w:r>
          </w:p>
        </w:tc>
      </w:tr>
      <w:tr w:rsidR="00F313F4" w:rsidRPr="005B634A" w14:paraId="62BD9A2B" w14:textId="77777777" w:rsidTr="00AE6624">
        <w:trPr>
          <w:tblCellSpacing w:w="15" w:type="dxa"/>
        </w:trPr>
        <w:tc>
          <w:tcPr>
            <w:tcW w:w="3571" w:type="dxa"/>
            <w:vAlign w:val="center"/>
            <w:hideMark/>
          </w:tcPr>
          <w:p w14:paraId="014EB427" w14:textId="77777777" w:rsidR="00F313F4" w:rsidRPr="005B634A"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5B634A">
              <w:rPr>
                <w:rFonts w:asciiTheme="majorHAnsi" w:eastAsia="Times New Roman" w:hAnsiTheme="majorHAnsi" w:cs="Times New Roman"/>
                <w:b/>
                <w:bCs/>
                <w:sz w:val="24"/>
                <w:szCs w:val="24"/>
                <w:lang w:eastAsia="pt-BR"/>
              </w:rPr>
              <w:lastRenderedPageBreak/>
              <w:t>Componente(s)curricular(es) envolvidos</w:t>
            </w:r>
          </w:p>
        </w:tc>
        <w:tc>
          <w:tcPr>
            <w:tcW w:w="0" w:type="auto"/>
            <w:shd w:val="clear" w:color="auto" w:fill="auto"/>
            <w:vAlign w:val="center"/>
            <w:hideMark/>
          </w:tcPr>
          <w:p w14:paraId="20C2DFEB" w14:textId="77777777" w:rsidR="00D937B0" w:rsidRPr="00AE6624" w:rsidRDefault="00440475" w:rsidP="00823AAC">
            <w:pPr>
              <w:ind w:firstLine="0"/>
              <w:rPr>
                <w:rFonts w:asciiTheme="majorHAnsi" w:eastAsia="Times New Roman" w:hAnsiTheme="majorHAnsi" w:cs="Times New Roman"/>
                <w:bCs/>
                <w:sz w:val="24"/>
                <w:szCs w:val="24"/>
                <w:lang w:eastAsia="pt-BR"/>
              </w:rPr>
            </w:pPr>
            <w:r w:rsidRPr="00AE6624">
              <w:rPr>
                <w:rFonts w:asciiTheme="majorHAnsi" w:eastAsia="Times New Roman" w:hAnsiTheme="majorHAnsi" w:cs="Times New Roman"/>
                <w:bCs/>
                <w:sz w:val="24"/>
                <w:szCs w:val="24"/>
                <w:lang w:eastAsia="pt-BR"/>
              </w:rPr>
              <w:t>Custos e planejamento Agropecuário</w:t>
            </w:r>
          </w:p>
          <w:p w14:paraId="35DD1B27" w14:textId="77777777" w:rsidR="00440475" w:rsidRPr="00AE6624" w:rsidRDefault="00440475" w:rsidP="00823AAC">
            <w:pPr>
              <w:ind w:firstLine="0"/>
              <w:rPr>
                <w:rFonts w:asciiTheme="majorHAnsi" w:eastAsia="Times New Roman" w:hAnsiTheme="majorHAnsi" w:cs="Times New Roman"/>
                <w:bCs/>
                <w:sz w:val="24"/>
                <w:szCs w:val="24"/>
                <w:lang w:eastAsia="pt-BR"/>
              </w:rPr>
            </w:pPr>
            <w:r w:rsidRPr="00AE6624">
              <w:rPr>
                <w:rFonts w:asciiTheme="majorHAnsi" w:eastAsia="Times New Roman" w:hAnsiTheme="majorHAnsi" w:cs="Times New Roman"/>
                <w:bCs/>
                <w:sz w:val="24"/>
                <w:szCs w:val="24"/>
                <w:lang w:eastAsia="pt-BR"/>
              </w:rPr>
              <w:t>Informática Básica</w:t>
            </w:r>
          </w:p>
          <w:p w14:paraId="3F9C1AD1" w14:textId="504D505B" w:rsidR="00F313F4" w:rsidRPr="00B01E1D" w:rsidRDefault="00C8475A" w:rsidP="00823AAC">
            <w:pPr>
              <w:ind w:firstLine="0"/>
              <w:rPr>
                <w:rFonts w:asciiTheme="majorHAnsi" w:eastAsia="Times New Roman" w:hAnsiTheme="majorHAnsi" w:cs="Times New Roman"/>
                <w:sz w:val="24"/>
                <w:szCs w:val="24"/>
                <w:highlight w:val="yellow"/>
                <w:lang w:eastAsia="pt-BR"/>
              </w:rPr>
            </w:pPr>
            <w:r w:rsidRPr="00AE6624">
              <w:rPr>
                <w:rFonts w:asciiTheme="majorHAnsi" w:eastAsia="Times New Roman" w:hAnsiTheme="majorHAnsi" w:cs="Times New Roman"/>
                <w:bCs/>
                <w:sz w:val="24"/>
                <w:szCs w:val="24"/>
                <w:lang w:eastAsia="pt-BR"/>
              </w:rPr>
              <w:t>Fundamentos de Leitura e Produção de Textos</w:t>
            </w:r>
          </w:p>
        </w:tc>
      </w:tr>
      <w:tr w:rsidR="00F313F4" w:rsidRPr="005B634A" w14:paraId="43F39600" w14:textId="77777777" w:rsidTr="00823AAC">
        <w:trPr>
          <w:tblCellSpacing w:w="15" w:type="dxa"/>
        </w:trPr>
        <w:tc>
          <w:tcPr>
            <w:tcW w:w="3571" w:type="dxa"/>
            <w:vAlign w:val="center"/>
          </w:tcPr>
          <w:p w14:paraId="1ED04016" w14:textId="77777777" w:rsidR="00F313F4" w:rsidRPr="005B634A" w:rsidRDefault="00F313F4" w:rsidP="00823AAC">
            <w:pPr>
              <w:spacing w:before="100" w:beforeAutospacing="1" w:after="0"/>
              <w:ind w:firstLine="0"/>
              <w:jc w:val="left"/>
              <w:rPr>
                <w:rFonts w:asciiTheme="majorHAnsi" w:eastAsia="Times New Roman" w:hAnsiTheme="majorHAnsi" w:cs="Times New Roman"/>
                <w:b/>
                <w:bCs/>
                <w:sz w:val="24"/>
                <w:szCs w:val="24"/>
                <w:lang w:eastAsia="pt-BR"/>
              </w:rPr>
            </w:pPr>
            <w:r w:rsidRPr="005B634A">
              <w:rPr>
                <w:rFonts w:asciiTheme="majorHAnsi" w:eastAsia="Times New Roman" w:hAnsiTheme="majorHAnsi" w:cs="Times New Roman"/>
                <w:b/>
                <w:bCs/>
                <w:sz w:val="24"/>
                <w:szCs w:val="24"/>
                <w:lang w:eastAsia="pt-BR"/>
              </w:rPr>
              <w:t>Formas de evidência</w:t>
            </w:r>
          </w:p>
        </w:tc>
        <w:tc>
          <w:tcPr>
            <w:tcW w:w="0" w:type="auto"/>
            <w:vAlign w:val="center"/>
          </w:tcPr>
          <w:p w14:paraId="36374503" w14:textId="68F2F5E6" w:rsidR="00F313F4" w:rsidRPr="005B634A" w:rsidRDefault="00DE580A" w:rsidP="00823AAC">
            <w:pPr>
              <w:spacing w:before="100" w:beforeAutospacing="1" w:after="0"/>
              <w:ind w:firstLine="0"/>
              <w:rPr>
                <w:rFonts w:asciiTheme="majorHAnsi" w:hAnsiTheme="majorHAnsi"/>
                <w:noProof/>
                <w:sz w:val="24"/>
                <w:szCs w:val="24"/>
              </w:rPr>
            </w:pPr>
            <w:r w:rsidRPr="00DE580A">
              <w:rPr>
                <w:rFonts w:asciiTheme="majorHAnsi" w:hAnsiTheme="majorHAnsi"/>
                <w:noProof/>
                <w:sz w:val="24"/>
                <w:szCs w:val="24"/>
              </w:rPr>
              <w:t>Portifólio de trabalho.</w:t>
            </w:r>
            <w:r w:rsidR="00217F8D">
              <w:rPr>
                <w:rFonts w:asciiTheme="majorHAnsi" w:hAnsiTheme="majorHAnsi"/>
                <w:noProof/>
                <w:sz w:val="24"/>
                <w:szCs w:val="24"/>
              </w:rPr>
              <w:t xml:space="preserve"> </w:t>
            </w:r>
            <w:r w:rsidR="00F313F4" w:rsidRPr="005B634A">
              <w:rPr>
                <w:rFonts w:asciiTheme="majorHAnsi" w:hAnsiTheme="majorHAnsi"/>
                <w:noProof/>
                <w:sz w:val="24"/>
                <w:szCs w:val="24"/>
              </w:rPr>
              <w:t xml:space="preserve"> </w:t>
            </w:r>
          </w:p>
          <w:p w14:paraId="015F66B3" w14:textId="77777777" w:rsidR="00F313F4" w:rsidRPr="005B634A" w:rsidRDefault="00F313F4" w:rsidP="00823AAC">
            <w:pPr>
              <w:spacing w:before="100" w:beforeAutospacing="1" w:after="0"/>
              <w:ind w:firstLine="0"/>
              <w:rPr>
                <w:rFonts w:asciiTheme="majorHAnsi" w:eastAsia="Times New Roman" w:hAnsiTheme="majorHAnsi" w:cs="Times New Roman"/>
                <w:sz w:val="24"/>
                <w:szCs w:val="24"/>
                <w:lang w:eastAsia="pt-BR"/>
              </w:rPr>
            </w:pPr>
            <w:r w:rsidRPr="005B634A">
              <w:rPr>
                <w:rFonts w:asciiTheme="majorHAnsi" w:hAnsiTheme="majorHAnsi"/>
                <w:noProof/>
                <w:sz w:val="24"/>
                <w:szCs w:val="24"/>
              </w:rPr>
              <w:t>Projeto final.</w:t>
            </w:r>
          </w:p>
        </w:tc>
      </w:tr>
    </w:tbl>
    <w:p w14:paraId="72CE67F2" w14:textId="77777777" w:rsidR="00F313F4" w:rsidRDefault="00F313F4" w:rsidP="00F313F4"/>
    <w:tbl>
      <w:tblPr>
        <w:tblW w:w="0" w:type="auto"/>
        <w:tblCellSpacing w:w="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16"/>
        <w:gridCol w:w="5957"/>
      </w:tblGrid>
      <w:tr w:rsidR="00F313F4" w:rsidRPr="005B634A" w14:paraId="703C4F7B" w14:textId="77777777" w:rsidTr="00823AAC">
        <w:trPr>
          <w:tblCellSpacing w:w="15" w:type="dxa"/>
        </w:trPr>
        <w:tc>
          <w:tcPr>
            <w:tcW w:w="3571" w:type="dxa"/>
            <w:tcBorders>
              <w:top w:val="single" w:sz="4" w:space="0" w:color="auto"/>
              <w:left w:val="single" w:sz="4" w:space="0" w:color="auto"/>
              <w:bottom w:val="single" w:sz="4" w:space="0" w:color="auto"/>
              <w:right w:val="single" w:sz="4" w:space="0" w:color="auto"/>
            </w:tcBorders>
            <w:vAlign w:val="center"/>
          </w:tcPr>
          <w:p w14:paraId="7376B46F" w14:textId="77777777" w:rsidR="00F313F4" w:rsidRPr="005B634A" w:rsidRDefault="00F313F4" w:rsidP="00823AAC">
            <w:pPr>
              <w:spacing w:before="100" w:beforeAutospacing="1" w:after="0"/>
              <w:ind w:firstLine="0"/>
              <w:jc w:val="left"/>
              <w:rPr>
                <w:rFonts w:asciiTheme="majorHAnsi" w:eastAsia="Times New Roman" w:hAnsiTheme="majorHAnsi" w:cs="Times New Roman"/>
                <w:b/>
                <w:bCs/>
                <w:sz w:val="24"/>
                <w:szCs w:val="24"/>
                <w:lang w:eastAsia="pt-BR"/>
              </w:rPr>
            </w:pPr>
            <w:r w:rsidRPr="005B634A">
              <w:rPr>
                <w:rFonts w:asciiTheme="majorHAnsi" w:eastAsia="Times New Roman" w:hAnsiTheme="majorHAnsi" w:cs="Times New Roman"/>
                <w:b/>
                <w:bCs/>
                <w:sz w:val="24"/>
                <w:szCs w:val="24"/>
                <w:lang w:eastAsia="pt-BR"/>
              </w:rPr>
              <w:t>Disciplina</w:t>
            </w:r>
          </w:p>
        </w:tc>
        <w:tc>
          <w:tcPr>
            <w:tcW w:w="0" w:type="auto"/>
            <w:tcBorders>
              <w:top w:val="single" w:sz="4" w:space="0" w:color="auto"/>
              <w:left w:val="single" w:sz="4" w:space="0" w:color="auto"/>
              <w:bottom w:val="single" w:sz="4" w:space="0" w:color="auto"/>
              <w:right w:val="single" w:sz="4" w:space="0" w:color="auto"/>
            </w:tcBorders>
            <w:vAlign w:val="center"/>
          </w:tcPr>
          <w:p w14:paraId="2BF4FA8A" w14:textId="77777777" w:rsidR="00F313F4" w:rsidRPr="005B634A" w:rsidRDefault="00F313F4" w:rsidP="00823AAC">
            <w:pPr>
              <w:spacing w:before="100" w:beforeAutospacing="1" w:after="0"/>
              <w:ind w:firstLine="0"/>
              <w:rPr>
                <w:rFonts w:asciiTheme="majorHAnsi" w:hAnsiTheme="majorHAnsi"/>
                <w:noProof/>
                <w:sz w:val="24"/>
                <w:szCs w:val="24"/>
              </w:rPr>
            </w:pPr>
            <w:r w:rsidRPr="005B634A">
              <w:rPr>
                <w:rFonts w:asciiTheme="majorHAnsi" w:hAnsiTheme="majorHAnsi"/>
                <w:noProof/>
                <w:sz w:val="24"/>
                <w:szCs w:val="24"/>
              </w:rPr>
              <w:t>Experimentação Agrícola</w:t>
            </w:r>
          </w:p>
        </w:tc>
      </w:tr>
      <w:tr w:rsidR="00F313F4" w:rsidRPr="005B634A" w14:paraId="342A68D2" w14:textId="77777777" w:rsidTr="00823AAC">
        <w:trPr>
          <w:tblCellSpacing w:w="15" w:type="dxa"/>
        </w:trPr>
        <w:tc>
          <w:tcPr>
            <w:tcW w:w="3571" w:type="dxa"/>
            <w:tcBorders>
              <w:top w:val="single" w:sz="4" w:space="0" w:color="auto"/>
              <w:left w:val="single" w:sz="4" w:space="0" w:color="auto"/>
              <w:bottom w:val="single" w:sz="4" w:space="0" w:color="auto"/>
              <w:right w:val="single" w:sz="4" w:space="0" w:color="auto"/>
            </w:tcBorders>
            <w:vAlign w:val="center"/>
          </w:tcPr>
          <w:p w14:paraId="54C2093C" w14:textId="77777777" w:rsidR="00F313F4" w:rsidRPr="005B634A" w:rsidRDefault="00F313F4" w:rsidP="00823AAC">
            <w:pPr>
              <w:spacing w:before="100" w:beforeAutospacing="1" w:after="0"/>
              <w:ind w:firstLine="0"/>
              <w:jc w:val="left"/>
              <w:rPr>
                <w:rFonts w:asciiTheme="majorHAnsi" w:eastAsia="Times New Roman" w:hAnsiTheme="majorHAnsi" w:cs="Times New Roman"/>
                <w:b/>
                <w:bCs/>
                <w:sz w:val="24"/>
                <w:szCs w:val="24"/>
                <w:lang w:eastAsia="pt-BR"/>
              </w:rPr>
            </w:pPr>
            <w:r w:rsidRPr="005B634A">
              <w:rPr>
                <w:rFonts w:asciiTheme="majorHAnsi" w:eastAsia="Times New Roman" w:hAnsiTheme="majorHAnsi" w:cs="Times New Roman"/>
                <w:b/>
                <w:bCs/>
                <w:sz w:val="24"/>
                <w:szCs w:val="24"/>
                <w:lang w:eastAsia="pt-BR"/>
              </w:rPr>
              <w:t>Título</w:t>
            </w:r>
          </w:p>
        </w:tc>
        <w:tc>
          <w:tcPr>
            <w:tcW w:w="0" w:type="auto"/>
            <w:tcBorders>
              <w:top w:val="single" w:sz="4" w:space="0" w:color="auto"/>
              <w:left w:val="single" w:sz="4" w:space="0" w:color="auto"/>
              <w:bottom w:val="single" w:sz="4" w:space="0" w:color="auto"/>
              <w:right w:val="single" w:sz="4" w:space="0" w:color="auto"/>
            </w:tcBorders>
            <w:vAlign w:val="center"/>
          </w:tcPr>
          <w:p w14:paraId="32E91DD6" w14:textId="3819A21C" w:rsidR="00F313F4" w:rsidRPr="005B634A" w:rsidRDefault="00F313F4" w:rsidP="00823AAC">
            <w:pPr>
              <w:spacing w:before="100" w:beforeAutospacing="1" w:after="0"/>
              <w:ind w:firstLine="0"/>
              <w:rPr>
                <w:rFonts w:asciiTheme="majorHAnsi" w:hAnsiTheme="majorHAnsi"/>
                <w:noProof/>
                <w:sz w:val="24"/>
                <w:szCs w:val="24"/>
              </w:rPr>
            </w:pPr>
            <w:r w:rsidRPr="005B634A">
              <w:rPr>
                <w:rFonts w:asciiTheme="majorHAnsi" w:hAnsiTheme="majorHAnsi"/>
                <w:noProof/>
                <w:sz w:val="24"/>
                <w:szCs w:val="24"/>
              </w:rPr>
              <w:t>Desenvolvimento da produção Agrícola com o uso da experimentação</w:t>
            </w:r>
            <w:r w:rsidR="00BF1C18">
              <w:rPr>
                <w:rFonts w:asciiTheme="majorHAnsi" w:hAnsiTheme="majorHAnsi"/>
                <w:noProof/>
                <w:sz w:val="24"/>
                <w:szCs w:val="24"/>
              </w:rPr>
              <w:t>.</w:t>
            </w:r>
          </w:p>
        </w:tc>
      </w:tr>
      <w:tr w:rsidR="00F313F4" w:rsidRPr="005B634A" w14:paraId="1317BAAE" w14:textId="77777777" w:rsidTr="00823AAC">
        <w:trPr>
          <w:tblCellSpacing w:w="15" w:type="dxa"/>
        </w:trPr>
        <w:tc>
          <w:tcPr>
            <w:tcW w:w="3571" w:type="dxa"/>
            <w:tcBorders>
              <w:top w:val="single" w:sz="4" w:space="0" w:color="auto"/>
              <w:left w:val="single" w:sz="4" w:space="0" w:color="auto"/>
              <w:bottom w:val="single" w:sz="4" w:space="0" w:color="auto"/>
              <w:right w:val="single" w:sz="4" w:space="0" w:color="auto"/>
            </w:tcBorders>
            <w:vAlign w:val="center"/>
          </w:tcPr>
          <w:p w14:paraId="5A03FE1B" w14:textId="77777777" w:rsidR="00F313F4" w:rsidRPr="005B634A" w:rsidRDefault="00F313F4" w:rsidP="00823AAC">
            <w:pPr>
              <w:spacing w:before="100" w:beforeAutospacing="1" w:after="0"/>
              <w:ind w:firstLine="0"/>
              <w:jc w:val="left"/>
              <w:rPr>
                <w:rFonts w:asciiTheme="majorHAnsi" w:eastAsia="Times New Roman" w:hAnsiTheme="majorHAnsi" w:cs="Times New Roman"/>
                <w:b/>
                <w:bCs/>
                <w:sz w:val="24"/>
                <w:szCs w:val="24"/>
                <w:lang w:eastAsia="pt-BR"/>
              </w:rPr>
            </w:pPr>
            <w:r w:rsidRPr="005B634A">
              <w:rPr>
                <w:rFonts w:asciiTheme="majorHAnsi" w:eastAsia="Times New Roman" w:hAnsiTheme="majorHAnsi" w:cs="Times New Roman"/>
                <w:b/>
                <w:bCs/>
                <w:sz w:val="24"/>
                <w:szCs w:val="24"/>
                <w:lang w:eastAsia="pt-BR"/>
              </w:rPr>
              <w:t>Temática</w:t>
            </w:r>
          </w:p>
        </w:tc>
        <w:tc>
          <w:tcPr>
            <w:tcW w:w="0" w:type="auto"/>
            <w:tcBorders>
              <w:top w:val="single" w:sz="4" w:space="0" w:color="auto"/>
              <w:left w:val="single" w:sz="4" w:space="0" w:color="auto"/>
              <w:bottom w:val="single" w:sz="4" w:space="0" w:color="auto"/>
              <w:right w:val="single" w:sz="4" w:space="0" w:color="auto"/>
            </w:tcBorders>
            <w:vAlign w:val="center"/>
          </w:tcPr>
          <w:p w14:paraId="66382607" w14:textId="77777777" w:rsidR="00F313F4" w:rsidRPr="005B634A" w:rsidRDefault="00F313F4" w:rsidP="00823AAC">
            <w:pPr>
              <w:spacing w:before="100" w:beforeAutospacing="1" w:after="0"/>
              <w:ind w:firstLine="0"/>
              <w:rPr>
                <w:rFonts w:asciiTheme="majorHAnsi" w:hAnsiTheme="majorHAnsi"/>
                <w:noProof/>
                <w:sz w:val="24"/>
                <w:szCs w:val="24"/>
              </w:rPr>
            </w:pPr>
            <w:r w:rsidRPr="005B634A">
              <w:rPr>
                <w:rFonts w:asciiTheme="majorHAnsi" w:hAnsiTheme="majorHAnsi"/>
                <w:noProof/>
                <w:sz w:val="24"/>
                <w:szCs w:val="24"/>
              </w:rPr>
              <w:t>Desenvolvimento Produção Agrícola</w:t>
            </w:r>
          </w:p>
        </w:tc>
      </w:tr>
      <w:tr w:rsidR="00F313F4" w:rsidRPr="005B634A" w14:paraId="1460A28D" w14:textId="77777777" w:rsidTr="00823AAC">
        <w:trPr>
          <w:tblCellSpacing w:w="15" w:type="dxa"/>
        </w:trPr>
        <w:tc>
          <w:tcPr>
            <w:tcW w:w="3571" w:type="dxa"/>
            <w:tcBorders>
              <w:top w:val="single" w:sz="4" w:space="0" w:color="auto"/>
              <w:left w:val="single" w:sz="4" w:space="0" w:color="auto"/>
              <w:bottom w:val="single" w:sz="4" w:space="0" w:color="auto"/>
              <w:right w:val="single" w:sz="4" w:space="0" w:color="auto"/>
            </w:tcBorders>
            <w:vAlign w:val="center"/>
          </w:tcPr>
          <w:p w14:paraId="10615A6A" w14:textId="77777777" w:rsidR="00F313F4" w:rsidRPr="005B634A" w:rsidRDefault="00F313F4" w:rsidP="00823AAC">
            <w:pPr>
              <w:spacing w:before="100" w:beforeAutospacing="1" w:after="0"/>
              <w:ind w:firstLine="0"/>
              <w:jc w:val="left"/>
              <w:rPr>
                <w:rFonts w:asciiTheme="majorHAnsi" w:eastAsia="Times New Roman" w:hAnsiTheme="majorHAnsi" w:cs="Times New Roman"/>
                <w:b/>
                <w:bCs/>
                <w:sz w:val="24"/>
                <w:szCs w:val="24"/>
                <w:lang w:eastAsia="pt-BR"/>
              </w:rPr>
            </w:pPr>
            <w:r w:rsidRPr="005B634A">
              <w:rPr>
                <w:rFonts w:asciiTheme="majorHAnsi" w:eastAsia="Times New Roman" w:hAnsiTheme="majorHAnsi" w:cs="Times New Roman"/>
                <w:b/>
                <w:bCs/>
                <w:sz w:val="24"/>
                <w:szCs w:val="24"/>
                <w:lang w:eastAsia="pt-BR"/>
              </w:rPr>
              <w:t>Descrição</w:t>
            </w:r>
          </w:p>
        </w:tc>
        <w:tc>
          <w:tcPr>
            <w:tcW w:w="0" w:type="auto"/>
            <w:tcBorders>
              <w:top w:val="single" w:sz="4" w:space="0" w:color="auto"/>
              <w:left w:val="single" w:sz="4" w:space="0" w:color="auto"/>
              <w:bottom w:val="single" w:sz="4" w:space="0" w:color="auto"/>
              <w:right w:val="single" w:sz="4" w:space="0" w:color="auto"/>
            </w:tcBorders>
            <w:vAlign w:val="center"/>
          </w:tcPr>
          <w:p w14:paraId="01D646A4" w14:textId="0938BC36" w:rsidR="00F313F4" w:rsidRPr="005B634A" w:rsidRDefault="00F129CE" w:rsidP="00F129CE">
            <w:pPr>
              <w:spacing w:before="0" w:after="0"/>
              <w:ind w:firstLine="0"/>
              <w:rPr>
                <w:rFonts w:asciiTheme="majorHAnsi" w:hAnsiTheme="majorHAnsi"/>
                <w:noProof/>
                <w:sz w:val="24"/>
                <w:szCs w:val="24"/>
              </w:rPr>
            </w:pPr>
            <w:r w:rsidRPr="005B634A">
              <w:rPr>
                <w:rFonts w:asciiTheme="majorHAnsi" w:hAnsiTheme="majorHAnsi"/>
                <w:noProof/>
                <w:sz w:val="24"/>
                <w:szCs w:val="24"/>
              </w:rPr>
              <w:t>Selecionar produtores rurais para participar do projet</w:t>
            </w:r>
            <w:r>
              <w:rPr>
                <w:rFonts w:asciiTheme="majorHAnsi" w:hAnsiTheme="majorHAnsi"/>
                <w:noProof/>
                <w:sz w:val="24"/>
                <w:szCs w:val="24"/>
              </w:rPr>
              <w:t>o e a</w:t>
            </w:r>
            <w:r w:rsidRPr="005B634A">
              <w:rPr>
                <w:rFonts w:asciiTheme="majorHAnsi" w:hAnsiTheme="majorHAnsi"/>
                <w:noProof/>
                <w:sz w:val="24"/>
                <w:szCs w:val="24"/>
              </w:rPr>
              <w:t xml:space="preserve"> cultura agrícola que será trabalhada</w:t>
            </w:r>
            <w:r>
              <w:rPr>
                <w:rFonts w:asciiTheme="majorHAnsi" w:hAnsiTheme="majorHAnsi"/>
                <w:noProof/>
                <w:sz w:val="24"/>
                <w:szCs w:val="24"/>
              </w:rPr>
              <w:t>.</w:t>
            </w:r>
            <w:r w:rsidRPr="005B634A">
              <w:rPr>
                <w:rFonts w:asciiTheme="majorHAnsi" w:hAnsiTheme="majorHAnsi"/>
                <w:noProof/>
                <w:sz w:val="24"/>
                <w:szCs w:val="24"/>
              </w:rPr>
              <w:t xml:space="preserve"> Identificar quais as técnicas que poderão aumentar a produtividade e consequentemente o lucro do produtor.</w:t>
            </w:r>
            <w:r>
              <w:rPr>
                <w:rFonts w:asciiTheme="majorHAnsi" w:hAnsiTheme="majorHAnsi"/>
                <w:noProof/>
                <w:sz w:val="24"/>
                <w:szCs w:val="24"/>
              </w:rPr>
              <w:t xml:space="preserve"> </w:t>
            </w:r>
            <w:r w:rsidRPr="005B634A">
              <w:rPr>
                <w:rFonts w:asciiTheme="majorHAnsi" w:hAnsiTheme="majorHAnsi"/>
                <w:noProof/>
                <w:sz w:val="24"/>
                <w:szCs w:val="24"/>
              </w:rPr>
              <w:t>Elabora</w:t>
            </w:r>
            <w:r>
              <w:rPr>
                <w:rFonts w:asciiTheme="majorHAnsi" w:hAnsiTheme="majorHAnsi"/>
                <w:noProof/>
                <w:sz w:val="24"/>
                <w:szCs w:val="24"/>
              </w:rPr>
              <w:t>r e implantar projeto experimenal de pequisa agrícola.</w:t>
            </w:r>
            <w:r w:rsidRPr="005B634A">
              <w:rPr>
                <w:rFonts w:asciiTheme="majorHAnsi" w:hAnsiTheme="majorHAnsi"/>
                <w:noProof/>
                <w:sz w:val="24"/>
                <w:szCs w:val="24"/>
              </w:rPr>
              <w:t xml:space="preserve"> </w:t>
            </w:r>
          </w:p>
        </w:tc>
      </w:tr>
      <w:tr w:rsidR="00F313F4" w:rsidRPr="005B634A" w14:paraId="26830249" w14:textId="77777777" w:rsidTr="00823AAC">
        <w:trPr>
          <w:tblCellSpacing w:w="15" w:type="dxa"/>
        </w:trPr>
        <w:tc>
          <w:tcPr>
            <w:tcW w:w="3571" w:type="dxa"/>
            <w:tcBorders>
              <w:top w:val="single" w:sz="4" w:space="0" w:color="auto"/>
              <w:left w:val="single" w:sz="4" w:space="0" w:color="auto"/>
              <w:bottom w:val="single" w:sz="4" w:space="0" w:color="auto"/>
              <w:right w:val="single" w:sz="4" w:space="0" w:color="auto"/>
            </w:tcBorders>
            <w:vAlign w:val="center"/>
          </w:tcPr>
          <w:p w14:paraId="5A48ABB4" w14:textId="77777777" w:rsidR="00F313F4" w:rsidRPr="005B634A" w:rsidRDefault="00F313F4" w:rsidP="00823AAC">
            <w:pPr>
              <w:spacing w:before="100" w:beforeAutospacing="1" w:after="0"/>
              <w:ind w:firstLine="0"/>
              <w:jc w:val="left"/>
              <w:rPr>
                <w:rFonts w:asciiTheme="majorHAnsi" w:eastAsia="Times New Roman" w:hAnsiTheme="majorHAnsi" w:cs="Times New Roman"/>
                <w:b/>
                <w:bCs/>
                <w:sz w:val="24"/>
                <w:szCs w:val="24"/>
                <w:lang w:eastAsia="pt-BR"/>
              </w:rPr>
            </w:pPr>
            <w:r w:rsidRPr="005B634A">
              <w:rPr>
                <w:rFonts w:asciiTheme="majorHAnsi" w:eastAsia="Times New Roman" w:hAnsiTheme="majorHAnsi" w:cs="Times New Roman"/>
                <w:b/>
                <w:bCs/>
                <w:sz w:val="24"/>
                <w:szCs w:val="24"/>
                <w:lang w:eastAsia="pt-BR"/>
              </w:rPr>
              <w:t>Objetivos</w:t>
            </w:r>
          </w:p>
        </w:tc>
        <w:tc>
          <w:tcPr>
            <w:tcW w:w="0" w:type="auto"/>
            <w:tcBorders>
              <w:top w:val="single" w:sz="4" w:space="0" w:color="auto"/>
              <w:left w:val="single" w:sz="4" w:space="0" w:color="auto"/>
              <w:bottom w:val="single" w:sz="4" w:space="0" w:color="auto"/>
              <w:right w:val="single" w:sz="4" w:space="0" w:color="auto"/>
            </w:tcBorders>
            <w:vAlign w:val="center"/>
          </w:tcPr>
          <w:p w14:paraId="77377B52" w14:textId="6164C9FB" w:rsidR="00F313F4" w:rsidRPr="005B634A" w:rsidRDefault="00F129CE" w:rsidP="00020A81">
            <w:pPr>
              <w:spacing w:before="0" w:after="0"/>
              <w:ind w:firstLine="0"/>
              <w:rPr>
                <w:rFonts w:asciiTheme="majorHAnsi" w:hAnsiTheme="majorHAnsi"/>
                <w:noProof/>
                <w:sz w:val="24"/>
                <w:szCs w:val="24"/>
              </w:rPr>
            </w:pPr>
            <w:r w:rsidRPr="005B634A">
              <w:rPr>
                <w:rFonts w:asciiTheme="majorHAnsi" w:hAnsiTheme="majorHAnsi"/>
                <w:noProof/>
                <w:sz w:val="24"/>
                <w:szCs w:val="24"/>
              </w:rPr>
              <w:t xml:space="preserve">Este projeto de extensão tem como objetivo </w:t>
            </w:r>
            <w:r>
              <w:rPr>
                <w:rFonts w:asciiTheme="majorHAnsi" w:hAnsiTheme="majorHAnsi"/>
                <w:noProof/>
                <w:sz w:val="24"/>
                <w:szCs w:val="24"/>
              </w:rPr>
              <w:t>apresenta</w:t>
            </w:r>
            <w:r w:rsidRPr="005B634A">
              <w:rPr>
                <w:rFonts w:asciiTheme="majorHAnsi" w:hAnsiTheme="majorHAnsi"/>
                <w:noProof/>
                <w:sz w:val="24"/>
                <w:szCs w:val="24"/>
              </w:rPr>
              <w:t xml:space="preserve">r ao produtor rural </w:t>
            </w:r>
            <w:r>
              <w:rPr>
                <w:rFonts w:asciiTheme="majorHAnsi" w:hAnsiTheme="majorHAnsi"/>
                <w:noProof/>
                <w:sz w:val="24"/>
                <w:szCs w:val="24"/>
              </w:rPr>
              <w:t>uma proposta de otimização da</w:t>
            </w:r>
            <w:r w:rsidRPr="005B634A">
              <w:rPr>
                <w:rFonts w:asciiTheme="majorHAnsi" w:hAnsiTheme="majorHAnsi"/>
                <w:noProof/>
                <w:sz w:val="24"/>
                <w:szCs w:val="24"/>
              </w:rPr>
              <w:t xml:space="preserve"> sua produção agrícola, com a ajuda da experimentação, </w:t>
            </w:r>
            <w:r>
              <w:rPr>
                <w:rFonts w:asciiTheme="majorHAnsi" w:hAnsiTheme="majorHAnsi"/>
                <w:noProof/>
                <w:sz w:val="24"/>
                <w:szCs w:val="24"/>
              </w:rPr>
              <w:t>apresentando diferentes</w:t>
            </w:r>
            <w:r w:rsidRPr="005B634A">
              <w:rPr>
                <w:rFonts w:asciiTheme="majorHAnsi" w:hAnsiTheme="majorHAnsi"/>
                <w:noProof/>
                <w:sz w:val="24"/>
                <w:szCs w:val="24"/>
              </w:rPr>
              <w:t xml:space="preserve"> tecnologias a serem usadas para melhorar a sua produção, de forma sustentável.</w:t>
            </w:r>
          </w:p>
        </w:tc>
      </w:tr>
      <w:tr w:rsidR="00F313F4" w:rsidRPr="005B634A" w14:paraId="11D9CB99" w14:textId="77777777" w:rsidTr="00823AAC">
        <w:trPr>
          <w:tblCellSpacing w:w="15" w:type="dxa"/>
        </w:trPr>
        <w:tc>
          <w:tcPr>
            <w:tcW w:w="3571" w:type="dxa"/>
            <w:tcBorders>
              <w:top w:val="single" w:sz="4" w:space="0" w:color="auto"/>
              <w:left w:val="single" w:sz="4" w:space="0" w:color="auto"/>
              <w:bottom w:val="single" w:sz="4" w:space="0" w:color="auto"/>
              <w:right w:val="single" w:sz="4" w:space="0" w:color="auto"/>
            </w:tcBorders>
            <w:vAlign w:val="center"/>
          </w:tcPr>
          <w:p w14:paraId="0AFB69FD" w14:textId="77777777" w:rsidR="00F313F4" w:rsidRPr="005B634A" w:rsidRDefault="00F313F4" w:rsidP="00823AAC">
            <w:pPr>
              <w:spacing w:before="100" w:beforeAutospacing="1" w:after="0"/>
              <w:ind w:firstLine="0"/>
              <w:jc w:val="left"/>
              <w:rPr>
                <w:rFonts w:asciiTheme="majorHAnsi" w:eastAsia="Times New Roman" w:hAnsiTheme="majorHAnsi" w:cs="Times New Roman"/>
                <w:b/>
                <w:bCs/>
                <w:sz w:val="24"/>
                <w:szCs w:val="24"/>
                <w:lang w:eastAsia="pt-BR"/>
              </w:rPr>
            </w:pPr>
            <w:r w:rsidRPr="005B634A">
              <w:rPr>
                <w:rFonts w:asciiTheme="majorHAnsi" w:eastAsia="Times New Roman" w:hAnsiTheme="majorHAnsi" w:cs="Times New Roman"/>
                <w:b/>
                <w:bCs/>
                <w:sz w:val="24"/>
                <w:szCs w:val="24"/>
                <w:lang w:eastAsia="pt-BR"/>
              </w:rPr>
              <w:t>Carga horária</w:t>
            </w:r>
          </w:p>
        </w:tc>
        <w:tc>
          <w:tcPr>
            <w:tcW w:w="0" w:type="auto"/>
            <w:tcBorders>
              <w:top w:val="single" w:sz="4" w:space="0" w:color="auto"/>
              <w:left w:val="single" w:sz="4" w:space="0" w:color="auto"/>
              <w:bottom w:val="single" w:sz="4" w:space="0" w:color="auto"/>
              <w:right w:val="single" w:sz="4" w:space="0" w:color="auto"/>
            </w:tcBorders>
            <w:vAlign w:val="center"/>
          </w:tcPr>
          <w:p w14:paraId="6A1DBC9D" w14:textId="2CD050A6" w:rsidR="00F313F4" w:rsidRPr="005B634A" w:rsidRDefault="00984AC0" w:rsidP="00823AAC">
            <w:pPr>
              <w:spacing w:before="100" w:beforeAutospacing="1" w:after="0"/>
              <w:ind w:firstLine="0"/>
              <w:rPr>
                <w:rFonts w:asciiTheme="majorHAnsi" w:hAnsiTheme="majorHAnsi"/>
                <w:noProof/>
                <w:sz w:val="24"/>
                <w:szCs w:val="24"/>
              </w:rPr>
            </w:pPr>
            <w:r>
              <w:rPr>
                <w:rFonts w:asciiTheme="majorHAnsi" w:hAnsiTheme="majorHAnsi"/>
                <w:noProof/>
                <w:sz w:val="24"/>
                <w:szCs w:val="24"/>
              </w:rPr>
              <w:t>33,3</w:t>
            </w:r>
            <w:r w:rsidR="00F313F4" w:rsidRPr="005B634A">
              <w:rPr>
                <w:rFonts w:asciiTheme="majorHAnsi" w:hAnsiTheme="majorHAnsi"/>
                <w:noProof/>
                <w:sz w:val="24"/>
                <w:szCs w:val="24"/>
              </w:rPr>
              <w:t xml:space="preserve"> horas </w:t>
            </w:r>
          </w:p>
        </w:tc>
      </w:tr>
      <w:tr w:rsidR="00F313F4" w:rsidRPr="005B634A" w14:paraId="03550F30" w14:textId="77777777" w:rsidTr="00823AAC">
        <w:trPr>
          <w:tblCellSpacing w:w="15" w:type="dxa"/>
        </w:trPr>
        <w:tc>
          <w:tcPr>
            <w:tcW w:w="3571" w:type="dxa"/>
            <w:tcBorders>
              <w:top w:val="single" w:sz="4" w:space="0" w:color="auto"/>
              <w:left w:val="single" w:sz="4" w:space="0" w:color="auto"/>
              <w:bottom w:val="single" w:sz="4" w:space="0" w:color="auto"/>
              <w:right w:val="single" w:sz="4" w:space="0" w:color="auto"/>
            </w:tcBorders>
            <w:vAlign w:val="center"/>
          </w:tcPr>
          <w:p w14:paraId="6B646A05" w14:textId="77777777" w:rsidR="00F313F4" w:rsidRPr="005B634A" w:rsidRDefault="00F313F4" w:rsidP="00823AAC">
            <w:pPr>
              <w:spacing w:before="100" w:beforeAutospacing="1" w:after="0"/>
              <w:ind w:firstLine="0"/>
              <w:jc w:val="left"/>
              <w:rPr>
                <w:rFonts w:asciiTheme="majorHAnsi" w:eastAsia="Times New Roman" w:hAnsiTheme="majorHAnsi" w:cs="Times New Roman"/>
                <w:b/>
                <w:bCs/>
                <w:sz w:val="24"/>
                <w:szCs w:val="24"/>
                <w:lang w:eastAsia="pt-BR"/>
              </w:rPr>
            </w:pPr>
            <w:r w:rsidRPr="005B634A">
              <w:rPr>
                <w:rFonts w:asciiTheme="majorHAnsi" w:eastAsia="Times New Roman" w:hAnsiTheme="majorHAnsi" w:cs="Times New Roman"/>
                <w:b/>
                <w:bCs/>
                <w:sz w:val="24"/>
                <w:szCs w:val="24"/>
                <w:lang w:eastAsia="pt-BR"/>
              </w:rPr>
              <w:t>Público-alvo</w:t>
            </w:r>
          </w:p>
        </w:tc>
        <w:tc>
          <w:tcPr>
            <w:tcW w:w="0" w:type="auto"/>
            <w:tcBorders>
              <w:top w:val="single" w:sz="4" w:space="0" w:color="auto"/>
              <w:left w:val="single" w:sz="4" w:space="0" w:color="auto"/>
              <w:bottom w:val="single" w:sz="4" w:space="0" w:color="auto"/>
              <w:right w:val="single" w:sz="4" w:space="0" w:color="auto"/>
            </w:tcBorders>
            <w:vAlign w:val="center"/>
          </w:tcPr>
          <w:p w14:paraId="06443FED" w14:textId="77777777" w:rsidR="00F313F4" w:rsidRPr="005B634A" w:rsidRDefault="00F313F4" w:rsidP="00823AAC">
            <w:pPr>
              <w:spacing w:before="100" w:beforeAutospacing="1" w:after="0"/>
              <w:ind w:firstLine="0"/>
              <w:rPr>
                <w:rFonts w:asciiTheme="majorHAnsi" w:hAnsiTheme="majorHAnsi"/>
                <w:noProof/>
                <w:sz w:val="24"/>
                <w:szCs w:val="24"/>
              </w:rPr>
            </w:pPr>
            <w:r w:rsidRPr="005B634A">
              <w:rPr>
                <w:rFonts w:asciiTheme="majorHAnsi" w:hAnsiTheme="majorHAnsi"/>
                <w:noProof/>
                <w:sz w:val="24"/>
                <w:szCs w:val="24"/>
              </w:rPr>
              <w:t>Produtores rurais que trabalhem com produção vegetal.</w:t>
            </w:r>
          </w:p>
        </w:tc>
      </w:tr>
      <w:tr w:rsidR="00F313F4" w:rsidRPr="005B634A" w14:paraId="7902F395" w14:textId="77777777" w:rsidTr="00823AAC">
        <w:trPr>
          <w:tblCellSpacing w:w="15" w:type="dxa"/>
        </w:trPr>
        <w:tc>
          <w:tcPr>
            <w:tcW w:w="3571" w:type="dxa"/>
            <w:tcBorders>
              <w:top w:val="single" w:sz="4" w:space="0" w:color="auto"/>
              <w:left w:val="single" w:sz="4" w:space="0" w:color="auto"/>
              <w:bottom w:val="single" w:sz="4" w:space="0" w:color="auto"/>
              <w:right w:val="single" w:sz="4" w:space="0" w:color="auto"/>
            </w:tcBorders>
            <w:vAlign w:val="center"/>
          </w:tcPr>
          <w:p w14:paraId="71345EBB" w14:textId="77777777" w:rsidR="00F313F4" w:rsidRPr="005B634A" w:rsidRDefault="00F313F4" w:rsidP="00823AAC">
            <w:pPr>
              <w:spacing w:before="100" w:beforeAutospacing="1" w:after="0"/>
              <w:ind w:firstLine="0"/>
              <w:jc w:val="left"/>
              <w:rPr>
                <w:rFonts w:asciiTheme="majorHAnsi" w:eastAsia="Times New Roman" w:hAnsiTheme="majorHAnsi" w:cs="Times New Roman"/>
                <w:b/>
                <w:bCs/>
                <w:sz w:val="24"/>
                <w:szCs w:val="24"/>
                <w:lang w:eastAsia="pt-BR"/>
              </w:rPr>
            </w:pPr>
            <w:r w:rsidRPr="005B634A">
              <w:rPr>
                <w:rFonts w:asciiTheme="majorHAnsi" w:eastAsia="Times New Roman" w:hAnsiTheme="majorHAnsi" w:cs="Times New Roman"/>
                <w:b/>
                <w:bCs/>
                <w:sz w:val="24"/>
                <w:szCs w:val="24"/>
                <w:lang w:eastAsia="pt-BR"/>
              </w:rPr>
              <w:t>Ações/Etapas de execução</w:t>
            </w:r>
          </w:p>
        </w:tc>
        <w:tc>
          <w:tcPr>
            <w:tcW w:w="0" w:type="auto"/>
            <w:tcBorders>
              <w:top w:val="single" w:sz="4" w:space="0" w:color="auto"/>
              <w:left w:val="single" w:sz="4" w:space="0" w:color="auto"/>
              <w:bottom w:val="single" w:sz="4" w:space="0" w:color="auto"/>
              <w:right w:val="single" w:sz="4" w:space="0" w:color="auto"/>
            </w:tcBorders>
            <w:vAlign w:val="center"/>
          </w:tcPr>
          <w:p w14:paraId="012311EB" w14:textId="5987C3C9" w:rsidR="00F313F4" w:rsidRPr="005B634A" w:rsidRDefault="00F313F4" w:rsidP="00C15B80">
            <w:pPr>
              <w:spacing w:before="0" w:after="0"/>
              <w:ind w:firstLine="0"/>
              <w:rPr>
                <w:rFonts w:asciiTheme="majorHAnsi" w:hAnsiTheme="majorHAnsi"/>
                <w:noProof/>
                <w:sz w:val="24"/>
                <w:szCs w:val="24"/>
              </w:rPr>
            </w:pPr>
            <w:r w:rsidRPr="005B634A">
              <w:rPr>
                <w:rFonts w:asciiTheme="majorHAnsi" w:hAnsiTheme="majorHAnsi"/>
                <w:noProof/>
                <w:sz w:val="24"/>
                <w:szCs w:val="24"/>
              </w:rPr>
              <w:t xml:space="preserve">1) </w:t>
            </w:r>
            <w:r w:rsidR="00D06345">
              <w:rPr>
                <w:rFonts w:asciiTheme="majorHAnsi" w:hAnsiTheme="majorHAnsi"/>
                <w:noProof/>
                <w:sz w:val="24"/>
                <w:szCs w:val="24"/>
              </w:rPr>
              <w:t>Realizar p</w:t>
            </w:r>
            <w:r w:rsidRPr="005B634A">
              <w:rPr>
                <w:rFonts w:asciiTheme="majorHAnsi" w:hAnsiTheme="majorHAnsi"/>
                <w:noProof/>
                <w:sz w:val="24"/>
                <w:szCs w:val="24"/>
              </w:rPr>
              <w:t>esquisa qualitativa dos produtores rurais viáveis para a execução do projeto da região de Presidente Prudente.</w:t>
            </w:r>
          </w:p>
          <w:p w14:paraId="397310A8" w14:textId="3663BAD5" w:rsidR="00F313F4" w:rsidRPr="005B634A" w:rsidRDefault="00F313F4" w:rsidP="00C15B80">
            <w:pPr>
              <w:spacing w:before="0" w:after="0"/>
              <w:ind w:firstLine="0"/>
              <w:rPr>
                <w:rFonts w:asciiTheme="majorHAnsi" w:hAnsiTheme="majorHAnsi"/>
                <w:noProof/>
                <w:sz w:val="24"/>
                <w:szCs w:val="24"/>
              </w:rPr>
            </w:pPr>
            <w:r w:rsidRPr="005B634A">
              <w:rPr>
                <w:rFonts w:asciiTheme="majorHAnsi" w:hAnsiTheme="majorHAnsi"/>
                <w:noProof/>
                <w:sz w:val="24"/>
                <w:szCs w:val="24"/>
              </w:rPr>
              <w:t>2) Mapea</w:t>
            </w:r>
            <w:r w:rsidR="002E404A">
              <w:rPr>
                <w:rFonts w:asciiTheme="majorHAnsi" w:hAnsiTheme="majorHAnsi"/>
                <w:noProof/>
                <w:sz w:val="24"/>
                <w:szCs w:val="24"/>
              </w:rPr>
              <w:t>r</w:t>
            </w:r>
            <w:r w:rsidRPr="005B634A">
              <w:rPr>
                <w:rFonts w:asciiTheme="majorHAnsi" w:hAnsiTheme="majorHAnsi"/>
                <w:noProof/>
                <w:sz w:val="24"/>
                <w:szCs w:val="24"/>
              </w:rPr>
              <w:t xml:space="preserve"> </w:t>
            </w:r>
            <w:r w:rsidR="002E404A">
              <w:rPr>
                <w:rFonts w:asciiTheme="majorHAnsi" w:hAnsiTheme="majorHAnsi"/>
                <w:noProof/>
                <w:sz w:val="24"/>
                <w:szCs w:val="24"/>
              </w:rPr>
              <w:t>e sistematizar as i</w:t>
            </w:r>
            <w:r w:rsidR="00587CA9">
              <w:rPr>
                <w:rFonts w:asciiTheme="majorHAnsi" w:hAnsiTheme="majorHAnsi"/>
                <w:noProof/>
                <w:sz w:val="24"/>
                <w:szCs w:val="24"/>
              </w:rPr>
              <w:t>nformações coletadas sobre os</w:t>
            </w:r>
            <w:r w:rsidRPr="005B634A">
              <w:rPr>
                <w:rFonts w:asciiTheme="majorHAnsi" w:hAnsiTheme="majorHAnsi"/>
                <w:noProof/>
                <w:sz w:val="24"/>
                <w:szCs w:val="24"/>
              </w:rPr>
              <w:t xml:space="preserve"> produtores rurais</w:t>
            </w:r>
            <w:r w:rsidR="00587CA9">
              <w:rPr>
                <w:rFonts w:asciiTheme="majorHAnsi" w:hAnsiTheme="majorHAnsi"/>
                <w:noProof/>
                <w:sz w:val="24"/>
                <w:szCs w:val="24"/>
              </w:rPr>
              <w:t xml:space="preserve"> da região</w:t>
            </w:r>
            <w:r w:rsidRPr="005B634A">
              <w:rPr>
                <w:rFonts w:asciiTheme="majorHAnsi" w:hAnsiTheme="majorHAnsi"/>
                <w:noProof/>
                <w:sz w:val="24"/>
                <w:szCs w:val="24"/>
              </w:rPr>
              <w:t>.</w:t>
            </w:r>
          </w:p>
          <w:p w14:paraId="0E52BDEC" w14:textId="4799D418" w:rsidR="00F313F4" w:rsidRPr="005B634A" w:rsidRDefault="00F313F4" w:rsidP="00C15B80">
            <w:pPr>
              <w:spacing w:before="0" w:after="0"/>
              <w:ind w:firstLine="0"/>
              <w:rPr>
                <w:rFonts w:asciiTheme="majorHAnsi" w:hAnsiTheme="majorHAnsi"/>
                <w:noProof/>
                <w:sz w:val="24"/>
                <w:szCs w:val="24"/>
              </w:rPr>
            </w:pPr>
            <w:r w:rsidRPr="005B634A">
              <w:rPr>
                <w:rFonts w:asciiTheme="majorHAnsi" w:hAnsiTheme="majorHAnsi"/>
                <w:noProof/>
                <w:sz w:val="24"/>
                <w:szCs w:val="24"/>
              </w:rPr>
              <w:t>3) Escolh</w:t>
            </w:r>
            <w:r w:rsidR="00587CA9">
              <w:rPr>
                <w:rFonts w:asciiTheme="majorHAnsi" w:hAnsiTheme="majorHAnsi"/>
                <w:noProof/>
                <w:sz w:val="24"/>
                <w:szCs w:val="24"/>
              </w:rPr>
              <w:t>er</w:t>
            </w:r>
            <w:r w:rsidRPr="005B634A">
              <w:rPr>
                <w:rFonts w:asciiTheme="majorHAnsi" w:hAnsiTheme="majorHAnsi"/>
                <w:noProof/>
                <w:sz w:val="24"/>
                <w:szCs w:val="24"/>
              </w:rPr>
              <w:t xml:space="preserve"> a propriedade Rural para implantação do projeto de pesquisa.</w:t>
            </w:r>
          </w:p>
          <w:p w14:paraId="174CD137" w14:textId="1F25607F" w:rsidR="00F313F4" w:rsidRPr="005B634A" w:rsidRDefault="0001373C" w:rsidP="00C15B80">
            <w:pPr>
              <w:spacing w:before="0" w:after="0"/>
              <w:ind w:firstLine="0"/>
              <w:rPr>
                <w:rFonts w:asciiTheme="majorHAnsi" w:hAnsiTheme="majorHAnsi"/>
                <w:noProof/>
                <w:sz w:val="24"/>
                <w:szCs w:val="24"/>
              </w:rPr>
            </w:pPr>
            <w:r>
              <w:rPr>
                <w:rFonts w:asciiTheme="majorHAnsi" w:hAnsiTheme="majorHAnsi"/>
                <w:noProof/>
                <w:sz w:val="24"/>
                <w:szCs w:val="24"/>
              </w:rPr>
              <w:t>4</w:t>
            </w:r>
            <w:r w:rsidR="00F313F4" w:rsidRPr="005B634A">
              <w:rPr>
                <w:rFonts w:asciiTheme="majorHAnsi" w:hAnsiTheme="majorHAnsi"/>
                <w:noProof/>
                <w:sz w:val="24"/>
                <w:szCs w:val="24"/>
              </w:rPr>
              <w:t>) Propor ações práticas para os produtores, com base em análise estatística</w:t>
            </w:r>
            <w:r w:rsidR="0051530E">
              <w:rPr>
                <w:rFonts w:asciiTheme="majorHAnsi" w:hAnsiTheme="majorHAnsi"/>
                <w:noProof/>
                <w:sz w:val="24"/>
                <w:szCs w:val="24"/>
              </w:rPr>
              <w:t xml:space="preserve"> e experimentação</w:t>
            </w:r>
            <w:r w:rsidR="00F313F4" w:rsidRPr="005B634A">
              <w:rPr>
                <w:rFonts w:asciiTheme="majorHAnsi" w:hAnsiTheme="majorHAnsi"/>
                <w:noProof/>
                <w:sz w:val="24"/>
                <w:szCs w:val="24"/>
              </w:rPr>
              <w:t>.</w:t>
            </w:r>
          </w:p>
        </w:tc>
      </w:tr>
      <w:tr w:rsidR="00F313F4" w:rsidRPr="005B634A" w14:paraId="617A48C6" w14:textId="77777777" w:rsidTr="00823AAC">
        <w:trPr>
          <w:tblCellSpacing w:w="15" w:type="dxa"/>
        </w:trPr>
        <w:tc>
          <w:tcPr>
            <w:tcW w:w="3571" w:type="dxa"/>
            <w:tcBorders>
              <w:top w:val="single" w:sz="4" w:space="0" w:color="auto"/>
              <w:left w:val="single" w:sz="4" w:space="0" w:color="auto"/>
              <w:bottom w:val="single" w:sz="4" w:space="0" w:color="auto"/>
              <w:right w:val="single" w:sz="4" w:space="0" w:color="auto"/>
            </w:tcBorders>
            <w:vAlign w:val="center"/>
          </w:tcPr>
          <w:p w14:paraId="01479BB6" w14:textId="77777777" w:rsidR="00F313F4" w:rsidRPr="005B634A" w:rsidRDefault="00F313F4" w:rsidP="00823AAC">
            <w:pPr>
              <w:spacing w:before="100" w:beforeAutospacing="1" w:after="0"/>
              <w:ind w:firstLine="0"/>
              <w:jc w:val="left"/>
              <w:rPr>
                <w:rFonts w:asciiTheme="majorHAnsi" w:eastAsia="Times New Roman" w:hAnsiTheme="majorHAnsi" w:cs="Times New Roman"/>
                <w:b/>
                <w:bCs/>
                <w:sz w:val="24"/>
                <w:szCs w:val="24"/>
                <w:lang w:eastAsia="pt-BR"/>
              </w:rPr>
            </w:pPr>
            <w:r w:rsidRPr="005B634A">
              <w:rPr>
                <w:rFonts w:asciiTheme="majorHAnsi" w:eastAsia="Times New Roman" w:hAnsiTheme="majorHAnsi" w:cs="Times New Roman"/>
                <w:b/>
                <w:bCs/>
                <w:sz w:val="24"/>
                <w:szCs w:val="24"/>
                <w:lang w:eastAsia="pt-BR"/>
              </w:rPr>
              <w:t>Entregas</w:t>
            </w:r>
          </w:p>
        </w:tc>
        <w:tc>
          <w:tcPr>
            <w:tcW w:w="0" w:type="auto"/>
            <w:tcBorders>
              <w:top w:val="single" w:sz="4" w:space="0" w:color="auto"/>
              <w:left w:val="single" w:sz="4" w:space="0" w:color="auto"/>
              <w:bottom w:val="single" w:sz="4" w:space="0" w:color="auto"/>
              <w:right w:val="single" w:sz="4" w:space="0" w:color="auto"/>
            </w:tcBorders>
            <w:vAlign w:val="center"/>
          </w:tcPr>
          <w:p w14:paraId="69865510" w14:textId="32393F12" w:rsidR="00F313F4" w:rsidRPr="005B634A" w:rsidRDefault="00F313F4" w:rsidP="00823AAC">
            <w:pPr>
              <w:spacing w:before="100" w:beforeAutospacing="1" w:after="0"/>
              <w:ind w:firstLine="0"/>
              <w:rPr>
                <w:rFonts w:asciiTheme="majorHAnsi" w:hAnsiTheme="majorHAnsi"/>
                <w:noProof/>
                <w:sz w:val="24"/>
                <w:szCs w:val="24"/>
              </w:rPr>
            </w:pPr>
            <w:r w:rsidRPr="005B634A">
              <w:rPr>
                <w:rFonts w:asciiTheme="majorHAnsi" w:hAnsiTheme="majorHAnsi"/>
                <w:noProof/>
                <w:sz w:val="24"/>
                <w:szCs w:val="24"/>
              </w:rPr>
              <w:t xml:space="preserve">Um relatório </w:t>
            </w:r>
            <w:r w:rsidR="0051530E">
              <w:rPr>
                <w:rFonts w:asciiTheme="majorHAnsi" w:hAnsiTheme="majorHAnsi"/>
                <w:noProof/>
                <w:sz w:val="24"/>
                <w:szCs w:val="24"/>
              </w:rPr>
              <w:t>apresentando</w:t>
            </w:r>
            <w:r w:rsidR="00A13E18">
              <w:rPr>
                <w:rFonts w:asciiTheme="majorHAnsi" w:hAnsiTheme="majorHAnsi"/>
                <w:noProof/>
                <w:sz w:val="24"/>
                <w:szCs w:val="24"/>
              </w:rPr>
              <w:t xml:space="preserve"> os resultados</w:t>
            </w:r>
            <w:r w:rsidR="006B011B">
              <w:rPr>
                <w:rFonts w:asciiTheme="majorHAnsi" w:hAnsiTheme="majorHAnsi"/>
                <w:noProof/>
                <w:sz w:val="24"/>
                <w:szCs w:val="24"/>
              </w:rPr>
              <w:t xml:space="preserve"> sistematizados</w:t>
            </w:r>
            <w:r w:rsidR="00A13E18">
              <w:rPr>
                <w:rFonts w:asciiTheme="majorHAnsi" w:hAnsiTheme="majorHAnsi"/>
                <w:noProof/>
                <w:sz w:val="24"/>
                <w:szCs w:val="24"/>
              </w:rPr>
              <w:t xml:space="preserve"> </w:t>
            </w:r>
            <w:r w:rsidR="0047791A">
              <w:rPr>
                <w:rFonts w:asciiTheme="majorHAnsi" w:hAnsiTheme="majorHAnsi"/>
                <w:noProof/>
                <w:sz w:val="24"/>
                <w:szCs w:val="24"/>
              </w:rPr>
              <w:t>obtidos nas diferentes etapas de execução proposta</w:t>
            </w:r>
            <w:r w:rsidR="006B011B">
              <w:rPr>
                <w:rFonts w:asciiTheme="majorHAnsi" w:hAnsiTheme="majorHAnsi"/>
                <w:noProof/>
                <w:sz w:val="24"/>
                <w:szCs w:val="24"/>
              </w:rPr>
              <w:t>s</w:t>
            </w:r>
            <w:r w:rsidR="0047791A">
              <w:rPr>
                <w:rFonts w:asciiTheme="majorHAnsi" w:hAnsiTheme="majorHAnsi"/>
                <w:noProof/>
                <w:sz w:val="24"/>
                <w:szCs w:val="24"/>
              </w:rPr>
              <w:t xml:space="preserve">, </w:t>
            </w:r>
            <w:r w:rsidR="005D04C6">
              <w:rPr>
                <w:rFonts w:asciiTheme="majorHAnsi" w:hAnsiTheme="majorHAnsi"/>
                <w:noProof/>
                <w:sz w:val="24"/>
                <w:szCs w:val="24"/>
              </w:rPr>
              <w:t>com base em inovações tecnológicas da produção</w:t>
            </w:r>
            <w:r w:rsidR="008210AD">
              <w:rPr>
                <w:rFonts w:asciiTheme="majorHAnsi" w:hAnsiTheme="majorHAnsi"/>
                <w:noProof/>
                <w:sz w:val="24"/>
                <w:szCs w:val="24"/>
              </w:rPr>
              <w:t xml:space="preserve">, auxiliando o produtor na melhor tomada de decisão para </w:t>
            </w:r>
            <w:r w:rsidR="00F44C54">
              <w:rPr>
                <w:rFonts w:asciiTheme="majorHAnsi" w:hAnsiTheme="majorHAnsi"/>
                <w:noProof/>
                <w:sz w:val="24"/>
                <w:szCs w:val="24"/>
              </w:rPr>
              <w:t>otimização dos seus processos produtivos.</w:t>
            </w:r>
            <w:r w:rsidRPr="005B634A">
              <w:rPr>
                <w:rFonts w:asciiTheme="majorHAnsi" w:hAnsiTheme="majorHAnsi"/>
                <w:noProof/>
                <w:sz w:val="24"/>
                <w:szCs w:val="24"/>
              </w:rPr>
              <w:t xml:space="preserve"> </w:t>
            </w:r>
          </w:p>
        </w:tc>
      </w:tr>
      <w:tr w:rsidR="00F313F4" w:rsidRPr="005B634A" w14:paraId="41FC5064" w14:textId="77777777" w:rsidTr="00823AAC">
        <w:trPr>
          <w:tblCellSpacing w:w="15" w:type="dxa"/>
        </w:trPr>
        <w:tc>
          <w:tcPr>
            <w:tcW w:w="3571" w:type="dxa"/>
            <w:tcBorders>
              <w:top w:val="single" w:sz="4" w:space="0" w:color="auto"/>
              <w:left w:val="single" w:sz="4" w:space="0" w:color="auto"/>
              <w:bottom w:val="single" w:sz="4" w:space="0" w:color="auto"/>
              <w:right w:val="single" w:sz="4" w:space="0" w:color="auto"/>
            </w:tcBorders>
            <w:vAlign w:val="center"/>
          </w:tcPr>
          <w:p w14:paraId="2B46C320" w14:textId="77777777" w:rsidR="00F313F4" w:rsidRPr="005B634A" w:rsidRDefault="00F313F4" w:rsidP="00823AAC">
            <w:pPr>
              <w:spacing w:before="100" w:beforeAutospacing="1" w:after="0"/>
              <w:ind w:firstLine="0"/>
              <w:jc w:val="left"/>
              <w:rPr>
                <w:rFonts w:asciiTheme="majorHAnsi" w:eastAsia="Times New Roman" w:hAnsiTheme="majorHAnsi" w:cs="Times New Roman"/>
                <w:b/>
                <w:bCs/>
                <w:sz w:val="24"/>
                <w:szCs w:val="24"/>
                <w:lang w:eastAsia="pt-BR"/>
              </w:rPr>
            </w:pPr>
            <w:r w:rsidRPr="005B634A">
              <w:rPr>
                <w:rFonts w:asciiTheme="majorHAnsi" w:eastAsia="Times New Roman" w:hAnsiTheme="majorHAnsi" w:cs="Times New Roman"/>
                <w:b/>
                <w:bCs/>
                <w:sz w:val="24"/>
                <w:szCs w:val="24"/>
                <w:lang w:eastAsia="pt-BR"/>
              </w:rPr>
              <w:t>Instrumentos e procedimentos de avaliação</w:t>
            </w:r>
          </w:p>
        </w:tc>
        <w:tc>
          <w:tcPr>
            <w:tcW w:w="0" w:type="auto"/>
            <w:tcBorders>
              <w:top w:val="single" w:sz="4" w:space="0" w:color="auto"/>
              <w:left w:val="single" w:sz="4" w:space="0" w:color="auto"/>
              <w:bottom w:val="single" w:sz="4" w:space="0" w:color="auto"/>
              <w:right w:val="single" w:sz="4" w:space="0" w:color="auto"/>
            </w:tcBorders>
            <w:vAlign w:val="center"/>
          </w:tcPr>
          <w:p w14:paraId="54B86B61" w14:textId="2D4CD08A" w:rsidR="00F313F4" w:rsidRPr="005B634A" w:rsidRDefault="00F313F4" w:rsidP="00823AAC">
            <w:pPr>
              <w:spacing w:before="100" w:beforeAutospacing="1" w:after="0"/>
              <w:ind w:firstLine="0"/>
              <w:rPr>
                <w:rFonts w:asciiTheme="majorHAnsi" w:hAnsiTheme="majorHAnsi"/>
                <w:noProof/>
                <w:sz w:val="24"/>
                <w:szCs w:val="24"/>
              </w:rPr>
            </w:pPr>
            <w:r w:rsidRPr="005B634A">
              <w:rPr>
                <w:rFonts w:asciiTheme="majorHAnsi" w:hAnsiTheme="majorHAnsi"/>
                <w:noProof/>
                <w:sz w:val="24"/>
                <w:szCs w:val="24"/>
              </w:rPr>
              <w:t xml:space="preserve">A cada etapa, </w:t>
            </w:r>
            <w:r w:rsidR="00DC1317" w:rsidRPr="005B634A">
              <w:rPr>
                <w:rFonts w:asciiTheme="majorHAnsi" w:hAnsiTheme="majorHAnsi"/>
                <w:noProof/>
                <w:sz w:val="24"/>
                <w:szCs w:val="24"/>
              </w:rPr>
              <w:t>o</w:t>
            </w:r>
            <w:r w:rsidR="00DC1317">
              <w:rPr>
                <w:rFonts w:asciiTheme="majorHAnsi" w:hAnsiTheme="majorHAnsi"/>
                <w:noProof/>
                <w:sz w:val="24"/>
                <w:szCs w:val="24"/>
              </w:rPr>
              <w:t>s</w:t>
            </w:r>
            <w:r w:rsidR="00DC1317" w:rsidRPr="005B634A">
              <w:rPr>
                <w:rFonts w:asciiTheme="majorHAnsi" w:hAnsiTheme="majorHAnsi"/>
                <w:noProof/>
                <w:sz w:val="24"/>
                <w:szCs w:val="24"/>
              </w:rPr>
              <w:t xml:space="preserve"> projeto</w:t>
            </w:r>
            <w:r w:rsidR="00DC1317">
              <w:rPr>
                <w:rFonts w:asciiTheme="majorHAnsi" w:hAnsiTheme="majorHAnsi"/>
                <w:noProof/>
                <w:sz w:val="24"/>
                <w:szCs w:val="24"/>
              </w:rPr>
              <w:t>s apresentados pelos alunos serão avaliados</w:t>
            </w:r>
            <w:r w:rsidRPr="005B634A">
              <w:rPr>
                <w:rFonts w:asciiTheme="majorHAnsi" w:hAnsiTheme="majorHAnsi"/>
                <w:noProof/>
                <w:sz w:val="24"/>
                <w:szCs w:val="24"/>
              </w:rPr>
              <w:t xml:space="preserve"> pelo professor da disciplina, </w:t>
            </w:r>
            <w:r w:rsidR="00DC1317">
              <w:rPr>
                <w:rFonts w:asciiTheme="majorHAnsi" w:hAnsiTheme="majorHAnsi"/>
                <w:noProof/>
                <w:sz w:val="24"/>
                <w:szCs w:val="24"/>
              </w:rPr>
              <w:t>e após revisão serão li</w:t>
            </w:r>
            <w:r w:rsidR="00DC1317" w:rsidRPr="005B634A">
              <w:rPr>
                <w:rFonts w:asciiTheme="majorHAnsi" w:hAnsiTheme="majorHAnsi"/>
                <w:noProof/>
                <w:sz w:val="24"/>
                <w:szCs w:val="24"/>
              </w:rPr>
              <w:t>berado</w:t>
            </w:r>
            <w:r w:rsidR="00DC1317">
              <w:rPr>
                <w:rFonts w:asciiTheme="majorHAnsi" w:hAnsiTheme="majorHAnsi"/>
                <w:noProof/>
                <w:sz w:val="24"/>
                <w:szCs w:val="24"/>
              </w:rPr>
              <w:t>s</w:t>
            </w:r>
            <w:r w:rsidRPr="005B634A">
              <w:rPr>
                <w:rFonts w:asciiTheme="majorHAnsi" w:hAnsiTheme="majorHAnsi"/>
                <w:noProof/>
                <w:sz w:val="24"/>
                <w:szCs w:val="24"/>
              </w:rPr>
              <w:t xml:space="preserve"> para a execução da próxima etapa </w:t>
            </w:r>
            <w:r w:rsidR="00DC1317">
              <w:rPr>
                <w:rFonts w:asciiTheme="majorHAnsi" w:hAnsiTheme="majorHAnsi"/>
                <w:noProof/>
                <w:sz w:val="24"/>
                <w:szCs w:val="24"/>
              </w:rPr>
              <w:t>junto ao</w:t>
            </w:r>
            <w:r w:rsidRPr="005B634A">
              <w:rPr>
                <w:rFonts w:asciiTheme="majorHAnsi" w:hAnsiTheme="majorHAnsi"/>
                <w:noProof/>
                <w:sz w:val="24"/>
                <w:szCs w:val="24"/>
              </w:rPr>
              <w:t xml:space="preserve"> agricultor.</w:t>
            </w:r>
          </w:p>
        </w:tc>
      </w:tr>
      <w:tr w:rsidR="00F313F4" w:rsidRPr="005B634A" w14:paraId="364FBCA7" w14:textId="77777777" w:rsidTr="00823AAC">
        <w:trPr>
          <w:tblCellSpacing w:w="15" w:type="dxa"/>
        </w:trPr>
        <w:tc>
          <w:tcPr>
            <w:tcW w:w="3571" w:type="dxa"/>
            <w:tcBorders>
              <w:top w:val="single" w:sz="4" w:space="0" w:color="auto"/>
              <w:left w:val="single" w:sz="4" w:space="0" w:color="auto"/>
              <w:bottom w:val="single" w:sz="4" w:space="0" w:color="auto"/>
              <w:right w:val="single" w:sz="4" w:space="0" w:color="auto"/>
            </w:tcBorders>
            <w:vAlign w:val="center"/>
          </w:tcPr>
          <w:p w14:paraId="07A4D23D" w14:textId="77777777" w:rsidR="00F313F4" w:rsidRPr="005B634A" w:rsidRDefault="00F313F4" w:rsidP="00823AAC">
            <w:pPr>
              <w:spacing w:before="100" w:beforeAutospacing="1" w:after="0"/>
              <w:ind w:firstLine="0"/>
              <w:jc w:val="left"/>
              <w:rPr>
                <w:rFonts w:asciiTheme="majorHAnsi" w:eastAsia="Times New Roman" w:hAnsiTheme="majorHAnsi" w:cs="Times New Roman"/>
                <w:b/>
                <w:bCs/>
                <w:sz w:val="24"/>
                <w:szCs w:val="24"/>
                <w:lang w:eastAsia="pt-BR"/>
              </w:rPr>
            </w:pPr>
            <w:r w:rsidRPr="005B634A">
              <w:rPr>
                <w:rFonts w:asciiTheme="majorHAnsi" w:eastAsia="Times New Roman" w:hAnsiTheme="majorHAnsi" w:cs="Times New Roman"/>
                <w:b/>
                <w:bCs/>
                <w:sz w:val="24"/>
                <w:szCs w:val="24"/>
                <w:lang w:eastAsia="pt-BR"/>
              </w:rPr>
              <w:t>Componente(s)curricular(es) envolvidos</w:t>
            </w:r>
          </w:p>
        </w:tc>
        <w:tc>
          <w:tcPr>
            <w:tcW w:w="0" w:type="auto"/>
            <w:tcBorders>
              <w:top w:val="single" w:sz="4" w:space="0" w:color="auto"/>
              <w:left w:val="single" w:sz="4" w:space="0" w:color="auto"/>
              <w:bottom w:val="single" w:sz="4" w:space="0" w:color="auto"/>
              <w:right w:val="single" w:sz="4" w:space="0" w:color="auto"/>
            </w:tcBorders>
            <w:vAlign w:val="center"/>
          </w:tcPr>
          <w:p w14:paraId="425791C0" w14:textId="42D3B38F" w:rsidR="005508CF" w:rsidRPr="002B095B" w:rsidRDefault="005508CF" w:rsidP="00823AAC">
            <w:pPr>
              <w:spacing w:before="100" w:beforeAutospacing="1" w:after="0"/>
              <w:ind w:firstLine="0"/>
              <w:rPr>
                <w:rFonts w:asciiTheme="majorHAnsi" w:hAnsiTheme="majorHAnsi"/>
                <w:noProof/>
                <w:sz w:val="24"/>
                <w:szCs w:val="24"/>
              </w:rPr>
            </w:pPr>
            <w:r w:rsidRPr="002B095B">
              <w:rPr>
                <w:rFonts w:asciiTheme="majorHAnsi" w:hAnsiTheme="majorHAnsi"/>
                <w:noProof/>
                <w:sz w:val="24"/>
                <w:szCs w:val="24"/>
              </w:rPr>
              <w:t>Fisiologia vegetal</w:t>
            </w:r>
          </w:p>
          <w:p w14:paraId="34D55185" w14:textId="77777777" w:rsidR="00F313F4" w:rsidRPr="002B095B" w:rsidRDefault="005508CF" w:rsidP="00823AAC">
            <w:pPr>
              <w:spacing w:before="100" w:beforeAutospacing="1" w:after="0"/>
              <w:ind w:firstLine="0"/>
              <w:rPr>
                <w:rFonts w:asciiTheme="majorHAnsi" w:hAnsiTheme="majorHAnsi"/>
                <w:noProof/>
                <w:sz w:val="24"/>
                <w:szCs w:val="24"/>
              </w:rPr>
            </w:pPr>
            <w:r w:rsidRPr="002B095B">
              <w:rPr>
                <w:rFonts w:asciiTheme="majorHAnsi" w:hAnsiTheme="majorHAnsi"/>
                <w:noProof/>
                <w:sz w:val="24"/>
                <w:szCs w:val="24"/>
              </w:rPr>
              <w:t>Fertilidade do solo</w:t>
            </w:r>
          </w:p>
          <w:p w14:paraId="1C5CFC82" w14:textId="3CD8F56B" w:rsidR="00F313F4" w:rsidRPr="0070730D" w:rsidRDefault="004310AE" w:rsidP="00823AAC">
            <w:pPr>
              <w:spacing w:before="100" w:beforeAutospacing="1" w:after="0"/>
              <w:ind w:firstLine="0"/>
              <w:rPr>
                <w:rFonts w:asciiTheme="majorHAnsi" w:hAnsiTheme="majorHAnsi"/>
                <w:color w:val="FF0000"/>
                <w:sz w:val="24"/>
                <w:szCs w:val="24"/>
              </w:rPr>
            </w:pPr>
            <w:r w:rsidRPr="002B095B">
              <w:rPr>
                <w:rFonts w:asciiTheme="majorHAnsi" w:hAnsiTheme="majorHAnsi"/>
                <w:noProof/>
                <w:sz w:val="24"/>
                <w:szCs w:val="24"/>
              </w:rPr>
              <w:t xml:space="preserve">Biodinamica, </w:t>
            </w:r>
            <w:r w:rsidR="002B095B" w:rsidRPr="002B095B">
              <w:rPr>
                <w:rFonts w:asciiTheme="majorHAnsi" w:hAnsiTheme="majorHAnsi"/>
                <w:noProof/>
                <w:sz w:val="24"/>
                <w:szCs w:val="24"/>
              </w:rPr>
              <w:t>M</w:t>
            </w:r>
            <w:r w:rsidRPr="002B095B">
              <w:rPr>
                <w:rFonts w:asciiTheme="majorHAnsi" w:hAnsiTheme="majorHAnsi"/>
                <w:noProof/>
                <w:sz w:val="24"/>
                <w:szCs w:val="24"/>
              </w:rPr>
              <w:t xml:space="preserve">anejo e </w:t>
            </w:r>
            <w:r w:rsidR="002B095B" w:rsidRPr="002B095B">
              <w:rPr>
                <w:rFonts w:asciiTheme="majorHAnsi" w:hAnsiTheme="majorHAnsi"/>
                <w:noProof/>
                <w:sz w:val="24"/>
                <w:szCs w:val="24"/>
              </w:rPr>
              <w:t>C</w:t>
            </w:r>
            <w:r w:rsidRPr="002B095B">
              <w:rPr>
                <w:rFonts w:asciiTheme="majorHAnsi" w:hAnsiTheme="majorHAnsi"/>
                <w:noProof/>
                <w:sz w:val="24"/>
                <w:szCs w:val="24"/>
              </w:rPr>
              <w:t>onservação</w:t>
            </w:r>
            <w:r w:rsidR="002D0C4F" w:rsidRPr="002B095B">
              <w:rPr>
                <w:rFonts w:asciiTheme="majorHAnsi" w:hAnsiTheme="majorHAnsi"/>
                <w:noProof/>
                <w:sz w:val="24"/>
                <w:szCs w:val="24"/>
              </w:rPr>
              <w:t xml:space="preserve"> do </w:t>
            </w:r>
            <w:r w:rsidR="002B095B" w:rsidRPr="002B095B">
              <w:rPr>
                <w:rFonts w:asciiTheme="majorHAnsi" w:hAnsiTheme="majorHAnsi"/>
                <w:noProof/>
                <w:sz w:val="24"/>
                <w:szCs w:val="24"/>
              </w:rPr>
              <w:t>S</w:t>
            </w:r>
            <w:r w:rsidR="002D0C4F" w:rsidRPr="002B095B">
              <w:rPr>
                <w:rFonts w:asciiTheme="majorHAnsi" w:hAnsiTheme="majorHAnsi"/>
                <w:noProof/>
                <w:sz w:val="24"/>
                <w:szCs w:val="24"/>
              </w:rPr>
              <w:t>olo</w:t>
            </w:r>
          </w:p>
        </w:tc>
      </w:tr>
      <w:tr w:rsidR="00F313F4" w:rsidRPr="005B634A" w14:paraId="2702C937" w14:textId="77777777" w:rsidTr="00823AAC">
        <w:trPr>
          <w:tblCellSpacing w:w="15" w:type="dxa"/>
        </w:trPr>
        <w:tc>
          <w:tcPr>
            <w:tcW w:w="3571" w:type="dxa"/>
            <w:tcBorders>
              <w:top w:val="single" w:sz="4" w:space="0" w:color="auto"/>
              <w:left w:val="single" w:sz="4" w:space="0" w:color="auto"/>
              <w:bottom w:val="single" w:sz="4" w:space="0" w:color="auto"/>
              <w:right w:val="single" w:sz="4" w:space="0" w:color="auto"/>
            </w:tcBorders>
            <w:vAlign w:val="center"/>
          </w:tcPr>
          <w:p w14:paraId="2C0519B4" w14:textId="77777777" w:rsidR="00F313F4" w:rsidRPr="005B634A" w:rsidRDefault="00F313F4" w:rsidP="00823AAC">
            <w:pPr>
              <w:spacing w:before="100" w:beforeAutospacing="1" w:after="0"/>
              <w:ind w:firstLine="0"/>
              <w:jc w:val="left"/>
              <w:rPr>
                <w:rFonts w:asciiTheme="majorHAnsi" w:eastAsia="Times New Roman" w:hAnsiTheme="majorHAnsi" w:cs="Times New Roman"/>
                <w:b/>
                <w:bCs/>
                <w:sz w:val="24"/>
                <w:szCs w:val="24"/>
                <w:lang w:eastAsia="pt-BR"/>
              </w:rPr>
            </w:pPr>
            <w:r w:rsidRPr="005B634A">
              <w:rPr>
                <w:rFonts w:asciiTheme="majorHAnsi" w:eastAsia="Times New Roman" w:hAnsiTheme="majorHAnsi" w:cs="Times New Roman"/>
                <w:b/>
                <w:bCs/>
                <w:sz w:val="24"/>
                <w:szCs w:val="24"/>
                <w:lang w:eastAsia="pt-BR"/>
              </w:rPr>
              <w:lastRenderedPageBreak/>
              <w:t>Formas de evidência</w:t>
            </w:r>
          </w:p>
        </w:tc>
        <w:tc>
          <w:tcPr>
            <w:tcW w:w="0" w:type="auto"/>
            <w:tcBorders>
              <w:top w:val="single" w:sz="4" w:space="0" w:color="auto"/>
              <w:left w:val="single" w:sz="4" w:space="0" w:color="auto"/>
              <w:bottom w:val="single" w:sz="4" w:space="0" w:color="auto"/>
              <w:right w:val="single" w:sz="4" w:space="0" w:color="auto"/>
            </w:tcBorders>
            <w:vAlign w:val="center"/>
          </w:tcPr>
          <w:p w14:paraId="00FFDA51" w14:textId="77777777" w:rsidR="009D63C3" w:rsidRDefault="009D63C3" w:rsidP="00823AAC">
            <w:pPr>
              <w:spacing w:before="100" w:beforeAutospacing="1" w:after="0"/>
              <w:ind w:firstLine="0"/>
              <w:rPr>
                <w:rFonts w:asciiTheme="majorHAnsi" w:hAnsiTheme="majorHAnsi"/>
                <w:noProof/>
                <w:sz w:val="24"/>
                <w:szCs w:val="24"/>
              </w:rPr>
            </w:pPr>
            <w:r w:rsidRPr="00DE580A">
              <w:rPr>
                <w:rFonts w:asciiTheme="majorHAnsi" w:hAnsiTheme="majorHAnsi"/>
                <w:noProof/>
                <w:sz w:val="24"/>
                <w:szCs w:val="24"/>
              </w:rPr>
              <w:t>Portifólio de trabalho.</w:t>
            </w:r>
          </w:p>
          <w:p w14:paraId="57B4A663" w14:textId="5E23083C" w:rsidR="00F313F4" w:rsidRPr="005B634A" w:rsidRDefault="00F313F4" w:rsidP="00823AAC">
            <w:pPr>
              <w:spacing w:before="100" w:beforeAutospacing="1" w:after="0"/>
              <w:ind w:firstLine="0"/>
              <w:rPr>
                <w:rFonts w:asciiTheme="majorHAnsi" w:hAnsiTheme="majorHAnsi"/>
                <w:noProof/>
                <w:sz w:val="24"/>
                <w:szCs w:val="24"/>
              </w:rPr>
            </w:pPr>
            <w:r w:rsidRPr="005B634A">
              <w:rPr>
                <w:rFonts w:asciiTheme="majorHAnsi" w:hAnsiTheme="majorHAnsi"/>
                <w:noProof/>
                <w:sz w:val="24"/>
                <w:szCs w:val="24"/>
              </w:rPr>
              <w:t xml:space="preserve">Relatórios detalhados de avaliação </w:t>
            </w:r>
            <w:r w:rsidR="001C65A1">
              <w:rPr>
                <w:rFonts w:asciiTheme="majorHAnsi" w:hAnsiTheme="majorHAnsi"/>
                <w:noProof/>
                <w:sz w:val="24"/>
                <w:szCs w:val="24"/>
              </w:rPr>
              <w:t>elaborado pelos</w:t>
            </w:r>
            <w:r w:rsidRPr="005B634A">
              <w:rPr>
                <w:rFonts w:asciiTheme="majorHAnsi" w:hAnsiTheme="majorHAnsi"/>
                <w:noProof/>
                <w:sz w:val="24"/>
                <w:szCs w:val="24"/>
              </w:rPr>
              <w:t xml:space="preserve"> alunos e pesquisa de satisfação dos produtores envolvidos</w:t>
            </w:r>
            <w:r w:rsidR="003D078E">
              <w:rPr>
                <w:rFonts w:asciiTheme="majorHAnsi" w:hAnsiTheme="majorHAnsi"/>
                <w:noProof/>
                <w:sz w:val="24"/>
                <w:szCs w:val="24"/>
              </w:rPr>
              <w:t>.</w:t>
            </w:r>
          </w:p>
          <w:p w14:paraId="4860073F" w14:textId="77777777" w:rsidR="00F313F4" w:rsidRPr="005B634A" w:rsidRDefault="00F313F4" w:rsidP="00823AAC">
            <w:pPr>
              <w:spacing w:before="100" w:beforeAutospacing="1" w:after="0"/>
              <w:ind w:firstLine="0"/>
              <w:rPr>
                <w:rFonts w:asciiTheme="majorHAnsi" w:hAnsiTheme="majorHAnsi"/>
                <w:noProof/>
                <w:sz w:val="24"/>
                <w:szCs w:val="24"/>
              </w:rPr>
            </w:pPr>
            <w:r w:rsidRPr="005B634A">
              <w:rPr>
                <w:rFonts w:asciiTheme="majorHAnsi" w:hAnsiTheme="majorHAnsi"/>
                <w:noProof/>
                <w:sz w:val="24"/>
                <w:szCs w:val="24"/>
              </w:rPr>
              <w:t>Projeto final.</w:t>
            </w:r>
          </w:p>
        </w:tc>
      </w:tr>
    </w:tbl>
    <w:p w14:paraId="30EE07D7" w14:textId="77777777" w:rsidR="00F313F4" w:rsidRPr="000A0068" w:rsidRDefault="00F313F4" w:rsidP="00F313F4">
      <w:pPr>
        <w:spacing w:before="100" w:beforeAutospacing="1" w:after="0"/>
        <w:ind w:firstLine="0"/>
        <w:rPr>
          <w:rFonts w:asciiTheme="majorHAnsi" w:eastAsia="Times New Roman" w:hAnsiTheme="majorHAnsi" w:cs="Times New Roman"/>
          <w:sz w:val="24"/>
          <w:szCs w:val="24"/>
          <w:lang w:eastAsia="pt-BR"/>
        </w:rPr>
      </w:pPr>
    </w:p>
    <w:tbl>
      <w:tblPr>
        <w:tblW w:w="0" w:type="auto"/>
        <w:tblCellSpacing w:w="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96"/>
        <w:gridCol w:w="5977"/>
      </w:tblGrid>
      <w:tr w:rsidR="00F313F4" w:rsidRPr="005B634A" w14:paraId="4EF622ED" w14:textId="77777777" w:rsidTr="00823AAC">
        <w:trPr>
          <w:tblCellSpacing w:w="15" w:type="dxa"/>
        </w:trPr>
        <w:tc>
          <w:tcPr>
            <w:tcW w:w="3551" w:type="dxa"/>
            <w:tcBorders>
              <w:top w:val="single" w:sz="4" w:space="0" w:color="auto"/>
              <w:left w:val="single" w:sz="4" w:space="0" w:color="auto"/>
              <w:bottom w:val="single" w:sz="4" w:space="0" w:color="auto"/>
              <w:right w:val="single" w:sz="4" w:space="0" w:color="auto"/>
            </w:tcBorders>
            <w:vAlign w:val="center"/>
            <w:hideMark/>
          </w:tcPr>
          <w:p w14:paraId="36AF9A2C" w14:textId="77777777" w:rsidR="00F313F4" w:rsidRPr="005B634A" w:rsidRDefault="00F313F4" w:rsidP="00823AAC">
            <w:pPr>
              <w:spacing w:before="100" w:beforeAutospacing="1" w:after="0"/>
              <w:ind w:firstLine="0"/>
              <w:jc w:val="left"/>
              <w:rPr>
                <w:rFonts w:asciiTheme="majorHAnsi" w:eastAsia="Times New Roman" w:hAnsiTheme="majorHAnsi" w:cs="Times New Roman"/>
                <w:b/>
                <w:bCs/>
                <w:sz w:val="24"/>
                <w:szCs w:val="24"/>
                <w:lang w:eastAsia="pt-BR"/>
              </w:rPr>
            </w:pPr>
            <w:r w:rsidRPr="005B634A">
              <w:rPr>
                <w:rFonts w:asciiTheme="majorHAnsi" w:eastAsia="Times New Roman" w:hAnsiTheme="majorHAnsi" w:cs="Times New Roman"/>
                <w:b/>
                <w:bCs/>
                <w:sz w:val="24"/>
                <w:szCs w:val="24"/>
                <w:lang w:eastAsia="pt-BR"/>
              </w:rPr>
              <w:t>Disciplina</w:t>
            </w:r>
          </w:p>
        </w:tc>
        <w:tc>
          <w:tcPr>
            <w:tcW w:w="0" w:type="auto"/>
            <w:tcBorders>
              <w:top w:val="single" w:sz="4" w:space="0" w:color="auto"/>
              <w:left w:val="single" w:sz="4" w:space="0" w:color="auto"/>
              <w:bottom w:val="single" w:sz="4" w:space="0" w:color="auto"/>
              <w:right w:val="single" w:sz="4" w:space="0" w:color="auto"/>
            </w:tcBorders>
            <w:vAlign w:val="center"/>
            <w:hideMark/>
          </w:tcPr>
          <w:p w14:paraId="09BA6660" w14:textId="77777777" w:rsidR="00F313F4" w:rsidRPr="005B634A" w:rsidRDefault="00DD1346" w:rsidP="00823AAC">
            <w:pPr>
              <w:spacing w:before="100" w:beforeAutospacing="1" w:after="0"/>
              <w:ind w:firstLine="0"/>
              <w:rPr>
                <w:rFonts w:asciiTheme="majorHAnsi" w:eastAsia="Times New Roman" w:hAnsiTheme="majorHAnsi" w:cs="Times New Roman"/>
                <w:color w:val="000000" w:themeColor="text1"/>
                <w:sz w:val="24"/>
                <w:szCs w:val="24"/>
                <w:lang w:eastAsia="pt-BR"/>
              </w:rPr>
            </w:pPr>
            <w:hyperlink r:id="rId18" w:history="1">
              <w:r w:rsidR="00F313F4" w:rsidRPr="005B634A">
                <w:rPr>
                  <w:rStyle w:val="Hyperlink"/>
                  <w:rFonts w:asciiTheme="majorHAnsi" w:hAnsiTheme="majorHAnsi"/>
                  <w:color w:val="000000" w:themeColor="text1"/>
                  <w:sz w:val="24"/>
                  <w:szCs w:val="24"/>
                  <w:u w:val="none"/>
                  <w:shd w:val="clear" w:color="auto" w:fill="FFFFFF"/>
                </w:rPr>
                <w:t>Elaboração e Implantação Prática de Projetos I</w:t>
              </w:r>
            </w:hyperlink>
          </w:p>
        </w:tc>
      </w:tr>
      <w:tr w:rsidR="00F313F4" w:rsidRPr="005B634A" w14:paraId="1CE64D82" w14:textId="77777777" w:rsidTr="00823AAC">
        <w:trPr>
          <w:tblCellSpacing w:w="15" w:type="dxa"/>
        </w:trPr>
        <w:tc>
          <w:tcPr>
            <w:tcW w:w="3551" w:type="dxa"/>
            <w:vAlign w:val="center"/>
            <w:hideMark/>
          </w:tcPr>
          <w:p w14:paraId="53A6C4D3" w14:textId="77777777" w:rsidR="00F313F4" w:rsidRPr="005B634A"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5B634A">
              <w:rPr>
                <w:rFonts w:asciiTheme="majorHAnsi" w:eastAsia="Times New Roman" w:hAnsiTheme="majorHAnsi" w:cs="Times New Roman"/>
                <w:b/>
                <w:bCs/>
                <w:sz w:val="24"/>
                <w:szCs w:val="24"/>
                <w:lang w:eastAsia="pt-BR"/>
              </w:rPr>
              <w:t>Título</w:t>
            </w:r>
          </w:p>
        </w:tc>
        <w:tc>
          <w:tcPr>
            <w:tcW w:w="0" w:type="auto"/>
            <w:vAlign w:val="center"/>
            <w:hideMark/>
          </w:tcPr>
          <w:p w14:paraId="3FD9AD9E" w14:textId="258943C9" w:rsidR="00F313F4" w:rsidRPr="005B634A" w:rsidRDefault="00F313F4" w:rsidP="00823AAC">
            <w:pPr>
              <w:spacing w:before="100" w:beforeAutospacing="1" w:after="0"/>
              <w:ind w:firstLine="0"/>
              <w:rPr>
                <w:rFonts w:asciiTheme="majorHAnsi" w:eastAsia="Times New Roman" w:hAnsiTheme="majorHAnsi" w:cs="Times New Roman"/>
                <w:sz w:val="24"/>
                <w:szCs w:val="24"/>
                <w:lang w:eastAsia="pt-BR"/>
              </w:rPr>
            </w:pPr>
            <w:r w:rsidRPr="005B634A">
              <w:rPr>
                <w:rFonts w:asciiTheme="majorHAnsi" w:eastAsia="Times New Roman" w:hAnsiTheme="majorHAnsi" w:cs="Times New Roman"/>
                <w:sz w:val="24"/>
                <w:szCs w:val="24"/>
                <w:lang w:eastAsia="pt-BR"/>
              </w:rPr>
              <w:t>Projetos agropecuário para agricultura</w:t>
            </w:r>
          </w:p>
        </w:tc>
      </w:tr>
      <w:tr w:rsidR="00F313F4" w:rsidRPr="005B634A" w14:paraId="579D7219" w14:textId="77777777" w:rsidTr="00823AAC">
        <w:trPr>
          <w:tblCellSpacing w:w="15" w:type="dxa"/>
        </w:trPr>
        <w:tc>
          <w:tcPr>
            <w:tcW w:w="3551" w:type="dxa"/>
            <w:vAlign w:val="center"/>
            <w:hideMark/>
          </w:tcPr>
          <w:p w14:paraId="4A38362A" w14:textId="77777777" w:rsidR="00F313F4" w:rsidRPr="005B634A"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5B634A">
              <w:rPr>
                <w:rFonts w:asciiTheme="majorHAnsi" w:eastAsia="Times New Roman" w:hAnsiTheme="majorHAnsi" w:cs="Times New Roman"/>
                <w:b/>
                <w:bCs/>
                <w:sz w:val="24"/>
                <w:szCs w:val="24"/>
                <w:lang w:eastAsia="pt-BR"/>
              </w:rPr>
              <w:t>Temática</w:t>
            </w:r>
          </w:p>
        </w:tc>
        <w:tc>
          <w:tcPr>
            <w:tcW w:w="0" w:type="auto"/>
            <w:vAlign w:val="center"/>
            <w:hideMark/>
          </w:tcPr>
          <w:p w14:paraId="6982BD1A" w14:textId="26297623" w:rsidR="00F313F4" w:rsidRPr="005B634A" w:rsidRDefault="00F76DE9" w:rsidP="00823AAC">
            <w:pPr>
              <w:spacing w:before="100" w:beforeAutospacing="1" w:after="0"/>
              <w:ind w:firstLine="0"/>
              <w:rPr>
                <w:rFonts w:asciiTheme="majorHAnsi" w:eastAsia="Times New Roman" w:hAnsiTheme="majorHAnsi" w:cs="Times New Roman"/>
                <w:sz w:val="24"/>
                <w:szCs w:val="24"/>
                <w:lang w:eastAsia="pt-BR"/>
              </w:rPr>
            </w:pPr>
            <w:r>
              <w:rPr>
                <w:rFonts w:asciiTheme="majorHAnsi" w:hAnsiTheme="majorHAnsi"/>
                <w:noProof/>
                <w:sz w:val="24"/>
                <w:szCs w:val="24"/>
              </w:rPr>
              <w:t>V</w:t>
            </w:r>
            <w:r w:rsidR="00F313F4" w:rsidRPr="005B634A">
              <w:rPr>
                <w:rFonts w:asciiTheme="majorHAnsi" w:hAnsiTheme="majorHAnsi"/>
                <w:noProof/>
                <w:sz w:val="24"/>
                <w:szCs w:val="24"/>
              </w:rPr>
              <w:t>iabiliza</w:t>
            </w:r>
            <w:r>
              <w:rPr>
                <w:rFonts w:asciiTheme="majorHAnsi" w:hAnsiTheme="majorHAnsi"/>
                <w:noProof/>
                <w:sz w:val="24"/>
                <w:szCs w:val="24"/>
              </w:rPr>
              <w:t xml:space="preserve">ção </w:t>
            </w:r>
            <w:r w:rsidR="00120D59">
              <w:rPr>
                <w:rFonts w:asciiTheme="majorHAnsi" w:hAnsiTheme="majorHAnsi"/>
                <w:noProof/>
                <w:sz w:val="24"/>
                <w:szCs w:val="24"/>
              </w:rPr>
              <w:t>de</w:t>
            </w:r>
            <w:r>
              <w:rPr>
                <w:rFonts w:asciiTheme="majorHAnsi" w:hAnsiTheme="majorHAnsi"/>
                <w:noProof/>
                <w:sz w:val="24"/>
                <w:szCs w:val="24"/>
              </w:rPr>
              <w:t xml:space="preserve"> </w:t>
            </w:r>
            <w:r w:rsidR="00F313F4" w:rsidRPr="005B634A">
              <w:rPr>
                <w:rFonts w:asciiTheme="majorHAnsi" w:hAnsiTheme="majorHAnsi"/>
                <w:noProof/>
                <w:sz w:val="24"/>
                <w:szCs w:val="24"/>
              </w:rPr>
              <w:t xml:space="preserve">empreendimento </w:t>
            </w:r>
            <w:r>
              <w:rPr>
                <w:rFonts w:asciiTheme="majorHAnsi" w:hAnsiTheme="majorHAnsi"/>
                <w:noProof/>
                <w:sz w:val="24"/>
                <w:szCs w:val="24"/>
              </w:rPr>
              <w:t>rural</w:t>
            </w:r>
          </w:p>
        </w:tc>
      </w:tr>
      <w:tr w:rsidR="00F313F4" w:rsidRPr="005B634A" w14:paraId="15F15797" w14:textId="77777777" w:rsidTr="00823AAC">
        <w:trPr>
          <w:tblCellSpacing w:w="15" w:type="dxa"/>
        </w:trPr>
        <w:tc>
          <w:tcPr>
            <w:tcW w:w="3551" w:type="dxa"/>
            <w:vAlign w:val="center"/>
            <w:hideMark/>
          </w:tcPr>
          <w:p w14:paraId="4E2F1940" w14:textId="77777777" w:rsidR="00F313F4" w:rsidRPr="005B634A"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5B634A">
              <w:rPr>
                <w:rFonts w:asciiTheme="majorHAnsi" w:eastAsia="Times New Roman" w:hAnsiTheme="majorHAnsi" w:cs="Times New Roman"/>
                <w:b/>
                <w:bCs/>
                <w:sz w:val="24"/>
                <w:szCs w:val="24"/>
                <w:lang w:eastAsia="pt-BR"/>
              </w:rPr>
              <w:t>Descrição</w:t>
            </w:r>
          </w:p>
        </w:tc>
        <w:tc>
          <w:tcPr>
            <w:tcW w:w="0" w:type="auto"/>
            <w:vAlign w:val="center"/>
            <w:hideMark/>
          </w:tcPr>
          <w:p w14:paraId="7FE882DD" w14:textId="01945FC7" w:rsidR="00F313F4" w:rsidRPr="005B634A" w:rsidRDefault="00F313F4" w:rsidP="00823AAC">
            <w:pPr>
              <w:spacing w:before="100" w:beforeAutospacing="1" w:after="0"/>
              <w:ind w:firstLine="0"/>
              <w:rPr>
                <w:rFonts w:asciiTheme="majorHAnsi" w:eastAsia="Times New Roman" w:hAnsiTheme="majorHAnsi" w:cs="Times New Roman"/>
                <w:sz w:val="24"/>
                <w:szCs w:val="24"/>
                <w:lang w:eastAsia="pt-BR"/>
              </w:rPr>
            </w:pPr>
            <w:r w:rsidRPr="005B634A">
              <w:rPr>
                <w:rFonts w:asciiTheme="majorHAnsi" w:hAnsiTheme="majorHAnsi"/>
                <w:noProof/>
                <w:sz w:val="24"/>
                <w:szCs w:val="24"/>
              </w:rPr>
              <w:t xml:space="preserve">Este projeto será desenvolvido em uma propriedade agrícola na região de Presidente Prudente, escolhida pelos discentes do Curso Superior de Tecnologia em Produção Agropecúria. </w:t>
            </w:r>
            <w:r w:rsidR="00824F6A">
              <w:rPr>
                <w:rFonts w:asciiTheme="majorHAnsi" w:hAnsiTheme="majorHAnsi"/>
                <w:noProof/>
                <w:sz w:val="24"/>
                <w:szCs w:val="24"/>
              </w:rPr>
              <w:t>Iniciará com</w:t>
            </w:r>
            <w:r w:rsidRPr="005B634A">
              <w:rPr>
                <w:rFonts w:asciiTheme="majorHAnsi" w:hAnsiTheme="majorHAnsi"/>
                <w:noProof/>
                <w:sz w:val="24"/>
                <w:szCs w:val="24"/>
              </w:rPr>
              <w:t xml:space="preserve"> um diagnóstico dos recursos</w:t>
            </w:r>
            <w:r w:rsidR="00824F6A">
              <w:rPr>
                <w:rFonts w:asciiTheme="majorHAnsi" w:hAnsiTheme="majorHAnsi"/>
                <w:noProof/>
                <w:sz w:val="24"/>
                <w:szCs w:val="24"/>
              </w:rPr>
              <w:t>:</w:t>
            </w:r>
            <w:r w:rsidRPr="005B634A">
              <w:rPr>
                <w:rFonts w:asciiTheme="majorHAnsi" w:hAnsiTheme="majorHAnsi"/>
                <w:noProof/>
                <w:sz w:val="24"/>
                <w:szCs w:val="24"/>
              </w:rPr>
              <w:t xml:space="preserve"> sociais, humanos, natural, físico e financeiro d</w:t>
            </w:r>
            <w:r w:rsidR="005B16C2">
              <w:rPr>
                <w:rFonts w:asciiTheme="majorHAnsi" w:hAnsiTheme="majorHAnsi"/>
                <w:noProof/>
                <w:sz w:val="24"/>
                <w:szCs w:val="24"/>
              </w:rPr>
              <w:t>a</w:t>
            </w:r>
            <w:r w:rsidRPr="005B634A">
              <w:rPr>
                <w:rFonts w:asciiTheme="majorHAnsi" w:hAnsiTheme="majorHAnsi"/>
                <w:noProof/>
                <w:sz w:val="24"/>
                <w:szCs w:val="24"/>
              </w:rPr>
              <w:t xml:space="preserve"> propriedade</w:t>
            </w:r>
            <w:r w:rsidR="005B16C2">
              <w:rPr>
                <w:rFonts w:asciiTheme="majorHAnsi" w:hAnsiTheme="majorHAnsi"/>
                <w:noProof/>
                <w:sz w:val="24"/>
                <w:szCs w:val="24"/>
              </w:rPr>
              <w:t xml:space="preserve"> com potencial para </w:t>
            </w:r>
            <w:r w:rsidRPr="005B634A">
              <w:rPr>
                <w:rFonts w:asciiTheme="majorHAnsi" w:hAnsiTheme="majorHAnsi"/>
                <w:noProof/>
                <w:sz w:val="24"/>
                <w:szCs w:val="24"/>
              </w:rPr>
              <w:t>desenvo</w:t>
            </w:r>
            <w:r w:rsidR="005B16C2">
              <w:rPr>
                <w:rFonts w:asciiTheme="majorHAnsi" w:hAnsiTheme="majorHAnsi"/>
                <w:noProof/>
                <w:sz w:val="24"/>
                <w:szCs w:val="24"/>
              </w:rPr>
              <w:t>l</w:t>
            </w:r>
            <w:r w:rsidRPr="005B634A">
              <w:rPr>
                <w:rFonts w:asciiTheme="majorHAnsi" w:hAnsiTheme="majorHAnsi"/>
                <w:noProof/>
                <w:sz w:val="24"/>
                <w:szCs w:val="24"/>
              </w:rPr>
              <w:t xml:space="preserve">ver atividades </w:t>
            </w:r>
            <w:r w:rsidR="009B4AC4">
              <w:rPr>
                <w:rFonts w:asciiTheme="majorHAnsi" w:hAnsiTheme="majorHAnsi"/>
                <w:noProof/>
                <w:sz w:val="24"/>
                <w:szCs w:val="24"/>
              </w:rPr>
              <w:t>agrícolas</w:t>
            </w:r>
            <w:r w:rsidRPr="005B634A">
              <w:rPr>
                <w:rFonts w:asciiTheme="majorHAnsi" w:hAnsiTheme="majorHAnsi"/>
                <w:noProof/>
                <w:sz w:val="24"/>
                <w:szCs w:val="24"/>
              </w:rPr>
              <w:t xml:space="preserve">, </w:t>
            </w:r>
            <w:r w:rsidR="0090464D">
              <w:rPr>
                <w:rFonts w:asciiTheme="majorHAnsi" w:hAnsiTheme="majorHAnsi"/>
                <w:noProof/>
                <w:sz w:val="24"/>
                <w:szCs w:val="24"/>
              </w:rPr>
              <w:t xml:space="preserve">com posterior </w:t>
            </w:r>
            <w:r w:rsidR="001E35FA">
              <w:rPr>
                <w:rFonts w:asciiTheme="majorHAnsi" w:hAnsiTheme="majorHAnsi"/>
                <w:noProof/>
                <w:sz w:val="24"/>
                <w:szCs w:val="24"/>
              </w:rPr>
              <w:t>apresenta</w:t>
            </w:r>
            <w:r w:rsidR="0090464D">
              <w:rPr>
                <w:rFonts w:asciiTheme="majorHAnsi" w:hAnsiTheme="majorHAnsi"/>
                <w:noProof/>
                <w:sz w:val="24"/>
                <w:szCs w:val="24"/>
              </w:rPr>
              <w:t xml:space="preserve">ção de </w:t>
            </w:r>
            <w:r w:rsidR="00FC531A">
              <w:rPr>
                <w:rFonts w:asciiTheme="majorHAnsi" w:hAnsiTheme="majorHAnsi"/>
                <w:noProof/>
                <w:sz w:val="24"/>
                <w:szCs w:val="24"/>
              </w:rPr>
              <w:t>propostas altenativas de</w:t>
            </w:r>
            <w:r w:rsidRPr="005B634A">
              <w:rPr>
                <w:rFonts w:asciiTheme="majorHAnsi" w:hAnsiTheme="majorHAnsi"/>
                <w:noProof/>
                <w:sz w:val="24"/>
                <w:szCs w:val="24"/>
              </w:rPr>
              <w:t xml:space="preserve"> produção </w:t>
            </w:r>
            <w:r w:rsidR="00FC531A">
              <w:rPr>
                <w:rFonts w:asciiTheme="majorHAnsi" w:hAnsiTheme="majorHAnsi"/>
                <w:noProof/>
                <w:sz w:val="24"/>
                <w:szCs w:val="24"/>
              </w:rPr>
              <w:t>e expansão</w:t>
            </w:r>
            <w:r w:rsidR="0090464D">
              <w:rPr>
                <w:rFonts w:asciiTheme="majorHAnsi" w:hAnsiTheme="majorHAnsi"/>
                <w:noProof/>
                <w:sz w:val="24"/>
                <w:szCs w:val="24"/>
              </w:rPr>
              <w:t xml:space="preserve"> do negócio</w:t>
            </w:r>
            <w:r w:rsidRPr="005B634A">
              <w:rPr>
                <w:rFonts w:asciiTheme="majorHAnsi" w:hAnsiTheme="majorHAnsi"/>
                <w:noProof/>
                <w:sz w:val="24"/>
                <w:szCs w:val="24"/>
              </w:rPr>
              <w:t xml:space="preserve">.  </w:t>
            </w:r>
          </w:p>
        </w:tc>
      </w:tr>
      <w:tr w:rsidR="00F313F4" w:rsidRPr="005B634A" w14:paraId="62BF457F" w14:textId="77777777" w:rsidTr="00823AAC">
        <w:trPr>
          <w:tblCellSpacing w:w="15" w:type="dxa"/>
        </w:trPr>
        <w:tc>
          <w:tcPr>
            <w:tcW w:w="3551" w:type="dxa"/>
            <w:vAlign w:val="center"/>
            <w:hideMark/>
          </w:tcPr>
          <w:p w14:paraId="66BA06B5" w14:textId="77777777" w:rsidR="00F313F4" w:rsidRPr="005B634A"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5B634A">
              <w:rPr>
                <w:rFonts w:asciiTheme="majorHAnsi" w:eastAsia="Times New Roman" w:hAnsiTheme="majorHAnsi" w:cs="Times New Roman"/>
                <w:b/>
                <w:bCs/>
                <w:sz w:val="24"/>
                <w:szCs w:val="24"/>
                <w:lang w:eastAsia="pt-BR"/>
              </w:rPr>
              <w:t>Objetivos</w:t>
            </w:r>
          </w:p>
        </w:tc>
        <w:tc>
          <w:tcPr>
            <w:tcW w:w="0" w:type="auto"/>
            <w:vAlign w:val="center"/>
            <w:hideMark/>
          </w:tcPr>
          <w:p w14:paraId="09A03934" w14:textId="4B428E18" w:rsidR="00F313F4" w:rsidRPr="005B634A" w:rsidRDefault="00FA6886" w:rsidP="00823AAC">
            <w:pPr>
              <w:spacing w:before="100" w:beforeAutospacing="1" w:after="0"/>
              <w:ind w:firstLine="0"/>
              <w:rPr>
                <w:rFonts w:asciiTheme="majorHAnsi" w:eastAsia="Times New Roman" w:hAnsiTheme="majorHAnsi" w:cs="Times New Roman"/>
                <w:sz w:val="24"/>
                <w:szCs w:val="24"/>
                <w:lang w:eastAsia="pt-BR"/>
              </w:rPr>
            </w:pPr>
            <w:r>
              <w:rPr>
                <w:rFonts w:asciiTheme="majorHAnsi" w:hAnsiTheme="majorHAnsi"/>
                <w:noProof/>
                <w:sz w:val="24"/>
                <w:szCs w:val="24"/>
              </w:rPr>
              <w:t>Realizar</w:t>
            </w:r>
            <w:r w:rsidR="00105B40" w:rsidRPr="005B634A">
              <w:rPr>
                <w:rFonts w:asciiTheme="majorHAnsi" w:hAnsiTheme="majorHAnsi"/>
                <w:noProof/>
                <w:sz w:val="24"/>
                <w:szCs w:val="24"/>
              </w:rPr>
              <w:t xml:space="preserve"> </w:t>
            </w:r>
            <w:r w:rsidR="00105B40">
              <w:rPr>
                <w:rFonts w:asciiTheme="majorHAnsi" w:hAnsiTheme="majorHAnsi"/>
                <w:noProof/>
                <w:sz w:val="24"/>
                <w:szCs w:val="24"/>
              </w:rPr>
              <w:t xml:space="preserve">um estudo </w:t>
            </w:r>
            <w:r w:rsidR="00F313F4" w:rsidRPr="005B634A">
              <w:rPr>
                <w:rFonts w:asciiTheme="majorHAnsi" w:hAnsiTheme="majorHAnsi"/>
                <w:noProof/>
                <w:sz w:val="24"/>
                <w:szCs w:val="24"/>
              </w:rPr>
              <w:t xml:space="preserve">na propriedade rural e com o produtor, </w:t>
            </w:r>
            <w:r>
              <w:rPr>
                <w:rFonts w:asciiTheme="majorHAnsi" w:hAnsiTheme="majorHAnsi"/>
                <w:noProof/>
                <w:sz w:val="24"/>
                <w:szCs w:val="24"/>
              </w:rPr>
              <w:t>de modo a</w:t>
            </w:r>
            <w:r w:rsidR="00105B40" w:rsidRPr="005B634A">
              <w:rPr>
                <w:rFonts w:asciiTheme="majorHAnsi" w:hAnsiTheme="majorHAnsi"/>
                <w:noProof/>
                <w:sz w:val="24"/>
                <w:szCs w:val="24"/>
              </w:rPr>
              <w:t xml:space="preserve"> </w:t>
            </w:r>
            <w:r w:rsidR="00105B40">
              <w:rPr>
                <w:rFonts w:asciiTheme="majorHAnsi" w:hAnsiTheme="majorHAnsi"/>
                <w:noProof/>
                <w:sz w:val="24"/>
                <w:szCs w:val="24"/>
              </w:rPr>
              <w:t>viabilizar</w:t>
            </w:r>
            <w:r w:rsidR="00105B40" w:rsidRPr="005B634A">
              <w:rPr>
                <w:rFonts w:asciiTheme="majorHAnsi" w:hAnsiTheme="majorHAnsi"/>
                <w:noProof/>
                <w:sz w:val="24"/>
                <w:szCs w:val="24"/>
              </w:rPr>
              <w:t xml:space="preserve"> </w:t>
            </w:r>
            <w:r w:rsidR="00F313F4" w:rsidRPr="005B634A">
              <w:rPr>
                <w:rFonts w:asciiTheme="majorHAnsi" w:hAnsiTheme="majorHAnsi"/>
                <w:noProof/>
                <w:sz w:val="24"/>
                <w:szCs w:val="24"/>
              </w:rPr>
              <w:t xml:space="preserve">um projeto de </w:t>
            </w:r>
            <w:r w:rsidR="00105B40" w:rsidRPr="005B634A">
              <w:rPr>
                <w:rFonts w:asciiTheme="majorHAnsi" w:hAnsiTheme="majorHAnsi"/>
                <w:noProof/>
                <w:sz w:val="24"/>
                <w:szCs w:val="24"/>
              </w:rPr>
              <w:t xml:space="preserve">inovação tecnológica, </w:t>
            </w:r>
            <w:r w:rsidR="00105B40">
              <w:rPr>
                <w:rFonts w:asciiTheme="majorHAnsi" w:hAnsiTheme="majorHAnsi"/>
                <w:noProof/>
                <w:sz w:val="24"/>
                <w:szCs w:val="24"/>
              </w:rPr>
              <w:t>com o objetivo de otimizar</w:t>
            </w:r>
            <w:r w:rsidR="00105B40" w:rsidRPr="005B634A">
              <w:rPr>
                <w:rFonts w:asciiTheme="majorHAnsi" w:hAnsiTheme="majorHAnsi"/>
                <w:noProof/>
                <w:sz w:val="24"/>
                <w:szCs w:val="24"/>
              </w:rPr>
              <w:t xml:space="preserve"> </w:t>
            </w:r>
            <w:r w:rsidR="00F313F4" w:rsidRPr="005B634A">
              <w:rPr>
                <w:rFonts w:asciiTheme="majorHAnsi" w:hAnsiTheme="majorHAnsi"/>
                <w:noProof/>
                <w:sz w:val="24"/>
                <w:szCs w:val="24"/>
              </w:rPr>
              <w:t>sua produção</w:t>
            </w:r>
            <w:r w:rsidR="00105B40">
              <w:rPr>
                <w:rFonts w:asciiTheme="majorHAnsi" w:hAnsiTheme="majorHAnsi"/>
                <w:noProof/>
                <w:sz w:val="24"/>
                <w:szCs w:val="24"/>
              </w:rPr>
              <w:t>, melhorar</w:t>
            </w:r>
            <w:r w:rsidR="00105B40" w:rsidRPr="005B634A">
              <w:rPr>
                <w:rFonts w:asciiTheme="majorHAnsi" w:hAnsiTheme="majorHAnsi"/>
                <w:noProof/>
                <w:sz w:val="24"/>
                <w:szCs w:val="24"/>
              </w:rPr>
              <w:t xml:space="preserve"> a qualidade do seu produto</w:t>
            </w:r>
            <w:r w:rsidR="00F313F4" w:rsidRPr="005B634A">
              <w:rPr>
                <w:rFonts w:asciiTheme="majorHAnsi" w:hAnsiTheme="majorHAnsi"/>
                <w:noProof/>
                <w:sz w:val="24"/>
                <w:szCs w:val="24"/>
              </w:rPr>
              <w:t xml:space="preserve">, evidenciando os gargalos na produção, </w:t>
            </w:r>
            <w:r w:rsidR="00105B40" w:rsidRPr="005B634A">
              <w:rPr>
                <w:rFonts w:asciiTheme="majorHAnsi" w:hAnsiTheme="majorHAnsi"/>
                <w:noProof/>
                <w:sz w:val="24"/>
                <w:szCs w:val="24"/>
              </w:rPr>
              <w:t>relaciona</w:t>
            </w:r>
            <w:r w:rsidR="00105B40">
              <w:rPr>
                <w:rFonts w:asciiTheme="majorHAnsi" w:hAnsiTheme="majorHAnsi"/>
                <w:noProof/>
                <w:sz w:val="24"/>
                <w:szCs w:val="24"/>
              </w:rPr>
              <w:t>r</w:t>
            </w:r>
            <w:r w:rsidR="00F313F4" w:rsidRPr="005B634A">
              <w:rPr>
                <w:rFonts w:asciiTheme="majorHAnsi" w:hAnsiTheme="majorHAnsi"/>
                <w:noProof/>
                <w:sz w:val="24"/>
                <w:szCs w:val="24"/>
              </w:rPr>
              <w:t xml:space="preserve"> os pontos fortes e fracos nas atividades </w:t>
            </w:r>
            <w:r w:rsidR="00105B40">
              <w:rPr>
                <w:rFonts w:asciiTheme="majorHAnsi" w:hAnsiTheme="majorHAnsi"/>
                <w:noProof/>
                <w:sz w:val="24"/>
                <w:szCs w:val="24"/>
              </w:rPr>
              <w:t>desenvolvidas</w:t>
            </w:r>
            <w:r w:rsidR="00105B40" w:rsidRPr="005B634A">
              <w:rPr>
                <w:rFonts w:asciiTheme="majorHAnsi" w:hAnsiTheme="majorHAnsi"/>
                <w:noProof/>
                <w:sz w:val="24"/>
                <w:szCs w:val="24"/>
              </w:rPr>
              <w:t xml:space="preserve"> e defini</w:t>
            </w:r>
            <w:r w:rsidR="00105B40">
              <w:rPr>
                <w:rFonts w:asciiTheme="majorHAnsi" w:hAnsiTheme="majorHAnsi"/>
                <w:noProof/>
                <w:sz w:val="24"/>
                <w:szCs w:val="24"/>
              </w:rPr>
              <w:t>r</w:t>
            </w:r>
            <w:r w:rsidR="00F313F4" w:rsidRPr="005B634A">
              <w:rPr>
                <w:rFonts w:asciiTheme="majorHAnsi" w:hAnsiTheme="majorHAnsi"/>
                <w:noProof/>
                <w:sz w:val="24"/>
                <w:szCs w:val="24"/>
              </w:rPr>
              <w:t xml:space="preserve"> possíveis estratégias </w:t>
            </w:r>
            <w:r w:rsidR="00105B40" w:rsidRPr="005B634A">
              <w:rPr>
                <w:rFonts w:asciiTheme="majorHAnsi" w:hAnsiTheme="majorHAnsi"/>
                <w:noProof/>
                <w:sz w:val="24"/>
                <w:szCs w:val="24"/>
              </w:rPr>
              <w:t xml:space="preserve">no uso de tecnologias </w:t>
            </w:r>
            <w:r w:rsidR="00105B40">
              <w:rPr>
                <w:rFonts w:asciiTheme="majorHAnsi" w:hAnsiTheme="majorHAnsi"/>
                <w:noProof/>
                <w:sz w:val="24"/>
                <w:szCs w:val="24"/>
              </w:rPr>
              <w:t>de modo a</w:t>
            </w:r>
            <w:r w:rsidR="00F313F4" w:rsidRPr="005B634A">
              <w:rPr>
                <w:rFonts w:asciiTheme="majorHAnsi" w:hAnsiTheme="majorHAnsi"/>
                <w:noProof/>
                <w:sz w:val="24"/>
                <w:szCs w:val="24"/>
              </w:rPr>
              <w:t xml:space="preserve"> melhorar os índices econômicos e financeiros desta propriedade.</w:t>
            </w:r>
          </w:p>
        </w:tc>
      </w:tr>
      <w:tr w:rsidR="00F313F4" w:rsidRPr="005B634A" w14:paraId="00A87D82" w14:textId="77777777" w:rsidTr="00823AAC">
        <w:trPr>
          <w:tblCellSpacing w:w="15" w:type="dxa"/>
        </w:trPr>
        <w:tc>
          <w:tcPr>
            <w:tcW w:w="3551" w:type="dxa"/>
            <w:vAlign w:val="center"/>
            <w:hideMark/>
          </w:tcPr>
          <w:p w14:paraId="5EDA0F86" w14:textId="77777777" w:rsidR="00F313F4" w:rsidRPr="005B634A"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5B634A">
              <w:rPr>
                <w:rFonts w:asciiTheme="majorHAnsi" w:eastAsia="Times New Roman" w:hAnsiTheme="majorHAnsi" w:cs="Times New Roman"/>
                <w:b/>
                <w:bCs/>
                <w:sz w:val="24"/>
                <w:szCs w:val="24"/>
                <w:lang w:eastAsia="pt-BR"/>
              </w:rPr>
              <w:t>Carga horária</w:t>
            </w:r>
          </w:p>
        </w:tc>
        <w:tc>
          <w:tcPr>
            <w:tcW w:w="0" w:type="auto"/>
            <w:vAlign w:val="center"/>
            <w:hideMark/>
          </w:tcPr>
          <w:p w14:paraId="6E926137" w14:textId="40464E8B" w:rsidR="00F313F4" w:rsidRPr="005B634A" w:rsidRDefault="00AE23AF" w:rsidP="00823AAC">
            <w:pPr>
              <w:spacing w:before="100" w:beforeAutospacing="1" w:after="0"/>
              <w:ind w:firstLine="0"/>
              <w:rPr>
                <w:rFonts w:asciiTheme="majorHAnsi" w:eastAsia="Times New Roman" w:hAnsiTheme="majorHAnsi" w:cs="Times New Roman"/>
                <w:sz w:val="24"/>
                <w:szCs w:val="24"/>
                <w:lang w:eastAsia="pt-BR"/>
              </w:rPr>
            </w:pPr>
            <w:r>
              <w:rPr>
                <w:rFonts w:asciiTheme="majorHAnsi" w:eastAsia="Times New Roman" w:hAnsiTheme="majorHAnsi" w:cs="Times New Roman"/>
                <w:sz w:val="24"/>
                <w:szCs w:val="24"/>
                <w:lang w:eastAsia="pt-BR"/>
              </w:rPr>
              <w:t>16,</w:t>
            </w:r>
            <w:r w:rsidR="004672D0">
              <w:rPr>
                <w:rFonts w:asciiTheme="majorHAnsi" w:eastAsia="Times New Roman" w:hAnsiTheme="majorHAnsi" w:cs="Times New Roman"/>
                <w:sz w:val="24"/>
                <w:szCs w:val="24"/>
                <w:lang w:eastAsia="pt-BR"/>
              </w:rPr>
              <w:t>7</w:t>
            </w:r>
            <w:r w:rsidR="00F313F4" w:rsidRPr="005B634A">
              <w:rPr>
                <w:rFonts w:asciiTheme="majorHAnsi" w:eastAsia="Times New Roman" w:hAnsiTheme="majorHAnsi" w:cs="Times New Roman"/>
                <w:sz w:val="24"/>
                <w:szCs w:val="24"/>
                <w:lang w:eastAsia="pt-BR"/>
              </w:rPr>
              <w:t xml:space="preserve"> horas</w:t>
            </w:r>
          </w:p>
        </w:tc>
      </w:tr>
      <w:tr w:rsidR="00F313F4" w:rsidRPr="005B634A" w14:paraId="783BF10C" w14:textId="77777777" w:rsidTr="00823AAC">
        <w:trPr>
          <w:tblCellSpacing w:w="15" w:type="dxa"/>
        </w:trPr>
        <w:tc>
          <w:tcPr>
            <w:tcW w:w="3551" w:type="dxa"/>
            <w:vAlign w:val="center"/>
            <w:hideMark/>
          </w:tcPr>
          <w:p w14:paraId="5AE3A7E3" w14:textId="77777777" w:rsidR="00F313F4" w:rsidRPr="005B634A"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5B634A">
              <w:rPr>
                <w:rFonts w:asciiTheme="majorHAnsi" w:eastAsia="Times New Roman" w:hAnsiTheme="majorHAnsi" w:cs="Times New Roman"/>
                <w:b/>
                <w:bCs/>
                <w:sz w:val="24"/>
                <w:szCs w:val="24"/>
                <w:lang w:eastAsia="pt-BR"/>
              </w:rPr>
              <w:t>Público-alvo</w:t>
            </w:r>
          </w:p>
        </w:tc>
        <w:tc>
          <w:tcPr>
            <w:tcW w:w="0" w:type="auto"/>
            <w:vAlign w:val="center"/>
            <w:hideMark/>
          </w:tcPr>
          <w:p w14:paraId="6AAC8A21" w14:textId="71B3CB17" w:rsidR="00F313F4" w:rsidRPr="005B634A" w:rsidRDefault="00F313F4" w:rsidP="00823AAC">
            <w:pPr>
              <w:spacing w:before="100" w:beforeAutospacing="1" w:after="0"/>
              <w:ind w:firstLine="0"/>
              <w:rPr>
                <w:rFonts w:asciiTheme="majorHAnsi" w:eastAsia="Times New Roman" w:hAnsiTheme="majorHAnsi" w:cs="Times New Roman"/>
                <w:sz w:val="24"/>
                <w:szCs w:val="24"/>
                <w:lang w:eastAsia="pt-BR"/>
              </w:rPr>
            </w:pPr>
            <w:r w:rsidRPr="005B634A">
              <w:rPr>
                <w:rFonts w:asciiTheme="majorHAnsi" w:hAnsiTheme="majorHAnsi"/>
                <w:noProof/>
                <w:sz w:val="24"/>
                <w:szCs w:val="24"/>
              </w:rPr>
              <w:t>Produtores rurais que desempenham atividades na agricultura, como produção de grãos , hortaliças , tuberosas, entre outras.</w:t>
            </w:r>
          </w:p>
        </w:tc>
      </w:tr>
      <w:tr w:rsidR="00F313F4" w:rsidRPr="005B634A" w14:paraId="774D2A22" w14:textId="77777777" w:rsidTr="00823AAC">
        <w:trPr>
          <w:tblCellSpacing w:w="15" w:type="dxa"/>
        </w:trPr>
        <w:tc>
          <w:tcPr>
            <w:tcW w:w="3551" w:type="dxa"/>
            <w:vAlign w:val="center"/>
            <w:hideMark/>
          </w:tcPr>
          <w:p w14:paraId="2E9B4A21" w14:textId="77777777" w:rsidR="00F313F4" w:rsidRPr="005B634A"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5B634A">
              <w:rPr>
                <w:rFonts w:asciiTheme="majorHAnsi" w:eastAsia="Times New Roman" w:hAnsiTheme="majorHAnsi" w:cs="Times New Roman"/>
                <w:b/>
                <w:bCs/>
                <w:sz w:val="24"/>
                <w:szCs w:val="24"/>
                <w:lang w:eastAsia="pt-BR"/>
              </w:rPr>
              <w:t>Ações/Etapas de execução</w:t>
            </w:r>
          </w:p>
        </w:tc>
        <w:tc>
          <w:tcPr>
            <w:tcW w:w="0" w:type="auto"/>
            <w:vAlign w:val="center"/>
            <w:hideMark/>
          </w:tcPr>
          <w:p w14:paraId="2A0F9451" w14:textId="4A5710F6" w:rsidR="00F12544" w:rsidRDefault="00F12544" w:rsidP="000C6B11">
            <w:pPr>
              <w:spacing w:before="0" w:after="0"/>
              <w:ind w:firstLine="0"/>
              <w:rPr>
                <w:rFonts w:asciiTheme="majorHAnsi" w:hAnsiTheme="majorHAnsi"/>
                <w:noProof/>
                <w:sz w:val="24"/>
                <w:szCs w:val="24"/>
              </w:rPr>
            </w:pPr>
            <w:r>
              <w:rPr>
                <w:rFonts w:asciiTheme="majorHAnsi" w:hAnsiTheme="majorHAnsi"/>
                <w:noProof/>
                <w:sz w:val="24"/>
                <w:szCs w:val="24"/>
              </w:rPr>
              <w:t xml:space="preserve">1) </w:t>
            </w:r>
            <w:r w:rsidR="00F313F4" w:rsidRPr="00F12544">
              <w:rPr>
                <w:rFonts w:asciiTheme="majorHAnsi" w:hAnsiTheme="majorHAnsi"/>
                <w:noProof/>
                <w:sz w:val="24"/>
                <w:szCs w:val="24"/>
              </w:rPr>
              <w:t>Sele</w:t>
            </w:r>
            <w:r w:rsidR="00A630AC">
              <w:rPr>
                <w:rFonts w:asciiTheme="majorHAnsi" w:hAnsiTheme="majorHAnsi"/>
                <w:noProof/>
                <w:sz w:val="24"/>
                <w:szCs w:val="24"/>
              </w:rPr>
              <w:t xml:space="preserve">cionar as </w:t>
            </w:r>
            <w:r w:rsidR="00F313F4" w:rsidRPr="00F12544">
              <w:rPr>
                <w:rFonts w:asciiTheme="majorHAnsi" w:hAnsiTheme="majorHAnsi"/>
                <w:noProof/>
                <w:sz w:val="24"/>
                <w:szCs w:val="24"/>
              </w:rPr>
              <w:t xml:space="preserve">propriedades inscritas no projeto de produção em agricultura. </w:t>
            </w:r>
          </w:p>
          <w:p w14:paraId="512DAE9E" w14:textId="3B69A141" w:rsidR="00A630AC" w:rsidRPr="005B634A" w:rsidRDefault="00DA767F" w:rsidP="000C6B11">
            <w:pPr>
              <w:spacing w:before="0" w:after="0"/>
              <w:ind w:firstLine="0"/>
              <w:rPr>
                <w:rFonts w:asciiTheme="majorHAnsi" w:hAnsiTheme="majorHAnsi"/>
                <w:noProof/>
                <w:sz w:val="24"/>
                <w:szCs w:val="24"/>
              </w:rPr>
            </w:pPr>
            <w:r>
              <w:rPr>
                <w:rFonts w:asciiTheme="majorHAnsi" w:hAnsiTheme="majorHAnsi"/>
                <w:noProof/>
                <w:sz w:val="24"/>
                <w:szCs w:val="24"/>
              </w:rPr>
              <w:t xml:space="preserve">2) </w:t>
            </w:r>
            <w:r w:rsidR="0093560A">
              <w:rPr>
                <w:rFonts w:asciiTheme="majorHAnsi" w:hAnsiTheme="majorHAnsi"/>
                <w:noProof/>
                <w:sz w:val="24"/>
                <w:szCs w:val="24"/>
              </w:rPr>
              <w:t>Realizar v</w:t>
            </w:r>
            <w:r w:rsidR="00A630AC" w:rsidRPr="005B634A">
              <w:rPr>
                <w:rFonts w:asciiTheme="majorHAnsi" w:hAnsiTheme="majorHAnsi"/>
                <w:noProof/>
                <w:sz w:val="24"/>
                <w:szCs w:val="24"/>
              </w:rPr>
              <w:t>isita</w:t>
            </w:r>
            <w:r w:rsidR="00A630AC">
              <w:rPr>
                <w:rFonts w:asciiTheme="majorHAnsi" w:hAnsiTheme="majorHAnsi"/>
                <w:noProof/>
                <w:sz w:val="24"/>
                <w:szCs w:val="24"/>
              </w:rPr>
              <w:t>s a campo</w:t>
            </w:r>
            <w:r w:rsidR="00A630AC" w:rsidRPr="005B634A">
              <w:rPr>
                <w:rFonts w:asciiTheme="majorHAnsi" w:hAnsiTheme="majorHAnsi"/>
                <w:noProof/>
                <w:sz w:val="24"/>
                <w:szCs w:val="24"/>
              </w:rPr>
              <w:t xml:space="preserve"> para diagnósticos dos capitais</w:t>
            </w:r>
            <w:r w:rsidR="00A630AC">
              <w:rPr>
                <w:rFonts w:asciiTheme="majorHAnsi" w:hAnsiTheme="majorHAnsi"/>
                <w:noProof/>
                <w:sz w:val="24"/>
                <w:szCs w:val="24"/>
              </w:rPr>
              <w:t>;</w:t>
            </w:r>
            <w:r w:rsidR="00A630AC" w:rsidRPr="005B634A">
              <w:rPr>
                <w:rFonts w:asciiTheme="majorHAnsi" w:hAnsiTheme="majorHAnsi"/>
                <w:noProof/>
                <w:sz w:val="24"/>
                <w:szCs w:val="24"/>
              </w:rPr>
              <w:t xml:space="preserve"> social, humano, físico, natural e financeiro.</w:t>
            </w:r>
          </w:p>
          <w:p w14:paraId="75BC5B88" w14:textId="244FBE6C" w:rsidR="00F313F4" w:rsidRPr="005B634A" w:rsidRDefault="00DA767F" w:rsidP="000C6B11">
            <w:pPr>
              <w:spacing w:before="0" w:after="0"/>
              <w:ind w:firstLine="0"/>
              <w:rPr>
                <w:rFonts w:asciiTheme="majorHAnsi" w:hAnsiTheme="majorHAnsi"/>
                <w:noProof/>
                <w:sz w:val="24"/>
                <w:szCs w:val="24"/>
              </w:rPr>
            </w:pPr>
            <w:r>
              <w:rPr>
                <w:rFonts w:asciiTheme="majorHAnsi" w:hAnsiTheme="majorHAnsi"/>
                <w:noProof/>
                <w:sz w:val="24"/>
                <w:szCs w:val="24"/>
              </w:rPr>
              <w:t>3)</w:t>
            </w:r>
            <w:r w:rsidR="00A630AC">
              <w:rPr>
                <w:rFonts w:asciiTheme="majorHAnsi" w:hAnsiTheme="majorHAnsi"/>
                <w:noProof/>
                <w:sz w:val="24"/>
                <w:szCs w:val="24"/>
              </w:rPr>
              <w:t xml:space="preserve"> </w:t>
            </w:r>
            <w:r w:rsidR="0093560A">
              <w:rPr>
                <w:rFonts w:asciiTheme="majorHAnsi" w:hAnsiTheme="majorHAnsi"/>
                <w:noProof/>
                <w:sz w:val="24"/>
                <w:szCs w:val="24"/>
              </w:rPr>
              <w:t>Estudar os</w:t>
            </w:r>
            <w:r w:rsidR="00F313F4" w:rsidRPr="005B634A">
              <w:rPr>
                <w:rFonts w:asciiTheme="majorHAnsi" w:hAnsiTheme="majorHAnsi"/>
                <w:noProof/>
                <w:sz w:val="24"/>
                <w:szCs w:val="24"/>
              </w:rPr>
              <w:t xml:space="preserve"> mercados potenciais para a propriedade dos produtos que ela produz e possíveis alternativas de produção.</w:t>
            </w:r>
          </w:p>
          <w:p w14:paraId="56105F73" w14:textId="606B5058" w:rsidR="00F313F4" w:rsidRDefault="00DA767F" w:rsidP="000C6B11">
            <w:pPr>
              <w:spacing w:before="0" w:after="0"/>
              <w:ind w:firstLine="0"/>
              <w:rPr>
                <w:rFonts w:asciiTheme="majorHAnsi" w:hAnsiTheme="majorHAnsi"/>
                <w:noProof/>
                <w:sz w:val="24"/>
                <w:szCs w:val="24"/>
              </w:rPr>
            </w:pPr>
            <w:r>
              <w:rPr>
                <w:rFonts w:asciiTheme="majorHAnsi" w:hAnsiTheme="majorHAnsi"/>
                <w:noProof/>
                <w:sz w:val="24"/>
                <w:szCs w:val="24"/>
              </w:rPr>
              <w:t>4) Desenvolver</w:t>
            </w:r>
            <w:r w:rsidR="00F313F4" w:rsidRPr="005B634A">
              <w:rPr>
                <w:rFonts w:asciiTheme="majorHAnsi" w:hAnsiTheme="majorHAnsi"/>
                <w:noProof/>
                <w:sz w:val="24"/>
                <w:szCs w:val="24"/>
              </w:rPr>
              <w:t xml:space="preserve"> um projeto de </w:t>
            </w:r>
            <w:r w:rsidR="00F019D1">
              <w:rPr>
                <w:rFonts w:asciiTheme="majorHAnsi" w:hAnsiTheme="majorHAnsi"/>
                <w:noProof/>
                <w:sz w:val="24"/>
                <w:szCs w:val="24"/>
              </w:rPr>
              <w:t>e</w:t>
            </w:r>
            <w:r w:rsidR="00F313F4" w:rsidRPr="00DA767F">
              <w:rPr>
                <w:rFonts w:asciiTheme="majorHAnsi" w:hAnsiTheme="majorHAnsi"/>
                <w:noProof/>
                <w:sz w:val="24"/>
                <w:szCs w:val="24"/>
              </w:rPr>
              <w:t xml:space="preserve">ngenharia de </w:t>
            </w:r>
            <w:r w:rsidR="00F313F4" w:rsidRPr="005B634A">
              <w:rPr>
                <w:rFonts w:asciiTheme="majorHAnsi" w:hAnsiTheme="majorHAnsi"/>
                <w:noProof/>
                <w:sz w:val="24"/>
                <w:szCs w:val="24"/>
              </w:rPr>
              <w:t>produção para as atividades em potencial, com orçamentos de custos, investimentos e receitas.</w:t>
            </w:r>
          </w:p>
          <w:p w14:paraId="4D2AA01C" w14:textId="35A81A57" w:rsidR="00F313F4" w:rsidRPr="005B634A" w:rsidRDefault="00893CBA" w:rsidP="000C6B11">
            <w:pPr>
              <w:spacing w:before="0" w:after="0"/>
              <w:ind w:firstLine="0"/>
              <w:rPr>
                <w:rFonts w:asciiTheme="majorHAnsi" w:hAnsiTheme="majorHAnsi"/>
                <w:noProof/>
                <w:sz w:val="24"/>
                <w:szCs w:val="24"/>
              </w:rPr>
            </w:pPr>
            <w:r>
              <w:rPr>
                <w:rFonts w:asciiTheme="majorHAnsi" w:hAnsiTheme="majorHAnsi"/>
                <w:noProof/>
                <w:sz w:val="24"/>
                <w:szCs w:val="24"/>
              </w:rPr>
              <w:t xml:space="preserve">5) </w:t>
            </w:r>
            <w:r w:rsidR="00F313F4" w:rsidRPr="00F019D1">
              <w:rPr>
                <w:rFonts w:asciiTheme="majorHAnsi" w:hAnsiTheme="majorHAnsi"/>
                <w:noProof/>
                <w:sz w:val="24"/>
                <w:szCs w:val="24"/>
              </w:rPr>
              <w:t>Anális</w:t>
            </w:r>
            <w:r>
              <w:rPr>
                <w:rFonts w:asciiTheme="majorHAnsi" w:hAnsiTheme="majorHAnsi"/>
                <w:noProof/>
                <w:sz w:val="24"/>
                <w:szCs w:val="24"/>
              </w:rPr>
              <w:t>ar a</w:t>
            </w:r>
            <w:r w:rsidR="00F313F4" w:rsidRPr="005B634A">
              <w:rPr>
                <w:rFonts w:asciiTheme="majorHAnsi" w:hAnsiTheme="majorHAnsi"/>
                <w:noProof/>
                <w:sz w:val="24"/>
                <w:szCs w:val="24"/>
              </w:rPr>
              <w:t xml:space="preserve"> viabilidade economica e financeira da proposta realizada para a propriedade em estudo.</w:t>
            </w:r>
          </w:p>
        </w:tc>
      </w:tr>
      <w:tr w:rsidR="00F313F4" w:rsidRPr="005B634A" w14:paraId="0D197A77" w14:textId="77777777" w:rsidTr="00823AAC">
        <w:trPr>
          <w:tblCellSpacing w:w="15" w:type="dxa"/>
        </w:trPr>
        <w:tc>
          <w:tcPr>
            <w:tcW w:w="3551" w:type="dxa"/>
            <w:vAlign w:val="center"/>
            <w:hideMark/>
          </w:tcPr>
          <w:p w14:paraId="665663FE" w14:textId="77777777" w:rsidR="00F313F4" w:rsidRPr="005B634A"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5B634A">
              <w:rPr>
                <w:rFonts w:asciiTheme="majorHAnsi" w:eastAsia="Times New Roman" w:hAnsiTheme="majorHAnsi" w:cs="Times New Roman"/>
                <w:b/>
                <w:bCs/>
                <w:sz w:val="24"/>
                <w:szCs w:val="24"/>
                <w:lang w:eastAsia="pt-BR"/>
              </w:rPr>
              <w:t>Entregas</w:t>
            </w:r>
          </w:p>
        </w:tc>
        <w:tc>
          <w:tcPr>
            <w:tcW w:w="0" w:type="auto"/>
            <w:vAlign w:val="center"/>
            <w:hideMark/>
          </w:tcPr>
          <w:p w14:paraId="1B46FB0A" w14:textId="1F9306B7" w:rsidR="00F313F4" w:rsidRPr="005B634A" w:rsidRDefault="00F313F4" w:rsidP="00823AAC">
            <w:pPr>
              <w:spacing w:before="100" w:beforeAutospacing="1" w:after="0" w:line="256" w:lineRule="auto"/>
              <w:ind w:firstLine="0"/>
              <w:rPr>
                <w:rFonts w:asciiTheme="majorHAnsi" w:eastAsia="Times New Roman" w:hAnsiTheme="majorHAnsi" w:cs="Times New Roman"/>
                <w:kern w:val="2"/>
                <w:sz w:val="24"/>
                <w:szCs w:val="24"/>
                <w:lang w:eastAsia="pt-BR"/>
              </w:rPr>
            </w:pPr>
            <w:r w:rsidRPr="005B634A">
              <w:rPr>
                <w:rFonts w:asciiTheme="majorHAnsi" w:hAnsiTheme="majorHAnsi"/>
                <w:sz w:val="24"/>
                <w:szCs w:val="24"/>
              </w:rPr>
              <w:t>Ao final do semestre será entregue ao proprietário rural um projeto com ações de execução em curto, médio e longo prazo.</w:t>
            </w:r>
          </w:p>
        </w:tc>
      </w:tr>
      <w:tr w:rsidR="00F313F4" w:rsidRPr="005B634A" w14:paraId="4947D80C" w14:textId="77777777" w:rsidTr="00684FB2">
        <w:trPr>
          <w:tblCellSpacing w:w="15" w:type="dxa"/>
        </w:trPr>
        <w:tc>
          <w:tcPr>
            <w:tcW w:w="3551" w:type="dxa"/>
            <w:vAlign w:val="center"/>
            <w:hideMark/>
          </w:tcPr>
          <w:p w14:paraId="257BD3D1" w14:textId="77777777" w:rsidR="00F313F4" w:rsidRPr="005B634A"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5B634A">
              <w:rPr>
                <w:rFonts w:asciiTheme="majorHAnsi" w:eastAsia="Times New Roman" w:hAnsiTheme="majorHAnsi" w:cs="Times New Roman"/>
                <w:b/>
                <w:bCs/>
                <w:sz w:val="24"/>
                <w:szCs w:val="24"/>
                <w:lang w:eastAsia="pt-BR"/>
              </w:rPr>
              <w:t>Instrumentos e procedimentos de avaliação</w:t>
            </w:r>
          </w:p>
        </w:tc>
        <w:tc>
          <w:tcPr>
            <w:tcW w:w="0" w:type="auto"/>
            <w:hideMark/>
          </w:tcPr>
          <w:p w14:paraId="1A79AF54" w14:textId="1AF80D9F" w:rsidR="00F313F4" w:rsidRPr="005B634A" w:rsidRDefault="00F313F4" w:rsidP="00823AAC">
            <w:pPr>
              <w:spacing w:before="100" w:beforeAutospacing="1" w:after="0"/>
              <w:ind w:firstLine="0"/>
              <w:rPr>
                <w:rFonts w:asciiTheme="majorHAnsi" w:eastAsia="Times New Roman" w:hAnsiTheme="majorHAnsi" w:cs="Times New Roman"/>
                <w:sz w:val="24"/>
                <w:szCs w:val="24"/>
                <w:lang w:eastAsia="pt-BR"/>
              </w:rPr>
            </w:pPr>
            <w:r w:rsidRPr="005B634A">
              <w:rPr>
                <w:rFonts w:asciiTheme="majorHAnsi" w:hAnsiTheme="majorHAnsi"/>
                <w:noProof/>
                <w:sz w:val="24"/>
                <w:szCs w:val="24"/>
              </w:rPr>
              <w:t xml:space="preserve">A cada etapa, </w:t>
            </w:r>
            <w:r w:rsidR="005710B8" w:rsidRPr="005B634A">
              <w:rPr>
                <w:rFonts w:asciiTheme="majorHAnsi" w:hAnsiTheme="majorHAnsi"/>
                <w:noProof/>
                <w:sz w:val="24"/>
                <w:szCs w:val="24"/>
              </w:rPr>
              <w:t>o</w:t>
            </w:r>
            <w:r w:rsidR="005710B8">
              <w:rPr>
                <w:rFonts w:asciiTheme="majorHAnsi" w:hAnsiTheme="majorHAnsi"/>
                <w:noProof/>
                <w:sz w:val="24"/>
                <w:szCs w:val="24"/>
              </w:rPr>
              <w:t>s</w:t>
            </w:r>
            <w:r w:rsidR="005710B8" w:rsidRPr="005B634A">
              <w:rPr>
                <w:rFonts w:asciiTheme="majorHAnsi" w:hAnsiTheme="majorHAnsi"/>
                <w:noProof/>
                <w:sz w:val="24"/>
                <w:szCs w:val="24"/>
              </w:rPr>
              <w:t xml:space="preserve"> projeto</w:t>
            </w:r>
            <w:r w:rsidR="005710B8">
              <w:rPr>
                <w:rFonts w:asciiTheme="majorHAnsi" w:hAnsiTheme="majorHAnsi"/>
                <w:noProof/>
                <w:sz w:val="24"/>
                <w:szCs w:val="24"/>
              </w:rPr>
              <w:t>s apresentados pelos alunos serão avaliados</w:t>
            </w:r>
            <w:r w:rsidRPr="005B634A">
              <w:rPr>
                <w:rFonts w:asciiTheme="majorHAnsi" w:hAnsiTheme="majorHAnsi"/>
                <w:noProof/>
                <w:sz w:val="24"/>
                <w:szCs w:val="24"/>
              </w:rPr>
              <w:t xml:space="preserve"> pelo professor da disciplina, </w:t>
            </w:r>
            <w:r w:rsidR="005710B8">
              <w:rPr>
                <w:rFonts w:asciiTheme="majorHAnsi" w:hAnsiTheme="majorHAnsi"/>
                <w:noProof/>
                <w:sz w:val="24"/>
                <w:szCs w:val="24"/>
              </w:rPr>
              <w:t>e após revisão serão li</w:t>
            </w:r>
            <w:r w:rsidR="005710B8" w:rsidRPr="005B634A">
              <w:rPr>
                <w:rFonts w:asciiTheme="majorHAnsi" w:hAnsiTheme="majorHAnsi"/>
                <w:noProof/>
                <w:sz w:val="24"/>
                <w:szCs w:val="24"/>
              </w:rPr>
              <w:t>berado</w:t>
            </w:r>
            <w:r w:rsidR="005710B8">
              <w:rPr>
                <w:rFonts w:asciiTheme="majorHAnsi" w:hAnsiTheme="majorHAnsi"/>
                <w:noProof/>
                <w:sz w:val="24"/>
                <w:szCs w:val="24"/>
              </w:rPr>
              <w:t>s</w:t>
            </w:r>
            <w:r w:rsidRPr="005B634A">
              <w:rPr>
                <w:rFonts w:asciiTheme="majorHAnsi" w:hAnsiTheme="majorHAnsi"/>
                <w:noProof/>
                <w:sz w:val="24"/>
                <w:szCs w:val="24"/>
              </w:rPr>
              <w:t xml:space="preserve"> para a execução da próxima etapa </w:t>
            </w:r>
            <w:r w:rsidR="005710B8">
              <w:rPr>
                <w:rFonts w:asciiTheme="majorHAnsi" w:hAnsiTheme="majorHAnsi"/>
                <w:noProof/>
                <w:sz w:val="24"/>
                <w:szCs w:val="24"/>
              </w:rPr>
              <w:t>junto ao</w:t>
            </w:r>
            <w:r w:rsidRPr="005B634A">
              <w:rPr>
                <w:rFonts w:asciiTheme="majorHAnsi" w:hAnsiTheme="majorHAnsi"/>
                <w:noProof/>
                <w:sz w:val="24"/>
                <w:szCs w:val="24"/>
              </w:rPr>
              <w:t xml:space="preserve"> agricultor.</w:t>
            </w:r>
          </w:p>
        </w:tc>
      </w:tr>
      <w:tr w:rsidR="00F313F4" w:rsidRPr="005B634A" w14:paraId="173265B7" w14:textId="77777777" w:rsidTr="00823AAC">
        <w:trPr>
          <w:tblCellSpacing w:w="15" w:type="dxa"/>
        </w:trPr>
        <w:tc>
          <w:tcPr>
            <w:tcW w:w="3551" w:type="dxa"/>
            <w:vAlign w:val="center"/>
            <w:hideMark/>
          </w:tcPr>
          <w:p w14:paraId="6438167B" w14:textId="77777777" w:rsidR="00F313F4" w:rsidRPr="005B634A"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5B634A">
              <w:rPr>
                <w:rFonts w:asciiTheme="majorHAnsi" w:eastAsia="Times New Roman" w:hAnsiTheme="majorHAnsi" w:cs="Times New Roman"/>
                <w:b/>
                <w:bCs/>
                <w:sz w:val="24"/>
                <w:szCs w:val="24"/>
                <w:lang w:eastAsia="pt-BR"/>
              </w:rPr>
              <w:lastRenderedPageBreak/>
              <w:t>Componente(s)curricular(es) envolvidos</w:t>
            </w:r>
          </w:p>
        </w:tc>
        <w:tc>
          <w:tcPr>
            <w:tcW w:w="0" w:type="auto"/>
            <w:vAlign w:val="center"/>
            <w:hideMark/>
          </w:tcPr>
          <w:p w14:paraId="086B68E5" w14:textId="20E582A8" w:rsidR="00DB16C8" w:rsidRPr="00AE23AF" w:rsidRDefault="00E268A7" w:rsidP="005710B8">
            <w:pPr>
              <w:spacing w:before="100" w:beforeAutospacing="1" w:after="0" w:line="256" w:lineRule="auto"/>
              <w:ind w:firstLine="0"/>
              <w:rPr>
                <w:rFonts w:asciiTheme="majorHAnsi" w:eastAsia="Times New Roman" w:hAnsiTheme="majorHAnsi" w:cs="Times New Roman"/>
                <w:kern w:val="2"/>
                <w:sz w:val="24"/>
                <w:szCs w:val="24"/>
                <w:lang w:eastAsia="pt-BR"/>
              </w:rPr>
            </w:pPr>
            <w:r w:rsidRPr="00AE23AF">
              <w:rPr>
                <w:rFonts w:asciiTheme="majorHAnsi" w:eastAsia="Times New Roman" w:hAnsiTheme="majorHAnsi" w:cs="Times New Roman"/>
                <w:kern w:val="2"/>
                <w:sz w:val="24"/>
                <w:szCs w:val="24"/>
                <w:lang w:eastAsia="pt-BR"/>
              </w:rPr>
              <w:t xml:space="preserve">Metodologia </w:t>
            </w:r>
            <w:r w:rsidR="003B658D">
              <w:rPr>
                <w:rFonts w:asciiTheme="majorHAnsi" w:eastAsia="Times New Roman" w:hAnsiTheme="majorHAnsi" w:cs="Times New Roman"/>
                <w:kern w:val="2"/>
                <w:sz w:val="24"/>
                <w:szCs w:val="24"/>
                <w:lang w:eastAsia="pt-BR"/>
              </w:rPr>
              <w:t xml:space="preserve">de </w:t>
            </w:r>
            <w:r w:rsidRPr="00AE23AF">
              <w:rPr>
                <w:rFonts w:asciiTheme="majorHAnsi" w:eastAsia="Times New Roman" w:hAnsiTheme="majorHAnsi" w:cs="Times New Roman"/>
                <w:kern w:val="2"/>
                <w:sz w:val="24"/>
                <w:szCs w:val="24"/>
                <w:lang w:eastAsia="pt-BR"/>
              </w:rPr>
              <w:t>Pesquisa</w:t>
            </w:r>
          </w:p>
          <w:p w14:paraId="17C25674" w14:textId="3538B6CE" w:rsidR="00E268A7" w:rsidRPr="00AE23AF" w:rsidRDefault="00E268A7" w:rsidP="005710B8">
            <w:pPr>
              <w:spacing w:before="100" w:beforeAutospacing="1" w:after="0" w:line="256" w:lineRule="auto"/>
              <w:ind w:firstLine="0"/>
              <w:rPr>
                <w:rFonts w:asciiTheme="majorHAnsi" w:eastAsia="Times New Roman" w:hAnsiTheme="majorHAnsi" w:cs="Times New Roman"/>
                <w:kern w:val="2"/>
                <w:sz w:val="24"/>
                <w:szCs w:val="24"/>
                <w:lang w:eastAsia="pt-BR"/>
              </w:rPr>
            </w:pPr>
            <w:r w:rsidRPr="00AE23AF">
              <w:rPr>
                <w:rFonts w:asciiTheme="majorHAnsi" w:eastAsia="Times New Roman" w:hAnsiTheme="majorHAnsi" w:cs="Times New Roman"/>
                <w:kern w:val="2"/>
                <w:sz w:val="24"/>
                <w:szCs w:val="24"/>
                <w:lang w:eastAsia="pt-BR"/>
              </w:rPr>
              <w:t>Inglês III</w:t>
            </w:r>
          </w:p>
          <w:p w14:paraId="1CE84F2E" w14:textId="77777777" w:rsidR="00F313F4" w:rsidRPr="005B634A" w:rsidRDefault="00F313F4" w:rsidP="00823AAC">
            <w:pPr>
              <w:ind w:firstLine="0"/>
              <w:rPr>
                <w:rFonts w:asciiTheme="majorHAnsi" w:eastAsia="Times New Roman" w:hAnsiTheme="majorHAnsi" w:cs="Times New Roman"/>
                <w:sz w:val="24"/>
                <w:szCs w:val="24"/>
                <w:lang w:eastAsia="pt-BR"/>
              </w:rPr>
            </w:pPr>
          </w:p>
        </w:tc>
      </w:tr>
      <w:tr w:rsidR="00F313F4" w:rsidRPr="005B634A" w14:paraId="750DD182" w14:textId="77777777" w:rsidTr="00823AAC">
        <w:trPr>
          <w:tblCellSpacing w:w="15" w:type="dxa"/>
        </w:trPr>
        <w:tc>
          <w:tcPr>
            <w:tcW w:w="3551" w:type="dxa"/>
            <w:vAlign w:val="center"/>
          </w:tcPr>
          <w:p w14:paraId="0374D455" w14:textId="77777777" w:rsidR="00F313F4" w:rsidRPr="005B634A" w:rsidRDefault="00F313F4" w:rsidP="00823AAC">
            <w:pPr>
              <w:spacing w:before="100" w:beforeAutospacing="1" w:after="0"/>
              <w:ind w:firstLine="0"/>
              <w:jc w:val="left"/>
              <w:rPr>
                <w:rFonts w:asciiTheme="majorHAnsi" w:eastAsia="Times New Roman" w:hAnsiTheme="majorHAnsi" w:cs="Times New Roman"/>
                <w:b/>
                <w:bCs/>
                <w:sz w:val="24"/>
                <w:szCs w:val="24"/>
                <w:lang w:eastAsia="pt-BR"/>
              </w:rPr>
            </w:pPr>
            <w:r w:rsidRPr="005B634A">
              <w:rPr>
                <w:rFonts w:asciiTheme="majorHAnsi" w:eastAsia="Times New Roman" w:hAnsiTheme="majorHAnsi" w:cs="Times New Roman"/>
                <w:b/>
                <w:bCs/>
                <w:sz w:val="24"/>
                <w:szCs w:val="24"/>
                <w:lang w:eastAsia="pt-BR"/>
              </w:rPr>
              <w:t>Formas de evidência</w:t>
            </w:r>
          </w:p>
        </w:tc>
        <w:tc>
          <w:tcPr>
            <w:tcW w:w="0" w:type="auto"/>
            <w:vAlign w:val="center"/>
          </w:tcPr>
          <w:p w14:paraId="193448D7" w14:textId="77777777" w:rsidR="00495122" w:rsidRDefault="00495122" w:rsidP="00823AAC">
            <w:pPr>
              <w:spacing w:before="100" w:beforeAutospacing="1" w:after="0"/>
              <w:ind w:firstLine="0"/>
              <w:rPr>
                <w:rFonts w:asciiTheme="majorHAnsi" w:hAnsiTheme="majorHAnsi"/>
                <w:noProof/>
                <w:sz w:val="24"/>
                <w:szCs w:val="24"/>
              </w:rPr>
            </w:pPr>
            <w:r w:rsidRPr="00DE580A">
              <w:rPr>
                <w:rFonts w:asciiTheme="majorHAnsi" w:hAnsiTheme="majorHAnsi"/>
                <w:noProof/>
                <w:sz w:val="24"/>
                <w:szCs w:val="24"/>
              </w:rPr>
              <w:t>Portifólio de trabalho.</w:t>
            </w:r>
          </w:p>
          <w:p w14:paraId="5CFD1B51" w14:textId="1505C3C6" w:rsidR="00F313F4" w:rsidRPr="005B634A" w:rsidRDefault="00F313F4" w:rsidP="00823AAC">
            <w:pPr>
              <w:spacing w:before="100" w:beforeAutospacing="1" w:after="0"/>
              <w:ind w:firstLine="0"/>
              <w:rPr>
                <w:rFonts w:asciiTheme="majorHAnsi" w:hAnsiTheme="majorHAnsi"/>
                <w:noProof/>
                <w:sz w:val="24"/>
                <w:szCs w:val="24"/>
              </w:rPr>
            </w:pPr>
            <w:r w:rsidRPr="005B634A">
              <w:rPr>
                <w:rFonts w:asciiTheme="majorHAnsi" w:hAnsiTheme="majorHAnsi"/>
                <w:noProof/>
                <w:sz w:val="24"/>
                <w:szCs w:val="24"/>
              </w:rPr>
              <w:t>Projeto final.</w:t>
            </w:r>
          </w:p>
        </w:tc>
      </w:tr>
    </w:tbl>
    <w:p w14:paraId="2E2B5553" w14:textId="77777777" w:rsidR="00F313F4" w:rsidRDefault="00F313F4" w:rsidP="00F313F4">
      <w:pPr>
        <w:pStyle w:val="zNormal-template"/>
        <w:ind w:firstLine="0"/>
        <w:rPr>
          <w:rFonts w:asciiTheme="majorHAnsi" w:hAnsiTheme="majorHAnsi"/>
          <w:sz w:val="24"/>
          <w:szCs w:val="24"/>
        </w:rPr>
      </w:pPr>
    </w:p>
    <w:tbl>
      <w:tblPr>
        <w:tblW w:w="0" w:type="auto"/>
        <w:tblCellSpacing w:w="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92"/>
        <w:gridCol w:w="5981"/>
      </w:tblGrid>
      <w:tr w:rsidR="00F313F4" w:rsidRPr="005B634A" w14:paraId="1842520C" w14:textId="77777777" w:rsidTr="00823AAC">
        <w:trPr>
          <w:tblCellSpacing w:w="15" w:type="dxa"/>
        </w:trPr>
        <w:tc>
          <w:tcPr>
            <w:tcW w:w="3547" w:type="dxa"/>
            <w:tcBorders>
              <w:top w:val="single" w:sz="4" w:space="0" w:color="auto"/>
              <w:left w:val="single" w:sz="4" w:space="0" w:color="auto"/>
              <w:bottom w:val="single" w:sz="4" w:space="0" w:color="auto"/>
              <w:right w:val="single" w:sz="4" w:space="0" w:color="auto"/>
            </w:tcBorders>
            <w:vAlign w:val="center"/>
            <w:hideMark/>
          </w:tcPr>
          <w:p w14:paraId="4F75169C" w14:textId="77777777" w:rsidR="00F313F4" w:rsidRPr="005B634A" w:rsidRDefault="00F313F4" w:rsidP="00823AAC">
            <w:pPr>
              <w:spacing w:before="100" w:beforeAutospacing="1" w:after="0"/>
              <w:ind w:firstLine="0"/>
              <w:jc w:val="left"/>
              <w:rPr>
                <w:rFonts w:asciiTheme="majorHAnsi" w:eastAsia="Times New Roman" w:hAnsiTheme="majorHAnsi" w:cs="Times New Roman"/>
                <w:b/>
                <w:bCs/>
                <w:sz w:val="24"/>
                <w:szCs w:val="24"/>
                <w:lang w:eastAsia="pt-BR"/>
              </w:rPr>
            </w:pPr>
            <w:r w:rsidRPr="005B634A">
              <w:rPr>
                <w:rFonts w:asciiTheme="majorHAnsi" w:eastAsia="Times New Roman" w:hAnsiTheme="majorHAnsi" w:cs="Times New Roman"/>
                <w:b/>
                <w:bCs/>
                <w:sz w:val="24"/>
                <w:szCs w:val="24"/>
                <w:lang w:eastAsia="pt-BR"/>
              </w:rPr>
              <w:t>Disciplina</w:t>
            </w:r>
          </w:p>
        </w:tc>
        <w:tc>
          <w:tcPr>
            <w:tcW w:w="0" w:type="auto"/>
            <w:tcBorders>
              <w:top w:val="single" w:sz="4" w:space="0" w:color="auto"/>
              <w:left w:val="single" w:sz="4" w:space="0" w:color="auto"/>
              <w:bottom w:val="single" w:sz="4" w:space="0" w:color="auto"/>
              <w:right w:val="single" w:sz="4" w:space="0" w:color="auto"/>
            </w:tcBorders>
            <w:vAlign w:val="center"/>
            <w:hideMark/>
          </w:tcPr>
          <w:p w14:paraId="59F1471F" w14:textId="77777777" w:rsidR="00F313F4" w:rsidRPr="005B634A" w:rsidRDefault="00F313F4" w:rsidP="00823AAC">
            <w:pPr>
              <w:spacing w:before="100" w:beforeAutospacing="1" w:after="0"/>
              <w:ind w:firstLine="0"/>
              <w:rPr>
                <w:rFonts w:asciiTheme="majorHAnsi" w:eastAsia="Times New Roman" w:hAnsiTheme="majorHAnsi" w:cs="Times New Roman"/>
                <w:sz w:val="24"/>
                <w:szCs w:val="24"/>
                <w:lang w:eastAsia="pt-BR"/>
              </w:rPr>
            </w:pPr>
            <w:r w:rsidRPr="005B634A">
              <w:rPr>
                <w:rFonts w:asciiTheme="majorHAnsi" w:hAnsiTheme="majorHAnsi"/>
                <w:color w:val="000000"/>
                <w:sz w:val="24"/>
                <w:szCs w:val="24"/>
                <w:shd w:val="clear" w:color="auto" w:fill="FFFFFF"/>
              </w:rPr>
              <w:t>Elaboração e Implantação</w:t>
            </w:r>
            <w:r>
              <w:t xml:space="preserve"> </w:t>
            </w:r>
            <w:r w:rsidRPr="00BB1A47">
              <w:rPr>
                <w:rFonts w:asciiTheme="majorHAnsi" w:hAnsiTheme="majorHAnsi"/>
                <w:color w:val="000000"/>
                <w:sz w:val="24"/>
                <w:szCs w:val="24"/>
                <w:shd w:val="clear" w:color="auto" w:fill="FFFFFF"/>
              </w:rPr>
              <w:t>Prática</w:t>
            </w:r>
            <w:r>
              <w:rPr>
                <w:rFonts w:asciiTheme="majorHAnsi" w:hAnsiTheme="majorHAnsi"/>
                <w:color w:val="000000"/>
                <w:sz w:val="24"/>
                <w:szCs w:val="24"/>
                <w:shd w:val="clear" w:color="auto" w:fill="FFFFFF"/>
              </w:rPr>
              <w:t xml:space="preserve"> </w:t>
            </w:r>
            <w:r w:rsidRPr="005B634A">
              <w:rPr>
                <w:rFonts w:asciiTheme="majorHAnsi" w:hAnsiTheme="majorHAnsi"/>
                <w:color w:val="000000"/>
                <w:sz w:val="24"/>
                <w:szCs w:val="24"/>
                <w:shd w:val="clear" w:color="auto" w:fill="FFFFFF"/>
              </w:rPr>
              <w:t>de Projetos II</w:t>
            </w:r>
          </w:p>
        </w:tc>
      </w:tr>
      <w:tr w:rsidR="00F313F4" w:rsidRPr="005B634A" w14:paraId="4264339A" w14:textId="77777777" w:rsidTr="00823AAC">
        <w:trPr>
          <w:tblCellSpacing w:w="15" w:type="dxa"/>
        </w:trPr>
        <w:tc>
          <w:tcPr>
            <w:tcW w:w="3547" w:type="dxa"/>
            <w:vAlign w:val="center"/>
            <w:hideMark/>
          </w:tcPr>
          <w:p w14:paraId="43524B69" w14:textId="77777777" w:rsidR="00F313F4" w:rsidRPr="005B634A"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5B634A">
              <w:rPr>
                <w:rFonts w:asciiTheme="majorHAnsi" w:eastAsia="Times New Roman" w:hAnsiTheme="majorHAnsi" w:cs="Times New Roman"/>
                <w:b/>
                <w:bCs/>
                <w:sz w:val="24"/>
                <w:szCs w:val="24"/>
                <w:lang w:eastAsia="pt-BR"/>
              </w:rPr>
              <w:t>Título</w:t>
            </w:r>
          </w:p>
        </w:tc>
        <w:tc>
          <w:tcPr>
            <w:tcW w:w="0" w:type="auto"/>
            <w:vAlign w:val="center"/>
          </w:tcPr>
          <w:p w14:paraId="4723C5B3" w14:textId="77777777" w:rsidR="00F313F4" w:rsidRPr="005B634A" w:rsidRDefault="00F313F4" w:rsidP="00823AAC">
            <w:pPr>
              <w:spacing w:before="100" w:beforeAutospacing="1" w:after="0"/>
              <w:ind w:firstLine="0"/>
              <w:rPr>
                <w:rFonts w:asciiTheme="majorHAnsi" w:eastAsia="Times New Roman" w:hAnsiTheme="majorHAnsi" w:cs="Times New Roman"/>
                <w:sz w:val="24"/>
                <w:szCs w:val="24"/>
                <w:lang w:eastAsia="pt-BR"/>
              </w:rPr>
            </w:pPr>
            <w:r w:rsidRPr="005B634A">
              <w:rPr>
                <w:rFonts w:asciiTheme="majorHAnsi" w:eastAsia="Times New Roman" w:hAnsiTheme="majorHAnsi" w:cs="Times New Roman"/>
                <w:sz w:val="24"/>
                <w:szCs w:val="24"/>
                <w:lang w:eastAsia="pt-BR"/>
              </w:rPr>
              <w:t xml:space="preserve">Desenvolvimento na Produção Agropecuário </w:t>
            </w:r>
          </w:p>
        </w:tc>
      </w:tr>
      <w:tr w:rsidR="00F313F4" w:rsidRPr="005B634A" w14:paraId="149AF529" w14:textId="77777777" w:rsidTr="00823AAC">
        <w:trPr>
          <w:tblCellSpacing w:w="15" w:type="dxa"/>
        </w:trPr>
        <w:tc>
          <w:tcPr>
            <w:tcW w:w="3547" w:type="dxa"/>
            <w:vAlign w:val="center"/>
            <w:hideMark/>
          </w:tcPr>
          <w:p w14:paraId="191C710A" w14:textId="77777777" w:rsidR="00F313F4" w:rsidRPr="005B634A"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5B634A">
              <w:rPr>
                <w:rFonts w:asciiTheme="majorHAnsi" w:eastAsia="Times New Roman" w:hAnsiTheme="majorHAnsi" w:cs="Times New Roman"/>
                <w:b/>
                <w:bCs/>
                <w:sz w:val="24"/>
                <w:szCs w:val="24"/>
                <w:lang w:eastAsia="pt-BR"/>
              </w:rPr>
              <w:t>Temática</w:t>
            </w:r>
          </w:p>
        </w:tc>
        <w:tc>
          <w:tcPr>
            <w:tcW w:w="0" w:type="auto"/>
            <w:vAlign w:val="center"/>
          </w:tcPr>
          <w:p w14:paraId="73295B28" w14:textId="77777777" w:rsidR="00F313F4" w:rsidRPr="005B634A" w:rsidRDefault="00F313F4" w:rsidP="00823AAC">
            <w:pPr>
              <w:spacing w:before="100" w:beforeAutospacing="1" w:after="0"/>
              <w:ind w:firstLine="0"/>
              <w:rPr>
                <w:rFonts w:asciiTheme="majorHAnsi" w:eastAsia="Times New Roman" w:hAnsiTheme="majorHAnsi" w:cs="Times New Roman"/>
                <w:sz w:val="24"/>
                <w:szCs w:val="24"/>
                <w:lang w:eastAsia="pt-BR"/>
              </w:rPr>
            </w:pPr>
            <w:r w:rsidRPr="005B634A">
              <w:rPr>
                <w:rFonts w:asciiTheme="majorHAnsi" w:eastAsia="Times New Roman" w:hAnsiTheme="majorHAnsi" w:cs="Times New Roman"/>
                <w:sz w:val="24"/>
                <w:szCs w:val="24"/>
                <w:lang w:eastAsia="pt-BR"/>
              </w:rPr>
              <w:t>Êxodo rural</w:t>
            </w:r>
          </w:p>
        </w:tc>
      </w:tr>
      <w:tr w:rsidR="00F313F4" w:rsidRPr="005B634A" w14:paraId="366307A8" w14:textId="77777777" w:rsidTr="00823AAC">
        <w:trPr>
          <w:tblCellSpacing w:w="15" w:type="dxa"/>
        </w:trPr>
        <w:tc>
          <w:tcPr>
            <w:tcW w:w="3547" w:type="dxa"/>
            <w:vAlign w:val="center"/>
            <w:hideMark/>
          </w:tcPr>
          <w:p w14:paraId="17BBE177" w14:textId="77777777" w:rsidR="00F313F4" w:rsidRPr="005B634A"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5B634A">
              <w:rPr>
                <w:rFonts w:asciiTheme="majorHAnsi" w:eastAsia="Times New Roman" w:hAnsiTheme="majorHAnsi" w:cs="Times New Roman"/>
                <w:b/>
                <w:bCs/>
                <w:sz w:val="24"/>
                <w:szCs w:val="24"/>
                <w:lang w:eastAsia="pt-BR"/>
              </w:rPr>
              <w:t>Descrição</w:t>
            </w:r>
          </w:p>
        </w:tc>
        <w:tc>
          <w:tcPr>
            <w:tcW w:w="0" w:type="auto"/>
            <w:vAlign w:val="center"/>
            <w:hideMark/>
          </w:tcPr>
          <w:p w14:paraId="1DC55538" w14:textId="7C15F50C" w:rsidR="00F313F4" w:rsidRPr="00FA6886" w:rsidRDefault="00D048EF" w:rsidP="00FA6886">
            <w:pPr>
              <w:spacing w:before="0" w:after="0"/>
              <w:ind w:firstLine="0"/>
              <w:rPr>
                <w:rFonts w:asciiTheme="majorHAnsi" w:hAnsiTheme="majorHAnsi"/>
                <w:sz w:val="24"/>
                <w:szCs w:val="24"/>
              </w:rPr>
            </w:pPr>
            <w:r>
              <w:rPr>
                <w:rFonts w:asciiTheme="majorHAnsi" w:hAnsiTheme="majorHAnsi"/>
                <w:noProof/>
                <w:sz w:val="24"/>
                <w:szCs w:val="24"/>
              </w:rPr>
              <w:t>Realizar</w:t>
            </w:r>
            <w:r w:rsidR="00FA6886" w:rsidRPr="00334629">
              <w:rPr>
                <w:rFonts w:asciiTheme="majorHAnsi" w:hAnsiTheme="majorHAnsi"/>
                <w:noProof/>
                <w:sz w:val="24"/>
                <w:szCs w:val="24"/>
              </w:rPr>
              <w:t xml:space="preserve"> um estudo na propriedade rural e com o produtor, </w:t>
            </w:r>
            <w:r w:rsidR="002330AB">
              <w:rPr>
                <w:rFonts w:asciiTheme="majorHAnsi" w:hAnsiTheme="majorHAnsi"/>
                <w:noProof/>
                <w:sz w:val="24"/>
                <w:szCs w:val="24"/>
              </w:rPr>
              <w:t>e apresentar</w:t>
            </w:r>
            <w:r w:rsidR="00FA6886" w:rsidRPr="00334629">
              <w:rPr>
                <w:rFonts w:asciiTheme="majorHAnsi" w:hAnsiTheme="majorHAnsi"/>
                <w:noProof/>
                <w:sz w:val="24"/>
                <w:szCs w:val="24"/>
              </w:rPr>
              <w:t xml:space="preserve"> um projeto de inovação tecnológica</w:t>
            </w:r>
            <w:r w:rsidR="002330AB">
              <w:rPr>
                <w:rFonts w:asciiTheme="majorHAnsi" w:hAnsiTheme="majorHAnsi"/>
                <w:noProof/>
                <w:sz w:val="24"/>
                <w:szCs w:val="24"/>
              </w:rPr>
              <w:t>, contendo</w:t>
            </w:r>
            <w:r w:rsidR="00FA6886">
              <w:rPr>
                <w:rFonts w:asciiTheme="majorHAnsi" w:hAnsiTheme="majorHAnsi"/>
                <w:noProof/>
                <w:sz w:val="24"/>
                <w:szCs w:val="24"/>
              </w:rPr>
              <w:t xml:space="preserve"> alternativas de produção,</w:t>
            </w:r>
            <w:r w:rsidR="00FA6886" w:rsidRPr="00334629">
              <w:rPr>
                <w:rFonts w:asciiTheme="majorHAnsi" w:hAnsiTheme="majorHAnsi"/>
                <w:noProof/>
                <w:sz w:val="24"/>
                <w:szCs w:val="24"/>
              </w:rPr>
              <w:t xml:space="preserve"> evidencia</w:t>
            </w:r>
            <w:r w:rsidR="00471787">
              <w:rPr>
                <w:rFonts w:asciiTheme="majorHAnsi" w:hAnsiTheme="majorHAnsi"/>
                <w:noProof/>
                <w:sz w:val="24"/>
                <w:szCs w:val="24"/>
              </w:rPr>
              <w:t>r</w:t>
            </w:r>
            <w:r w:rsidR="00FA6886" w:rsidRPr="00334629">
              <w:rPr>
                <w:rFonts w:asciiTheme="majorHAnsi" w:hAnsiTheme="majorHAnsi"/>
                <w:noProof/>
                <w:sz w:val="24"/>
                <w:szCs w:val="24"/>
              </w:rPr>
              <w:t xml:space="preserve"> os gargalos na produção, relacionar os pontos fortes e fracos nas atividades desenvolvidas</w:t>
            </w:r>
            <w:r w:rsidR="00FA6886">
              <w:rPr>
                <w:rFonts w:asciiTheme="majorHAnsi" w:hAnsiTheme="majorHAnsi"/>
                <w:noProof/>
                <w:sz w:val="24"/>
                <w:szCs w:val="24"/>
              </w:rPr>
              <w:t xml:space="preserve">, apresentar proposta de ampliação da produção </w:t>
            </w:r>
            <w:r w:rsidR="00FA6886" w:rsidRPr="00334629">
              <w:rPr>
                <w:rFonts w:asciiTheme="majorHAnsi" w:hAnsiTheme="majorHAnsi"/>
                <w:noProof/>
                <w:sz w:val="24"/>
                <w:szCs w:val="24"/>
              </w:rPr>
              <w:t>e definir possíveis estratégias no uso de tecnologias de modo a melhorar</w:t>
            </w:r>
            <w:r w:rsidR="00471787">
              <w:rPr>
                <w:rFonts w:asciiTheme="majorHAnsi" w:hAnsiTheme="majorHAnsi"/>
                <w:noProof/>
                <w:sz w:val="24"/>
                <w:szCs w:val="24"/>
              </w:rPr>
              <w:t xml:space="preserve"> a</w:t>
            </w:r>
            <w:r w:rsidR="00471787" w:rsidRPr="00334629">
              <w:rPr>
                <w:rFonts w:asciiTheme="majorHAnsi" w:hAnsiTheme="majorHAnsi"/>
                <w:noProof/>
                <w:sz w:val="24"/>
                <w:szCs w:val="24"/>
              </w:rPr>
              <w:t xml:space="preserve"> qualidade do produto</w:t>
            </w:r>
            <w:r w:rsidR="00FA6886" w:rsidRPr="00334629">
              <w:rPr>
                <w:rFonts w:asciiTheme="majorHAnsi" w:hAnsiTheme="majorHAnsi"/>
                <w:noProof/>
                <w:sz w:val="24"/>
                <w:szCs w:val="24"/>
              </w:rPr>
              <w:t xml:space="preserve"> </w:t>
            </w:r>
            <w:r w:rsidR="00471787">
              <w:rPr>
                <w:rFonts w:asciiTheme="majorHAnsi" w:hAnsiTheme="majorHAnsi"/>
                <w:noProof/>
                <w:sz w:val="24"/>
                <w:szCs w:val="24"/>
              </w:rPr>
              <w:t xml:space="preserve">e </w:t>
            </w:r>
            <w:r w:rsidR="00FA6886" w:rsidRPr="00334629">
              <w:rPr>
                <w:rFonts w:asciiTheme="majorHAnsi" w:hAnsiTheme="majorHAnsi"/>
                <w:noProof/>
                <w:sz w:val="24"/>
                <w:szCs w:val="24"/>
              </w:rPr>
              <w:t>os índices econômicos e financeiros desta propriedade.</w:t>
            </w:r>
          </w:p>
        </w:tc>
      </w:tr>
      <w:tr w:rsidR="00F313F4" w:rsidRPr="005B634A" w14:paraId="329C2FDA" w14:textId="77777777" w:rsidTr="00823AAC">
        <w:trPr>
          <w:tblCellSpacing w:w="15" w:type="dxa"/>
        </w:trPr>
        <w:tc>
          <w:tcPr>
            <w:tcW w:w="3547" w:type="dxa"/>
            <w:vAlign w:val="center"/>
            <w:hideMark/>
          </w:tcPr>
          <w:p w14:paraId="1029885C" w14:textId="77777777" w:rsidR="00F313F4" w:rsidRPr="005B634A"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5B634A">
              <w:rPr>
                <w:rFonts w:asciiTheme="majorHAnsi" w:eastAsia="Times New Roman" w:hAnsiTheme="majorHAnsi" w:cs="Times New Roman"/>
                <w:b/>
                <w:bCs/>
                <w:sz w:val="24"/>
                <w:szCs w:val="24"/>
                <w:lang w:eastAsia="pt-BR"/>
              </w:rPr>
              <w:t>Objetivos</w:t>
            </w:r>
          </w:p>
        </w:tc>
        <w:tc>
          <w:tcPr>
            <w:tcW w:w="0" w:type="auto"/>
            <w:vAlign w:val="center"/>
            <w:hideMark/>
          </w:tcPr>
          <w:p w14:paraId="2460DA1C" w14:textId="39CA641F" w:rsidR="00F313F4" w:rsidRPr="005B634A" w:rsidRDefault="00FA6886" w:rsidP="00823AAC">
            <w:pPr>
              <w:spacing w:before="0" w:after="0"/>
              <w:ind w:firstLine="0"/>
              <w:rPr>
                <w:rFonts w:asciiTheme="majorHAnsi" w:eastAsia="Times New Roman" w:hAnsiTheme="majorHAnsi" w:cs="Times New Roman"/>
                <w:sz w:val="24"/>
                <w:szCs w:val="24"/>
                <w:highlight w:val="yellow"/>
                <w:lang w:eastAsia="pt-BR"/>
              </w:rPr>
            </w:pPr>
            <w:r w:rsidRPr="005B634A">
              <w:rPr>
                <w:rFonts w:asciiTheme="majorHAnsi" w:eastAsia="Times New Roman" w:hAnsiTheme="majorHAnsi" w:cs="Times New Roman"/>
                <w:sz w:val="24"/>
                <w:szCs w:val="24"/>
                <w:lang w:eastAsia="pt-BR"/>
              </w:rPr>
              <w:t xml:space="preserve">Este projeto de extensão tem como objetivo </w:t>
            </w:r>
            <w:r>
              <w:rPr>
                <w:rFonts w:asciiTheme="majorHAnsi" w:eastAsia="Times New Roman" w:hAnsiTheme="majorHAnsi" w:cs="Times New Roman"/>
                <w:sz w:val="24"/>
                <w:szCs w:val="24"/>
                <w:lang w:eastAsia="pt-BR"/>
              </w:rPr>
              <w:t>inserir as</w:t>
            </w:r>
            <w:r w:rsidRPr="005B634A">
              <w:rPr>
                <w:rFonts w:asciiTheme="majorHAnsi" w:eastAsia="Times New Roman" w:hAnsiTheme="majorHAnsi" w:cs="Times New Roman"/>
                <w:sz w:val="24"/>
                <w:szCs w:val="24"/>
                <w:lang w:eastAsia="pt-BR"/>
              </w:rPr>
              <w:t xml:space="preserve"> atividades rurais </w:t>
            </w:r>
            <w:r>
              <w:rPr>
                <w:rFonts w:asciiTheme="majorHAnsi" w:eastAsia="Times New Roman" w:hAnsiTheme="majorHAnsi" w:cs="Times New Roman"/>
                <w:sz w:val="24"/>
                <w:szCs w:val="24"/>
                <w:lang w:eastAsia="pt-BR"/>
              </w:rPr>
              <w:t xml:space="preserve">identificadas, </w:t>
            </w:r>
            <w:r w:rsidRPr="005B634A">
              <w:rPr>
                <w:rFonts w:asciiTheme="majorHAnsi" w:eastAsia="Times New Roman" w:hAnsiTheme="majorHAnsi" w:cs="Times New Roman"/>
                <w:sz w:val="24"/>
                <w:szCs w:val="24"/>
                <w:lang w:eastAsia="pt-BR"/>
              </w:rPr>
              <w:t xml:space="preserve">em um sistema produtivo </w:t>
            </w:r>
            <w:r>
              <w:rPr>
                <w:rFonts w:asciiTheme="majorHAnsi" w:eastAsia="Times New Roman" w:hAnsiTheme="majorHAnsi" w:cs="Times New Roman"/>
                <w:sz w:val="24"/>
                <w:szCs w:val="24"/>
                <w:lang w:eastAsia="pt-BR"/>
              </w:rPr>
              <w:t xml:space="preserve">tecnológico compatível com a </w:t>
            </w:r>
            <w:r w:rsidRPr="005B634A">
              <w:rPr>
                <w:rFonts w:asciiTheme="majorHAnsi" w:eastAsia="Times New Roman" w:hAnsiTheme="majorHAnsi" w:cs="Times New Roman"/>
                <w:sz w:val="24"/>
                <w:szCs w:val="24"/>
                <w:lang w:eastAsia="pt-BR"/>
              </w:rPr>
              <w:t>atividade</w:t>
            </w:r>
            <w:r>
              <w:rPr>
                <w:rFonts w:asciiTheme="majorHAnsi" w:eastAsia="Times New Roman" w:hAnsiTheme="majorHAnsi" w:cs="Times New Roman"/>
                <w:sz w:val="24"/>
                <w:szCs w:val="24"/>
                <w:lang w:eastAsia="pt-BR"/>
              </w:rPr>
              <w:t xml:space="preserve"> realizadas na propriedade em estudo, com foco na</w:t>
            </w:r>
            <w:r w:rsidRPr="005B634A">
              <w:rPr>
                <w:rFonts w:asciiTheme="majorHAnsi" w:eastAsia="Times New Roman" w:hAnsiTheme="majorHAnsi" w:cs="Times New Roman"/>
                <w:sz w:val="24"/>
                <w:szCs w:val="24"/>
                <w:lang w:eastAsia="pt-BR"/>
              </w:rPr>
              <w:t xml:space="preserve"> comercialização</w:t>
            </w:r>
            <w:r>
              <w:rPr>
                <w:rFonts w:asciiTheme="majorHAnsi" w:eastAsia="Times New Roman" w:hAnsiTheme="majorHAnsi" w:cs="Times New Roman"/>
                <w:sz w:val="24"/>
                <w:szCs w:val="24"/>
                <w:lang w:eastAsia="pt-BR"/>
              </w:rPr>
              <w:t>. Será</w:t>
            </w:r>
            <w:r w:rsidRPr="005B634A">
              <w:rPr>
                <w:rFonts w:asciiTheme="majorHAnsi" w:eastAsia="Times New Roman" w:hAnsiTheme="majorHAnsi" w:cs="Times New Roman"/>
                <w:sz w:val="24"/>
                <w:szCs w:val="24"/>
                <w:lang w:eastAsia="pt-BR"/>
              </w:rPr>
              <w:t xml:space="preserve"> </w:t>
            </w:r>
            <w:r>
              <w:rPr>
                <w:rFonts w:asciiTheme="majorHAnsi" w:eastAsia="Times New Roman" w:hAnsiTheme="majorHAnsi" w:cs="Times New Roman"/>
                <w:sz w:val="24"/>
                <w:szCs w:val="24"/>
                <w:lang w:eastAsia="pt-BR"/>
              </w:rPr>
              <w:t xml:space="preserve">apresentado ao produtor e sua família uma possibilidade viável de inserção em mais de um sistema produtivo sustentável, oferecendo alternativa para aumento de renda e melhoria da qualidade de vida, reduzindo um possível </w:t>
            </w:r>
            <w:r w:rsidR="006F5D67">
              <w:rPr>
                <w:rFonts w:asciiTheme="majorHAnsi" w:eastAsia="Times New Roman" w:hAnsiTheme="majorHAnsi" w:cs="Times New Roman"/>
                <w:sz w:val="24"/>
                <w:szCs w:val="24"/>
                <w:lang w:eastAsia="pt-BR"/>
              </w:rPr>
              <w:t>êxodo</w:t>
            </w:r>
            <w:r>
              <w:rPr>
                <w:rFonts w:asciiTheme="majorHAnsi" w:eastAsia="Times New Roman" w:hAnsiTheme="majorHAnsi" w:cs="Times New Roman"/>
                <w:sz w:val="24"/>
                <w:szCs w:val="24"/>
                <w:lang w:eastAsia="pt-BR"/>
              </w:rPr>
              <w:t xml:space="preserve"> rural futuro.</w:t>
            </w:r>
          </w:p>
        </w:tc>
      </w:tr>
      <w:tr w:rsidR="00F313F4" w:rsidRPr="005B634A" w14:paraId="34CE9356" w14:textId="77777777" w:rsidTr="00823AAC">
        <w:trPr>
          <w:tblCellSpacing w:w="15" w:type="dxa"/>
        </w:trPr>
        <w:tc>
          <w:tcPr>
            <w:tcW w:w="3547" w:type="dxa"/>
            <w:vAlign w:val="center"/>
            <w:hideMark/>
          </w:tcPr>
          <w:p w14:paraId="2CE48335" w14:textId="77777777" w:rsidR="00F313F4" w:rsidRPr="005B634A"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5B634A">
              <w:rPr>
                <w:rFonts w:asciiTheme="majorHAnsi" w:eastAsia="Times New Roman" w:hAnsiTheme="majorHAnsi" w:cs="Times New Roman"/>
                <w:b/>
                <w:bCs/>
                <w:sz w:val="24"/>
                <w:szCs w:val="24"/>
                <w:lang w:eastAsia="pt-BR"/>
              </w:rPr>
              <w:t>Carga horária</w:t>
            </w:r>
          </w:p>
        </w:tc>
        <w:tc>
          <w:tcPr>
            <w:tcW w:w="0" w:type="auto"/>
            <w:vAlign w:val="center"/>
            <w:hideMark/>
          </w:tcPr>
          <w:p w14:paraId="558A46E5" w14:textId="79F03E55" w:rsidR="00F313F4" w:rsidRPr="005B634A" w:rsidRDefault="00300E49" w:rsidP="00823AAC">
            <w:pPr>
              <w:spacing w:before="100" w:beforeAutospacing="1" w:after="0"/>
              <w:ind w:firstLine="0"/>
              <w:rPr>
                <w:rFonts w:asciiTheme="majorHAnsi" w:eastAsia="Times New Roman" w:hAnsiTheme="majorHAnsi" w:cs="Times New Roman"/>
                <w:sz w:val="24"/>
                <w:szCs w:val="24"/>
                <w:lang w:eastAsia="pt-BR"/>
              </w:rPr>
            </w:pPr>
            <w:r>
              <w:rPr>
                <w:rFonts w:asciiTheme="majorHAnsi" w:eastAsia="Times New Roman" w:hAnsiTheme="majorHAnsi" w:cs="Times New Roman"/>
                <w:sz w:val="24"/>
                <w:szCs w:val="24"/>
                <w:lang w:eastAsia="pt-BR"/>
              </w:rPr>
              <w:t>66,7</w:t>
            </w:r>
            <w:r w:rsidR="00F313F4" w:rsidRPr="005B634A">
              <w:rPr>
                <w:rFonts w:asciiTheme="majorHAnsi" w:eastAsia="Times New Roman" w:hAnsiTheme="majorHAnsi" w:cs="Times New Roman"/>
                <w:sz w:val="24"/>
                <w:szCs w:val="24"/>
                <w:lang w:eastAsia="pt-BR"/>
              </w:rPr>
              <w:t xml:space="preserve"> horas</w:t>
            </w:r>
          </w:p>
        </w:tc>
      </w:tr>
      <w:tr w:rsidR="00F313F4" w:rsidRPr="005B634A" w14:paraId="4CB4A96C" w14:textId="77777777" w:rsidTr="00823AAC">
        <w:trPr>
          <w:tblCellSpacing w:w="15" w:type="dxa"/>
        </w:trPr>
        <w:tc>
          <w:tcPr>
            <w:tcW w:w="3547" w:type="dxa"/>
            <w:vAlign w:val="center"/>
            <w:hideMark/>
          </w:tcPr>
          <w:p w14:paraId="73F72367" w14:textId="77777777" w:rsidR="00F313F4" w:rsidRPr="005B634A"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5B634A">
              <w:rPr>
                <w:rFonts w:asciiTheme="majorHAnsi" w:eastAsia="Times New Roman" w:hAnsiTheme="majorHAnsi" w:cs="Times New Roman"/>
                <w:b/>
                <w:bCs/>
                <w:sz w:val="24"/>
                <w:szCs w:val="24"/>
                <w:lang w:eastAsia="pt-BR"/>
              </w:rPr>
              <w:t>Público-alvo</w:t>
            </w:r>
          </w:p>
        </w:tc>
        <w:tc>
          <w:tcPr>
            <w:tcW w:w="0" w:type="auto"/>
            <w:vAlign w:val="center"/>
            <w:hideMark/>
          </w:tcPr>
          <w:p w14:paraId="6B162C76" w14:textId="77777777" w:rsidR="00F313F4" w:rsidRPr="005B634A" w:rsidRDefault="00F313F4" w:rsidP="00823AAC">
            <w:pPr>
              <w:spacing w:before="100" w:beforeAutospacing="1" w:after="0"/>
              <w:ind w:firstLine="0"/>
              <w:rPr>
                <w:rFonts w:asciiTheme="majorHAnsi" w:eastAsia="Times New Roman" w:hAnsiTheme="majorHAnsi" w:cs="Times New Roman"/>
                <w:sz w:val="24"/>
                <w:szCs w:val="24"/>
                <w:lang w:eastAsia="pt-BR"/>
              </w:rPr>
            </w:pPr>
            <w:r w:rsidRPr="005B634A">
              <w:rPr>
                <w:rFonts w:asciiTheme="majorHAnsi" w:eastAsia="Times New Roman" w:hAnsiTheme="majorHAnsi" w:cs="Times New Roman"/>
                <w:sz w:val="24"/>
                <w:szCs w:val="24"/>
                <w:lang w:eastAsia="pt-BR"/>
              </w:rPr>
              <w:t>Produtores rurais, que trabalhem com produção agropecuária.</w:t>
            </w:r>
          </w:p>
        </w:tc>
      </w:tr>
      <w:tr w:rsidR="00F313F4" w:rsidRPr="005B634A" w14:paraId="49DE41B1" w14:textId="77777777" w:rsidTr="00823AAC">
        <w:trPr>
          <w:tblCellSpacing w:w="15" w:type="dxa"/>
        </w:trPr>
        <w:tc>
          <w:tcPr>
            <w:tcW w:w="3547" w:type="dxa"/>
            <w:vAlign w:val="center"/>
            <w:hideMark/>
          </w:tcPr>
          <w:p w14:paraId="49D46621" w14:textId="77777777" w:rsidR="00F313F4" w:rsidRPr="005B634A" w:rsidRDefault="00F313F4" w:rsidP="00823AAC">
            <w:pPr>
              <w:spacing w:before="0" w:after="0"/>
              <w:ind w:firstLine="0"/>
              <w:jc w:val="left"/>
              <w:rPr>
                <w:rFonts w:asciiTheme="majorHAnsi" w:eastAsia="Times New Roman" w:hAnsiTheme="majorHAnsi" w:cs="Times New Roman"/>
                <w:sz w:val="24"/>
                <w:szCs w:val="24"/>
                <w:lang w:eastAsia="pt-BR"/>
              </w:rPr>
            </w:pPr>
            <w:r w:rsidRPr="005B634A">
              <w:rPr>
                <w:rFonts w:asciiTheme="majorHAnsi" w:eastAsia="Times New Roman" w:hAnsiTheme="majorHAnsi" w:cs="Times New Roman"/>
                <w:b/>
                <w:bCs/>
                <w:sz w:val="24"/>
                <w:szCs w:val="24"/>
                <w:lang w:eastAsia="pt-BR"/>
              </w:rPr>
              <w:t>Ações/Etapas de execução</w:t>
            </w:r>
          </w:p>
        </w:tc>
        <w:tc>
          <w:tcPr>
            <w:tcW w:w="0" w:type="auto"/>
            <w:vAlign w:val="center"/>
            <w:hideMark/>
          </w:tcPr>
          <w:p w14:paraId="7BD3AEFB" w14:textId="77777777" w:rsidR="00D40E48" w:rsidRPr="005B634A" w:rsidRDefault="00D40E48" w:rsidP="00D40E48">
            <w:pPr>
              <w:spacing w:before="0" w:after="0"/>
              <w:ind w:firstLine="0"/>
              <w:rPr>
                <w:rFonts w:asciiTheme="majorHAnsi" w:hAnsiTheme="majorHAnsi"/>
                <w:noProof/>
                <w:sz w:val="24"/>
                <w:szCs w:val="24"/>
              </w:rPr>
            </w:pPr>
            <w:r w:rsidRPr="005B634A">
              <w:rPr>
                <w:rFonts w:asciiTheme="majorHAnsi" w:hAnsiTheme="majorHAnsi"/>
                <w:noProof/>
                <w:sz w:val="24"/>
                <w:szCs w:val="24"/>
              </w:rPr>
              <w:t>1)</w:t>
            </w:r>
            <w:r>
              <w:rPr>
                <w:rFonts w:asciiTheme="majorHAnsi" w:hAnsiTheme="majorHAnsi"/>
                <w:noProof/>
                <w:sz w:val="24"/>
                <w:szCs w:val="24"/>
              </w:rPr>
              <w:t xml:space="preserve"> </w:t>
            </w:r>
            <w:r w:rsidRPr="005B634A">
              <w:rPr>
                <w:rFonts w:asciiTheme="majorHAnsi" w:hAnsiTheme="majorHAnsi"/>
                <w:noProof/>
                <w:sz w:val="24"/>
                <w:szCs w:val="24"/>
              </w:rPr>
              <w:t>Sele</w:t>
            </w:r>
            <w:r>
              <w:rPr>
                <w:rFonts w:asciiTheme="majorHAnsi" w:hAnsiTheme="majorHAnsi"/>
                <w:noProof/>
                <w:sz w:val="24"/>
                <w:szCs w:val="24"/>
              </w:rPr>
              <w:t>cionar as</w:t>
            </w:r>
            <w:r w:rsidRPr="005B634A">
              <w:rPr>
                <w:rFonts w:asciiTheme="majorHAnsi" w:hAnsiTheme="majorHAnsi"/>
                <w:noProof/>
                <w:sz w:val="24"/>
                <w:szCs w:val="24"/>
              </w:rPr>
              <w:t xml:space="preserve"> propriedades inscritas no projeto de produção em agropecuária</w:t>
            </w:r>
            <w:r>
              <w:rPr>
                <w:rFonts w:asciiTheme="majorHAnsi" w:hAnsiTheme="majorHAnsi"/>
                <w:noProof/>
                <w:sz w:val="24"/>
                <w:szCs w:val="24"/>
              </w:rPr>
              <w:t>.</w:t>
            </w:r>
          </w:p>
          <w:p w14:paraId="02ECC54E" w14:textId="77777777" w:rsidR="00D40E48" w:rsidRPr="005B634A" w:rsidRDefault="00D40E48" w:rsidP="00D40E48">
            <w:pPr>
              <w:spacing w:before="0" w:after="0"/>
              <w:ind w:firstLine="0"/>
              <w:rPr>
                <w:rFonts w:asciiTheme="majorHAnsi" w:hAnsiTheme="majorHAnsi"/>
                <w:noProof/>
                <w:sz w:val="24"/>
                <w:szCs w:val="24"/>
              </w:rPr>
            </w:pPr>
            <w:r w:rsidRPr="005B634A">
              <w:rPr>
                <w:rFonts w:asciiTheme="majorHAnsi" w:hAnsiTheme="majorHAnsi"/>
                <w:noProof/>
                <w:sz w:val="24"/>
                <w:szCs w:val="24"/>
              </w:rPr>
              <w:t>2)</w:t>
            </w:r>
            <w:r>
              <w:rPr>
                <w:rFonts w:asciiTheme="majorHAnsi" w:hAnsiTheme="majorHAnsi"/>
                <w:noProof/>
                <w:sz w:val="24"/>
                <w:szCs w:val="24"/>
              </w:rPr>
              <w:t xml:space="preserve"> Realizar v</w:t>
            </w:r>
            <w:r w:rsidRPr="005B634A">
              <w:rPr>
                <w:rFonts w:asciiTheme="majorHAnsi" w:hAnsiTheme="majorHAnsi"/>
                <w:noProof/>
                <w:sz w:val="24"/>
                <w:szCs w:val="24"/>
              </w:rPr>
              <w:t>isita</w:t>
            </w:r>
            <w:r>
              <w:rPr>
                <w:rFonts w:asciiTheme="majorHAnsi" w:hAnsiTheme="majorHAnsi"/>
                <w:noProof/>
                <w:sz w:val="24"/>
                <w:szCs w:val="24"/>
              </w:rPr>
              <w:t>s a campo</w:t>
            </w:r>
            <w:r w:rsidRPr="005B634A">
              <w:rPr>
                <w:rFonts w:asciiTheme="majorHAnsi" w:hAnsiTheme="majorHAnsi"/>
                <w:noProof/>
                <w:sz w:val="24"/>
                <w:szCs w:val="24"/>
              </w:rPr>
              <w:t xml:space="preserve"> para diagnósticos dos capitais</w:t>
            </w:r>
            <w:r>
              <w:rPr>
                <w:rFonts w:asciiTheme="majorHAnsi" w:hAnsiTheme="majorHAnsi"/>
                <w:noProof/>
                <w:sz w:val="24"/>
                <w:szCs w:val="24"/>
              </w:rPr>
              <w:t>;</w:t>
            </w:r>
            <w:r w:rsidRPr="005B634A">
              <w:rPr>
                <w:rFonts w:asciiTheme="majorHAnsi" w:hAnsiTheme="majorHAnsi"/>
                <w:noProof/>
                <w:sz w:val="24"/>
                <w:szCs w:val="24"/>
              </w:rPr>
              <w:t xml:space="preserve"> social, humano, físico, natural e financeiro.</w:t>
            </w:r>
          </w:p>
          <w:p w14:paraId="7C753766" w14:textId="77777777" w:rsidR="00CD5EFE" w:rsidRDefault="00D40E48" w:rsidP="00CD5EFE">
            <w:pPr>
              <w:spacing w:before="0" w:after="0"/>
              <w:ind w:firstLine="0"/>
              <w:rPr>
                <w:rFonts w:asciiTheme="majorHAnsi" w:hAnsiTheme="majorHAnsi"/>
                <w:noProof/>
                <w:sz w:val="24"/>
                <w:szCs w:val="24"/>
              </w:rPr>
            </w:pPr>
            <w:r w:rsidRPr="005B634A">
              <w:rPr>
                <w:rFonts w:asciiTheme="majorHAnsi" w:hAnsiTheme="majorHAnsi"/>
                <w:noProof/>
                <w:sz w:val="24"/>
                <w:szCs w:val="24"/>
              </w:rPr>
              <w:t>3)</w:t>
            </w:r>
            <w:r>
              <w:rPr>
                <w:rFonts w:asciiTheme="majorHAnsi" w:hAnsiTheme="majorHAnsi"/>
                <w:noProof/>
                <w:sz w:val="24"/>
                <w:szCs w:val="24"/>
              </w:rPr>
              <w:t xml:space="preserve"> </w:t>
            </w:r>
            <w:r w:rsidRPr="005B634A">
              <w:rPr>
                <w:rFonts w:asciiTheme="majorHAnsi" w:hAnsiTheme="majorHAnsi"/>
                <w:noProof/>
                <w:sz w:val="24"/>
                <w:szCs w:val="24"/>
              </w:rPr>
              <w:t>Estud</w:t>
            </w:r>
            <w:r>
              <w:rPr>
                <w:rFonts w:asciiTheme="majorHAnsi" w:hAnsiTheme="majorHAnsi"/>
                <w:noProof/>
                <w:sz w:val="24"/>
                <w:szCs w:val="24"/>
              </w:rPr>
              <w:t>ar os</w:t>
            </w:r>
            <w:r w:rsidRPr="005B634A">
              <w:rPr>
                <w:rFonts w:asciiTheme="majorHAnsi" w:hAnsiTheme="majorHAnsi"/>
                <w:noProof/>
                <w:sz w:val="24"/>
                <w:szCs w:val="24"/>
              </w:rPr>
              <w:t xml:space="preserve"> mercados potenciais para a propriedade dos produtos </w:t>
            </w:r>
            <w:r>
              <w:rPr>
                <w:rFonts w:asciiTheme="majorHAnsi" w:hAnsiTheme="majorHAnsi"/>
                <w:noProof/>
                <w:sz w:val="24"/>
                <w:szCs w:val="24"/>
              </w:rPr>
              <w:t>produzidos</w:t>
            </w:r>
            <w:r w:rsidRPr="005B634A">
              <w:rPr>
                <w:rFonts w:asciiTheme="majorHAnsi" w:hAnsiTheme="majorHAnsi"/>
                <w:noProof/>
                <w:sz w:val="24"/>
                <w:szCs w:val="24"/>
              </w:rPr>
              <w:t xml:space="preserve"> e possíveis alternativas de produção.</w:t>
            </w:r>
          </w:p>
          <w:p w14:paraId="29C5C751" w14:textId="77777777" w:rsidR="005F5165" w:rsidRDefault="00CD5EFE" w:rsidP="005F5165">
            <w:pPr>
              <w:spacing w:before="0" w:after="0"/>
              <w:ind w:firstLine="0"/>
              <w:rPr>
                <w:rFonts w:asciiTheme="majorHAnsi" w:hAnsiTheme="majorHAnsi"/>
                <w:noProof/>
                <w:sz w:val="24"/>
                <w:szCs w:val="24"/>
              </w:rPr>
            </w:pPr>
            <w:r>
              <w:rPr>
                <w:rFonts w:asciiTheme="majorHAnsi" w:hAnsiTheme="majorHAnsi"/>
                <w:noProof/>
                <w:sz w:val="24"/>
                <w:szCs w:val="24"/>
              </w:rPr>
              <w:t xml:space="preserve">4) Apresentar </w:t>
            </w:r>
            <w:r w:rsidR="00F313F4" w:rsidRPr="00CD5EFE">
              <w:rPr>
                <w:rFonts w:asciiTheme="majorHAnsi" w:hAnsiTheme="majorHAnsi"/>
                <w:noProof/>
                <w:sz w:val="24"/>
                <w:szCs w:val="24"/>
              </w:rPr>
              <w:t>um projeto de produção para as atividades em potencial, com orçamentos de custos, investimentos e receitas.</w:t>
            </w:r>
          </w:p>
          <w:p w14:paraId="4FB76659" w14:textId="6FB2CFF3" w:rsidR="00F313F4" w:rsidRPr="005F5165" w:rsidRDefault="005F5165" w:rsidP="005F5165">
            <w:pPr>
              <w:spacing w:before="0" w:after="0"/>
              <w:ind w:firstLine="0"/>
              <w:rPr>
                <w:rFonts w:asciiTheme="majorHAnsi" w:hAnsiTheme="majorHAnsi"/>
                <w:sz w:val="24"/>
                <w:szCs w:val="24"/>
              </w:rPr>
            </w:pPr>
            <w:r>
              <w:rPr>
                <w:rFonts w:asciiTheme="majorHAnsi" w:hAnsiTheme="majorHAnsi"/>
                <w:noProof/>
                <w:sz w:val="24"/>
                <w:szCs w:val="24"/>
              </w:rPr>
              <w:t xml:space="preserve">5) </w:t>
            </w:r>
            <w:r w:rsidR="00F313F4" w:rsidRPr="005F5165">
              <w:rPr>
                <w:rFonts w:asciiTheme="majorHAnsi" w:hAnsiTheme="majorHAnsi"/>
                <w:noProof/>
                <w:sz w:val="24"/>
                <w:szCs w:val="24"/>
              </w:rPr>
              <w:t>An</w:t>
            </w:r>
            <w:r w:rsidR="00D5528D">
              <w:rPr>
                <w:rFonts w:asciiTheme="majorHAnsi" w:hAnsiTheme="majorHAnsi"/>
                <w:noProof/>
                <w:sz w:val="24"/>
                <w:szCs w:val="24"/>
              </w:rPr>
              <w:t>a</w:t>
            </w:r>
            <w:r w:rsidR="00F313F4" w:rsidRPr="005F5165">
              <w:rPr>
                <w:rFonts w:asciiTheme="majorHAnsi" w:hAnsiTheme="majorHAnsi"/>
                <w:noProof/>
                <w:sz w:val="24"/>
                <w:szCs w:val="24"/>
              </w:rPr>
              <w:t>lis</w:t>
            </w:r>
            <w:r>
              <w:rPr>
                <w:rFonts w:asciiTheme="majorHAnsi" w:hAnsiTheme="majorHAnsi"/>
                <w:noProof/>
                <w:sz w:val="24"/>
                <w:szCs w:val="24"/>
              </w:rPr>
              <w:t>ar</w:t>
            </w:r>
            <w:r w:rsidR="00F313F4" w:rsidRPr="005F5165">
              <w:rPr>
                <w:rFonts w:asciiTheme="majorHAnsi" w:hAnsiTheme="majorHAnsi"/>
                <w:noProof/>
                <w:sz w:val="24"/>
                <w:szCs w:val="24"/>
              </w:rPr>
              <w:t xml:space="preserve"> </w:t>
            </w:r>
            <w:r>
              <w:rPr>
                <w:rFonts w:asciiTheme="majorHAnsi" w:hAnsiTheme="majorHAnsi"/>
                <w:noProof/>
                <w:sz w:val="24"/>
                <w:szCs w:val="24"/>
              </w:rPr>
              <w:t>a</w:t>
            </w:r>
            <w:r w:rsidR="00F313F4" w:rsidRPr="005B634A">
              <w:rPr>
                <w:rFonts w:asciiTheme="majorHAnsi" w:hAnsiTheme="majorHAnsi"/>
                <w:noProof/>
                <w:sz w:val="24"/>
                <w:szCs w:val="24"/>
              </w:rPr>
              <w:t xml:space="preserve"> viabilidade economica e financeira da proposta realizada </w:t>
            </w:r>
            <w:r w:rsidR="00C5230E">
              <w:rPr>
                <w:rFonts w:asciiTheme="majorHAnsi" w:hAnsiTheme="majorHAnsi"/>
                <w:noProof/>
                <w:sz w:val="24"/>
                <w:szCs w:val="24"/>
              </w:rPr>
              <w:t>na</w:t>
            </w:r>
            <w:r w:rsidR="00F313F4" w:rsidRPr="005B634A">
              <w:rPr>
                <w:rFonts w:asciiTheme="majorHAnsi" w:hAnsiTheme="majorHAnsi"/>
                <w:noProof/>
                <w:sz w:val="24"/>
                <w:szCs w:val="24"/>
              </w:rPr>
              <w:t xml:space="preserve"> propriedade em estudo.</w:t>
            </w:r>
          </w:p>
        </w:tc>
      </w:tr>
      <w:tr w:rsidR="00F313F4" w:rsidRPr="005B634A" w14:paraId="515D8BFD" w14:textId="77777777" w:rsidTr="00823AAC">
        <w:trPr>
          <w:tblCellSpacing w:w="15" w:type="dxa"/>
        </w:trPr>
        <w:tc>
          <w:tcPr>
            <w:tcW w:w="3547" w:type="dxa"/>
            <w:vAlign w:val="center"/>
            <w:hideMark/>
          </w:tcPr>
          <w:p w14:paraId="6E8B0993" w14:textId="77777777" w:rsidR="00F313F4" w:rsidRPr="005B634A"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Pr>
                <w:rFonts w:asciiTheme="majorHAnsi" w:eastAsia="Times New Roman" w:hAnsiTheme="majorHAnsi" w:cs="Times New Roman"/>
                <w:b/>
                <w:bCs/>
                <w:sz w:val="24"/>
                <w:szCs w:val="24"/>
                <w:lang w:eastAsia="pt-BR"/>
              </w:rPr>
              <w:t>E</w:t>
            </w:r>
            <w:r w:rsidRPr="005B634A">
              <w:rPr>
                <w:rFonts w:asciiTheme="majorHAnsi" w:eastAsia="Times New Roman" w:hAnsiTheme="majorHAnsi" w:cs="Times New Roman"/>
                <w:b/>
                <w:bCs/>
                <w:sz w:val="24"/>
                <w:szCs w:val="24"/>
                <w:lang w:eastAsia="pt-BR"/>
              </w:rPr>
              <w:t>ntregas</w:t>
            </w:r>
          </w:p>
        </w:tc>
        <w:tc>
          <w:tcPr>
            <w:tcW w:w="0" w:type="auto"/>
            <w:hideMark/>
          </w:tcPr>
          <w:p w14:paraId="66FB4A48" w14:textId="24C6F7E6" w:rsidR="00F313F4" w:rsidRPr="005B634A" w:rsidRDefault="00F313F4" w:rsidP="00823AAC">
            <w:pPr>
              <w:spacing w:before="100" w:beforeAutospacing="1" w:after="0"/>
              <w:ind w:firstLine="0"/>
              <w:rPr>
                <w:rFonts w:asciiTheme="majorHAnsi" w:eastAsia="Times New Roman" w:hAnsiTheme="majorHAnsi" w:cs="Times New Roman"/>
                <w:sz w:val="24"/>
                <w:szCs w:val="24"/>
                <w:lang w:eastAsia="pt-BR"/>
              </w:rPr>
            </w:pPr>
            <w:r w:rsidRPr="005B634A">
              <w:rPr>
                <w:rFonts w:asciiTheme="majorHAnsi" w:hAnsiTheme="majorHAnsi"/>
                <w:noProof/>
                <w:sz w:val="24"/>
                <w:szCs w:val="24"/>
              </w:rPr>
              <w:t>Ao final do semestre será entregue ao proprietário rural um projeto com ações de execução em curto, médio e longo prazo.</w:t>
            </w:r>
          </w:p>
        </w:tc>
      </w:tr>
      <w:tr w:rsidR="00F313F4" w:rsidRPr="005B634A" w14:paraId="6AB621CD" w14:textId="77777777" w:rsidTr="00823AAC">
        <w:trPr>
          <w:tblCellSpacing w:w="15" w:type="dxa"/>
        </w:trPr>
        <w:tc>
          <w:tcPr>
            <w:tcW w:w="3547" w:type="dxa"/>
            <w:vAlign w:val="center"/>
            <w:hideMark/>
          </w:tcPr>
          <w:p w14:paraId="0CD04EF7" w14:textId="77777777" w:rsidR="00F313F4" w:rsidRPr="005B634A"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5B634A">
              <w:rPr>
                <w:rFonts w:asciiTheme="majorHAnsi" w:eastAsia="Times New Roman" w:hAnsiTheme="majorHAnsi" w:cs="Times New Roman"/>
                <w:b/>
                <w:bCs/>
                <w:sz w:val="24"/>
                <w:szCs w:val="24"/>
                <w:lang w:eastAsia="pt-BR"/>
              </w:rPr>
              <w:t>Instrumentos e procedimentos de avaliação</w:t>
            </w:r>
          </w:p>
        </w:tc>
        <w:tc>
          <w:tcPr>
            <w:tcW w:w="0" w:type="auto"/>
            <w:hideMark/>
          </w:tcPr>
          <w:p w14:paraId="2E721C58" w14:textId="5DDBA612" w:rsidR="00F313F4" w:rsidRPr="005B634A" w:rsidRDefault="00F313F4" w:rsidP="00823AAC">
            <w:pPr>
              <w:spacing w:before="100" w:beforeAutospacing="1" w:after="0"/>
              <w:ind w:firstLine="0"/>
              <w:rPr>
                <w:rFonts w:asciiTheme="majorHAnsi" w:eastAsia="Times New Roman" w:hAnsiTheme="majorHAnsi" w:cs="Times New Roman"/>
                <w:sz w:val="24"/>
                <w:szCs w:val="24"/>
                <w:lang w:eastAsia="pt-BR"/>
              </w:rPr>
            </w:pPr>
            <w:r w:rsidRPr="005B634A">
              <w:rPr>
                <w:rFonts w:asciiTheme="majorHAnsi" w:hAnsiTheme="majorHAnsi"/>
                <w:noProof/>
                <w:sz w:val="24"/>
                <w:szCs w:val="24"/>
              </w:rPr>
              <w:t xml:space="preserve">A cada etapa, </w:t>
            </w:r>
            <w:r w:rsidR="00610874" w:rsidRPr="005B634A">
              <w:rPr>
                <w:rFonts w:asciiTheme="majorHAnsi" w:hAnsiTheme="majorHAnsi"/>
                <w:noProof/>
                <w:sz w:val="24"/>
                <w:szCs w:val="24"/>
              </w:rPr>
              <w:t>o</w:t>
            </w:r>
            <w:r w:rsidR="00610874">
              <w:rPr>
                <w:rFonts w:asciiTheme="majorHAnsi" w:hAnsiTheme="majorHAnsi"/>
                <w:noProof/>
                <w:sz w:val="24"/>
                <w:szCs w:val="24"/>
              </w:rPr>
              <w:t>s</w:t>
            </w:r>
            <w:r w:rsidR="00610874" w:rsidRPr="005B634A">
              <w:rPr>
                <w:rFonts w:asciiTheme="majorHAnsi" w:hAnsiTheme="majorHAnsi"/>
                <w:noProof/>
                <w:sz w:val="24"/>
                <w:szCs w:val="24"/>
              </w:rPr>
              <w:t xml:space="preserve"> projeto</w:t>
            </w:r>
            <w:r w:rsidR="00610874">
              <w:rPr>
                <w:rFonts w:asciiTheme="majorHAnsi" w:hAnsiTheme="majorHAnsi"/>
                <w:noProof/>
                <w:sz w:val="24"/>
                <w:szCs w:val="24"/>
              </w:rPr>
              <w:t>s apresentados pelos alunos serão avaliados</w:t>
            </w:r>
            <w:r w:rsidRPr="005B634A">
              <w:rPr>
                <w:rFonts w:asciiTheme="majorHAnsi" w:hAnsiTheme="majorHAnsi"/>
                <w:noProof/>
                <w:sz w:val="24"/>
                <w:szCs w:val="24"/>
              </w:rPr>
              <w:t xml:space="preserve"> pelo professor da disciplina, </w:t>
            </w:r>
            <w:r w:rsidR="00610874">
              <w:rPr>
                <w:rFonts w:asciiTheme="majorHAnsi" w:hAnsiTheme="majorHAnsi"/>
                <w:noProof/>
                <w:sz w:val="24"/>
                <w:szCs w:val="24"/>
              </w:rPr>
              <w:t>e após revisão serão li</w:t>
            </w:r>
            <w:r w:rsidR="00610874" w:rsidRPr="005B634A">
              <w:rPr>
                <w:rFonts w:asciiTheme="majorHAnsi" w:hAnsiTheme="majorHAnsi"/>
                <w:noProof/>
                <w:sz w:val="24"/>
                <w:szCs w:val="24"/>
              </w:rPr>
              <w:t>berado</w:t>
            </w:r>
            <w:r w:rsidR="00610874">
              <w:rPr>
                <w:rFonts w:asciiTheme="majorHAnsi" w:hAnsiTheme="majorHAnsi"/>
                <w:noProof/>
                <w:sz w:val="24"/>
                <w:szCs w:val="24"/>
              </w:rPr>
              <w:t>s</w:t>
            </w:r>
            <w:r w:rsidRPr="005B634A">
              <w:rPr>
                <w:rFonts w:asciiTheme="majorHAnsi" w:hAnsiTheme="majorHAnsi"/>
                <w:noProof/>
                <w:sz w:val="24"/>
                <w:szCs w:val="24"/>
              </w:rPr>
              <w:t xml:space="preserve"> para a execução da próxima etapa </w:t>
            </w:r>
            <w:r w:rsidR="00610874">
              <w:rPr>
                <w:rFonts w:asciiTheme="majorHAnsi" w:hAnsiTheme="majorHAnsi"/>
                <w:noProof/>
                <w:sz w:val="24"/>
                <w:szCs w:val="24"/>
              </w:rPr>
              <w:t>junto ao</w:t>
            </w:r>
            <w:r w:rsidRPr="005B634A">
              <w:rPr>
                <w:rFonts w:asciiTheme="majorHAnsi" w:hAnsiTheme="majorHAnsi"/>
                <w:noProof/>
                <w:sz w:val="24"/>
                <w:szCs w:val="24"/>
              </w:rPr>
              <w:t xml:space="preserve"> agricultor.</w:t>
            </w:r>
          </w:p>
        </w:tc>
      </w:tr>
      <w:tr w:rsidR="00F313F4" w:rsidRPr="005B634A" w14:paraId="62CB5A81" w14:textId="77777777" w:rsidTr="00823AAC">
        <w:trPr>
          <w:tblCellSpacing w:w="15" w:type="dxa"/>
        </w:trPr>
        <w:tc>
          <w:tcPr>
            <w:tcW w:w="3547" w:type="dxa"/>
            <w:vAlign w:val="center"/>
            <w:hideMark/>
          </w:tcPr>
          <w:p w14:paraId="683B9A66" w14:textId="77777777" w:rsidR="00F313F4" w:rsidRPr="005B634A"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5B634A">
              <w:rPr>
                <w:rFonts w:asciiTheme="majorHAnsi" w:eastAsia="Times New Roman" w:hAnsiTheme="majorHAnsi" w:cs="Times New Roman"/>
                <w:b/>
                <w:bCs/>
                <w:sz w:val="24"/>
                <w:szCs w:val="24"/>
                <w:lang w:eastAsia="pt-BR"/>
              </w:rPr>
              <w:lastRenderedPageBreak/>
              <w:t>Componente(s)curricular(es) envolvidos</w:t>
            </w:r>
          </w:p>
        </w:tc>
        <w:tc>
          <w:tcPr>
            <w:tcW w:w="0" w:type="auto"/>
            <w:hideMark/>
          </w:tcPr>
          <w:p w14:paraId="3DD681E3" w14:textId="448175CA" w:rsidR="00F313F4" w:rsidRPr="00DB4F52" w:rsidRDefault="00F313F4" w:rsidP="00823AAC">
            <w:pPr>
              <w:ind w:firstLine="0"/>
              <w:rPr>
                <w:rFonts w:asciiTheme="majorHAnsi" w:hAnsiTheme="majorHAnsi"/>
                <w:noProof/>
                <w:sz w:val="24"/>
                <w:szCs w:val="24"/>
              </w:rPr>
            </w:pPr>
            <w:r w:rsidRPr="00DB4F52">
              <w:rPr>
                <w:rFonts w:asciiTheme="majorHAnsi" w:hAnsiTheme="majorHAnsi"/>
                <w:sz w:val="24"/>
                <w:szCs w:val="24"/>
              </w:rPr>
              <w:t xml:space="preserve">Elaboração e Implantação Práticas de Projetos I  </w:t>
            </w:r>
          </w:p>
          <w:p w14:paraId="47DA89C7" w14:textId="2263AB81" w:rsidR="001E5647" w:rsidRPr="00DB4F52" w:rsidRDefault="001E5647" w:rsidP="00823AAC">
            <w:pPr>
              <w:ind w:firstLine="0"/>
              <w:rPr>
                <w:rFonts w:asciiTheme="majorHAnsi" w:eastAsia="Times New Roman" w:hAnsiTheme="majorHAnsi" w:cs="Times New Roman"/>
                <w:sz w:val="24"/>
                <w:szCs w:val="24"/>
                <w:lang w:eastAsia="pt-BR"/>
              </w:rPr>
            </w:pPr>
            <w:r w:rsidRPr="00DB4F52">
              <w:rPr>
                <w:rFonts w:asciiTheme="majorHAnsi" w:eastAsia="Times New Roman" w:hAnsiTheme="majorHAnsi" w:cs="Times New Roman"/>
                <w:sz w:val="24"/>
                <w:szCs w:val="24"/>
                <w:lang w:eastAsia="pt-BR"/>
              </w:rPr>
              <w:t>Metodologia d</w:t>
            </w:r>
            <w:r w:rsidR="000F0743">
              <w:rPr>
                <w:rFonts w:asciiTheme="majorHAnsi" w:eastAsia="Times New Roman" w:hAnsiTheme="majorHAnsi" w:cs="Times New Roman"/>
                <w:sz w:val="24"/>
                <w:szCs w:val="24"/>
                <w:lang w:eastAsia="pt-BR"/>
              </w:rPr>
              <w:t>e</w:t>
            </w:r>
            <w:r w:rsidRPr="00DB4F52">
              <w:rPr>
                <w:rFonts w:asciiTheme="majorHAnsi" w:eastAsia="Times New Roman" w:hAnsiTheme="majorHAnsi" w:cs="Times New Roman"/>
                <w:sz w:val="24"/>
                <w:szCs w:val="24"/>
                <w:lang w:eastAsia="pt-BR"/>
              </w:rPr>
              <w:t xml:space="preserve"> pesquisa</w:t>
            </w:r>
          </w:p>
          <w:p w14:paraId="519F2E98" w14:textId="554C0779" w:rsidR="00F313F4" w:rsidRPr="005B634A" w:rsidRDefault="001E5647" w:rsidP="00823AAC">
            <w:pPr>
              <w:ind w:firstLine="0"/>
              <w:rPr>
                <w:rFonts w:asciiTheme="majorHAnsi" w:eastAsia="Times New Roman" w:hAnsiTheme="majorHAnsi" w:cs="Times New Roman"/>
                <w:sz w:val="24"/>
                <w:szCs w:val="24"/>
                <w:highlight w:val="yellow"/>
                <w:lang w:eastAsia="pt-BR"/>
              </w:rPr>
            </w:pPr>
            <w:r w:rsidRPr="00DB4F52">
              <w:rPr>
                <w:rFonts w:asciiTheme="majorHAnsi" w:eastAsia="Times New Roman" w:hAnsiTheme="majorHAnsi" w:cs="Times New Roman"/>
                <w:sz w:val="24"/>
                <w:szCs w:val="24"/>
                <w:lang w:eastAsia="pt-BR"/>
              </w:rPr>
              <w:t>In</w:t>
            </w:r>
            <w:r w:rsidR="00214B46" w:rsidRPr="00DB4F52">
              <w:rPr>
                <w:rFonts w:asciiTheme="majorHAnsi" w:eastAsia="Times New Roman" w:hAnsiTheme="majorHAnsi" w:cs="Times New Roman"/>
                <w:sz w:val="24"/>
                <w:szCs w:val="24"/>
                <w:lang w:eastAsia="pt-BR"/>
              </w:rPr>
              <w:t>glês IV</w:t>
            </w:r>
          </w:p>
        </w:tc>
      </w:tr>
      <w:tr w:rsidR="00F313F4" w:rsidRPr="005B634A" w14:paraId="1AA41DEC" w14:textId="77777777" w:rsidTr="00823AAC">
        <w:trPr>
          <w:tblCellSpacing w:w="15" w:type="dxa"/>
        </w:trPr>
        <w:tc>
          <w:tcPr>
            <w:tcW w:w="3547" w:type="dxa"/>
            <w:vAlign w:val="center"/>
          </w:tcPr>
          <w:p w14:paraId="2E5BE62C" w14:textId="77777777" w:rsidR="00F313F4" w:rsidRPr="005B634A" w:rsidRDefault="00F313F4" w:rsidP="00823AAC">
            <w:pPr>
              <w:spacing w:before="100" w:beforeAutospacing="1" w:after="0"/>
              <w:ind w:firstLine="0"/>
              <w:jc w:val="left"/>
              <w:rPr>
                <w:rFonts w:asciiTheme="majorHAnsi" w:eastAsia="Times New Roman" w:hAnsiTheme="majorHAnsi" w:cs="Times New Roman"/>
                <w:b/>
                <w:bCs/>
                <w:sz w:val="24"/>
                <w:szCs w:val="24"/>
                <w:lang w:eastAsia="pt-BR"/>
              </w:rPr>
            </w:pPr>
            <w:r w:rsidRPr="005B634A">
              <w:rPr>
                <w:rFonts w:asciiTheme="majorHAnsi" w:eastAsia="Times New Roman" w:hAnsiTheme="majorHAnsi" w:cs="Times New Roman"/>
                <w:b/>
                <w:bCs/>
                <w:sz w:val="24"/>
                <w:szCs w:val="24"/>
                <w:lang w:eastAsia="pt-BR"/>
              </w:rPr>
              <w:t>Formas de evidência</w:t>
            </w:r>
          </w:p>
        </w:tc>
        <w:tc>
          <w:tcPr>
            <w:tcW w:w="0" w:type="auto"/>
          </w:tcPr>
          <w:p w14:paraId="169A01A0" w14:textId="35F891B0" w:rsidR="00F313F4" w:rsidRPr="005B634A" w:rsidRDefault="0022274C" w:rsidP="00823AAC">
            <w:pPr>
              <w:spacing w:before="100" w:beforeAutospacing="1" w:after="0"/>
              <w:ind w:firstLine="0"/>
              <w:rPr>
                <w:rFonts w:asciiTheme="majorHAnsi" w:hAnsiTheme="majorHAnsi"/>
                <w:noProof/>
                <w:sz w:val="24"/>
                <w:szCs w:val="24"/>
              </w:rPr>
            </w:pPr>
            <w:r w:rsidRPr="00DE580A">
              <w:rPr>
                <w:rFonts w:asciiTheme="majorHAnsi" w:hAnsiTheme="majorHAnsi"/>
                <w:noProof/>
                <w:sz w:val="24"/>
                <w:szCs w:val="24"/>
              </w:rPr>
              <w:t>Portif</w:t>
            </w:r>
            <w:r w:rsidR="001F0055" w:rsidRPr="00DE580A">
              <w:rPr>
                <w:rFonts w:asciiTheme="majorHAnsi" w:hAnsiTheme="majorHAnsi"/>
                <w:noProof/>
                <w:sz w:val="24"/>
                <w:szCs w:val="24"/>
              </w:rPr>
              <w:t>ó</w:t>
            </w:r>
            <w:r w:rsidRPr="00DE580A">
              <w:rPr>
                <w:rFonts w:asciiTheme="majorHAnsi" w:hAnsiTheme="majorHAnsi"/>
                <w:noProof/>
                <w:sz w:val="24"/>
                <w:szCs w:val="24"/>
              </w:rPr>
              <w:t>li</w:t>
            </w:r>
            <w:r w:rsidR="001F0055" w:rsidRPr="00DE580A">
              <w:rPr>
                <w:rFonts w:asciiTheme="majorHAnsi" w:hAnsiTheme="majorHAnsi"/>
                <w:noProof/>
                <w:sz w:val="24"/>
                <w:szCs w:val="24"/>
              </w:rPr>
              <w:t>o de trabalho</w:t>
            </w:r>
            <w:r w:rsidR="00F313F4" w:rsidRPr="00DE580A">
              <w:rPr>
                <w:rFonts w:asciiTheme="majorHAnsi" w:hAnsiTheme="majorHAnsi"/>
                <w:noProof/>
                <w:sz w:val="24"/>
                <w:szCs w:val="24"/>
              </w:rPr>
              <w:t>.</w:t>
            </w:r>
            <w:r w:rsidR="00F313F4" w:rsidRPr="005B634A">
              <w:rPr>
                <w:rFonts w:asciiTheme="majorHAnsi" w:hAnsiTheme="majorHAnsi"/>
                <w:noProof/>
                <w:sz w:val="24"/>
                <w:szCs w:val="24"/>
              </w:rPr>
              <w:t xml:space="preserve"> </w:t>
            </w:r>
          </w:p>
          <w:p w14:paraId="2D3D1039" w14:textId="77777777" w:rsidR="00F313F4" w:rsidRPr="005B634A" w:rsidRDefault="00F313F4" w:rsidP="00823AAC">
            <w:pPr>
              <w:spacing w:before="100" w:beforeAutospacing="1" w:after="0"/>
              <w:ind w:firstLine="0"/>
              <w:rPr>
                <w:rFonts w:asciiTheme="majorHAnsi" w:eastAsia="Times New Roman" w:hAnsiTheme="majorHAnsi" w:cs="Times New Roman"/>
                <w:sz w:val="24"/>
                <w:szCs w:val="24"/>
                <w:lang w:eastAsia="pt-BR"/>
              </w:rPr>
            </w:pPr>
            <w:r w:rsidRPr="005B634A">
              <w:rPr>
                <w:rFonts w:asciiTheme="majorHAnsi" w:hAnsiTheme="majorHAnsi"/>
                <w:noProof/>
                <w:sz w:val="24"/>
                <w:szCs w:val="24"/>
              </w:rPr>
              <w:t>Projeto final.</w:t>
            </w:r>
          </w:p>
        </w:tc>
      </w:tr>
    </w:tbl>
    <w:p w14:paraId="251C9797" w14:textId="77777777" w:rsidR="00F313F4" w:rsidRDefault="00F313F4" w:rsidP="00F313F4">
      <w:pPr>
        <w:pStyle w:val="zNormal-template"/>
        <w:ind w:firstLine="0"/>
        <w:rPr>
          <w:rFonts w:asciiTheme="majorHAnsi" w:hAnsiTheme="majorHAnsi"/>
          <w:sz w:val="24"/>
          <w:szCs w:val="24"/>
        </w:rPr>
      </w:pPr>
    </w:p>
    <w:tbl>
      <w:tblPr>
        <w:tblW w:w="0" w:type="auto"/>
        <w:tblCellSpacing w:w="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96"/>
        <w:gridCol w:w="5977"/>
      </w:tblGrid>
      <w:tr w:rsidR="00F313F4" w:rsidRPr="007368EE" w14:paraId="17497790" w14:textId="77777777" w:rsidTr="00823AAC">
        <w:trPr>
          <w:tblCellSpacing w:w="15" w:type="dxa"/>
        </w:trPr>
        <w:tc>
          <w:tcPr>
            <w:tcW w:w="3551" w:type="dxa"/>
            <w:tcBorders>
              <w:top w:val="single" w:sz="4" w:space="0" w:color="auto"/>
              <w:left w:val="single" w:sz="4" w:space="0" w:color="auto"/>
              <w:bottom w:val="single" w:sz="4" w:space="0" w:color="auto"/>
              <w:right w:val="single" w:sz="4" w:space="0" w:color="auto"/>
            </w:tcBorders>
            <w:vAlign w:val="center"/>
            <w:hideMark/>
          </w:tcPr>
          <w:p w14:paraId="54F03FD1" w14:textId="77777777" w:rsidR="00F313F4" w:rsidRPr="000A0068" w:rsidRDefault="00F313F4" w:rsidP="00823AAC">
            <w:pPr>
              <w:spacing w:before="100" w:beforeAutospacing="1" w:after="0"/>
              <w:ind w:firstLine="0"/>
              <w:jc w:val="left"/>
              <w:rPr>
                <w:rFonts w:asciiTheme="majorHAnsi" w:eastAsia="Times New Roman" w:hAnsiTheme="majorHAnsi" w:cs="Times New Roman"/>
                <w:b/>
                <w:bCs/>
                <w:sz w:val="24"/>
                <w:szCs w:val="24"/>
                <w:lang w:eastAsia="pt-BR"/>
              </w:rPr>
            </w:pPr>
            <w:r>
              <w:rPr>
                <w:rFonts w:asciiTheme="majorHAnsi" w:eastAsia="Times New Roman" w:hAnsiTheme="majorHAnsi" w:cs="Times New Roman"/>
                <w:b/>
                <w:bCs/>
                <w:sz w:val="24"/>
                <w:szCs w:val="24"/>
                <w:lang w:eastAsia="pt-BR"/>
              </w:rPr>
              <w:t>Disciplina</w:t>
            </w:r>
          </w:p>
        </w:tc>
        <w:tc>
          <w:tcPr>
            <w:tcW w:w="0" w:type="auto"/>
            <w:tcBorders>
              <w:top w:val="single" w:sz="4" w:space="0" w:color="auto"/>
              <w:left w:val="single" w:sz="4" w:space="0" w:color="auto"/>
              <w:bottom w:val="single" w:sz="4" w:space="0" w:color="auto"/>
              <w:right w:val="single" w:sz="4" w:space="0" w:color="auto"/>
            </w:tcBorders>
            <w:vAlign w:val="center"/>
            <w:hideMark/>
          </w:tcPr>
          <w:p w14:paraId="1FCD051A" w14:textId="77777777" w:rsidR="00F313F4" w:rsidRPr="00AF633E" w:rsidRDefault="00DD1346" w:rsidP="00823AAC">
            <w:pPr>
              <w:spacing w:before="100" w:beforeAutospacing="1" w:after="0"/>
              <w:ind w:firstLine="0"/>
              <w:rPr>
                <w:rFonts w:asciiTheme="minorHAnsi" w:eastAsia="Times New Roman" w:hAnsiTheme="minorHAnsi" w:cs="Times New Roman"/>
                <w:sz w:val="24"/>
                <w:szCs w:val="24"/>
                <w:lang w:eastAsia="pt-BR"/>
              </w:rPr>
            </w:pPr>
            <w:hyperlink r:id="rId19" w:history="1">
              <w:r w:rsidR="00F313F4" w:rsidRPr="00AF633E">
                <w:rPr>
                  <w:rStyle w:val="Hyperlink"/>
                  <w:rFonts w:asciiTheme="minorHAnsi" w:hAnsiTheme="minorHAnsi"/>
                  <w:color w:val="auto"/>
                  <w:sz w:val="24"/>
                  <w:szCs w:val="24"/>
                  <w:u w:val="none"/>
                  <w:shd w:val="clear" w:color="auto" w:fill="FFFFFF"/>
                </w:rPr>
                <w:t>Elaboração e Implantação Prática de Projetos III</w:t>
              </w:r>
            </w:hyperlink>
          </w:p>
        </w:tc>
      </w:tr>
      <w:tr w:rsidR="00F313F4" w:rsidRPr="000A0068" w14:paraId="5B21B230" w14:textId="77777777" w:rsidTr="00823AAC">
        <w:trPr>
          <w:tblCellSpacing w:w="15" w:type="dxa"/>
        </w:trPr>
        <w:tc>
          <w:tcPr>
            <w:tcW w:w="3551" w:type="dxa"/>
            <w:vAlign w:val="center"/>
            <w:hideMark/>
          </w:tcPr>
          <w:p w14:paraId="787C7CDE" w14:textId="77777777" w:rsidR="00F313F4" w:rsidRPr="000A0068"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0A0068">
              <w:rPr>
                <w:rFonts w:asciiTheme="majorHAnsi" w:eastAsia="Times New Roman" w:hAnsiTheme="majorHAnsi" w:cs="Times New Roman"/>
                <w:b/>
                <w:bCs/>
                <w:sz w:val="24"/>
                <w:szCs w:val="24"/>
                <w:lang w:eastAsia="pt-BR"/>
              </w:rPr>
              <w:t>Título</w:t>
            </w:r>
          </w:p>
        </w:tc>
        <w:tc>
          <w:tcPr>
            <w:tcW w:w="0" w:type="auto"/>
            <w:vAlign w:val="center"/>
            <w:hideMark/>
          </w:tcPr>
          <w:p w14:paraId="5ACF3B45" w14:textId="4207A3CB" w:rsidR="00F313F4" w:rsidRPr="00141BAF" w:rsidRDefault="00F313F4" w:rsidP="00823AAC">
            <w:pPr>
              <w:spacing w:before="100" w:beforeAutospacing="1" w:after="0"/>
              <w:ind w:firstLine="0"/>
              <w:rPr>
                <w:rFonts w:asciiTheme="minorHAnsi" w:eastAsia="Times New Roman" w:hAnsiTheme="minorHAnsi" w:cs="Times New Roman"/>
                <w:sz w:val="24"/>
                <w:szCs w:val="24"/>
                <w:lang w:eastAsia="pt-BR"/>
              </w:rPr>
            </w:pPr>
            <w:r w:rsidRPr="00141BAF">
              <w:rPr>
                <w:rFonts w:asciiTheme="minorHAnsi" w:eastAsia="Times New Roman" w:hAnsiTheme="minorHAnsi" w:cs="Times New Roman"/>
                <w:sz w:val="24"/>
                <w:szCs w:val="24"/>
                <w:lang w:eastAsia="pt-BR"/>
              </w:rPr>
              <w:t xml:space="preserve">Processamento mínimo para produtos de origem agropecuária </w:t>
            </w:r>
          </w:p>
        </w:tc>
      </w:tr>
      <w:tr w:rsidR="00F313F4" w:rsidRPr="000A0068" w14:paraId="33B70C9C" w14:textId="77777777" w:rsidTr="00823AAC">
        <w:trPr>
          <w:tblCellSpacing w:w="15" w:type="dxa"/>
        </w:trPr>
        <w:tc>
          <w:tcPr>
            <w:tcW w:w="3551" w:type="dxa"/>
            <w:vAlign w:val="center"/>
            <w:hideMark/>
          </w:tcPr>
          <w:p w14:paraId="36BDB966" w14:textId="77777777" w:rsidR="00F313F4" w:rsidRPr="000A0068"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0A0068">
              <w:rPr>
                <w:rFonts w:asciiTheme="majorHAnsi" w:eastAsia="Times New Roman" w:hAnsiTheme="majorHAnsi" w:cs="Times New Roman"/>
                <w:b/>
                <w:bCs/>
                <w:sz w:val="24"/>
                <w:szCs w:val="24"/>
                <w:lang w:eastAsia="pt-BR"/>
              </w:rPr>
              <w:t>Temática</w:t>
            </w:r>
          </w:p>
        </w:tc>
        <w:tc>
          <w:tcPr>
            <w:tcW w:w="0" w:type="auto"/>
            <w:vAlign w:val="center"/>
            <w:hideMark/>
          </w:tcPr>
          <w:p w14:paraId="277E4F5B" w14:textId="07952CEC" w:rsidR="00F313F4" w:rsidRPr="000A0068" w:rsidRDefault="00D9139F" w:rsidP="00823AAC">
            <w:pPr>
              <w:spacing w:before="100" w:beforeAutospacing="1" w:after="0"/>
              <w:ind w:firstLine="0"/>
              <w:rPr>
                <w:rFonts w:asciiTheme="majorHAnsi" w:eastAsia="Times New Roman" w:hAnsiTheme="majorHAnsi" w:cs="Times New Roman"/>
                <w:sz w:val="24"/>
                <w:szCs w:val="24"/>
                <w:lang w:eastAsia="pt-BR"/>
              </w:rPr>
            </w:pPr>
            <w:r>
              <w:rPr>
                <w:noProof/>
                <w:sz w:val="24"/>
                <w:szCs w:val="24"/>
              </w:rPr>
              <w:t>Processamento</w:t>
            </w:r>
            <w:r w:rsidR="00937F45" w:rsidRPr="00141BAF">
              <w:rPr>
                <w:noProof/>
                <w:sz w:val="24"/>
                <w:szCs w:val="24"/>
              </w:rPr>
              <w:t xml:space="preserve"> da produção </w:t>
            </w:r>
            <w:r>
              <w:rPr>
                <w:noProof/>
                <w:sz w:val="24"/>
                <w:szCs w:val="24"/>
              </w:rPr>
              <w:t xml:space="preserve">regional </w:t>
            </w:r>
            <w:r w:rsidR="00141BAF" w:rsidRPr="00141BAF">
              <w:rPr>
                <w:noProof/>
                <w:sz w:val="24"/>
                <w:szCs w:val="24"/>
              </w:rPr>
              <w:t>agropecuári</w:t>
            </w:r>
            <w:r>
              <w:rPr>
                <w:noProof/>
                <w:sz w:val="24"/>
                <w:szCs w:val="24"/>
              </w:rPr>
              <w:t>a</w:t>
            </w:r>
          </w:p>
        </w:tc>
      </w:tr>
      <w:tr w:rsidR="00F313F4" w:rsidRPr="000A0068" w14:paraId="27574B97" w14:textId="77777777" w:rsidTr="00823AAC">
        <w:trPr>
          <w:tblCellSpacing w:w="15" w:type="dxa"/>
        </w:trPr>
        <w:tc>
          <w:tcPr>
            <w:tcW w:w="3551" w:type="dxa"/>
            <w:vAlign w:val="center"/>
            <w:hideMark/>
          </w:tcPr>
          <w:p w14:paraId="106B7924" w14:textId="77777777" w:rsidR="00F313F4" w:rsidRPr="000A0068"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0A0068">
              <w:rPr>
                <w:rFonts w:asciiTheme="majorHAnsi" w:eastAsia="Times New Roman" w:hAnsiTheme="majorHAnsi" w:cs="Times New Roman"/>
                <w:b/>
                <w:bCs/>
                <w:sz w:val="24"/>
                <w:szCs w:val="24"/>
                <w:lang w:eastAsia="pt-BR"/>
              </w:rPr>
              <w:t>Descrição</w:t>
            </w:r>
          </w:p>
        </w:tc>
        <w:tc>
          <w:tcPr>
            <w:tcW w:w="0" w:type="auto"/>
            <w:hideMark/>
          </w:tcPr>
          <w:p w14:paraId="061323F6" w14:textId="29ECB76A" w:rsidR="00F313F4" w:rsidRPr="000A0068" w:rsidRDefault="00F313F4" w:rsidP="00823AAC">
            <w:pPr>
              <w:spacing w:before="100" w:beforeAutospacing="1" w:after="0"/>
              <w:ind w:firstLine="0"/>
              <w:rPr>
                <w:rFonts w:asciiTheme="majorHAnsi" w:eastAsia="Times New Roman" w:hAnsiTheme="majorHAnsi" w:cs="Times New Roman"/>
                <w:sz w:val="24"/>
                <w:szCs w:val="24"/>
                <w:lang w:eastAsia="pt-BR"/>
              </w:rPr>
            </w:pPr>
            <w:r w:rsidRPr="009E17E3">
              <w:rPr>
                <w:sz w:val="24"/>
                <w:szCs w:val="24"/>
              </w:rPr>
              <w:t xml:space="preserve">Este projeto </w:t>
            </w:r>
            <w:r w:rsidR="00D9139F" w:rsidRPr="009E17E3">
              <w:rPr>
                <w:noProof/>
                <w:sz w:val="24"/>
                <w:szCs w:val="24"/>
              </w:rPr>
              <w:t>será</w:t>
            </w:r>
            <w:r w:rsidRPr="009E17E3">
              <w:rPr>
                <w:sz w:val="24"/>
                <w:szCs w:val="24"/>
              </w:rPr>
              <w:t xml:space="preserve"> desenvolvido em</w:t>
            </w:r>
            <w:r>
              <w:rPr>
                <w:sz w:val="24"/>
                <w:szCs w:val="24"/>
              </w:rPr>
              <w:t xml:space="preserve"> </w:t>
            </w:r>
            <w:r w:rsidR="002E1472">
              <w:rPr>
                <w:noProof/>
                <w:sz w:val="24"/>
                <w:szCs w:val="24"/>
              </w:rPr>
              <w:t>parceria com</w:t>
            </w:r>
            <w:r w:rsidRPr="009E17E3">
              <w:rPr>
                <w:noProof/>
                <w:sz w:val="24"/>
                <w:szCs w:val="24"/>
              </w:rPr>
              <w:t xml:space="preserve"> </w:t>
            </w:r>
            <w:r w:rsidRPr="009E17E3">
              <w:rPr>
                <w:sz w:val="24"/>
                <w:szCs w:val="24"/>
              </w:rPr>
              <w:t xml:space="preserve">uma </w:t>
            </w:r>
            <w:r w:rsidR="008725BB" w:rsidRPr="009E17E3">
              <w:rPr>
                <w:sz w:val="24"/>
                <w:szCs w:val="24"/>
              </w:rPr>
              <w:t>agroindústria</w:t>
            </w:r>
            <w:r w:rsidRPr="009E17E3">
              <w:rPr>
                <w:sz w:val="24"/>
                <w:szCs w:val="24"/>
              </w:rPr>
              <w:t xml:space="preserve"> </w:t>
            </w:r>
            <w:r w:rsidR="00D9139F" w:rsidRPr="009E17E3">
              <w:rPr>
                <w:noProof/>
                <w:sz w:val="24"/>
                <w:szCs w:val="24"/>
              </w:rPr>
              <w:t>d</w:t>
            </w:r>
            <w:r w:rsidRPr="009E17E3">
              <w:rPr>
                <w:noProof/>
                <w:sz w:val="24"/>
                <w:szCs w:val="24"/>
              </w:rPr>
              <w:t>a</w:t>
            </w:r>
            <w:r w:rsidRPr="009E17E3">
              <w:rPr>
                <w:sz w:val="24"/>
                <w:szCs w:val="24"/>
              </w:rPr>
              <w:t xml:space="preserve"> região de Presidente Prudente</w:t>
            </w:r>
            <w:r w:rsidR="00BD176E">
              <w:rPr>
                <w:noProof/>
                <w:sz w:val="24"/>
                <w:szCs w:val="24"/>
              </w:rPr>
              <w:t>. Os</w:t>
            </w:r>
            <w:r>
              <w:rPr>
                <w:sz w:val="24"/>
                <w:szCs w:val="24"/>
              </w:rPr>
              <w:t xml:space="preserve"> alunos </w:t>
            </w:r>
            <w:r w:rsidRPr="009E17E3">
              <w:rPr>
                <w:noProof/>
                <w:sz w:val="24"/>
                <w:szCs w:val="24"/>
              </w:rPr>
              <w:t xml:space="preserve">os </w:t>
            </w:r>
            <w:r w:rsidRPr="009E17E3">
              <w:rPr>
                <w:sz w:val="24"/>
                <w:szCs w:val="24"/>
              </w:rPr>
              <w:t xml:space="preserve">do Curso Superior Produção </w:t>
            </w:r>
            <w:r w:rsidR="00BD54B2" w:rsidRPr="009E17E3">
              <w:rPr>
                <w:sz w:val="24"/>
                <w:szCs w:val="24"/>
              </w:rPr>
              <w:t>Agropecuária</w:t>
            </w:r>
            <w:r w:rsidR="00BD176E">
              <w:rPr>
                <w:noProof/>
                <w:sz w:val="24"/>
                <w:szCs w:val="24"/>
              </w:rPr>
              <w:t xml:space="preserve"> realizarão</w:t>
            </w:r>
            <w:r w:rsidR="00A662B0">
              <w:rPr>
                <w:noProof/>
                <w:sz w:val="24"/>
                <w:szCs w:val="24"/>
              </w:rPr>
              <w:t xml:space="preserve"> </w:t>
            </w:r>
            <w:r w:rsidRPr="009E17E3">
              <w:rPr>
                <w:noProof/>
                <w:sz w:val="24"/>
                <w:szCs w:val="24"/>
              </w:rPr>
              <w:t xml:space="preserve">um diagnóstico </w:t>
            </w:r>
            <w:r w:rsidR="00A26F6F">
              <w:rPr>
                <w:noProof/>
                <w:sz w:val="24"/>
                <w:szCs w:val="24"/>
              </w:rPr>
              <w:t xml:space="preserve">e sistematização dos dados sobre </w:t>
            </w:r>
            <w:r w:rsidRPr="009E17E3">
              <w:rPr>
                <w:noProof/>
                <w:sz w:val="24"/>
                <w:szCs w:val="24"/>
              </w:rPr>
              <w:t xml:space="preserve">os recursos sociais, humanos, natural, físico e financeiro </w:t>
            </w:r>
            <w:r w:rsidR="006011C8">
              <w:rPr>
                <w:noProof/>
                <w:sz w:val="24"/>
                <w:szCs w:val="24"/>
              </w:rPr>
              <w:t xml:space="preserve">da agroindustria </w:t>
            </w:r>
            <w:r w:rsidR="00C81EAD">
              <w:rPr>
                <w:noProof/>
                <w:sz w:val="24"/>
                <w:szCs w:val="24"/>
              </w:rPr>
              <w:t>necessários ao efetivo processamento da produção para agr</w:t>
            </w:r>
            <w:r w:rsidR="00AD5547">
              <w:rPr>
                <w:noProof/>
                <w:sz w:val="24"/>
                <w:szCs w:val="24"/>
              </w:rPr>
              <w:t>e</w:t>
            </w:r>
            <w:r w:rsidR="00C81EAD">
              <w:rPr>
                <w:noProof/>
                <w:sz w:val="24"/>
                <w:szCs w:val="24"/>
              </w:rPr>
              <w:t>gação de valor ao produto.</w:t>
            </w:r>
            <w:r w:rsidR="00A010F5">
              <w:rPr>
                <w:noProof/>
                <w:sz w:val="24"/>
                <w:szCs w:val="24"/>
              </w:rPr>
              <w:t xml:space="preserve"> </w:t>
            </w:r>
            <w:r w:rsidR="00DA7388">
              <w:rPr>
                <w:noProof/>
                <w:sz w:val="24"/>
                <w:szCs w:val="24"/>
              </w:rPr>
              <w:t xml:space="preserve">Com os resultados obtidos, os alunos </w:t>
            </w:r>
            <w:r w:rsidR="005B1B01">
              <w:rPr>
                <w:noProof/>
                <w:sz w:val="24"/>
                <w:szCs w:val="24"/>
              </w:rPr>
              <w:t>apresentarão</w:t>
            </w:r>
            <w:r w:rsidR="00C13433">
              <w:rPr>
                <w:noProof/>
                <w:sz w:val="24"/>
                <w:szCs w:val="24"/>
              </w:rPr>
              <w:t xml:space="preserve"> propostas viáveis de processamento</w:t>
            </w:r>
            <w:r w:rsidR="00523286">
              <w:rPr>
                <w:noProof/>
                <w:sz w:val="24"/>
                <w:szCs w:val="24"/>
              </w:rPr>
              <w:t xml:space="preserve"> da produção</w:t>
            </w:r>
            <w:r w:rsidR="00C13433">
              <w:rPr>
                <w:noProof/>
                <w:sz w:val="24"/>
                <w:szCs w:val="24"/>
              </w:rPr>
              <w:t xml:space="preserve"> </w:t>
            </w:r>
            <w:r w:rsidR="00A75134">
              <w:rPr>
                <w:noProof/>
                <w:sz w:val="24"/>
                <w:szCs w:val="24"/>
              </w:rPr>
              <w:t>ao produtor rural</w:t>
            </w:r>
            <w:r w:rsidR="00D93315">
              <w:rPr>
                <w:noProof/>
                <w:sz w:val="24"/>
                <w:szCs w:val="24"/>
              </w:rPr>
              <w:t>.</w:t>
            </w:r>
          </w:p>
        </w:tc>
      </w:tr>
      <w:tr w:rsidR="00F313F4" w:rsidRPr="000A0068" w14:paraId="46F20CF5" w14:textId="77777777" w:rsidTr="00823AAC">
        <w:trPr>
          <w:tblCellSpacing w:w="15" w:type="dxa"/>
        </w:trPr>
        <w:tc>
          <w:tcPr>
            <w:tcW w:w="3551" w:type="dxa"/>
            <w:vAlign w:val="center"/>
            <w:hideMark/>
          </w:tcPr>
          <w:p w14:paraId="5AFBB4AC" w14:textId="77777777" w:rsidR="00F313F4" w:rsidRPr="000A0068"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0A0068">
              <w:rPr>
                <w:rFonts w:asciiTheme="majorHAnsi" w:eastAsia="Times New Roman" w:hAnsiTheme="majorHAnsi" w:cs="Times New Roman"/>
                <w:b/>
                <w:bCs/>
                <w:sz w:val="24"/>
                <w:szCs w:val="24"/>
                <w:lang w:eastAsia="pt-BR"/>
              </w:rPr>
              <w:t>Objetivos</w:t>
            </w:r>
          </w:p>
        </w:tc>
        <w:tc>
          <w:tcPr>
            <w:tcW w:w="0" w:type="auto"/>
            <w:vAlign w:val="center"/>
            <w:hideMark/>
          </w:tcPr>
          <w:p w14:paraId="054F1C01" w14:textId="3E99788F" w:rsidR="00F313F4" w:rsidRPr="000A0068" w:rsidRDefault="005D7AFF" w:rsidP="00823AAC">
            <w:pPr>
              <w:spacing w:before="100" w:beforeAutospacing="1" w:after="0"/>
              <w:ind w:firstLine="0"/>
              <w:rPr>
                <w:rFonts w:asciiTheme="majorHAnsi" w:eastAsia="Times New Roman" w:hAnsiTheme="majorHAnsi" w:cs="Times New Roman"/>
                <w:sz w:val="24"/>
                <w:szCs w:val="24"/>
                <w:lang w:eastAsia="pt-BR"/>
              </w:rPr>
            </w:pPr>
            <w:r w:rsidRPr="001F567A">
              <w:rPr>
                <w:noProof/>
                <w:sz w:val="24"/>
                <w:szCs w:val="24"/>
              </w:rPr>
              <w:t xml:space="preserve">Apresentar uma proposta de processamento </w:t>
            </w:r>
            <w:r w:rsidR="008009AE" w:rsidRPr="001F567A">
              <w:rPr>
                <w:noProof/>
                <w:sz w:val="24"/>
                <w:szCs w:val="24"/>
              </w:rPr>
              <w:t>d</w:t>
            </w:r>
            <w:r w:rsidR="00810557" w:rsidRPr="001F567A">
              <w:rPr>
                <w:noProof/>
                <w:sz w:val="24"/>
                <w:szCs w:val="24"/>
              </w:rPr>
              <w:t xml:space="preserve">e matéria prima </w:t>
            </w:r>
            <w:r w:rsidR="001F567A" w:rsidRPr="001F567A">
              <w:rPr>
                <w:noProof/>
                <w:sz w:val="24"/>
                <w:szCs w:val="24"/>
              </w:rPr>
              <w:t>aos</w:t>
            </w:r>
            <w:r w:rsidR="00810557" w:rsidRPr="001F567A">
              <w:rPr>
                <w:noProof/>
                <w:sz w:val="24"/>
                <w:szCs w:val="24"/>
              </w:rPr>
              <w:t xml:space="preserve"> proprietários rurais da </w:t>
            </w:r>
            <w:r w:rsidR="00DA7723" w:rsidRPr="001F567A">
              <w:rPr>
                <w:noProof/>
                <w:sz w:val="24"/>
                <w:szCs w:val="24"/>
              </w:rPr>
              <w:t>região, agregando valor a produção</w:t>
            </w:r>
            <w:r w:rsidR="00F313F4" w:rsidRPr="001F567A">
              <w:rPr>
                <w:noProof/>
                <w:sz w:val="24"/>
                <w:szCs w:val="24"/>
              </w:rPr>
              <w:t xml:space="preserve"> e definindo possíveis estratégias para melhorar os índices econômicos e financeiros desta propriedade.</w:t>
            </w:r>
          </w:p>
        </w:tc>
      </w:tr>
      <w:tr w:rsidR="00F313F4" w:rsidRPr="000A0068" w14:paraId="6AFE140F" w14:textId="77777777" w:rsidTr="00823AAC">
        <w:trPr>
          <w:tblCellSpacing w:w="15" w:type="dxa"/>
        </w:trPr>
        <w:tc>
          <w:tcPr>
            <w:tcW w:w="3551" w:type="dxa"/>
            <w:vAlign w:val="center"/>
            <w:hideMark/>
          </w:tcPr>
          <w:p w14:paraId="4EE7EE7E" w14:textId="77777777" w:rsidR="00F313F4" w:rsidRPr="000A0068"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0A0068">
              <w:rPr>
                <w:rFonts w:asciiTheme="majorHAnsi" w:eastAsia="Times New Roman" w:hAnsiTheme="majorHAnsi" w:cs="Times New Roman"/>
                <w:b/>
                <w:bCs/>
                <w:sz w:val="24"/>
                <w:szCs w:val="24"/>
                <w:lang w:eastAsia="pt-BR"/>
              </w:rPr>
              <w:t>Carga horária</w:t>
            </w:r>
          </w:p>
        </w:tc>
        <w:tc>
          <w:tcPr>
            <w:tcW w:w="0" w:type="auto"/>
            <w:vAlign w:val="center"/>
            <w:hideMark/>
          </w:tcPr>
          <w:p w14:paraId="32B5294C" w14:textId="2BC1733B" w:rsidR="00F313F4" w:rsidRPr="000A0068" w:rsidRDefault="008725BB" w:rsidP="00823AAC">
            <w:pPr>
              <w:spacing w:before="100" w:beforeAutospacing="1" w:after="0"/>
              <w:ind w:firstLine="0"/>
              <w:rPr>
                <w:rFonts w:asciiTheme="majorHAnsi" w:eastAsia="Times New Roman" w:hAnsiTheme="majorHAnsi" w:cs="Times New Roman"/>
                <w:sz w:val="24"/>
                <w:szCs w:val="24"/>
                <w:lang w:eastAsia="pt-BR"/>
              </w:rPr>
            </w:pPr>
            <w:r>
              <w:rPr>
                <w:rFonts w:asciiTheme="majorHAnsi" w:eastAsia="Times New Roman" w:hAnsiTheme="majorHAnsi" w:cs="Times New Roman"/>
                <w:sz w:val="24"/>
                <w:szCs w:val="24"/>
                <w:lang w:eastAsia="pt-BR"/>
              </w:rPr>
              <w:t>66,</w:t>
            </w:r>
            <w:r w:rsidR="004672D0">
              <w:rPr>
                <w:rFonts w:asciiTheme="majorHAnsi" w:eastAsia="Times New Roman" w:hAnsiTheme="majorHAnsi" w:cs="Times New Roman"/>
                <w:sz w:val="24"/>
                <w:szCs w:val="24"/>
                <w:lang w:eastAsia="pt-BR"/>
              </w:rPr>
              <w:t>6</w:t>
            </w:r>
            <w:r w:rsidR="00F313F4">
              <w:rPr>
                <w:rFonts w:asciiTheme="majorHAnsi" w:eastAsia="Times New Roman" w:hAnsiTheme="majorHAnsi" w:cs="Times New Roman"/>
                <w:sz w:val="24"/>
                <w:szCs w:val="24"/>
                <w:lang w:eastAsia="pt-BR"/>
              </w:rPr>
              <w:t xml:space="preserve"> horas </w:t>
            </w:r>
          </w:p>
        </w:tc>
      </w:tr>
      <w:tr w:rsidR="00F313F4" w:rsidRPr="000A0068" w14:paraId="47A058A8" w14:textId="77777777" w:rsidTr="00823AAC">
        <w:trPr>
          <w:tblCellSpacing w:w="15" w:type="dxa"/>
        </w:trPr>
        <w:tc>
          <w:tcPr>
            <w:tcW w:w="3551" w:type="dxa"/>
            <w:vAlign w:val="center"/>
            <w:hideMark/>
          </w:tcPr>
          <w:p w14:paraId="30548048" w14:textId="77777777" w:rsidR="00F313F4" w:rsidRPr="000A0068"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0A0068">
              <w:rPr>
                <w:rFonts w:asciiTheme="majorHAnsi" w:eastAsia="Times New Roman" w:hAnsiTheme="majorHAnsi" w:cs="Times New Roman"/>
                <w:b/>
                <w:bCs/>
                <w:sz w:val="24"/>
                <w:szCs w:val="24"/>
                <w:lang w:eastAsia="pt-BR"/>
              </w:rPr>
              <w:t>Público-alvo</w:t>
            </w:r>
          </w:p>
        </w:tc>
        <w:tc>
          <w:tcPr>
            <w:tcW w:w="0" w:type="auto"/>
            <w:hideMark/>
          </w:tcPr>
          <w:p w14:paraId="34CA154F" w14:textId="58A637A6" w:rsidR="00F313F4" w:rsidRPr="000A0068" w:rsidRDefault="00F313F4" w:rsidP="00823AAC">
            <w:pPr>
              <w:spacing w:before="100" w:beforeAutospacing="1" w:after="0"/>
              <w:ind w:firstLine="0"/>
              <w:rPr>
                <w:rFonts w:asciiTheme="majorHAnsi" w:eastAsia="Times New Roman" w:hAnsiTheme="majorHAnsi" w:cs="Times New Roman"/>
                <w:sz w:val="24"/>
                <w:szCs w:val="24"/>
                <w:lang w:eastAsia="pt-BR"/>
              </w:rPr>
            </w:pPr>
            <w:r w:rsidRPr="009F0087">
              <w:rPr>
                <w:sz w:val="24"/>
                <w:szCs w:val="24"/>
              </w:rPr>
              <w:t xml:space="preserve">Empresários da </w:t>
            </w:r>
            <w:r w:rsidR="00BD54B2" w:rsidRPr="009F0087">
              <w:rPr>
                <w:sz w:val="24"/>
                <w:szCs w:val="24"/>
              </w:rPr>
              <w:t>Agroindústria</w:t>
            </w:r>
            <w:r w:rsidRPr="009F0087">
              <w:rPr>
                <w:sz w:val="24"/>
                <w:szCs w:val="24"/>
              </w:rPr>
              <w:t xml:space="preserve">  que desempenham atividades na conservação, transformação e agregação de valores aos produtores agropecuários</w:t>
            </w:r>
            <w:r w:rsidR="009F0087" w:rsidRPr="009F0087">
              <w:rPr>
                <w:noProof/>
                <w:sz w:val="24"/>
                <w:szCs w:val="24"/>
              </w:rPr>
              <w:t xml:space="preserve"> e produtores rurais</w:t>
            </w:r>
            <w:r w:rsidRPr="009F0087">
              <w:rPr>
                <w:sz w:val="24"/>
                <w:szCs w:val="24"/>
              </w:rPr>
              <w:t>.</w:t>
            </w:r>
          </w:p>
        </w:tc>
      </w:tr>
      <w:tr w:rsidR="00F313F4" w:rsidRPr="000A0068" w14:paraId="6D147F4A" w14:textId="77777777" w:rsidTr="00823AAC">
        <w:trPr>
          <w:tblCellSpacing w:w="15" w:type="dxa"/>
        </w:trPr>
        <w:tc>
          <w:tcPr>
            <w:tcW w:w="3551" w:type="dxa"/>
            <w:vAlign w:val="center"/>
            <w:hideMark/>
          </w:tcPr>
          <w:p w14:paraId="6D760084" w14:textId="77777777" w:rsidR="00F313F4" w:rsidRPr="000A0068"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0A0068">
              <w:rPr>
                <w:rFonts w:asciiTheme="majorHAnsi" w:eastAsia="Times New Roman" w:hAnsiTheme="majorHAnsi" w:cs="Times New Roman"/>
                <w:b/>
                <w:bCs/>
                <w:sz w:val="24"/>
                <w:szCs w:val="24"/>
                <w:lang w:eastAsia="pt-BR"/>
              </w:rPr>
              <w:t>Ações/Etapas de execução</w:t>
            </w:r>
          </w:p>
        </w:tc>
        <w:tc>
          <w:tcPr>
            <w:tcW w:w="0" w:type="auto"/>
            <w:vAlign w:val="center"/>
            <w:hideMark/>
          </w:tcPr>
          <w:p w14:paraId="62FEBFD6" w14:textId="600C6F53" w:rsidR="00F313F4" w:rsidRPr="00F22267" w:rsidRDefault="00B25E31" w:rsidP="00671942">
            <w:pPr>
              <w:spacing w:before="0" w:after="0"/>
              <w:ind w:firstLine="0"/>
              <w:rPr>
                <w:sz w:val="24"/>
                <w:szCs w:val="24"/>
              </w:rPr>
            </w:pPr>
            <w:r w:rsidRPr="00F22267">
              <w:rPr>
                <w:noProof/>
                <w:sz w:val="24"/>
                <w:szCs w:val="24"/>
              </w:rPr>
              <w:t xml:space="preserve">1) </w:t>
            </w:r>
            <w:r w:rsidR="00F313F4" w:rsidRPr="00F22267">
              <w:rPr>
                <w:sz w:val="24"/>
                <w:szCs w:val="24"/>
              </w:rPr>
              <w:t>Seleção das propriedades inscritas no projeto de produção agroindustrial;</w:t>
            </w:r>
          </w:p>
          <w:p w14:paraId="5407E323" w14:textId="77777777" w:rsidR="00B15112" w:rsidRPr="00F22267" w:rsidRDefault="00B25E31" w:rsidP="00671942">
            <w:pPr>
              <w:spacing w:before="0" w:after="0"/>
              <w:ind w:firstLine="0"/>
              <w:rPr>
                <w:noProof/>
                <w:sz w:val="24"/>
                <w:szCs w:val="24"/>
              </w:rPr>
            </w:pPr>
            <w:r w:rsidRPr="00F22267">
              <w:rPr>
                <w:noProof/>
                <w:sz w:val="24"/>
                <w:szCs w:val="24"/>
              </w:rPr>
              <w:t>2) Realizar v</w:t>
            </w:r>
            <w:r w:rsidR="00F313F4" w:rsidRPr="00F22267">
              <w:rPr>
                <w:noProof/>
                <w:sz w:val="24"/>
                <w:szCs w:val="24"/>
              </w:rPr>
              <w:t>isita</w:t>
            </w:r>
            <w:r w:rsidRPr="00F22267">
              <w:rPr>
                <w:noProof/>
                <w:sz w:val="24"/>
                <w:szCs w:val="24"/>
              </w:rPr>
              <w:t>s de campo</w:t>
            </w:r>
            <w:r w:rsidR="00B15112" w:rsidRPr="00F22267">
              <w:rPr>
                <w:noProof/>
                <w:sz w:val="24"/>
                <w:szCs w:val="24"/>
              </w:rPr>
              <w:t xml:space="preserve"> em agroindústria</w:t>
            </w:r>
            <w:r w:rsidR="00F313F4" w:rsidRPr="00F22267">
              <w:rPr>
                <w:noProof/>
                <w:sz w:val="24"/>
                <w:szCs w:val="24"/>
              </w:rPr>
              <w:t xml:space="preserve"> para diagnósticos da atividade;</w:t>
            </w:r>
          </w:p>
          <w:p w14:paraId="7A79BFD1" w14:textId="69339EC2" w:rsidR="0013312C" w:rsidRPr="00F22267" w:rsidRDefault="0013312C" w:rsidP="00671942">
            <w:pPr>
              <w:spacing w:before="0" w:after="0"/>
              <w:ind w:firstLine="0"/>
              <w:rPr>
                <w:noProof/>
                <w:sz w:val="24"/>
                <w:szCs w:val="24"/>
              </w:rPr>
            </w:pPr>
            <w:r w:rsidRPr="00F22267">
              <w:rPr>
                <w:noProof/>
                <w:sz w:val="24"/>
                <w:szCs w:val="24"/>
              </w:rPr>
              <w:t xml:space="preserve">3) Apresentar proposta de processamento </w:t>
            </w:r>
            <w:r w:rsidR="006162BF" w:rsidRPr="00F22267">
              <w:rPr>
                <w:noProof/>
                <w:sz w:val="24"/>
                <w:szCs w:val="24"/>
              </w:rPr>
              <w:t>dos produtos produzidos pelos proprietários rurais</w:t>
            </w:r>
            <w:r w:rsidR="008E2801" w:rsidRPr="00F22267">
              <w:rPr>
                <w:noProof/>
                <w:sz w:val="24"/>
                <w:szCs w:val="24"/>
              </w:rPr>
              <w:t>;</w:t>
            </w:r>
          </w:p>
          <w:p w14:paraId="0C4843D0" w14:textId="5BD70FC1" w:rsidR="008E2801" w:rsidRPr="00F22267" w:rsidRDefault="006162BF" w:rsidP="00671942">
            <w:pPr>
              <w:spacing w:before="0" w:after="0"/>
              <w:ind w:firstLine="0"/>
              <w:rPr>
                <w:rFonts w:asciiTheme="majorHAnsi" w:hAnsiTheme="majorHAnsi"/>
                <w:noProof/>
                <w:sz w:val="24"/>
                <w:szCs w:val="24"/>
              </w:rPr>
            </w:pPr>
            <w:r w:rsidRPr="00F22267">
              <w:rPr>
                <w:rFonts w:asciiTheme="majorHAnsi" w:hAnsiTheme="majorHAnsi"/>
                <w:noProof/>
                <w:sz w:val="24"/>
                <w:szCs w:val="24"/>
              </w:rPr>
              <w:t>4</w:t>
            </w:r>
            <w:r w:rsidR="0013312C" w:rsidRPr="00F22267">
              <w:rPr>
                <w:rFonts w:asciiTheme="majorHAnsi" w:hAnsiTheme="majorHAnsi"/>
                <w:noProof/>
                <w:sz w:val="24"/>
                <w:szCs w:val="24"/>
              </w:rPr>
              <w:t xml:space="preserve">) Estudar os mercados potenciais para </w:t>
            </w:r>
            <w:r w:rsidRPr="00F22267">
              <w:rPr>
                <w:rFonts w:asciiTheme="majorHAnsi" w:hAnsiTheme="majorHAnsi"/>
                <w:noProof/>
                <w:sz w:val="24"/>
                <w:szCs w:val="24"/>
              </w:rPr>
              <w:t>escoamento da produção</w:t>
            </w:r>
            <w:r w:rsidR="00F22267" w:rsidRPr="00F22267">
              <w:rPr>
                <w:rFonts w:asciiTheme="majorHAnsi" w:hAnsiTheme="majorHAnsi"/>
                <w:noProof/>
                <w:sz w:val="24"/>
                <w:szCs w:val="24"/>
              </w:rPr>
              <w:t>;</w:t>
            </w:r>
          </w:p>
          <w:p w14:paraId="6E206D78" w14:textId="218CAACC" w:rsidR="00F313F4" w:rsidRPr="00F22267" w:rsidRDefault="00F313F4" w:rsidP="00671942">
            <w:pPr>
              <w:spacing w:before="0" w:after="0"/>
              <w:ind w:firstLine="0"/>
              <w:rPr>
                <w:sz w:val="24"/>
                <w:szCs w:val="24"/>
              </w:rPr>
            </w:pPr>
            <w:r w:rsidRPr="00F22267">
              <w:rPr>
                <w:rFonts w:asciiTheme="majorHAnsi" w:hAnsiTheme="majorHAnsi"/>
                <w:sz w:val="24"/>
                <w:szCs w:val="24"/>
              </w:rPr>
              <w:t>5</w:t>
            </w:r>
            <w:r w:rsidR="008E2801" w:rsidRPr="00F22267">
              <w:rPr>
                <w:rFonts w:asciiTheme="majorHAnsi" w:hAnsiTheme="majorHAnsi"/>
                <w:noProof/>
                <w:sz w:val="24"/>
                <w:szCs w:val="24"/>
              </w:rPr>
              <w:t>)</w:t>
            </w:r>
            <w:r w:rsidRPr="00F22267">
              <w:rPr>
                <w:rFonts w:asciiTheme="majorHAnsi" w:hAnsiTheme="majorHAnsi"/>
                <w:sz w:val="24"/>
                <w:szCs w:val="24"/>
              </w:rPr>
              <w:t xml:space="preserve"> </w:t>
            </w:r>
            <w:r w:rsidRPr="00F22267">
              <w:rPr>
                <w:sz w:val="24"/>
                <w:szCs w:val="24"/>
              </w:rPr>
              <w:t xml:space="preserve">Análise de viabilidade </w:t>
            </w:r>
            <w:r w:rsidR="00BD54B2" w:rsidRPr="00F22267">
              <w:rPr>
                <w:sz w:val="24"/>
                <w:szCs w:val="24"/>
              </w:rPr>
              <w:t>econômica</w:t>
            </w:r>
            <w:r w:rsidRPr="00F22267">
              <w:rPr>
                <w:sz w:val="24"/>
                <w:szCs w:val="24"/>
              </w:rPr>
              <w:t xml:space="preserve"> e financeira da proposta realizada para a propriedade em estudo.</w:t>
            </w:r>
          </w:p>
        </w:tc>
      </w:tr>
      <w:tr w:rsidR="00F313F4" w:rsidRPr="000A0068" w14:paraId="0D6C7944" w14:textId="77777777" w:rsidTr="00823AAC">
        <w:trPr>
          <w:tblCellSpacing w:w="15" w:type="dxa"/>
        </w:trPr>
        <w:tc>
          <w:tcPr>
            <w:tcW w:w="3551" w:type="dxa"/>
            <w:vAlign w:val="center"/>
            <w:hideMark/>
          </w:tcPr>
          <w:p w14:paraId="46642CE6" w14:textId="77777777" w:rsidR="00F313F4" w:rsidRPr="000A0068"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0A0068">
              <w:rPr>
                <w:rFonts w:asciiTheme="majorHAnsi" w:eastAsia="Times New Roman" w:hAnsiTheme="majorHAnsi" w:cs="Times New Roman"/>
                <w:b/>
                <w:bCs/>
                <w:sz w:val="24"/>
                <w:szCs w:val="24"/>
                <w:lang w:eastAsia="pt-BR"/>
              </w:rPr>
              <w:t>Entregas</w:t>
            </w:r>
          </w:p>
        </w:tc>
        <w:tc>
          <w:tcPr>
            <w:tcW w:w="0" w:type="auto"/>
            <w:hideMark/>
          </w:tcPr>
          <w:p w14:paraId="0C1B4681" w14:textId="16CBCE92" w:rsidR="00F313F4" w:rsidRPr="000A0068" w:rsidRDefault="00F313F4" w:rsidP="00823AAC">
            <w:pPr>
              <w:spacing w:before="100" w:beforeAutospacing="1" w:after="0"/>
              <w:ind w:firstLine="0"/>
              <w:rPr>
                <w:rFonts w:asciiTheme="majorHAnsi" w:eastAsia="Times New Roman" w:hAnsiTheme="majorHAnsi" w:cs="Times New Roman"/>
                <w:sz w:val="24"/>
                <w:szCs w:val="24"/>
                <w:lang w:eastAsia="pt-BR"/>
              </w:rPr>
            </w:pPr>
            <w:r w:rsidRPr="00F22267">
              <w:rPr>
                <w:sz w:val="24"/>
                <w:szCs w:val="24"/>
              </w:rPr>
              <w:t>Ao final do semestre será entregue ao proprietário rural um projeto com ações de execução em curto, médio e longo prazo.</w:t>
            </w:r>
          </w:p>
        </w:tc>
      </w:tr>
      <w:tr w:rsidR="00F313F4" w:rsidRPr="000A0068" w14:paraId="7414BB34" w14:textId="77777777" w:rsidTr="00823AAC">
        <w:trPr>
          <w:tblCellSpacing w:w="15" w:type="dxa"/>
        </w:trPr>
        <w:tc>
          <w:tcPr>
            <w:tcW w:w="3551" w:type="dxa"/>
            <w:vAlign w:val="center"/>
            <w:hideMark/>
          </w:tcPr>
          <w:p w14:paraId="1574D43D" w14:textId="77777777" w:rsidR="00F313F4" w:rsidRPr="000A0068"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0A0068">
              <w:rPr>
                <w:rFonts w:asciiTheme="majorHAnsi" w:eastAsia="Times New Roman" w:hAnsiTheme="majorHAnsi" w:cs="Times New Roman"/>
                <w:b/>
                <w:bCs/>
                <w:sz w:val="24"/>
                <w:szCs w:val="24"/>
                <w:lang w:eastAsia="pt-BR"/>
              </w:rPr>
              <w:t>Instrumentos e procedimentos de avaliação</w:t>
            </w:r>
          </w:p>
        </w:tc>
        <w:tc>
          <w:tcPr>
            <w:tcW w:w="0" w:type="auto"/>
            <w:vAlign w:val="center"/>
            <w:hideMark/>
          </w:tcPr>
          <w:p w14:paraId="3DFED3EB" w14:textId="4EA63986" w:rsidR="00F313F4" w:rsidRPr="000A0068" w:rsidRDefault="00F313F4" w:rsidP="00823AAC">
            <w:pPr>
              <w:spacing w:before="100" w:beforeAutospacing="1" w:after="0"/>
              <w:ind w:firstLine="0"/>
              <w:rPr>
                <w:rFonts w:asciiTheme="majorHAnsi" w:eastAsia="Times New Roman" w:hAnsiTheme="majorHAnsi" w:cs="Times New Roman"/>
                <w:sz w:val="24"/>
                <w:szCs w:val="24"/>
                <w:lang w:eastAsia="pt-BR"/>
              </w:rPr>
            </w:pPr>
            <w:r w:rsidRPr="005B634A">
              <w:rPr>
                <w:rFonts w:asciiTheme="majorHAnsi" w:hAnsiTheme="majorHAnsi"/>
                <w:sz w:val="24"/>
                <w:szCs w:val="24"/>
              </w:rPr>
              <w:t xml:space="preserve">A cada etapa, </w:t>
            </w:r>
            <w:r w:rsidR="00913253" w:rsidRPr="005B634A">
              <w:rPr>
                <w:rFonts w:asciiTheme="majorHAnsi" w:hAnsiTheme="majorHAnsi"/>
                <w:noProof/>
                <w:sz w:val="24"/>
                <w:szCs w:val="24"/>
              </w:rPr>
              <w:t>o</w:t>
            </w:r>
            <w:r w:rsidR="00913253">
              <w:rPr>
                <w:rFonts w:asciiTheme="majorHAnsi" w:hAnsiTheme="majorHAnsi"/>
                <w:noProof/>
                <w:sz w:val="24"/>
                <w:szCs w:val="24"/>
              </w:rPr>
              <w:t>s</w:t>
            </w:r>
            <w:r w:rsidR="00913253" w:rsidRPr="005B634A">
              <w:rPr>
                <w:rFonts w:asciiTheme="majorHAnsi" w:hAnsiTheme="majorHAnsi"/>
                <w:noProof/>
                <w:sz w:val="24"/>
                <w:szCs w:val="24"/>
              </w:rPr>
              <w:t xml:space="preserve"> projeto</w:t>
            </w:r>
            <w:r w:rsidR="00913253">
              <w:rPr>
                <w:rFonts w:asciiTheme="majorHAnsi" w:hAnsiTheme="majorHAnsi"/>
                <w:noProof/>
                <w:sz w:val="24"/>
                <w:szCs w:val="24"/>
              </w:rPr>
              <w:t>s apresentados pelos alunos serão avaliados</w:t>
            </w:r>
            <w:r w:rsidRPr="005B634A">
              <w:rPr>
                <w:rFonts w:asciiTheme="majorHAnsi" w:hAnsiTheme="majorHAnsi"/>
                <w:sz w:val="24"/>
                <w:szCs w:val="24"/>
              </w:rPr>
              <w:t xml:space="preserve"> pelo professor da disciplina, </w:t>
            </w:r>
            <w:r w:rsidR="00913253">
              <w:rPr>
                <w:rFonts w:asciiTheme="majorHAnsi" w:hAnsiTheme="majorHAnsi"/>
                <w:noProof/>
                <w:sz w:val="24"/>
                <w:szCs w:val="24"/>
              </w:rPr>
              <w:t>e após revisão serão li</w:t>
            </w:r>
            <w:r w:rsidR="00913253" w:rsidRPr="005B634A">
              <w:rPr>
                <w:rFonts w:asciiTheme="majorHAnsi" w:hAnsiTheme="majorHAnsi"/>
                <w:noProof/>
                <w:sz w:val="24"/>
                <w:szCs w:val="24"/>
              </w:rPr>
              <w:t>berado</w:t>
            </w:r>
            <w:r w:rsidR="00913253">
              <w:rPr>
                <w:rFonts w:asciiTheme="majorHAnsi" w:hAnsiTheme="majorHAnsi"/>
                <w:noProof/>
                <w:sz w:val="24"/>
                <w:szCs w:val="24"/>
              </w:rPr>
              <w:t>s</w:t>
            </w:r>
            <w:r w:rsidRPr="005B634A">
              <w:rPr>
                <w:rFonts w:asciiTheme="majorHAnsi" w:hAnsiTheme="majorHAnsi"/>
                <w:sz w:val="24"/>
                <w:szCs w:val="24"/>
              </w:rPr>
              <w:t xml:space="preserve"> para a execução da próxima etapa </w:t>
            </w:r>
            <w:r w:rsidR="00913253">
              <w:rPr>
                <w:rFonts w:asciiTheme="majorHAnsi" w:hAnsiTheme="majorHAnsi"/>
                <w:noProof/>
                <w:sz w:val="24"/>
                <w:szCs w:val="24"/>
              </w:rPr>
              <w:t>junto ao</w:t>
            </w:r>
            <w:r>
              <w:rPr>
                <w:rFonts w:asciiTheme="majorHAnsi" w:hAnsiTheme="majorHAnsi"/>
                <w:sz w:val="24"/>
                <w:szCs w:val="24"/>
              </w:rPr>
              <w:t xml:space="preserve"> </w:t>
            </w:r>
            <w:r w:rsidRPr="005B634A">
              <w:rPr>
                <w:rFonts w:asciiTheme="majorHAnsi" w:hAnsiTheme="majorHAnsi"/>
                <w:sz w:val="24"/>
                <w:szCs w:val="24"/>
              </w:rPr>
              <w:t>agricultor.</w:t>
            </w:r>
          </w:p>
        </w:tc>
      </w:tr>
      <w:tr w:rsidR="00F313F4" w:rsidRPr="000A0068" w14:paraId="52CAE779" w14:textId="77777777" w:rsidTr="00823AAC">
        <w:trPr>
          <w:tblCellSpacing w:w="15" w:type="dxa"/>
        </w:trPr>
        <w:tc>
          <w:tcPr>
            <w:tcW w:w="3551" w:type="dxa"/>
            <w:vAlign w:val="center"/>
            <w:hideMark/>
          </w:tcPr>
          <w:p w14:paraId="5A5EBC1D" w14:textId="77777777" w:rsidR="00F313F4" w:rsidRPr="000A0068"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0A0068">
              <w:rPr>
                <w:rFonts w:asciiTheme="majorHAnsi" w:eastAsia="Times New Roman" w:hAnsiTheme="majorHAnsi" w:cs="Times New Roman"/>
                <w:b/>
                <w:bCs/>
                <w:sz w:val="24"/>
                <w:szCs w:val="24"/>
                <w:lang w:eastAsia="pt-BR"/>
              </w:rPr>
              <w:t>Componente(s)curricular(es) envolvidos</w:t>
            </w:r>
          </w:p>
        </w:tc>
        <w:tc>
          <w:tcPr>
            <w:tcW w:w="0" w:type="auto"/>
            <w:vAlign w:val="center"/>
            <w:hideMark/>
          </w:tcPr>
          <w:p w14:paraId="2AF34C82" w14:textId="4CB05C0E" w:rsidR="00F313F4" w:rsidRPr="000A0068" w:rsidRDefault="00200A7F" w:rsidP="00823AAC">
            <w:pPr>
              <w:ind w:firstLine="0"/>
              <w:rPr>
                <w:rFonts w:asciiTheme="majorHAnsi" w:eastAsia="Times New Roman" w:hAnsiTheme="majorHAnsi" w:cs="Times New Roman"/>
                <w:sz w:val="24"/>
                <w:szCs w:val="24"/>
                <w:lang w:eastAsia="pt-BR"/>
              </w:rPr>
            </w:pPr>
            <w:r w:rsidRPr="008725BB">
              <w:rPr>
                <w:rFonts w:asciiTheme="majorHAnsi" w:eastAsia="Times New Roman" w:hAnsiTheme="majorHAnsi" w:cs="Times New Roman"/>
                <w:sz w:val="24"/>
                <w:szCs w:val="24"/>
                <w:lang w:eastAsia="pt-BR"/>
              </w:rPr>
              <w:t>Metodologia d</w:t>
            </w:r>
            <w:r w:rsidR="000F0743">
              <w:rPr>
                <w:rFonts w:asciiTheme="majorHAnsi" w:eastAsia="Times New Roman" w:hAnsiTheme="majorHAnsi" w:cs="Times New Roman"/>
                <w:sz w:val="24"/>
                <w:szCs w:val="24"/>
                <w:lang w:eastAsia="pt-BR"/>
              </w:rPr>
              <w:t>e</w:t>
            </w:r>
            <w:r w:rsidRPr="008725BB">
              <w:rPr>
                <w:rFonts w:asciiTheme="majorHAnsi" w:eastAsia="Times New Roman" w:hAnsiTheme="majorHAnsi" w:cs="Times New Roman"/>
                <w:sz w:val="24"/>
                <w:szCs w:val="24"/>
                <w:lang w:eastAsia="pt-BR"/>
              </w:rPr>
              <w:t xml:space="preserve"> pesquisa</w:t>
            </w:r>
          </w:p>
        </w:tc>
      </w:tr>
      <w:tr w:rsidR="00F313F4" w:rsidRPr="000A0068" w14:paraId="51354558" w14:textId="77777777" w:rsidTr="00823AAC">
        <w:trPr>
          <w:tblCellSpacing w:w="15" w:type="dxa"/>
        </w:trPr>
        <w:tc>
          <w:tcPr>
            <w:tcW w:w="3551" w:type="dxa"/>
            <w:vAlign w:val="center"/>
          </w:tcPr>
          <w:p w14:paraId="4D1EFB67" w14:textId="77777777" w:rsidR="00F313F4" w:rsidRPr="000A0068" w:rsidRDefault="00F313F4" w:rsidP="00823AAC">
            <w:pPr>
              <w:spacing w:before="100" w:beforeAutospacing="1" w:after="0"/>
              <w:ind w:firstLine="0"/>
              <w:jc w:val="left"/>
              <w:rPr>
                <w:rFonts w:asciiTheme="majorHAnsi" w:eastAsia="Times New Roman" w:hAnsiTheme="majorHAnsi" w:cs="Times New Roman"/>
                <w:b/>
                <w:bCs/>
                <w:sz w:val="24"/>
                <w:szCs w:val="24"/>
                <w:lang w:eastAsia="pt-BR"/>
              </w:rPr>
            </w:pPr>
            <w:r w:rsidRPr="000A0068">
              <w:rPr>
                <w:rFonts w:asciiTheme="majorHAnsi" w:eastAsia="Times New Roman" w:hAnsiTheme="majorHAnsi" w:cs="Times New Roman"/>
                <w:b/>
                <w:bCs/>
                <w:sz w:val="24"/>
                <w:szCs w:val="24"/>
                <w:lang w:eastAsia="pt-BR"/>
              </w:rPr>
              <w:lastRenderedPageBreak/>
              <w:t>Formas de evidência</w:t>
            </w:r>
          </w:p>
        </w:tc>
        <w:tc>
          <w:tcPr>
            <w:tcW w:w="0" w:type="auto"/>
            <w:vAlign w:val="center"/>
          </w:tcPr>
          <w:p w14:paraId="3832C75D" w14:textId="77777777" w:rsidR="00622C51" w:rsidRDefault="00622C51" w:rsidP="00823AAC">
            <w:pPr>
              <w:spacing w:before="100" w:beforeAutospacing="1" w:after="0"/>
              <w:ind w:firstLine="0"/>
              <w:rPr>
                <w:rFonts w:asciiTheme="majorHAnsi" w:hAnsiTheme="majorHAnsi"/>
                <w:noProof/>
                <w:sz w:val="24"/>
                <w:szCs w:val="24"/>
              </w:rPr>
            </w:pPr>
            <w:r w:rsidRPr="00DE580A">
              <w:rPr>
                <w:rFonts w:asciiTheme="majorHAnsi" w:hAnsiTheme="majorHAnsi"/>
                <w:noProof/>
                <w:sz w:val="24"/>
                <w:szCs w:val="24"/>
              </w:rPr>
              <w:t>Portifólio de trabalho.</w:t>
            </w:r>
          </w:p>
          <w:p w14:paraId="57541EFA" w14:textId="17371BD0" w:rsidR="00F313F4" w:rsidRPr="000A0068" w:rsidRDefault="00F313F4" w:rsidP="00823AAC">
            <w:pPr>
              <w:spacing w:before="100" w:beforeAutospacing="1" w:after="0"/>
              <w:ind w:firstLine="0"/>
              <w:rPr>
                <w:rFonts w:asciiTheme="majorHAnsi" w:eastAsia="Times New Roman" w:hAnsiTheme="majorHAnsi" w:cs="Times New Roman"/>
                <w:sz w:val="24"/>
                <w:szCs w:val="24"/>
                <w:lang w:eastAsia="pt-BR"/>
              </w:rPr>
            </w:pPr>
            <w:r w:rsidRPr="00622C51">
              <w:rPr>
                <w:sz w:val="24"/>
                <w:szCs w:val="24"/>
              </w:rPr>
              <w:t>Projeto final.</w:t>
            </w:r>
          </w:p>
        </w:tc>
      </w:tr>
    </w:tbl>
    <w:p w14:paraId="03B229B9" w14:textId="77777777" w:rsidR="00F313F4" w:rsidRDefault="00F313F4" w:rsidP="00F313F4">
      <w:pPr>
        <w:pStyle w:val="zNormal-template"/>
        <w:ind w:firstLine="0"/>
        <w:rPr>
          <w:rFonts w:asciiTheme="majorHAnsi" w:hAnsiTheme="majorHAnsi"/>
          <w:sz w:val="24"/>
          <w:szCs w:val="24"/>
        </w:rPr>
      </w:pPr>
    </w:p>
    <w:tbl>
      <w:tblPr>
        <w:tblW w:w="0" w:type="auto"/>
        <w:tblCellSpacing w:w="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10"/>
        <w:gridCol w:w="5963"/>
      </w:tblGrid>
      <w:tr w:rsidR="00F313F4" w:rsidRPr="00AF6999" w14:paraId="6A88D1FE" w14:textId="77777777" w:rsidTr="00823AAC">
        <w:trPr>
          <w:tblCellSpacing w:w="15" w:type="dxa"/>
        </w:trPr>
        <w:tc>
          <w:tcPr>
            <w:tcW w:w="3565" w:type="dxa"/>
            <w:tcBorders>
              <w:top w:val="single" w:sz="4" w:space="0" w:color="auto"/>
              <w:left w:val="single" w:sz="4" w:space="0" w:color="auto"/>
              <w:bottom w:val="single" w:sz="4" w:space="0" w:color="auto"/>
              <w:right w:val="single" w:sz="4" w:space="0" w:color="auto"/>
            </w:tcBorders>
            <w:vAlign w:val="center"/>
            <w:hideMark/>
          </w:tcPr>
          <w:p w14:paraId="64F74F22" w14:textId="77777777" w:rsidR="00F313F4" w:rsidRPr="00AF6999" w:rsidRDefault="00F313F4" w:rsidP="00823AAC">
            <w:pPr>
              <w:spacing w:before="100" w:beforeAutospacing="1" w:after="0"/>
              <w:ind w:firstLine="0"/>
              <w:jc w:val="left"/>
              <w:rPr>
                <w:rFonts w:asciiTheme="majorHAnsi" w:eastAsia="Times New Roman" w:hAnsiTheme="majorHAnsi" w:cs="Times New Roman"/>
                <w:b/>
                <w:bCs/>
                <w:sz w:val="24"/>
                <w:szCs w:val="24"/>
                <w:lang w:eastAsia="pt-BR"/>
              </w:rPr>
            </w:pPr>
            <w:r w:rsidRPr="00AF6999">
              <w:rPr>
                <w:rFonts w:asciiTheme="majorHAnsi" w:eastAsia="Times New Roman" w:hAnsiTheme="majorHAnsi" w:cs="Times New Roman"/>
                <w:b/>
                <w:bCs/>
                <w:sz w:val="24"/>
                <w:szCs w:val="24"/>
                <w:lang w:eastAsia="pt-BR"/>
              </w:rPr>
              <w:t>Disciplina</w:t>
            </w:r>
          </w:p>
        </w:tc>
        <w:tc>
          <w:tcPr>
            <w:tcW w:w="0" w:type="auto"/>
            <w:tcBorders>
              <w:top w:val="single" w:sz="4" w:space="0" w:color="auto"/>
              <w:left w:val="single" w:sz="4" w:space="0" w:color="auto"/>
              <w:bottom w:val="single" w:sz="4" w:space="0" w:color="auto"/>
              <w:right w:val="single" w:sz="4" w:space="0" w:color="auto"/>
            </w:tcBorders>
            <w:vAlign w:val="center"/>
            <w:hideMark/>
          </w:tcPr>
          <w:p w14:paraId="7EA3BCA4" w14:textId="77777777" w:rsidR="00F313F4" w:rsidRPr="00D7691A" w:rsidRDefault="00F313F4" w:rsidP="00823AAC">
            <w:pPr>
              <w:spacing w:before="100" w:beforeAutospacing="1" w:after="0"/>
              <w:ind w:firstLine="0"/>
              <w:rPr>
                <w:rFonts w:asciiTheme="minorHAnsi" w:eastAsia="Times New Roman" w:hAnsiTheme="minorHAnsi" w:cs="Times New Roman"/>
                <w:sz w:val="24"/>
                <w:szCs w:val="24"/>
                <w:lang w:eastAsia="pt-BR"/>
              </w:rPr>
            </w:pPr>
            <w:r w:rsidRPr="00D7691A">
              <w:rPr>
                <w:rFonts w:asciiTheme="minorHAnsi" w:hAnsiTheme="minorHAnsi"/>
                <w:color w:val="000000"/>
                <w:sz w:val="24"/>
                <w:szCs w:val="24"/>
                <w:shd w:val="clear" w:color="auto" w:fill="FFFFFF"/>
              </w:rPr>
              <w:t>Extensão Rural</w:t>
            </w:r>
          </w:p>
        </w:tc>
      </w:tr>
      <w:tr w:rsidR="00F313F4" w:rsidRPr="005B7CCD" w14:paraId="3AF29F17" w14:textId="77777777" w:rsidTr="00823AAC">
        <w:trPr>
          <w:tblCellSpacing w:w="15" w:type="dxa"/>
        </w:trPr>
        <w:tc>
          <w:tcPr>
            <w:tcW w:w="3565" w:type="dxa"/>
            <w:vAlign w:val="center"/>
            <w:hideMark/>
          </w:tcPr>
          <w:p w14:paraId="1DECE534" w14:textId="77777777" w:rsidR="00F313F4" w:rsidRPr="00AF6999"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AF6999">
              <w:rPr>
                <w:rFonts w:asciiTheme="majorHAnsi" w:eastAsia="Times New Roman" w:hAnsiTheme="majorHAnsi" w:cs="Times New Roman"/>
                <w:b/>
                <w:bCs/>
                <w:sz w:val="24"/>
                <w:szCs w:val="24"/>
                <w:lang w:eastAsia="pt-BR"/>
              </w:rPr>
              <w:t>Título</w:t>
            </w:r>
          </w:p>
        </w:tc>
        <w:tc>
          <w:tcPr>
            <w:tcW w:w="0" w:type="auto"/>
            <w:vAlign w:val="center"/>
          </w:tcPr>
          <w:p w14:paraId="2421ACE5" w14:textId="77777777" w:rsidR="00F313F4" w:rsidRPr="005B7CCD" w:rsidRDefault="00F313F4" w:rsidP="00823AAC">
            <w:pPr>
              <w:spacing w:before="100" w:beforeAutospacing="1" w:after="0"/>
              <w:ind w:firstLine="0"/>
              <w:rPr>
                <w:rFonts w:asciiTheme="majorHAnsi" w:eastAsia="Times New Roman" w:hAnsiTheme="majorHAnsi" w:cs="Times New Roman"/>
                <w:sz w:val="24"/>
                <w:szCs w:val="24"/>
                <w:lang w:eastAsia="pt-BR"/>
              </w:rPr>
            </w:pPr>
            <w:r w:rsidRPr="005B7CCD">
              <w:rPr>
                <w:rFonts w:asciiTheme="majorHAnsi" w:eastAsia="Times New Roman" w:hAnsiTheme="majorHAnsi" w:cs="Times New Roman"/>
                <w:sz w:val="24"/>
                <w:szCs w:val="24"/>
                <w:lang w:eastAsia="pt-BR"/>
              </w:rPr>
              <w:t>Desen</w:t>
            </w:r>
            <w:r>
              <w:rPr>
                <w:rFonts w:asciiTheme="majorHAnsi" w:eastAsia="Times New Roman" w:hAnsiTheme="majorHAnsi" w:cs="Times New Roman"/>
                <w:sz w:val="24"/>
                <w:szCs w:val="24"/>
                <w:lang w:eastAsia="pt-BR"/>
              </w:rPr>
              <w:t xml:space="preserve">volvimento da produção Agropecuária e Agroindústria </w:t>
            </w:r>
          </w:p>
        </w:tc>
      </w:tr>
      <w:tr w:rsidR="00F313F4" w:rsidRPr="005B7CCD" w14:paraId="3D678943" w14:textId="77777777" w:rsidTr="00823AAC">
        <w:trPr>
          <w:tblCellSpacing w:w="15" w:type="dxa"/>
        </w:trPr>
        <w:tc>
          <w:tcPr>
            <w:tcW w:w="3565" w:type="dxa"/>
            <w:vAlign w:val="center"/>
            <w:hideMark/>
          </w:tcPr>
          <w:p w14:paraId="08CDFD4A" w14:textId="77777777" w:rsidR="00F313F4" w:rsidRPr="00AF6999"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AF6999">
              <w:rPr>
                <w:rFonts w:asciiTheme="majorHAnsi" w:eastAsia="Times New Roman" w:hAnsiTheme="majorHAnsi" w:cs="Times New Roman"/>
                <w:b/>
                <w:bCs/>
                <w:sz w:val="24"/>
                <w:szCs w:val="24"/>
                <w:lang w:eastAsia="pt-BR"/>
              </w:rPr>
              <w:t>Temática</w:t>
            </w:r>
          </w:p>
        </w:tc>
        <w:tc>
          <w:tcPr>
            <w:tcW w:w="0" w:type="auto"/>
            <w:vAlign w:val="center"/>
          </w:tcPr>
          <w:p w14:paraId="617AC1BE" w14:textId="77777777" w:rsidR="00F313F4" w:rsidRPr="005B7CCD" w:rsidRDefault="00F313F4" w:rsidP="00823AAC">
            <w:pPr>
              <w:spacing w:before="100" w:beforeAutospacing="1" w:after="0"/>
              <w:ind w:firstLine="0"/>
              <w:rPr>
                <w:rFonts w:asciiTheme="majorHAnsi" w:eastAsia="Times New Roman" w:hAnsiTheme="majorHAnsi" w:cs="Times New Roman"/>
                <w:sz w:val="24"/>
                <w:szCs w:val="24"/>
                <w:lang w:eastAsia="pt-BR"/>
              </w:rPr>
            </w:pPr>
            <w:r>
              <w:rPr>
                <w:rFonts w:asciiTheme="majorHAnsi" w:eastAsia="Times New Roman" w:hAnsiTheme="majorHAnsi" w:cs="Times New Roman"/>
                <w:sz w:val="24"/>
                <w:szCs w:val="24"/>
                <w:lang w:eastAsia="pt-BR"/>
              </w:rPr>
              <w:t>Desenvolvimento territorial</w:t>
            </w:r>
          </w:p>
        </w:tc>
      </w:tr>
      <w:tr w:rsidR="00F313F4" w:rsidRPr="00BB0742" w14:paraId="45CC47A8" w14:textId="77777777" w:rsidTr="00823AAC">
        <w:trPr>
          <w:tblCellSpacing w:w="15" w:type="dxa"/>
        </w:trPr>
        <w:tc>
          <w:tcPr>
            <w:tcW w:w="3565" w:type="dxa"/>
            <w:vAlign w:val="center"/>
            <w:hideMark/>
          </w:tcPr>
          <w:p w14:paraId="4809B71E" w14:textId="77777777" w:rsidR="00F313F4" w:rsidRPr="00AF6999"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AF6999">
              <w:rPr>
                <w:rFonts w:asciiTheme="majorHAnsi" w:eastAsia="Times New Roman" w:hAnsiTheme="majorHAnsi" w:cs="Times New Roman"/>
                <w:b/>
                <w:bCs/>
                <w:sz w:val="24"/>
                <w:szCs w:val="24"/>
                <w:lang w:eastAsia="pt-BR"/>
              </w:rPr>
              <w:t>Descrição</w:t>
            </w:r>
          </w:p>
        </w:tc>
        <w:tc>
          <w:tcPr>
            <w:tcW w:w="0" w:type="auto"/>
            <w:vAlign w:val="center"/>
            <w:hideMark/>
          </w:tcPr>
          <w:p w14:paraId="37C2C354" w14:textId="6D17682C" w:rsidR="00F313F4" w:rsidRPr="005F65A9" w:rsidRDefault="00F313F4" w:rsidP="00823AAC">
            <w:pPr>
              <w:spacing w:before="100" w:beforeAutospacing="1" w:after="0"/>
              <w:ind w:firstLine="0"/>
              <w:rPr>
                <w:rFonts w:asciiTheme="majorHAnsi" w:eastAsia="Times New Roman" w:hAnsiTheme="majorHAnsi" w:cs="Times New Roman"/>
                <w:sz w:val="24"/>
                <w:szCs w:val="24"/>
                <w:lang w:eastAsia="pt-BR"/>
              </w:rPr>
            </w:pPr>
            <w:r w:rsidRPr="005B7CCD">
              <w:rPr>
                <w:rFonts w:asciiTheme="majorHAnsi" w:eastAsia="Times New Roman" w:hAnsiTheme="majorHAnsi" w:cs="Times New Roman"/>
                <w:sz w:val="24"/>
                <w:szCs w:val="24"/>
                <w:lang w:eastAsia="pt-BR"/>
              </w:rPr>
              <w:t xml:space="preserve">Este projeto de extensão </w:t>
            </w:r>
            <w:r w:rsidR="00F963D5">
              <w:rPr>
                <w:rFonts w:asciiTheme="majorHAnsi" w:eastAsia="Times New Roman" w:hAnsiTheme="majorHAnsi" w:cs="Times New Roman"/>
                <w:sz w:val="24"/>
                <w:szCs w:val="24"/>
                <w:lang w:eastAsia="pt-BR"/>
              </w:rPr>
              <w:t>apresentará</w:t>
            </w:r>
            <w:r>
              <w:rPr>
                <w:rFonts w:asciiTheme="majorHAnsi" w:eastAsia="Times New Roman" w:hAnsiTheme="majorHAnsi" w:cs="Times New Roman"/>
                <w:sz w:val="24"/>
                <w:szCs w:val="24"/>
                <w:lang w:eastAsia="pt-BR"/>
              </w:rPr>
              <w:t xml:space="preserve"> ao produtor rural novas tecnologias </w:t>
            </w:r>
            <w:r w:rsidR="00F963D5">
              <w:rPr>
                <w:rFonts w:asciiTheme="majorHAnsi" w:eastAsia="Times New Roman" w:hAnsiTheme="majorHAnsi" w:cs="Times New Roman"/>
                <w:sz w:val="24"/>
                <w:szCs w:val="24"/>
                <w:lang w:eastAsia="pt-BR"/>
              </w:rPr>
              <w:t>para</w:t>
            </w:r>
            <w:r>
              <w:rPr>
                <w:rFonts w:asciiTheme="majorHAnsi" w:eastAsia="Times New Roman" w:hAnsiTheme="majorHAnsi" w:cs="Times New Roman"/>
                <w:sz w:val="24"/>
                <w:szCs w:val="24"/>
                <w:lang w:eastAsia="pt-BR"/>
              </w:rPr>
              <w:t xml:space="preserve"> otimizar as atividades realizadas nas propriedades rurais</w:t>
            </w:r>
            <w:r w:rsidR="00033001">
              <w:rPr>
                <w:rFonts w:asciiTheme="majorHAnsi" w:eastAsia="Times New Roman" w:hAnsiTheme="majorHAnsi" w:cs="Times New Roman"/>
                <w:sz w:val="24"/>
                <w:szCs w:val="24"/>
                <w:lang w:eastAsia="pt-BR"/>
              </w:rPr>
              <w:t xml:space="preserve">. </w:t>
            </w:r>
            <w:r w:rsidR="00A604B2">
              <w:rPr>
                <w:rFonts w:asciiTheme="majorHAnsi" w:eastAsia="Times New Roman" w:hAnsiTheme="majorHAnsi" w:cs="Times New Roman"/>
                <w:sz w:val="24"/>
                <w:szCs w:val="24"/>
                <w:lang w:eastAsia="pt-BR"/>
              </w:rPr>
              <w:t>Por meio</w:t>
            </w:r>
            <w:r>
              <w:rPr>
                <w:rFonts w:asciiTheme="majorHAnsi" w:eastAsia="Times New Roman" w:hAnsiTheme="majorHAnsi" w:cs="Times New Roman"/>
                <w:sz w:val="24"/>
                <w:szCs w:val="24"/>
                <w:lang w:eastAsia="pt-BR"/>
              </w:rPr>
              <w:t xml:space="preserve"> da </w:t>
            </w:r>
            <w:r w:rsidR="00EE6D1D">
              <w:rPr>
                <w:rFonts w:asciiTheme="majorHAnsi" w:eastAsia="Times New Roman" w:hAnsiTheme="majorHAnsi" w:cs="Times New Roman"/>
                <w:sz w:val="24"/>
                <w:szCs w:val="24"/>
                <w:lang w:eastAsia="pt-BR"/>
              </w:rPr>
              <w:t xml:space="preserve">disciplina específica de </w:t>
            </w:r>
            <w:r>
              <w:rPr>
                <w:rFonts w:asciiTheme="majorHAnsi" w:eastAsia="Times New Roman" w:hAnsiTheme="majorHAnsi" w:cs="Times New Roman"/>
                <w:sz w:val="24"/>
                <w:szCs w:val="24"/>
                <w:lang w:eastAsia="pt-BR"/>
              </w:rPr>
              <w:t xml:space="preserve">extensão rural </w:t>
            </w:r>
            <w:r w:rsidR="009A1031">
              <w:rPr>
                <w:rFonts w:asciiTheme="majorHAnsi" w:eastAsia="Times New Roman" w:hAnsiTheme="majorHAnsi" w:cs="Times New Roman"/>
                <w:sz w:val="24"/>
                <w:szCs w:val="24"/>
                <w:lang w:eastAsia="pt-BR"/>
              </w:rPr>
              <w:t xml:space="preserve">os alunos identificarão potenciais pontos </w:t>
            </w:r>
            <w:r w:rsidR="00B60C09">
              <w:rPr>
                <w:rFonts w:asciiTheme="majorHAnsi" w:eastAsia="Times New Roman" w:hAnsiTheme="majorHAnsi" w:cs="Times New Roman"/>
                <w:sz w:val="24"/>
                <w:szCs w:val="24"/>
                <w:lang w:eastAsia="pt-BR"/>
              </w:rPr>
              <w:t>estratégicos</w:t>
            </w:r>
            <w:r>
              <w:rPr>
                <w:rFonts w:asciiTheme="majorHAnsi" w:eastAsia="Times New Roman" w:hAnsiTheme="majorHAnsi" w:cs="Times New Roman"/>
                <w:sz w:val="24"/>
                <w:szCs w:val="24"/>
                <w:lang w:eastAsia="pt-BR"/>
              </w:rPr>
              <w:t xml:space="preserve"> de </w:t>
            </w:r>
            <w:r w:rsidR="00E813C3">
              <w:rPr>
                <w:rFonts w:asciiTheme="majorHAnsi" w:eastAsia="Times New Roman" w:hAnsiTheme="majorHAnsi" w:cs="Times New Roman"/>
                <w:sz w:val="24"/>
                <w:szCs w:val="24"/>
                <w:lang w:eastAsia="pt-BR"/>
              </w:rPr>
              <w:t>utilização</w:t>
            </w:r>
            <w:r>
              <w:rPr>
                <w:rFonts w:asciiTheme="majorHAnsi" w:eastAsia="Times New Roman" w:hAnsiTheme="majorHAnsi" w:cs="Times New Roman"/>
                <w:sz w:val="24"/>
                <w:szCs w:val="24"/>
                <w:lang w:eastAsia="pt-BR"/>
              </w:rPr>
              <w:t xml:space="preserve"> de tecnologias </w:t>
            </w:r>
            <w:r w:rsidR="005F65A9">
              <w:rPr>
                <w:rFonts w:asciiTheme="majorHAnsi" w:eastAsia="Times New Roman" w:hAnsiTheme="majorHAnsi" w:cs="Times New Roman"/>
                <w:sz w:val="24"/>
                <w:szCs w:val="24"/>
                <w:lang w:eastAsia="pt-BR"/>
              </w:rPr>
              <w:t>mais atuais</w:t>
            </w:r>
            <w:r w:rsidR="00E813C3">
              <w:rPr>
                <w:rFonts w:asciiTheme="majorHAnsi" w:eastAsia="Times New Roman" w:hAnsiTheme="majorHAnsi" w:cs="Times New Roman"/>
                <w:sz w:val="24"/>
                <w:szCs w:val="24"/>
                <w:lang w:eastAsia="pt-BR"/>
              </w:rPr>
              <w:t xml:space="preserve"> e </w:t>
            </w:r>
            <w:r w:rsidR="00B60C09">
              <w:rPr>
                <w:rFonts w:asciiTheme="majorHAnsi" w:eastAsia="Times New Roman" w:hAnsiTheme="majorHAnsi" w:cs="Times New Roman"/>
                <w:sz w:val="24"/>
                <w:szCs w:val="24"/>
                <w:lang w:eastAsia="pt-BR"/>
              </w:rPr>
              <w:t>melhoria</w:t>
            </w:r>
            <w:r w:rsidR="005F65A9">
              <w:rPr>
                <w:rFonts w:asciiTheme="majorHAnsi" w:eastAsia="Times New Roman" w:hAnsiTheme="majorHAnsi" w:cs="Times New Roman"/>
                <w:sz w:val="24"/>
                <w:szCs w:val="24"/>
                <w:lang w:eastAsia="pt-BR"/>
              </w:rPr>
              <w:t>s das existentes</w:t>
            </w:r>
            <w:r w:rsidR="00B60C09">
              <w:rPr>
                <w:rFonts w:asciiTheme="majorHAnsi" w:eastAsia="Times New Roman" w:hAnsiTheme="majorHAnsi" w:cs="Times New Roman"/>
                <w:sz w:val="24"/>
                <w:szCs w:val="24"/>
                <w:lang w:eastAsia="pt-BR"/>
              </w:rPr>
              <w:t xml:space="preserve"> otimizando os processos produtivos</w:t>
            </w:r>
            <w:r>
              <w:rPr>
                <w:rFonts w:asciiTheme="majorHAnsi" w:eastAsia="Times New Roman" w:hAnsiTheme="majorHAnsi" w:cs="Times New Roman"/>
                <w:sz w:val="24"/>
                <w:szCs w:val="24"/>
                <w:lang w:eastAsia="pt-BR"/>
              </w:rPr>
              <w:t xml:space="preserve"> de forma sustentável.</w:t>
            </w:r>
          </w:p>
        </w:tc>
      </w:tr>
      <w:tr w:rsidR="00F313F4" w:rsidRPr="00BB0742" w14:paraId="795CD09E" w14:textId="77777777" w:rsidTr="00823AAC">
        <w:trPr>
          <w:tblCellSpacing w:w="15" w:type="dxa"/>
        </w:trPr>
        <w:tc>
          <w:tcPr>
            <w:tcW w:w="3565" w:type="dxa"/>
            <w:vAlign w:val="center"/>
            <w:hideMark/>
          </w:tcPr>
          <w:p w14:paraId="48E5BF37" w14:textId="77777777" w:rsidR="00F313F4" w:rsidRPr="00AF6999"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AF6999">
              <w:rPr>
                <w:rFonts w:asciiTheme="majorHAnsi" w:eastAsia="Times New Roman" w:hAnsiTheme="majorHAnsi" w:cs="Times New Roman"/>
                <w:b/>
                <w:bCs/>
                <w:sz w:val="24"/>
                <w:szCs w:val="24"/>
                <w:lang w:eastAsia="pt-BR"/>
              </w:rPr>
              <w:t>Objetivos</w:t>
            </w:r>
          </w:p>
        </w:tc>
        <w:tc>
          <w:tcPr>
            <w:tcW w:w="0" w:type="auto"/>
            <w:vAlign w:val="center"/>
            <w:hideMark/>
          </w:tcPr>
          <w:p w14:paraId="3C53E3F4" w14:textId="684C81C8" w:rsidR="00F313F4" w:rsidRPr="00BB0742" w:rsidRDefault="006858D1" w:rsidP="00823AAC">
            <w:pPr>
              <w:spacing w:before="0" w:after="0"/>
              <w:ind w:firstLine="0"/>
              <w:rPr>
                <w:rFonts w:asciiTheme="majorHAnsi" w:eastAsia="Times New Roman" w:hAnsiTheme="majorHAnsi" w:cs="Times New Roman"/>
                <w:sz w:val="24"/>
                <w:szCs w:val="24"/>
                <w:highlight w:val="yellow"/>
                <w:lang w:eastAsia="pt-BR"/>
              </w:rPr>
            </w:pPr>
            <w:r w:rsidRPr="005B7CCD">
              <w:rPr>
                <w:rFonts w:asciiTheme="majorHAnsi" w:eastAsia="Times New Roman" w:hAnsiTheme="majorHAnsi" w:cs="Times New Roman"/>
                <w:sz w:val="24"/>
                <w:szCs w:val="24"/>
                <w:lang w:eastAsia="pt-BR"/>
              </w:rPr>
              <w:t xml:space="preserve">Este projeto de extensão tem como objetivo </w:t>
            </w:r>
            <w:r>
              <w:rPr>
                <w:rFonts w:asciiTheme="majorHAnsi" w:eastAsia="Times New Roman" w:hAnsiTheme="majorHAnsi" w:cs="Times New Roman"/>
                <w:sz w:val="24"/>
                <w:szCs w:val="24"/>
                <w:lang w:eastAsia="pt-BR"/>
              </w:rPr>
              <w:t xml:space="preserve">apresentar ao produtor rural novas tecnologias </w:t>
            </w:r>
            <w:r w:rsidR="00F204B4">
              <w:rPr>
                <w:rFonts w:asciiTheme="majorHAnsi" w:eastAsia="Times New Roman" w:hAnsiTheme="majorHAnsi" w:cs="Times New Roman"/>
                <w:sz w:val="24"/>
                <w:szCs w:val="24"/>
                <w:lang w:eastAsia="pt-BR"/>
              </w:rPr>
              <w:t>aplicáveis nas</w:t>
            </w:r>
            <w:r>
              <w:rPr>
                <w:rFonts w:asciiTheme="majorHAnsi" w:eastAsia="Times New Roman" w:hAnsiTheme="majorHAnsi" w:cs="Times New Roman"/>
                <w:sz w:val="24"/>
                <w:szCs w:val="24"/>
                <w:lang w:eastAsia="pt-BR"/>
              </w:rPr>
              <w:t xml:space="preserve"> atividades </w:t>
            </w:r>
            <w:r w:rsidR="00F204B4">
              <w:rPr>
                <w:rFonts w:asciiTheme="majorHAnsi" w:eastAsia="Times New Roman" w:hAnsiTheme="majorHAnsi" w:cs="Times New Roman"/>
                <w:sz w:val="24"/>
                <w:szCs w:val="24"/>
                <w:lang w:eastAsia="pt-BR"/>
              </w:rPr>
              <w:t>desenvolvidas</w:t>
            </w:r>
            <w:r>
              <w:rPr>
                <w:rFonts w:asciiTheme="majorHAnsi" w:eastAsia="Times New Roman" w:hAnsiTheme="majorHAnsi" w:cs="Times New Roman"/>
                <w:sz w:val="24"/>
                <w:szCs w:val="24"/>
                <w:lang w:eastAsia="pt-BR"/>
              </w:rPr>
              <w:t xml:space="preserve"> </w:t>
            </w:r>
            <w:r w:rsidR="00CC6FDF">
              <w:rPr>
                <w:rFonts w:asciiTheme="majorHAnsi" w:eastAsia="Times New Roman" w:hAnsiTheme="majorHAnsi" w:cs="Times New Roman"/>
                <w:sz w:val="24"/>
                <w:szCs w:val="24"/>
                <w:lang w:eastAsia="pt-BR"/>
              </w:rPr>
              <w:t xml:space="preserve">em suas </w:t>
            </w:r>
            <w:r>
              <w:rPr>
                <w:rFonts w:asciiTheme="majorHAnsi" w:eastAsia="Times New Roman" w:hAnsiTheme="majorHAnsi" w:cs="Times New Roman"/>
                <w:sz w:val="24"/>
                <w:szCs w:val="24"/>
                <w:lang w:eastAsia="pt-BR"/>
              </w:rPr>
              <w:t>propriedades</w:t>
            </w:r>
            <w:r w:rsidR="0056719B">
              <w:rPr>
                <w:rFonts w:asciiTheme="majorHAnsi" w:eastAsia="Times New Roman" w:hAnsiTheme="majorHAnsi" w:cs="Times New Roman"/>
                <w:sz w:val="24"/>
                <w:szCs w:val="24"/>
                <w:lang w:eastAsia="pt-BR"/>
              </w:rPr>
              <w:t xml:space="preserve">, </w:t>
            </w:r>
            <w:r w:rsidR="000E1F72">
              <w:rPr>
                <w:rFonts w:asciiTheme="majorHAnsi" w:eastAsia="Times New Roman" w:hAnsiTheme="majorHAnsi" w:cs="Times New Roman"/>
                <w:sz w:val="24"/>
                <w:szCs w:val="24"/>
                <w:lang w:eastAsia="pt-BR"/>
              </w:rPr>
              <w:t xml:space="preserve">auxiliando </w:t>
            </w:r>
            <w:r w:rsidR="00A529FA">
              <w:rPr>
                <w:rFonts w:asciiTheme="majorHAnsi" w:eastAsia="Times New Roman" w:hAnsiTheme="majorHAnsi" w:cs="Times New Roman"/>
                <w:sz w:val="24"/>
                <w:szCs w:val="24"/>
                <w:lang w:eastAsia="pt-BR"/>
              </w:rPr>
              <w:t xml:space="preserve">o produtor </w:t>
            </w:r>
            <w:r w:rsidR="000E1F72">
              <w:rPr>
                <w:rFonts w:asciiTheme="majorHAnsi" w:eastAsia="Times New Roman" w:hAnsiTheme="majorHAnsi" w:cs="Times New Roman"/>
                <w:sz w:val="24"/>
                <w:szCs w:val="24"/>
                <w:lang w:eastAsia="pt-BR"/>
              </w:rPr>
              <w:t xml:space="preserve">na tomada de decisão na </w:t>
            </w:r>
            <w:r w:rsidR="00605482">
              <w:rPr>
                <w:rFonts w:asciiTheme="majorHAnsi" w:eastAsia="Times New Roman" w:hAnsiTheme="majorHAnsi" w:cs="Times New Roman"/>
                <w:sz w:val="24"/>
                <w:szCs w:val="24"/>
                <w:lang w:eastAsia="pt-BR"/>
              </w:rPr>
              <w:t>adoção de práticas mais sustentáveis</w:t>
            </w:r>
            <w:r w:rsidR="003407C1">
              <w:rPr>
                <w:rFonts w:asciiTheme="majorHAnsi" w:eastAsia="Times New Roman" w:hAnsiTheme="majorHAnsi" w:cs="Times New Roman"/>
                <w:sz w:val="24"/>
                <w:szCs w:val="24"/>
                <w:lang w:eastAsia="pt-BR"/>
              </w:rPr>
              <w:t>, melhorando e otimizando</w:t>
            </w:r>
            <w:r w:rsidR="00B24F49">
              <w:rPr>
                <w:rFonts w:asciiTheme="majorHAnsi" w:eastAsia="Times New Roman" w:hAnsiTheme="majorHAnsi" w:cs="Times New Roman"/>
                <w:sz w:val="24"/>
                <w:szCs w:val="24"/>
                <w:lang w:eastAsia="pt-BR"/>
              </w:rPr>
              <w:t xml:space="preserve"> sua produção. </w:t>
            </w:r>
            <w:r>
              <w:rPr>
                <w:rFonts w:asciiTheme="majorHAnsi" w:eastAsia="Times New Roman" w:hAnsiTheme="majorHAnsi" w:cs="Times New Roman"/>
                <w:sz w:val="24"/>
                <w:szCs w:val="24"/>
                <w:lang w:eastAsia="pt-BR"/>
              </w:rPr>
              <w:t xml:space="preserve"> </w:t>
            </w:r>
          </w:p>
        </w:tc>
      </w:tr>
      <w:tr w:rsidR="00F313F4" w:rsidRPr="00AF6999" w14:paraId="7B771D53" w14:textId="77777777" w:rsidTr="00823AAC">
        <w:trPr>
          <w:tblCellSpacing w:w="15" w:type="dxa"/>
        </w:trPr>
        <w:tc>
          <w:tcPr>
            <w:tcW w:w="3565" w:type="dxa"/>
            <w:vAlign w:val="center"/>
            <w:hideMark/>
          </w:tcPr>
          <w:p w14:paraId="78BC3A73" w14:textId="77777777" w:rsidR="00F313F4" w:rsidRPr="00AF6999"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AF6999">
              <w:rPr>
                <w:rFonts w:asciiTheme="majorHAnsi" w:eastAsia="Times New Roman" w:hAnsiTheme="majorHAnsi" w:cs="Times New Roman"/>
                <w:b/>
                <w:bCs/>
                <w:sz w:val="24"/>
                <w:szCs w:val="24"/>
                <w:lang w:eastAsia="pt-BR"/>
              </w:rPr>
              <w:t>Carga horária</w:t>
            </w:r>
          </w:p>
        </w:tc>
        <w:tc>
          <w:tcPr>
            <w:tcW w:w="0" w:type="auto"/>
            <w:vAlign w:val="center"/>
            <w:hideMark/>
          </w:tcPr>
          <w:p w14:paraId="681B541F" w14:textId="71663653" w:rsidR="00F313F4" w:rsidRPr="00AF6999" w:rsidRDefault="00AC46FC" w:rsidP="00823AAC">
            <w:pPr>
              <w:spacing w:before="100" w:beforeAutospacing="1" w:after="0"/>
              <w:ind w:firstLine="0"/>
              <w:rPr>
                <w:rFonts w:asciiTheme="majorHAnsi" w:eastAsia="Times New Roman" w:hAnsiTheme="majorHAnsi" w:cs="Times New Roman"/>
                <w:sz w:val="24"/>
                <w:szCs w:val="24"/>
                <w:lang w:eastAsia="pt-BR"/>
              </w:rPr>
            </w:pPr>
            <w:r>
              <w:rPr>
                <w:rFonts w:asciiTheme="majorHAnsi" w:eastAsia="Times New Roman" w:hAnsiTheme="majorHAnsi" w:cs="Times New Roman"/>
                <w:sz w:val="24"/>
                <w:szCs w:val="24"/>
                <w:lang w:eastAsia="pt-BR"/>
              </w:rPr>
              <w:t>25</w:t>
            </w:r>
            <w:r w:rsidR="00F313F4" w:rsidRPr="00AF6999">
              <w:rPr>
                <w:rFonts w:asciiTheme="majorHAnsi" w:eastAsia="Times New Roman" w:hAnsiTheme="majorHAnsi" w:cs="Times New Roman"/>
                <w:sz w:val="24"/>
                <w:szCs w:val="24"/>
                <w:lang w:eastAsia="pt-BR"/>
              </w:rPr>
              <w:t xml:space="preserve"> horas</w:t>
            </w:r>
          </w:p>
        </w:tc>
      </w:tr>
      <w:tr w:rsidR="00F313F4" w:rsidRPr="00AF6999" w14:paraId="02B04215" w14:textId="77777777" w:rsidTr="00823AAC">
        <w:trPr>
          <w:tblCellSpacing w:w="15" w:type="dxa"/>
        </w:trPr>
        <w:tc>
          <w:tcPr>
            <w:tcW w:w="3565" w:type="dxa"/>
            <w:vAlign w:val="center"/>
            <w:hideMark/>
          </w:tcPr>
          <w:p w14:paraId="23ACE0DB" w14:textId="77777777" w:rsidR="00F313F4" w:rsidRPr="00AF6999"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AF6999">
              <w:rPr>
                <w:rFonts w:asciiTheme="majorHAnsi" w:eastAsia="Times New Roman" w:hAnsiTheme="majorHAnsi" w:cs="Times New Roman"/>
                <w:b/>
                <w:bCs/>
                <w:sz w:val="24"/>
                <w:szCs w:val="24"/>
                <w:lang w:eastAsia="pt-BR"/>
              </w:rPr>
              <w:t>Público-alvo</w:t>
            </w:r>
          </w:p>
        </w:tc>
        <w:tc>
          <w:tcPr>
            <w:tcW w:w="0" w:type="auto"/>
            <w:vAlign w:val="center"/>
            <w:hideMark/>
          </w:tcPr>
          <w:p w14:paraId="3A3AF405" w14:textId="77777777" w:rsidR="00F313F4" w:rsidRPr="00AF6999" w:rsidRDefault="00F313F4" w:rsidP="00823AAC">
            <w:pPr>
              <w:spacing w:before="100" w:beforeAutospacing="1" w:after="0"/>
              <w:ind w:firstLine="0"/>
              <w:rPr>
                <w:rFonts w:asciiTheme="majorHAnsi" w:eastAsia="Times New Roman" w:hAnsiTheme="majorHAnsi" w:cs="Times New Roman"/>
                <w:sz w:val="24"/>
                <w:szCs w:val="24"/>
                <w:lang w:eastAsia="pt-BR"/>
              </w:rPr>
            </w:pPr>
            <w:r w:rsidRPr="00AF6999">
              <w:rPr>
                <w:rFonts w:asciiTheme="majorHAnsi" w:eastAsia="Times New Roman" w:hAnsiTheme="majorHAnsi" w:cs="Times New Roman"/>
                <w:sz w:val="24"/>
                <w:szCs w:val="24"/>
                <w:lang w:eastAsia="pt-BR"/>
              </w:rPr>
              <w:t xml:space="preserve">Produtores rurais </w:t>
            </w:r>
            <w:r>
              <w:rPr>
                <w:rFonts w:asciiTheme="majorHAnsi" w:eastAsia="Times New Roman" w:hAnsiTheme="majorHAnsi" w:cs="Times New Roman"/>
                <w:sz w:val="24"/>
                <w:szCs w:val="24"/>
                <w:lang w:eastAsia="pt-BR"/>
              </w:rPr>
              <w:t>na região de Presidente Prudente</w:t>
            </w:r>
          </w:p>
        </w:tc>
      </w:tr>
      <w:tr w:rsidR="00F313F4" w:rsidRPr="00AF6999" w14:paraId="5BB60503" w14:textId="77777777" w:rsidTr="00823AAC">
        <w:trPr>
          <w:tblCellSpacing w:w="15" w:type="dxa"/>
        </w:trPr>
        <w:tc>
          <w:tcPr>
            <w:tcW w:w="3565" w:type="dxa"/>
            <w:vAlign w:val="center"/>
            <w:hideMark/>
          </w:tcPr>
          <w:p w14:paraId="3EE3C013" w14:textId="77777777" w:rsidR="00F313F4" w:rsidRPr="00AF6999" w:rsidRDefault="00F313F4" w:rsidP="00823AAC">
            <w:pPr>
              <w:spacing w:before="0" w:after="0"/>
              <w:ind w:firstLine="0"/>
              <w:jc w:val="left"/>
              <w:rPr>
                <w:rFonts w:asciiTheme="majorHAnsi" w:eastAsia="Times New Roman" w:hAnsiTheme="majorHAnsi" w:cs="Times New Roman"/>
                <w:sz w:val="24"/>
                <w:szCs w:val="24"/>
                <w:lang w:eastAsia="pt-BR"/>
              </w:rPr>
            </w:pPr>
            <w:r w:rsidRPr="00AF6999">
              <w:rPr>
                <w:rFonts w:asciiTheme="majorHAnsi" w:eastAsia="Times New Roman" w:hAnsiTheme="majorHAnsi" w:cs="Times New Roman"/>
                <w:b/>
                <w:bCs/>
                <w:sz w:val="24"/>
                <w:szCs w:val="24"/>
                <w:lang w:eastAsia="pt-BR"/>
              </w:rPr>
              <w:t>Ações/Etapas de execução</w:t>
            </w:r>
          </w:p>
        </w:tc>
        <w:tc>
          <w:tcPr>
            <w:tcW w:w="0" w:type="auto"/>
            <w:vAlign w:val="center"/>
            <w:hideMark/>
          </w:tcPr>
          <w:p w14:paraId="07CCFB0A" w14:textId="77777777" w:rsidR="00AC46FC" w:rsidRDefault="00F313F4" w:rsidP="00823AAC">
            <w:pPr>
              <w:spacing w:before="0" w:after="0"/>
              <w:ind w:firstLine="0"/>
              <w:rPr>
                <w:rFonts w:asciiTheme="majorHAnsi" w:eastAsia="Times New Roman" w:hAnsiTheme="majorHAnsi" w:cs="Times New Roman"/>
                <w:sz w:val="24"/>
                <w:szCs w:val="24"/>
                <w:lang w:eastAsia="pt-BR"/>
              </w:rPr>
            </w:pPr>
            <w:r w:rsidRPr="00AF6999">
              <w:rPr>
                <w:rFonts w:asciiTheme="majorHAnsi" w:eastAsia="Times New Roman" w:hAnsiTheme="majorHAnsi" w:cs="Times New Roman"/>
                <w:sz w:val="24"/>
                <w:szCs w:val="24"/>
                <w:lang w:eastAsia="pt-BR"/>
              </w:rPr>
              <w:t xml:space="preserve">1) </w:t>
            </w:r>
            <w:r w:rsidR="00CE6859">
              <w:rPr>
                <w:rFonts w:asciiTheme="majorHAnsi" w:eastAsia="Times New Roman" w:hAnsiTheme="majorHAnsi" w:cs="Times New Roman"/>
                <w:sz w:val="24"/>
                <w:szCs w:val="24"/>
                <w:lang w:eastAsia="pt-BR"/>
              </w:rPr>
              <w:t>Realizar p</w:t>
            </w:r>
            <w:r w:rsidRPr="00AF6999">
              <w:rPr>
                <w:rFonts w:asciiTheme="majorHAnsi" w:eastAsia="Times New Roman" w:hAnsiTheme="majorHAnsi" w:cs="Times New Roman"/>
                <w:sz w:val="24"/>
                <w:szCs w:val="24"/>
                <w:lang w:eastAsia="pt-BR"/>
              </w:rPr>
              <w:t>esquisa qualitativa dos produtores rurais de Presidente Prudente.</w:t>
            </w:r>
          </w:p>
          <w:p w14:paraId="07B378EF" w14:textId="77777777" w:rsidR="00AC46FC" w:rsidRPr="005B634A" w:rsidRDefault="00AC46FC" w:rsidP="00AC46FC">
            <w:pPr>
              <w:spacing w:before="0" w:after="0"/>
              <w:ind w:firstLine="0"/>
              <w:rPr>
                <w:rFonts w:asciiTheme="majorHAnsi" w:hAnsiTheme="majorHAnsi"/>
                <w:noProof/>
                <w:sz w:val="24"/>
                <w:szCs w:val="24"/>
              </w:rPr>
            </w:pPr>
            <w:r w:rsidRPr="005B634A">
              <w:rPr>
                <w:rFonts w:asciiTheme="majorHAnsi" w:hAnsiTheme="majorHAnsi"/>
                <w:noProof/>
                <w:sz w:val="24"/>
                <w:szCs w:val="24"/>
              </w:rPr>
              <w:t>2) Mapea</w:t>
            </w:r>
            <w:r>
              <w:rPr>
                <w:rFonts w:asciiTheme="majorHAnsi" w:hAnsiTheme="majorHAnsi"/>
                <w:noProof/>
                <w:sz w:val="24"/>
                <w:szCs w:val="24"/>
              </w:rPr>
              <w:t>r</w:t>
            </w:r>
            <w:r w:rsidRPr="005B634A">
              <w:rPr>
                <w:rFonts w:asciiTheme="majorHAnsi" w:hAnsiTheme="majorHAnsi"/>
                <w:noProof/>
                <w:sz w:val="24"/>
                <w:szCs w:val="24"/>
              </w:rPr>
              <w:t xml:space="preserve"> </w:t>
            </w:r>
            <w:r>
              <w:rPr>
                <w:rFonts w:asciiTheme="majorHAnsi" w:hAnsiTheme="majorHAnsi"/>
                <w:noProof/>
                <w:sz w:val="24"/>
                <w:szCs w:val="24"/>
              </w:rPr>
              <w:t>e sistematizar as informações coletadas sobre os</w:t>
            </w:r>
            <w:r w:rsidRPr="005B634A">
              <w:rPr>
                <w:rFonts w:asciiTheme="majorHAnsi" w:hAnsiTheme="majorHAnsi"/>
                <w:noProof/>
                <w:sz w:val="24"/>
                <w:szCs w:val="24"/>
              </w:rPr>
              <w:t xml:space="preserve"> produtores rurais</w:t>
            </w:r>
            <w:r>
              <w:rPr>
                <w:rFonts w:asciiTheme="majorHAnsi" w:hAnsiTheme="majorHAnsi"/>
                <w:noProof/>
                <w:sz w:val="24"/>
                <w:szCs w:val="24"/>
              </w:rPr>
              <w:t xml:space="preserve"> da região</w:t>
            </w:r>
            <w:r w:rsidRPr="005B634A">
              <w:rPr>
                <w:rFonts w:asciiTheme="majorHAnsi" w:hAnsiTheme="majorHAnsi"/>
                <w:noProof/>
                <w:sz w:val="24"/>
                <w:szCs w:val="24"/>
              </w:rPr>
              <w:t>.</w:t>
            </w:r>
          </w:p>
          <w:p w14:paraId="0B331CC1" w14:textId="77777777" w:rsidR="00AC46FC" w:rsidRPr="005B634A" w:rsidRDefault="00AC46FC" w:rsidP="00AC46FC">
            <w:pPr>
              <w:spacing w:before="0" w:after="0"/>
              <w:ind w:firstLine="0"/>
              <w:rPr>
                <w:rFonts w:asciiTheme="majorHAnsi" w:hAnsiTheme="majorHAnsi"/>
                <w:noProof/>
                <w:sz w:val="24"/>
                <w:szCs w:val="24"/>
              </w:rPr>
            </w:pPr>
            <w:r w:rsidRPr="005B634A">
              <w:rPr>
                <w:rFonts w:asciiTheme="majorHAnsi" w:hAnsiTheme="majorHAnsi"/>
                <w:noProof/>
                <w:sz w:val="24"/>
                <w:szCs w:val="24"/>
              </w:rPr>
              <w:t>3) Escolh</w:t>
            </w:r>
            <w:r>
              <w:rPr>
                <w:rFonts w:asciiTheme="majorHAnsi" w:hAnsiTheme="majorHAnsi"/>
                <w:noProof/>
                <w:sz w:val="24"/>
                <w:szCs w:val="24"/>
              </w:rPr>
              <w:t>er</w:t>
            </w:r>
            <w:r w:rsidRPr="005B634A">
              <w:rPr>
                <w:rFonts w:asciiTheme="majorHAnsi" w:hAnsiTheme="majorHAnsi"/>
                <w:noProof/>
                <w:sz w:val="24"/>
                <w:szCs w:val="24"/>
              </w:rPr>
              <w:t xml:space="preserve"> a propriedade Rural para implantação do projeto de pesquisa.</w:t>
            </w:r>
          </w:p>
          <w:p w14:paraId="0E8957ED" w14:textId="28936570" w:rsidR="00F313F4" w:rsidRPr="003B2EB4" w:rsidRDefault="003B2EB4" w:rsidP="00823AAC">
            <w:pPr>
              <w:spacing w:before="0" w:after="0"/>
              <w:ind w:firstLine="0"/>
              <w:rPr>
                <w:rFonts w:asciiTheme="majorHAnsi" w:eastAsia="Times New Roman" w:hAnsiTheme="majorHAnsi" w:cs="Times New Roman"/>
                <w:sz w:val="24"/>
                <w:szCs w:val="24"/>
                <w:lang w:eastAsia="pt-BR"/>
              </w:rPr>
            </w:pPr>
            <w:r w:rsidRPr="003B2EB4">
              <w:rPr>
                <w:rFonts w:asciiTheme="majorHAnsi" w:eastAsia="Times New Roman" w:hAnsiTheme="majorHAnsi" w:cs="Times New Roman"/>
                <w:sz w:val="24"/>
                <w:szCs w:val="24"/>
                <w:lang w:eastAsia="pt-BR"/>
              </w:rPr>
              <w:t>4</w:t>
            </w:r>
            <w:r w:rsidR="00F313F4" w:rsidRPr="003B2EB4">
              <w:rPr>
                <w:rFonts w:asciiTheme="majorHAnsi" w:eastAsia="Times New Roman" w:hAnsiTheme="majorHAnsi" w:cs="Times New Roman"/>
                <w:sz w:val="24"/>
                <w:szCs w:val="24"/>
                <w:lang w:eastAsia="pt-BR"/>
              </w:rPr>
              <w:t xml:space="preserve">) </w:t>
            </w:r>
            <w:r w:rsidRPr="003B2EB4">
              <w:rPr>
                <w:rFonts w:asciiTheme="majorHAnsi" w:eastAsia="Times New Roman" w:hAnsiTheme="majorHAnsi" w:cs="Times New Roman"/>
                <w:sz w:val="24"/>
                <w:szCs w:val="24"/>
                <w:lang w:eastAsia="pt-BR"/>
              </w:rPr>
              <w:t xml:space="preserve">Escrever projeto </w:t>
            </w:r>
            <w:r w:rsidR="00F313F4" w:rsidRPr="003B2EB4">
              <w:rPr>
                <w:rFonts w:asciiTheme="majorHAnsi" w:eastAsia="Times New Roman" w:hAnsiTheme="majorHAnsi" w:cs="Times New Roman"/>
                <w:sz w:val="24"/>
                <w:szCs w:val="24"/>
                <w:lang w:eastAsia="pt-BR"/>
              </w:rPr>
              <w:t>de extensão rural adequado a realidade territorial</w:t>
            </w:r>
            <w:r w:rsidR="00637197" w:rsidRPr="003B2EB4">
              <w:rPr>
                <w:rFonts w:asciiTheme="majorHAnsi" w:eastAsia="Times New Roman" w:hAnsiTheme="majorHAnsi" w:cs="Times New Roman"/>
                <w:sz w:val="24"/>
                <w:szCs w:val="24"/>
                <w:lang w:eastAsia="pt-BR"/>
              </w:rPr>
              <w:t>.</w:t>
            </w:r>
            <w:r w:rsidR="00F313F4" w:rsidRPr="003B2EB4">
              <w:rPr>
                <w:rFonts w:asciiTheme="majorHAnsi" w:eastAsia="Times New Roman" w:hAnsiTheme="majorHAnsi" w:cs="Times New Roman"/>
                <w:sz w:val="24"/>
                <w:szCs w:val="24"/>
                <w:lang w:eastAsia="pt-BR"/>
              </w:rPr>
              <w:t xml:space="preserve"> </w:t>
            </w:r>
          </w:p>
          <w:p w14:paraId="45FED173" w14:textId="26B53417" w:rsidR="00F313F4" w:rsidRPr="00AF6999" w:rsidRDefault="003B2EB4" w:rsidP="00823AAC">
            <w:pPr>
              <w:spacing w:before="0" w:after="0"/>
              <w:ind w:firstLine="0"/>
              <w:rPr>
                <w:rFonts w:asciiTheme="majorHAnsi" w:eastAsia="Times New Roman" w:hAnsiTheme="majorHAnsi" w:cs="Times New Roman"/>
                <w:sz w:val="24"/>
                <w:szCs w:val="24"/>
                <w:lang w:eastAsia="pt-BR"/>
              </w:rPr>
            </w:pPr>
            <w:r w:rsidRPr="003B2EB4">
              <w:rPr>
                <w:rFonts w:asciiTheme="majorHAnsi" w:eastAsia="Times New Roman" w:hAnsiTheme="majorHAnsi" w:cs="Times New Roman"/>
                <w:sz w:val="24"/>
                <w:szCs w:val="24"/>
                <w:lang w:eastAsia="pt-BR"/>
              </w:rPr>
              <w:t>5</w:t>
            </w:r>
            <w:r w:rsidR="00F313F4" w:rsidRPr="003B2EB4">
              <w:rPr>
                <w:rFonts w:asciiTheme="majorHAnsi" w:eastAsia="Times New Roman" w:hAnsiTheme="majorHAnsi" w:cs="Times New Roman"/>
                <w:sz w:val="24"/>
                <w:szCs w:val="24"/>
                <w:lang w:eastAsia="pt-BR"/>
              </w:rPr>
              <w:t>) Propor ações práticas de novas tecnologias para os produtores.</w:t>
            </w:r>
          </w:p>
        </w:tc>
      </w:tr>
      <w:tr w:rsidR="00F313F4" w:rsidRPr="00AF6999" w14:paraId="4C8ABF40" w14:textId="77777777" w:rsidTr="00823AAC">
        <w:trPr>
          <w:tblCellSpacing w:w="15" w:type="dxa"/>
        </w:trPr>
        <w:tc>
          <w:tcPr>
            <w:tcW w:w="3565" w:type="dxa"/>
            <w:vAlign w:val="center"/>
            <w:hideMark/>
          </w:tcPr>
          <w:p w14:paraId="70EB34EE" w14:textId="77777777" w:rsidR="00F313F4" w:rsidRPr="00AF6999"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AF6999">
              <w:rPr>
                <w:rFonts w:asciiTheme="majorHAnsi" w:eastAsia="Times New Roman" w:hAnsiTheme="majorHAnsi" w:cs="Times New Roman"/>
                <w:b/>
                <w:bCs/>
                <w:sz w:val="24"/>
                <w:szCs w:val="24"/>
                <w:lang w:eastAsia="pt-BR"/>
              </w:rPr>
              <w:t>Entregas</w:t>
            </w:r>
          </w:p>
        </w:tc>
        <w:tc>
          <w:tcPr>
            <w:tcW w:w="0" w:type="auto"/>
          </w:tcPr>
          <w:p w14:paraId="0A5A7D6F" w14:textId="2E6807AA" w:rsidR="00F313F4" w:rsidRPr="00AF6999" w:rsidRDefault="00F313F4" w:rsidP="00823AAC">
            <w:pPr>
              <w:spacing w:before="100" w:beforeAutospacing="1" w:after="0"/>
              <w:ind w:firstLine="0"/>
              <w:rPr>
                <w:rFonts w:asciiTheme="majorHAnsi" w:eastAsia="Times New Roman" w:hAnsiTheme="majorHAnsi" w:cs="Times New Roman"/>
                <w:sz w:val="24"/>
                <w:szCs w:val="24"/>
                <w:lang w:eastAsia="pt-BR"/>
              </w:rPr>
            </w:pPr>
            <w:r w:rsidRPr="005147DC">
              <w:rPr>
                <w:sz w:val="24"/>
                <w:szCs w:val="24"/>
              </w:rPr>
              <w:t xml:space="preserve">Ao final do semestre será entregue ao proprietário rural um projeto </w:t>
            </w:r>
            <w:r w:rsidR="00E140FE" w:rsidRPr="005147DC">
              <w:rPr>
                <w:noProof/>
                <w:sz w:val="24"/>
                <w:szCs w:val="24"/>
              </w:rPr>
              <w:t>com</w:t>
            </w:r>
            <w:r w:rsidRPr="005147DC">
              <w:rPr>
                <w:sz w:val="24"/>
                <w:szCs w:val="24"/>
              </w:rPr>
              <w:t xml:space="preserve"> ações </w:t>
            </w:r>
            <w:r w:rsidR="00E140FE" w:rsidRPr="005147DC">
              <w:rPr>
                <w:noProof/>
                <w:sz w:val="24"/>
                <w:szCs w:val="24"/>
              </w:rPr>
              <w:t xml:space="preserve">de </w:t>
            </w:r>
            <w:r w:rsidRPr="005147DC">
              <w:rPr>
                <w:sz w:val="24"/>
                <w:szCs w:val="24"/>
              </w:rPr>
              <w:t>execução em curto, médio e longo prazo.</w:t>
            </w:r>
          </w:p>
        </w:tc>
      </w:tr>
      <w:tr w:rsidR="00F313F4" w:rsidRPr="00AF6999" w14:paraId="2CB3FED3" w14:textId="77777777" w:rsidTr="00823AAC">
        <w:trPr>
          <w:tblCellSpacing w:w="15" w:type="dxa"/>
        </w:trPr>
        <w:tc>
          <w:tcPr>
            <w:tcW w:w="3565" w:type="dxa"/>
            <w:vAlign w:val="center"/>
            <w:hideMark/>
          </w:tcPr>
          <w:p w14:paraId="01D7CF5F" w14:textId="77777777" w:rsidR="00F313F4" w:rsidRPr="00AF6999"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AF6999">
              <w:rPr>
                <w:rFonts w:asciiTheme="majorHAnsi" w:eastAsia="Times New Roman" w:hAnsiTheme="majorHAnsi" w:cs="Times New Roman"/>
                <w:b/>
                <w:bCs/>
                <w:sz w:val="24"/>
                <w:szCs w:val="24"/>
                <w:lang w:eastAsia="pt-BR"/>
              </w:rPr>
              <w:t>Instrumentos e procedimentos de avaliação</w:t>
            </w:r>
          </w:p>
        </w:tc>
        <w:tc>
          <w:tcPr>
            <w:tcW w:w="0" w:type="auto"/>
          </w:tcPr>
          <w:p w14:paraId="4F3B302D" w14:textId="7A3F7D93" w:rsidR="00F313F4" w:rsidRPr="00AF6999" w:rsidRDefault="00F313F4" w:rsidP="00823AAC">
            <w:pPr>
              <w:spacing w:before="100" w:beforeAutospacing="1" w:after="0"/>
              <w:ind w:firstLine="0"/>
              <w:rPr>
                <w:rFonts w:asciiTheme="majorHAnsi" w:eastAsia="Times New Roman" w:hAnsiTheme="majorHAnsi" w:cs="Times New Roman"/>
                <w:sz w:val="24"/>
                <w:szCs w:val="24"/>
                <w:lang w:eastAsia="pt-BR"/>
              </w:rPr>
            </w:pPr>
            <w:r w:rsidRPr="005147DC">
              <w:rPr>
                <w:sz w:val="24"/>
                <w:szCs w:val="24"/>
              </w:rPr>
              <w:t xml:space="preserve">A cada etapa, </w:t>
            </w:r>
            <w:r w:rsidR="00E140FE" w:rsidRPr="005147DC">
              <w:rPr>
                <w:noProof/>
                <w:sz w:val="24"/>
                <w:szCs w:val="24"/>
              </w:rPr>
              <w:t>os projetos apresentados pelos alunos serão avaliados</w:t>
            </w:r>
            <w:r w:rsidRPr="005147DC">
              <w:rPr>
                <w:sz w:val="24"/>
                <w:szCs w:val="24"/>
              </w:rPr>
              <w:t xml:space="preserve"> pelo professor da disciplina, </w:t>
            </w:r>
            <w:r w:rsidR="00E140FE" w:rsidRPr="005147DC">
              <w:rPr>
                <w:noProof/>
                <w:sz w:val="24"/>
                <w:szCs w:val="24"/>
              </w:rPr>
              <w:t>e após revisão serão liberados</w:t>
            </w:r>
            <w:r w:rsidRPr="005147DC">
              <w:rPr>
                <w:sz w:val="24"/>
                <w:szCs w:val="24"/>
              </w:rPr>
              <w:t xml:space="preserve"> para a execução </w:t>
            </w:r>
            <w:r w:rsidR="00E140FE" w:rsidRPr="005147DC">
              <w:rPr>
                <w:noProof/>
                <w:sz w:val="24"/>
                <w:szCs w:val="24"/>
              </w:rPr>
              <w:t>da próxima etapa junto ao</w:t>
            </w:r>
            <w:r w:rsidRPr="005147DC">
              <w:rPr>
                <w:sz w:val="24"/>
                <w:szCs w:val="24"/>
              </w:rPr>
              <w:t xml:space="preserve"> agricultor.</w:t>
            </w:r>
          </w:p>
        </w:tc>
      </w:tr>
      <w:tr w:rsidR="00F313F4" w:rsidRPr="00AF6999" w14:paraId="4F9E647E" w14:textId="77777777" w:rsidTr="00823AAC">
        <w:trPr>
          <w:tblCellSpacing w:w="15" w:type="dxa"/>
        </w:trPr>
        <w:tc>
          <w:tcPr>
            <w:tcW w:w="3565" w:type="dxa"/>
            <w:vAlign w:val="center"/>
            <w:hideMark/>
          </w:tcPr>
          <w:p w14:paraId="1043B248" w14:textId="77777777" w:rsidR="00F313F4" w:rsidRPr="00AF6999"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AF6999">
              <w:rPr>
                <w:rFonts w:asciiTheme="majorHAnsi" w:eastAsia="Times New Roman" w:hAnsiTheme="majorHAnsi" w:cs="Times New Roman"/>
                <w:b/>
                <w:bCs/>
                <w:sz w:val="24"/>
                <w:szCs w:val="24"/>
                <w:lang w:eastAsia="pt-BR"/>
              </w:rPr>
              <w:t>Componente(s)curricular(es) envolvidos</w:t>
            </w:r>
          </w:p>
        </w:tc>
        <w:tc>
          <w:tcPr>
            <w:tcW w:w="0" w:type="auto"/>
            <w:vAlign w:val="center"/>
            <w:hideMark/>
          </w:tcPr>
          <w:p w14:paraId="101B2E87" w14:textId="1817A7D9" w:rsidR="00F313F4" w:rsidRPr="00376F17" w:rsidRDefault="00F313F4" w:rsidP="00823AAC">
            <w:pPr>
              <w:ind w:firstLine="0"/>
              <w:rPr>
                <w:rFonts w:asciiTheme="majorHAnsi" w:eastAsia="Times New Roman" w:hAnsiTheme="majorHAnsi" w:cs="Times New Roman"/>
                <w:sz w:val="24"/>
                <w:szCs w:val="24"/>
                <w:lang w:eastAsia="pt-BR"/>
              </w:rPr>
            </w:pPr>
            <w:r w:rsidRPr="00376F17">
              <w:rPr>
                <w:rFonts w:asciiTheme="majorHAnsi" w:eastAsia="Times New Roman" w:hAnsiTheme="majorHAnsi" w:cs="Times New Roman"/>
                <w:sz w:val="24"/>
                <w:szCs w:val="24"/>
                <w:lang w:eastAsia="pt-BR"/>
              </w:rPr>
              <w:t>Inovação tecnologias no Agronegócio</w:t>
            </w:r>
          </w:p>
          <w:p w14:paraId="7DD4B79F" w14:textId="77777777" w:rsidR="00F313F4" w:rsidRPr="00376F17" w:rsidRDefault="00F313F4" w:rsidP="00823AAC">
            <w:pPr>
              <w:ind w:firstLine="0"/>
              <w:rPr>
                <w:rFonts w:asciiTheme="majorHAnsi" w:eastAsia="Times New Roman" w:hAnsiTheme="majorHAnsi" w:cs="Times New Roman"/>
                <w:sz w:val="24"/>
                <w:szCs w:val="24"/>
                <w:lang w:eastAsia="pt-BR"/>
              </w:rPr>
            </w:pPr>
            <w:r w:rsidRPr="00376F17">
              <w:rPr>
                <w:rFonts w:asciiTheme="majorHAnsi" w:eastAsia="Times New Roman" w:hAnsiTheme="majorHAnsi" w:cs="Times New Roman"/>
                <w:sz w:val="24"/>
                <w:szCs w:val="24"/>
                <w:lang w:eastAsia="pt-BR"/>
              </w:rPr>
              <w:t xml:space="preserve">Elaboração e implantação Prática de Projetos I, II e III. </w:t>
            </w:r>
          </w:p>
          <w:p w14:paraId="3C04A231" w14:textId="1B965CE8" w:rsidR="00F313F4" w:rsidRPr="00376F17" w:rsidRDefault="00F313F4" w:rsidP="00823AAC">
            <w:pPr>
              <w:ind w:firstLine="0"/>
              <w:rPr>
                <w:rFonts w:asciiTheme="majorHAnsi" w:eastAsia="Times New Roman" w:hAnsiTheme="majorHAnsi" w:cs="Times New Roman"/>
                <w:sz w:val="24"/>
                <w:szCs w:val="24"/>
                <w:lang w:eastAsia="pt-BR"/>
              </w:rPr>
            </w:pPr>
            <w:r w:rsidRPr="00376F17">
              <w:rPr>
                <w:rFonts w:asciiTheme="majorHAnsi" w:eastAsia="Times New Roman" w:hAnsiTheme="majorHAnsi" w:cs="Times New Roman"/>
                <w:sz w:val="24"/>
                <w:szCs w:val="24"/>
                <w:lang w:eastAsia="pt-BR"/>
              </w:rPr>
              <w:t>Experimentação Agrícola</w:t>
            </w:r>
          </w:p>
          <w:p w14:paraId="132C85A5" w14:textId="56FB6F95" w:rsidR="00707A02" w:rsidRPr="00376F17" w:rsidRDefault="00707A02" w:rsidP="00823AAC">
            <w:pPr>
              <w:ind w:firstLine="0"/>
              <w:rPr>
                <w:rFonts w:asciiTheme="majorHAnsi" w:eastAsia="Times New Roman" w:hAnsiTheme="majorHAnsi" w:cs="Times New Roman"/>
                <w:sz w:val="24"/>
                <w:szCs w:val="24"/>
                <w:lang w:eastAsia="pt-BR"/>
              </w:rPr>
            </w:pPr>
            <w:r w:rsidRPr="00376F17">
              <w:rPr>
                <w:rFonts w:asciiTheme="majorHAnsi" w:eastAsia="Times New Roman" w:hAnsiTheme="majorHAnsi" w:cs="Times New Roman"/>
                <w:sz w:val="24"/>
                <w:szCs w:val="24"/>
                <w:lang w:eastAsia="pt-BR"/>
              </w:rPr>
              <w:t xml:space="preserve">Tecnologia </w:t>
            </w:r>
            <w:r w:rsidR="00357291" w:rsidRPr="00376F17">
              <w:rPr>
                <w:rFonts w:asciiTheme="majorHAnsi" w:eastAsia="Times New Roman" w:hAnsiTheme="majorHAnsi" w:cs="Times New Roman"/>
                <w:sz w:val="24"/>
                <w:szCs w:val="24"/>
                <w:lang w:eastAsia="pt-BR"/>
              </w:rPr>
              <w:t xml:space="preserve">de </w:t>
            </w:r>
            <w:r w:rsidRPr="00376F17">
              <w:rPr>
                <w:rFonts w:asciiTheme="majorHAnsi" w:eastAsia="Times New Roman" w:hAnsiTheme="majorHAnsi" w:cs="Times New Roman"/>
                <w:sz w:val="24"/>
                <w:szCs w:val="24"/>
                <w:lang w:eastAsia="pt-BR"/>
              </w:rPr>
              <w:t>Produtos de Origem Vegetal</w:t>
            </w:r>
          </w:p>
          <w:p w14:paraId="64955302" w14:textId="7EC023A4" w:rsidR="00F313F4" w:rsidRPr="00AF6999" w:rsidRDefault="00707A02" w:rsidP="00823AAC">
            <w:pPr>
              <w:ind w:firstLine="0"/>
              <w:rPr>
                <w:rFonts w:asciiTheme="majorHAnsi" w:eastAsia="Times New Roman" w:hAnsiTheme="majorHAnsi" w:cs="Times New Roman"/>
                <w:sz w:val="24"/>
                <w:szCs w:val="24"/>
                <w:highlight w:val="yellow"/>
                <w:lang w:eastAsia="pt-BR"/>
              </w:rPr>
            </w:pPr>
            <w:r w:rsidRPr="00376F17">
              <w:rPr>
                <w:rFonts w:asciiTheme="majorHAnsi" w:eastAsia="Times New Roman" w:hAnsiTheme="majorHAnsi" w:cs="Times New Roman"/>
                <w:sz w:val="24"/>
                <w:szCs w:val="24"/>
                <w:lang w:eastAsia="pt-BR"/>
              </w:rPr>
              <w:t>Tecnologias Aplicadas à Suinocultura e Avicultura</w:t>
            </w:r>
          </w:p>
        </w:tc>
      </w:tr>
      <w:tr w:rsidR="00F313F4" w:rsidRPr="00880BDE" w14:paraId="50A867FD" w14:textId="77777777" w:rsidTr="00823AAC">
        <w:trPr>
          <w:tblCellSpacing w:w="15" w:type="dxa"/>
        </w:trPr>
        <w:tc>
          <w:tcPr>
            <w:tcW w:w="3565" w:type="dxa"/>
            <w:vAlign w:val="center"/>
          </w:tcPr>
          <w:p w14:paraId="0A821DC7" w14:textId="77777777" w:rsidR="00F313F4" w:rsidRPr="00AF6999" w:rsidRDefault="00F313F4" w:rsidP="00823AAC">
            <w:pPr>
              <w:spacing w:before="100" w:beforeAutospacing="1" w:after="0"/>
              <w:ind w:firstLine="0"/>
              <w:jc w:val="left"/>
              <w:rPr>
                <w:rFonts w:asciiTheme="majorHAnsi" w:eastAsia="Times New Roman" w:hAnsiTheme="majorHAnsi" w:cs="Times New Roman"/>
                <w:b/>
                <w:bCs/>
                <w:sz w:val="24"/>
                <w:szCs w:val="24"/>
                <w:lang w:eastAsia="pt-BR"/>
              </w:rPr>
            </w:pPr>
            <w:r w:rsidRPr="00AF6999">
              <w:rPr>
                <w:rFonts w:asciiTheme="majorHAnsi" w:eastAsia="Times New Roman" w:hAnsiTheme="majorHAnsi" w:cs="Times New Roman"/>
                <w:b/>
                <w:bCs/>
                <w:sz w:val="24"/>
                <w:szCs w:val="24"/>
                <w:lang w:eastAsia="pt-BR"/>
              </w:rPr>
              <w:t>Formas de evidência</w:t>
            </w:r>
          </w:p>
        </w:tc>
        <w:tc>
          <w:tcPr>
            <w:tcW w:w="0" w:type="auto"/>
            <w:vAlign w:val="center"/>
          </w:tcPr>
          <w:p w14:paraId="3DF6A7B4" w14:textId="77777777" w:rsidR="00E32E83" w:rsidRDefault="00376F17" w:rsidP="00823AAC">
            <w:pPr>
              <w:spacing w:before="100" w:beforeAutospacing="1" w:after="0"/>
              <w:ind w:firstLine="0"/>
              <w:rPr>
                <w:sz w:val="24"/>
                <w:szCs w:val="24"/>
              </w:rPr>
            </w:pPr>
            <w:r w:rsidRPr="00E32E83">
              <w:rPr>
                <w:sz w:val="24"/>
                <w:szCs w:val="24"/>
              </w:rPr>
              <w:t>Portif</w:t>
            </w:r>
            <w:r w:rsidR="00E32E83">
              <w:rPr>
                <w:sz w:val="24"/>
                <w:szCs w:val="24"/>
              </w:rPr>
              <w:t>ó</w:t>
            </w:r>
            <w:r w:rsidRPr="00E32E83">
              <w:rPr>
                <w:sz w:val="24"/>
                <w:szCs w:val="24"/>
              </w:rPr>
              <w:t xml:space="preserve">lio </w:t>
            </w:r>
            <w:r w:rsidR="00E32E83" w:rsidRPr="00E32E83">
              <w:rPr>
                <w:sz w:val="24"/>
                <w:szCs w:val="24"/>
              </w:rPr>
              <w:t>de trabalho.</w:t>
            </w:r>
          </w:p>
          <w:p w14:paraId="3C98E57B" w14:textId="162C5647" w:rsidR="00F313F4" w:rsidRPr="00E32E83" w:rsidRDefault="00F313F4" w:rsidP="00823AAC">
            <w:pPr>
              <w:spacing w:before="100" w:beforeAutospacing="1" w:after="0"/>
              <w:ind w:firstLine="0"/>
              <w:rPr>
                <w:sz w:val="24"/>
                <w:szCs w:val="24"/>
              </w:rPr>
            </w:pPr>
            <w:r w:rsidRPr="00E32E83">
              <w:rPr>
                <w:rFonts w:asciiTheme="majorHAnsi" w:hAnsiTheme="majorHAnsi"/>
                <w:sz w:val="24"/>
                <w:szCs w:val="24"/>
              </w:rPr>
              <w:lastRenderedPageBreak/>
              <w:t>Relatórios detalhados de avaliação dos alunos e pesquisa de satisfação dos produtores envolvidos</w:t>
            </w:r>
            <w:r w:rsidR="005147DC" w:rsidRPr="00E32E83">
              <w:rPr>
                <w:rFonts w:asciiTheme="majorHAnsi" w:hAnsiTheme="majorHAnsi"/>
                <w:sz w:val="24"/>
                <w:szCs w:val="24"/>
              </w:rPr>
              <w:t>.</w:t>
            </w:r>
          </w:p>
        </w:tc>
      </w:tr>
    </w:tbl>
    <w:p w14:paraId="67AA399D" w14:textId="77777777" w:rsidR="00F313F4" w:rsidRDefault="00F313F4" w:rsidP="00F313F4">
      <w:pPr>
        <w:pStyle w:val="zNormal-template"/>
        <w:ind w:firstLine="0"/>
        <w:rPr>
          <w:rFonts w:asciiTheme="majorHAnsi" w:hAnsiTheme="majorHAnsi"/>
          <w:sz w:val="24"/>
          <w:szCs w:val="24"/>
        </w:rPr>
      </w:pPr>
    </w:p>
    <w:tbl>
      <w:tblPr>
        <w:tblW w:w="0" w:type="auto"/>
        <w:tblCellSpacing w:w="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16"/>
        <w:gridCol w:w="5957"/>
      </w:tblGrid>
      <w:tr w:rsidR="00F313F4" w:rsidRPr="00AF6999" w14:paraId="5A1829A6" w14:textId="77777777" w:rsidTr="00823AAC">
        <w:trPr>
          <w:tblCellSpacing w:w="15" w:type="dxa"/>
        </w:trPr>
        <w:tc>
          <w:tcPr>
            <w:tcW w:w="3571" w:type="dxa"/>
            <w:tcBorders>
              <w:top w:val="single" w:sz="4" w:space="0" w:color="auto"/>
              <w:left w:val="single" w:sz="4" w:space="0" w:color="auto"/>
              <w:bottom w:val="single" w:sz="4" w:space="0" w:color="auto"/>
              <w:right w:val="single" w:sz="4" w:space="0" w:color="auto"/>
            </w:tcBorders>
            <w:vAlign w:val="center"/>
            <w:hideMark/>
          </w:tcPr>
          <w:p w14:paraId="0D6BB0BA" w14:textId="77777777" w:rsidR="00F313F4" w:rsidRPr="00AF6999" w:rsidRDefault="00F313F4" w:rsidP="00823AAC">
            <w:pPr>
              <w:spacing w:before="100" w:beforeAutospacing="1" w:after="0"/>
              <w:ind w:firstLine="0"/>
              <w:jc w:val="left"/>
              <w:rPr>
                <w:rFonts w:asciiTheme="majorHAnsi" w:eastAsia="Times New Roman" w:hAnsiTheme="majorHAnsi" w:cs="Times New Roman"/>
                <w:b/>
                <w:bCs/>
                <w:sz w:val="24"/>
                <w:szCs w:val="24"/>
                <w:lang w:eastAsia="pt-BR"/>
              </w:rPr>
            </w:pPr>
            <w:r w:rsidRPr="00AF6999">
              <w:rPr>
                <w:rFonts w:asciiTheme="majorHAnsi" w:eastAsia="Times New Roman" w:hAnsiTheme="majorHAnsi" w:cs="Times New Roman"/>
                <w:b/>
                <w:bCs/>
                <w:sz w:val="24"/>
                <w:szCs w:val="24"/>
                <w:lang w:eastAsia="pt-BR"/>
              </w:rPr>
              <w:t>Disciplina</w:t>
            </w:r>
          </w:p>
        </w:tc>
        <w:tc>
          <w:tcPr>
            <w:tcW w:w="0" w:type="auto"/>
            <w:tcBorders>
              <w:top w:val="single" w:sz="4" w:space="0" w:color="auto"/>
              <w:left w:val="single" w:sz="4" w:space="0" w:color="auto"/>
              <w:bottom w:val="single" w:sz="4" w:space="0" w:color="auto"/>
              <w:right w:val="single" w:sz="4" w:space="0" w:color="auto"/>
            </w:tcBorders>
            <w:vAlign w:val="center"/>
            <w:hideMark/>
          </w:tcPr>
          <w:p w14:paraId="776789A3" w14:textId="77777777" w:rsidR="00F313F4" w:rsidRPr="00AF6999" w:rsidRDefault="00F313F4" w:rsidP="00823AAC">
            <w:pPr>
              <w:spacing w:before="100" w:beforeAutospacing="1" w:after="0"/>
              <w:ind w:firstLine="0"/>
              <w:rPr>
                <w:rFonts w:asciiTheme="majorHAnsi" w:eastAsia="Times New Roman" w:hAnsiTheme="majorHAnsi" w:cs="Times New Roman"/>
                <w:sz w:val="24"/>
                <w:szCs w:val="24"/>
                <w:lang w:eastAsia="pt-BR"/>
              </w:rPr>
            </w:pPr>
            <w:r>
              <w:rPr>
                <w:rFonts w:asciiTheme="majorHAnsi" w:eastAsia="Times New Roman" w:hAnsiTheme="majorHAnsi" w:cs="Times New Roman"/>
                <w:sz w:val="24"/>
                <w:szCs w:val="24"/>
                <w:lang w:eastAsia="pt-BR"/>
              </w:rPr>
              <w:t>Cooperativismo e Associativismo</w:t>
            </w:r>
          </w:p>
        </w:tc>
      </w:tr>
      <w:tr w:rsidR="00F313F4" w:rsidRPr="004207E0" w14:paraId="6CE6FBE5" w14:textId="77777777" w:rsidTr="00823AAC">
        <w:trPr>
          <w:tblCellSpacing w:w="15" w:type="dxa"/>
        </w:trPr>
        <w:tc>
          <w:tcPr>
            <w:tcW w:w="3571" w:type="dxa"/>
            <w:vAlign w:val="center"/>
            <w:hideMark/>
          </w:tcPr>
          <w:p w14:paraId="6C02B3D2" w14:textId="77777777" w:rsidR="00F313F4" w:rsidRPr="004207E0"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4207E0">
              <w:rPr>
                <w:rFonts w:asciiTheme="majorHAnsi" w:eastAsia="Times New Roman" w:hAnsiTheme="majorHAnsi" w:cs="Times New Roman"/>
                <w:b/>
                <w:bCs/>
                <w:sz w:val="24"/>
                <w:szCs w:val="24"/>
                <w:lang w:eastAsia="pt-BR"/>
              </w:rPr>
              <w:t>Título</w:t>
            </w:r>
          </w:p>
        </w:tc>
        <w:tc>
          <w:tcPr>
            <w:tcW w:w="0" w:type="auto"/>
            <w:vAlign w:val="center"/>
          </w:tcPr>
          <w:p w14:paraId="3EB97C6B" w14:textId="77777777" w:rsidR="00F313F4" w:rsidRPr="004207E0" w:rsidRDefault="00F313F4" w:rsidP="00823AAC">
            <w:pPr>
              <w:spacing w:before="100" w:beforeAutospacing="1" w:after="0"/>
              <w:ind w:firstLine="0"/>
              <w:rPr>
                <w:rFonts w:asciiTheme="majorHAnsi" w:eastAsia="Times New Roman" w:hAnsiTheme="majorHAnsi" w:cs="Times New Roman"/>
                <w:sz w:val="24"/>
                <w:szCs w:val="24"/>
                <w:lang w:eastAsia="pt-BR"/>
              </w:rPr>
            </w:pPr>
            <w:r w:rsidRPr="004207E0">
              <w:rPr>
                <w:rFonts w:asciiTheme="majorHAnsi" w:eastAsia="Times New Roman" w:hAnsiTheme="majorHAnsi" w:cs="Times New Roman"/>
                <w:sz w:val="24"/>
                <w:szCs w:val="24"/>
                <w:lang w:eastAsia="pt-BR"/>
              </w:rPr>
              <w:t xml:space="preserve"> </w:t>
            </w:r>
            <w:r>
              <w:rPr>
                <w:rFonts w:asciiTheme="majorHAnsi" w:eastAsia="Times New Roman" w:hAnsiTheme="majorHAnsi" w:cs="Times New Roman"/>
                <w:sz w:val="24"/>
                <w:szCs w:val="24"/>
                <w:lang w:eastAsia="pt-BR"/>
              </w:rPr>
              <w:t>Ampliação do Potencial do Agronegócio</w:t>
            </w:r>
            <w:r w:rsidRPr="004207E0">
              <w:rPr>
                <w:rFonts w:asciiTheme="majorHAnsi" w:eastAsia="Times New Roman" w:hAnsiTheme="majorHAnsi" w:cs="Times New Roman"/>
                <w:sz w:val="24"/>
                <w:szCs w:val="24"/>
                <w:lang w:eastAsia="pt-BR"/>
              </w:rPr>
              <w:t xml:space="preserve"> </w:t>
            </w:r>
          </w:p>
        </w:tc>
      </w:tr>
      <w:tr w:rsidR="00F313F4" w:rsidRPr="004207E0" w14:paraId="6DACF8A8" w14:textId="77777777" w:rsidTr="00823AAC">
        <w:trPr>
          <w:tblCellSpacing w:w="15" w:type="dxa"/>
        </w:trPr>
        <w:tc>
          <w:tcPr>
            <w:tcW w:w="3571" w:type="dxa"/>
            <w:vAlign w:val="center"/>
            <w:hideMark/>
          </w:tcPr>
          <w:p w14:paraId="745A7706" w14:textId="77777777" w:rsidR="00F313F4" w:rsidRPr="004207E0"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4207E0">
              <w:rPr>
                <w:rFonts w:asciiTheme="majorHAnsi" w:eastAsia="Times New Roman" w:hAnsiTheme="majorHAnsi" w:cs="Times New Roman"/>
                <w:b/>
                <w:bCs/>
                <w:sz w:val="24"/>
                <w:szCs w:val="24"/>
                <w:lang w:eastAsia="pt-BR"/>
              </w:rPr>
              <w:t>Temática</w:t>
            </w:r>
          </w:p>
        </w:tc>
        <w:tc>
          <w:tcPr>
            <w:tcW w:w="0" w:type="auto"/>
            <w:vAlign w:val="center"/>
          </w:tcPr>
          <w:p w14:paraId="4D9524AE" w14:textId="77777777" w:rsidR="00F313F4" w:rsidRPr="004207E0" w:rsidRDefault="00F313F4" w:rsidP="00823AAC">
            <w:pPr>
              <w:spacing w:before="100" w:beforeAutospacing="1" w:after="0"/>
              <w:ind w:firstLine="0"/>
              <w:rPr>
                <w:rFonts w:asciiTheme="majorHAnsi" w:eastAsia="Times New Roman" w:hAnsiTheme="majorHAnsi" w:cs="Times New Roman"/>
                <w:sz w:val="24"/>
                <w:szCs w:val="24"/>
                <w:lang w:eastAsia="pt-BR"/>
              </w:rPr>
            </w:pPr>
            <w:r>
              <w:rPr>
                <w:rFonts w:asciiTheme="majorHAnsi" w:eastAsia="Times New Roman" w:hAnsiTheme="majorHAnsi" w:cs="Times New Roman"/>
                <w:sz w:val="24"/>
                <w:szCs w:val="24"/>
                <w:lang w:eastAsia="pt-BR"/>
              </w:rPr>
              <w:t xml:space="preserve"> Alternativas no</w:t>
            </w:r>
            <w:r w:rsidRPr="004207E0">
              <w:rPr>
                <w:rFonts w:asciiTheme="majorHAnsi" w:eastAsia="Times New Roman" w:hAnsiTheme="majorHAnsi" w:cs="Times New Roman"/>
                <w:sz w:val="24"/>
                <w:szCs w:val="24"/>
                <w:lang w:eastAsia="pt-BR"/>
              </w:rPr>
              <w:t xml:space="preserve"> Processo</w:t>
            </w:r>
            <w:r>
              <w:rPr>
                <w:rFonts w:asciiTheme="majorHAnsi" w:eastAsia="Times New Roman" w:hAnsiTheme="majorHAnsi" w:cs="Times New Roman"/>
                <w:sz w:val="24"/>
                <w:szCs w:val="24"/>
                <w:lang w:eastAsia="pt-BR"/>
              </w:rPr>
              <w:t xml:space="preserve"> e gestão</w:t>
            </w:r>
            <w:r w:rsidRPr="004207E0">
              <w:rPr>
                <w:rFonts w:asciiTheme="majorHAnsi" w:eastAsia="Times New Roman" w:hAnsiTheme="majorHAnsi" w:cs="Times New Roman"/>
                <w:sz w:val="24"/>
                <w:szCs w:val="24"/>
                <w:lang w:eastAsia="pt-BR"/>
              </w:rPr>
              <w:t xml:space="preserve"> d</w:t>
            </w:r>
            <w:r>
              <w:rPr>
                <w:rFonts w:asciiTheme="majorHAnsi" w:eastAsia="Times New Roman" w:hAnsiTheme="majorHAnsi" w:cs="Times New Roman"/>
                <w:sz w:val="24"/>
                <w:szCs w:val="24"/>
                <w:lang w:eastAsia="pt-BR"/>
              </w:rPr>
              <w:t>a</w:t>
            </w:r>
            <w:r w:rsidRPr="004207E0">
              <w:rPr>
                <w:rFonts w:asciiTheme="majorHAnsi" w:eastAsia="Times New Roman" w:hAnsiTheme="majorHAnsi" w:cs="Times New Roman"/>
                <w:sz w:val="24"/>
                <w:szCs w:val="24"/>
                <w:lang w:eastAsia="pt-BR"/>
              </w:rPr>
              <w:t xml:space="preserve"> Produção</w:t>
            </w:r>
          </w:p>
        </w:tc>
      </w:tr>
      <w:tr w:rsidR="00F313F4" w:rsidRPr="00AF6999" w14:paraId="2BBA11E3" w14:textId="77777777" w:rsidTr="00823AAC">
        <w:trPr>
          <w:tblCellSpacing w:w="15" w:type="dxa"/>
        </w:trPr>
        <w:tc>
          <w:tcPr>
            <w:tcW w:w="3571" w:type="dxa"/>
            <w:vAlign w:val="center"/>
            <w:hideMark/>
          </w:tcPr>
          <w:p w14:paraId="1FCC2FE2" w14:textId="77777777" w:rsidR="00F313F4" w:rsidRPr="00AF6999"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AF6999">
              <w:rPr>
                <w:rFonts w:asciiTheme="majorHAnsi" w:eastAsia="Times New Roman" w:hAnsiTheme="majorHAnsi" w:cs="Times New Roman"/>
                <w:b/>
                <w:bCs/>
                <w:sz w:val="24"/>
                <w:szCs w:val="24"/>
                <w:lang w:eastAsia="pt-BR"/>
              </w:rPr>
              <w:t>Descrição</w:t>
            </w:r>
          </w:p>
        </w:tc>
        <w:tc>
          <w:tcPr>
            <w:tcW w:w="0" w:type="auto"/>
            <w:vAlign w:val="center"/>
            <w:hideMark/>
          </w:tcPr>
          <w:p w14:paraId="7755A579" w14:textId="77777777" w:rsidR="00F313F4" w:rsidRPr="00AF6999" w:rsidRDefault="00F313F4" w:rsidP="00823AAC">
            <w:pPr>
              <w:spacing w:before="100" w:beforeAutospacing="1" w:after="0"/>
              <w:ind w:firstLine="0"/>
              <w:rPr>
                <w:rFonts w:asciiTheme="majorHAnsi" w:eastAsia="Times New Roman" w:hAnsiTheme="majorHAnsi" w:cs="Times New Roman"/>
                <w:sz w:val="24"/>
                <w:szCs w:val="24"/>
                <w:lang w:eastAsia="pt-BR"/>
              </w:rPr>
            </w:pPr>
            <w:r w:rsidRPr="00AF6999">
              <w:rPr>
                <w:rFonts w:asciiTheme="majorHAnsi" w:eastAsia="Times New Roman" w:hAnsiTheme="majorHAnsi" w:cs="Times New Roman"/>
                <w:sz w:val="24"/>
                <w:szCs w:val="24"/>
                <w:lang w:eastAsia="pt-BR"/>
              </w:rPr>
              <w:t>Este projeto</w:t>
            </w:r>
            <w:r>
              <w:rPr>
                <w:rFonts w:asciiTheme="majorHAnsi" w:eastAsia="Times New Roman" w:hAnsiTheme="majorHAnsi" w:cs="Times New Roman"/>
                <w:sz w:val="24"/>
                <w:szCs w:val="24"/>
                <w:lang w:eastAsia="pt-BR"/>
              </w:rPr>
              <w:t xml:space="preserve"> será realizado com produtores, Associações e Cooperativas do setor agropecuária na região de Presidente Prudente que irá</w:t>
            </w:r>
            <w:r w:rsidRPr="00AF6999">
              <w:rPr>
                <w:rFonts w:asciiTheme="majorHAnsi" w:eastAsia="Times New Roman" w:hAnsiTheme="majorHAnsi" w:cs="Times New Roman"/>
                <w:sz w:val="24"/>
                <w:szCs w:val="24"/>
                <w:lang w:eastAsia="pt-BR"/>
              </w:rPr>
              <w:t xml:space="preserve"> incentivar e interligar o</w:t>
            </w:r>
            <w:r>
              <w:rPr>
                <w:rFonts w:asciiTheme="majorHAnsi" w:eastAsia="Times New Roman" w:hAnsiTheme="majorHAnsi" w:cs="Times New Roman"/>
                <w:sz w:val="24"/>
                <w:szCs w:val="24"/>
                <w:lang w:eastAsia="pt-BR"/>
              </w:rPr>
              <w:t>s players</w:t>
            </w:r>
            <w:r w:rsidRPr="00AF6999">
              <w:rPr>
                <w:rFonts w:asciiTheme="majorHAnsi" w:eastAsia="Times New Roman" w:hAnsiTheme="majorHAnsi" w:cs="Times New Roman"/>
                <w:sz w:val="24"/>
                <w:szCs w:val="24"/>
                <w:lang w:eastAsia="pt-BR"/>
              </w:rPr>
              <w:t xml:space="preserve"> agr</w:t>
            </w:r>
            <w:r>
              <w:rPr>
                <w:rFonts w:asciiTheme="majorHAnsi" w:eastAsia="Times New Roman" w:hAnsiTheme="majorHAnsi" w:cs="Times New Roman"/>
                <w:sz w:val="24"/>
                <w:szCs w:val="24"/>
                <w:lang w:eastAsia="pt-BR"/>
              </w:rPr>
              <w:t>opecuários</w:t>
            </w:r>
            <w:r w:rsidRPr="00AF6999">
              <w:rPr>
                <w:rFonts w:asciiTheme="majorHAnsi" w:eastAsia="Times New Roman" w:hAnsiTheme="majorHAnsi" w:cs="Times New Roman"/>
                <w:sz w:val="24"/>
                <w:szCs w:val="24"/>
                <w:lang w:eastAsia="pt-BR"/>
              </w:rPr>
              <w:t xml:space="preserve"> d</w:t>
            </w:r>
            <w:r>
              <w:rPr>
                <w:rFonts w:asciiTheme="majorHAnsi" w:eastAsia="Times New Roman" w:hAnsiTheme="majorHAnsi" w:cs="Times New Roman"/>
                <w:sz w:val="24"/>
                <w:szCs w:val="24"/>
                <w:lang w:eastAsia="pt-BR"/>
              </w:rPr>
              <w:t>a</w:t>
            </w:r>
            <w:r w:rsidRPr="00AF6999">
              <w:rPr>
                <w:rFonts w:asciiTheme="majorHAnsi" w:eastAsia="Times New Roman" w:hAnsiTheme="majorHAnsi" w:cs="Times New Roman"/>
                <w:sz w:val="24"/>
                <w:szCs w:val="24"/>
                <w:lang w:eastAsia="pt-BR"/>
              </w:rPr>
              <w:t xml:space="preserve"> região. Os alunos da Fatec em parceria com produtores rurais,</w:t>
            </w:r>
            <w:r>
              <w:rPr>
                <w:rFonts w:asciiTheme="majorHAnsi" w:eastAsia="Times New Roman" w:hAnsiTheme="majorHAnsi" w:cs="Times New Roman"/>
                <w:sz w:val="24"/>
                <w:szCs w:val="24"/>
                <w:lang w:eastAsia="pt-BR"/>
              </w:rPr>
              <w:t xml:space="preserve"> Cooperativas e Associações de produtores agropecuários</w:t>
            </w:r>
            <w:r w:rsidRPr="00AF6999">
              <w:rPr>
                <w:rFonts w:asciiTheme="majorHAnsi" w:eastAsia="Times New Roman" w:hAnsiTheme="majorHAnsi" w:cs="Times New Roman"/>
                <w:sz w:val="24"/>
                <w:szCs w:val="24"/>
                <w:lang w:eastAsia="pt-BR"/>
              </w:rPr>
              <w:t xml:space="preserve"> irão identificar e fomentar</w:t>
            </w:r>
            <w:r>
              <w:rPr>
                <w:rFonts w:asciiTheme="majorHAnsi" w:eastAsia="Times New Roman" w:hAnsiTheme="majorHAnsi" w:cs="Times New Roman"/>
                <w:sz w:val="24"/>
                <w:szCs w:val="24"/>
                <w:lang w:eastAsia="pt-BR"/>
              </w:rPr>
              <w:t xml:space="preserve"> inovações tecnológicas</w:t>
            </w:r>
            <w:r w:rsidRPr="00AF6999">
              <w:rPr>
                <w:rFonts w:asciiTheme="majorHAnsi" w:eastAsia="Times New Roman" w:hAnsiTheme="majorHAnsi" w:cs="Times New Roman"/>
                <w:sz w:val="24"/>
                <w:szCs w:val="24"/>
                <w:lang w:eastAsia="pt-BR"/>
              </w:rPr>
              <w:t xml:space="preserve"> </w:t>
            </w:r>
            <w:r>
              <w:rPr>
                <w:rFonts w:asciiTheme="majorHAnsi" w:eastAsia="Times New Roman" w:hAnsiTheme="majorHAnsi" w:cs="Times New Roman"/>
                <w:sz w:val="24"/>
                <w:szCs w:val="24"/>
                <w:lang w:eastAsia="pt-BR"/>
              </w:rPr>
              <w:t xml:space="preserve">para atingir novos </w:t>
            </w:r>
            <w:r w:rsidRPr="00AF6999">
              <w:rPr>
                <w:rFonts w:asciiTheme="majorHAnsi" w:eastAsia="Times New Roman" w:hAnsiTheme="majorHAnsi" w:cs="Times New Roman"/>
                <w:sz w:val="24"/>
                <w:szCs w:val="24"/>
                <w:lang w:eastAsia="pt-BR"/>
              </w:rPr>
              <w:t xml:space="preserve">canais de comercialização que busquem otimizar a rentabilidade. Desta forma o projeto busca garantir e aumentar a recorrência das vendas, reduzir ou estabilizar os custos de produção e assim, melhorar a qualidade de vida dos produtores rurais.  </w:t>
            </w:r>
          </w:p>
        </w:tc>
      </w:tr>
      <w:tr w:rsidR="00F313F4" w:rsidRPr="00AF6999" w14:paraId="6B0E23BC" w14:textId="77777777" w:rsidTr="00823AAC">
        <w:trPr>
          <w:tblCellSpacing w:w="15" w:type="dxa"/>
        </w:trPr>
        <w:tc>
          <w:tcPr>
            <w:tcW w:w="3571" w:type="dxa"/>
            <w:vAlign w:val="center"/>
            <w:hideMark/>
          </w:tcPr>
          <w:p w14:paraId="1C4CFFEB" w14:textId="77777777" w:rsidR="00F313F4" w:rsidRPr="00AF6999"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AF6999">
              <w:rPr>
                <w:rFonts w:asciiTheme="majorHAnsi" w:eastAsia="Times New Roman" w:hAnsiTheme="majorHAnsi" w:cs="Times New Roman"/>
                <w:b/>
                <w:bCs/>
                <w:sz w:val="24"/>
                <w:szCs w:val="24"/>
                <w:lang w:eastAsia="pt-BR"/>
              </w:rPr>
              <w:t>Objetivos</w:t>
            </w:r>
          </w:p>
        </w:tc>
        <w:tc>
          <w:tcPr>
            <w:tcW w:w="0" w:type="auto"/>
            <w:vAlign w:val="center"/>
            <w:hideMark/>
          </w:tcPr>
          <w:p w14:paraId="510294AA" w14:textId="342192C5" w:rsidR="00F313F4" w:rsidRPr="00AF6999" w:rsidRDefault="00F313F4" w:rsidP="00823AAC">
            <w:pPr>
              <w:spacing w:before="0" w:after="0"/>
              <w:ind w:firstLine="0"/>
              <w:rPr>
                <w:rFonts w:asciiTheme="majorHAnsi" w:eastAsia="Times New Roman" w:hAnsiTheme="majorHAnsi" w:cs="Times New Roman"/>
                <w:sz w:val="24"/>
                <w:szCs w:val="24"/>
                <w:lang w:eastAsia="pt-BR"/>
              </w:rPr>
            </w:pPr>
            <w:r w:rsidRPr="00AF6999">
              <w:rPr>
                <w:rFonts w:asciiTheme="majorHAnsi" w:eastAsia="Times New Roman" w:hAnsiTheme="majorHAnsi" w:cs="Times New Roman"/>
                <w:sz w:val="24"/>
                <w:szCs w:val="24"/>
                <w:lang w:eastAsia="pt-BR"/>
              </w:rPr>
              <w:t xml:space="preserve"> </w:t>
            </w:r>
            <w:r w:rsidR="00E86232">
              <w:rPr>
                <w:rFonts w:asciiTheme="majorHAnsi" w:eastAsia="Times New Roman" w:hAnsiTheme="majorHAnsi" w:cs="Times New Roman"/>
                <w:sz w:val="24"/>
                <w:szCs w:val="24"/>
                <w:lang w:eastAsia="pt-BR"/>
              </w:rPr>
              <w:t xml:space="preserve">Integrar </w:t>
            </w:r>
            <w:r w:rsidR="002F4698">
              <w:rPr>
                <w:rFonts w:asciiTheme="majorHAnsi" w:eastAsia="Times New Roman" w:hAnsiTheme="majorHAnsi" w:cs="Times New Roman"/>
                <w:sz w:val="24"/>
                <w:szCs w:val="24"/>
                <w:lang w:eastAsia="pt-BR"/>
              </w:rPr>
              <w:t xml:space="preserve">produtores, associações e cooperativas </w:t>
            </w:r>
            <w:r w:rsidR="001A6E14">
              <w:rPr>
                <w:rFonts w:asciiTheme="majorHAnsi" w:eastAsia="Times New Roman" w:hAnsiTheme="majorHAnsi" w:cs="Times New Roman"/>
                <w:sz w:val="24"/>
                <w:szCs w:val="24"/>
                <w:lang w:eastAsia="pt-BR"/>
              </w:rPr>
              <w:t xml:space="preserve">para troca de experiências e </w:t>
            </w:r>
            <w:r w:rsidR="009A066E">
              <w:rPr>
                <w:rFonts w:asciiTheme="majorHAnsi" w:eastAsia="Times New Roman" w:hAnsiTheme="majorHAnsi" w:cs="Times New Roman"/>
                <w:sz w:val="24"/>
                <w:szCs w:val="24"/>
                <w:lang w:eastAsia="pt-BR"/>
              </w:rPr>
              <w:t>práticas tecnológicas de modo a potencializar a pro</w:t>
            </w:r>
            <w:r w:rsidR="00827A39">
              <w:rPr>
                <w:rFonts w:asciiTheme="majorHAnsi" w:eastAsia="Times New Roman" w:hAnsiTheme="majorHAnsi" w:cs="Times New Roman"/>
                <w:sz w:val="24"/>
                <w:szCs w:val="24"/>
                <w:lang w:eastAsia="pt-BR"/>
              </w:rPr>
              <w:t xml:space="preserve">dução e qualidade dos produtos comercializados, </w:t>
            </w:r>
            <w:r w:rsidR="00F84BF0">
              <w:rPr>
                <w:rFonts w:asciiTheme="majorHAnsi" w:eastAsia="Times New Roman" w:hAnsiTheme="majorHAnsi" w:cs="Times New Roman"/>
                <w:sz w:val="24"/>
                <w:szCs w:val="24"/>
                <w:lang w:eastAsia="pt-BR"/>
              </w:rPr>
              <w:t xml:space="preserve">objetivando a </w:t>
            </w:r>
            <w:r w:rsidR="00F84BF0" w:rsidRPr="00F84BF0">
              <w:rPr>
                <w:noProof/>
                <w:sz w:val="24"/>
                <w:szCs w:val="24"/>
              </w:rPr>
              <w:t>melhoria dos</w:t>
            </w:r>
            <w:r w:rsidRPr="00F84BF0">
              <w:rPr>
                <w:noProof/>
                <w:sz w:val="24"/>
                <w:szCs w:val="24"/>
              </w:rPr>
              <w:t xml:space="preserve"> índices econômicos e financeiros desta propriedade.</w:t>
            </w:r>
          </w:p>
        </w:tc>
      </w:tr>
      <w:tr w:rsidR="00F313F4" w:rsidRPr="00AF6999" w14:paraId="2548FA70" w14:textId="77777777" w:rsidTr="00823AAC">
        <w:trPr>
          <w:tblCellSpacing w:w="15" w:type="dxa"/>
        </w:trPr>
        <w:tc>
          <w:tcPr>
            <w:tcW w:w="3571" w:type="dxa"/>
            <w:vAlign w:val="center"/>
            <w:hideMark/>
          </w:tcPr>
          <w:p w14:paraId="187DC54E" w14:textId="77777777" w:rsidR="00F313F4" w:rsidRPr="00AF6999"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AF6999">
              <w:rPr>
                <w:rFonts w:asciiTheme="majorHAnsi" w:eastAsia="Times New Roman" w:hAnsiTheme="majorHAnsi" w:cs="Times New Roman"/>
                <w:b/>
                <w:bCs/>
                <w:sz w:val="24"/>
                <w:szCs w:val="24"/>
                <w:lang w:eastAsia="pt-BR"/>
              </w:rPr>
              <w:t>Carga horária</w:t>
            </w:r>
          </w:p>
        </w:tc>
        <w:tc>
          <w:tcPr>
            <w:tcW w:w="0" w:type="auto"/>
            <w:vAlign w:val="center"/>
            <w:hideMark/>
          </w:tcPr>
          <w:p w14:paraId="2C070B4B" w14:textId="4C0BFE5E" w:rsidR="00F313F4" w:rsidRPr="00AF6999" w:rsidRDefault="000D7485" w:rsidP="00823AAC">
            <w:pPr>
              <w:spacing w:before="100" w:beforeAutospacing="1" w:after="0"/>
              <w:ind w:firstLine="0"/>
              <w:rPr>
                <w:rFonts w:asciiTheme="majorHAnsi" w:eastAsia="Times New Roman" w:hAnsiTheme="majorHAnsi" w:cs="Times New Roman"/>
                <w:sz w:val="24"/>
                <w:szCs w:val="24"/>
                <w:lang w:eastAsia="pt-BR"/>
              </w:rPr>
            </w:pPr>
            <w:r>
              <w:rPr>
                <w:rFonts w:asciiTheme="majorHAnsi" w:eastAsia="Times New Roman" w:hAnsiTheme="majorHAnsi" w:cs="Times New Roman"/>
                <w:sz w:val="24"/>
                <w:szCs w:val="24"/>
                <w:lang w:eastAsia="pt-BR"/>
              </w:rPr>
              <w:t>16,7</w:t>
            </w:r>
            <w:r w:rsidR="00F313F4" w:rsidRPr="00AF6999">
              <w:rPr>
                <w:rFonts w:asciiTheme="majorHAnsi" w:eastAsia="Times New Roman" w:hAnsiTheme="majorHAnsi" w:cs="Times New Roman"/>
                <w:sz w:val="24"/>
                <w:szCs w:val="24"/>
                <w:lang w:eastAsia="pt-BR"/>
              </w:rPr>
              <w:t xml:space="preserve"> horas</w:t>
            </w:r>
          </w:p>
        </w:tc>
      </w:tr>
      <w:tr w:rsidR="00F313F4" w:rsidRPr="00AF6999" w14:paraId="24FE3F36" w14:textId="77777777" w:rsidTr="00823AAC">
        <w:trPr>
          <w:tblCellSpacing w:w="15" w:type="dxa"/>
        </w:trPr>
        <w:tc>
          <w:tcPr>
            <w:tcW w:w="3571" w:type="dxa"/>
            <w:vAlign w:val="center"/>
            <w:hideMark/>
          </w:tcPr>
          <w:p w14:paraId="7BBC6B62" w14:textId="77777777" w:rsidR="00F313F4" w:rsidRPr="00AF6999"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AF6999">
              <w:rPr>
                <w:rFonts w:asciiTheme="majorHAnsi" w:eastAsia="Times New Roman" w:hAnsiTheme="majorHAnsi" w:cs="Times New Roman"/>
                <w:b/>
                <w:bCs/>
                <w:sz w:val="24"/>
                <w:szCs w:val="24"/>
                <w:lang w:eastAsia="pt-BR"/>
              </w:rPr>
              <w:t>Público-alvo</w:t>
            </w:r>
          </w:p>
        </w:tc>
        <w:tc>
          <w:tcPr>
            <w:tcW w:w="0" w:type="auto"/>
            <w:vAlign w:val="center"/>
            <w:hideMark/>
          </w:tcPr>
          <w:p w14:paraId="0670807F" w14:textId="77777777" w:rsidR="00F313F4" w:rsidRPr="00AF6999" w:rsidRDefault="00F313F4" w:rsidP="00823AAC">
            <w:pPr>
              <w:spacing w:before="100" w:beforeAutospacing="1" w:after="0"/>
              <w:ind w:firstLine="0"/>
              <w:rPr>
                <w:rFonts w:asciiTheme="majorHAnsi" w:eastAsia="Times New Roman" w:hAnsiTheme="majorHAnsi" w:cs="Times New Roman"/>
                <w:sz w:val="24"/>
                <w:szCs w:val="24"/>
                <w:lang w:eastAsia="pt-BR"/>
              </w:rPr>
            </w:pPr>
            <w:r w:rsidRPr="00AF6999">
              <w:rPr>
                <w:rFonts w:asciiTheme="majorHAnsi" w:eastAsia="Times New Roman" w:hAnsiTheme="majorHAnsi" w:cs="Times New Roman"/>
                <w:sz w:val="24"/>
                <w:szCs w:val="24"/>
                <w:lang w:eastAsia="pt-BR"/>
              </w:rPr>
              <w:t xml:space="preserve">Produtores rurais </w:t>
            </w:r>
            <w:r>
              <w:rPr>
                <w:rFonts w:asciiTheme="majorHAnsi" w:eastAsia="Times New Roman" w:hAnsiTheme="majorHAnsi" w:cs="Times New Roman"/>
                <w:sz w:val="24"/>
                <w:szCs w:val="24"/>
                <w:lang w:eastAsia="pt-BR"/>
              </w:rPr>
              <w:t>agropecuários</w:t>
            </w:r>
            <w:r w:rsidRPr="00AF6999">
              <w:rPr>
                <w:rFonts w:asciiTheme="majorHAnsi" w:eastAsia="Times New Roman" w:hAnsiTheme="majorHAnsi" w:cs="Times New Roman"/>
                <w:sz w:val="24"/>
                <w:szCs w:val="24"/>
                <w:lang w:eastAsia="pt-BR"/>
              </w:rPr>
              <w:t>,</w:t>
            </w:r>
            <w:r>
              <w:rPr>
                <w:rFonts w:asciiTheme="majorHAnsi" w:eastAsia="Times New Roman" w:hAnsiTheme="majorHAnsi" w:cs="Times New Roman"/>
                <w:sz w:val="24"/>
                <w:szCs w:val="24"/>
                <w:lang w:eastAsia="pt-BR"/>
              </w:rPr>
              <w:t xml:space="preserve"> Cooperativas e Associações de produtores rurais</w:t>
            </w:r>
            <w:r w:rsidRPr="00AF6999">
              <w:rPr>
                <w:rFonts w:asciiTheme="majorHAnsi" w:eastAsia="Times New Roman" w:hAnsiTheme="majorHAnsi" w:cs="Times New Roman"/>
                <w:sz w:val="24"/>
                <w:szCs w:val="24"/>
                <w:lang w:eastAsia="pt-BR"/>
              </w:rPr>
              <w:t xml:space="preserve"> que trabalhem com produção</w:t>
            </w:r>
            <w:r>
              <w:rPr>
                <w:rFonts w:asciiTheme="majorHAnsi" w:eastAsia="Times New Roman" w:hAnsiTheme="majorHAnsi" w:cs="Times New Roman"/>
                <w:sz w:val="24"/>
                <w:szCs w:val="24"/>
                <w:lang w:eastAsia="pt-BR"/>
              </w:rPr>
              <w:t xml:space="preserve"> </w:t>
            </w:r>
            <w:r w:rsidRPr="00AF6999">
              <w:rPr>
                <w:rFonts w:asciiTheme="majorHAnsi" w:eastAsia="Times New Roman" w:hAnsiTheme="majorHAnsi" w:cs="Times New Roman"/>
                <w:sz w:val="24"/>
                <w:szCs w:val="24"/>
                <w:lang w:eastAsia="pt-BR"/>
              </w:rPr>
              <w:t>de produtos de origem</w:t>
            </w:r>
            <w:r>
              <w:rPr>
                <w:rFonts w:asciiTheme="majorHAnsi" w:eastAsia="Times New Roman" w:hAnsiTheme="majorHAnsi" w:cs="Times New Roman"/>
                <w:sz w:val="24"/>
                <w:szCs w:val="24"/>
                <w:lang w:eastAsia="pt-BR"/>
              </w:rPr>
              <w:t xml:space="preserve"> vegetal e</w:t>
            </w:r>
            <w:r w:rsidRPr="00AF6999">
              <w:rPr>
                <w:rFonts w:asciiTheme="majorHAnsi" w:eastAsia="Times New Roman" w:hAnsiTheme="majorHAnsi" w:cs="Times New Roman"/>
                <w:sz w:val="24"/>
                <w:szCs w:val="24"/>
                <w:lang w:eastAsia="pt-BR"/>
              </w:rPr>
              <w:t xml:space="preserve"> animal.</w:t>
            </w:r>
          </w:p>
        </w:tc>
      </w:tr>
      <w:tr w:rsidR="00F313F4" w:rsidRPr="00AF6999" w14:paraId="255C0A9F" w14:textId="77777777" w:rsidTr="00823AAC">
        <w:trPr>
          <w:tblCellSpacing w:w="15" w:type="dxa"/>
        </w:trPr>
        <w:tc>
          <w:tcPr>
            <w:tcW w:w="3571" w:type="dxa"/>
            <w:vAlign w:val="center"/>
            <w:hideMark/>
          </w:tcPr>
          <w:p w14:paraId="48CBC180" w14:textId="77777777" w:rsidR="00F313F4" w:rsidRPr="00AF6999" w:rsidRDefault="00F313F4" w:rsidP="00823AAC">
            <w:pPr>
              <w:spacing w:before="0" w:after="0"/>
              <w:ind w:firstLine="0"/>
              <w:jc w:val="left"/>
              <w:rPr>
                <w:rFonts w:asciiTheme="majorHAnsi" w:eastAsia="Times New Roman" w:hAnsiTheme="majorHAnsi" w:cs="Times New Roman"/>
                <w:sz w:val="24"/>
                <w:szCs w:val="24"/>
                <w:lang w:eastAsia="pt-BR"/>
              </w:rPr>
            </w:pPr>
            <w:r w:rsidRPr="00AF6999">
              <w:rPr>
                <w:rFonts w:asciiTheme="majorHAnsi" w:eastAsia="Times New Roman" w:hAnsiTheme="majorHAnsi" w:cs="Times New Roman"/>
                <w:b/>
                <w:bCs/>
                <w:sz w:val="24"/>
                <w:szCs w:val="24"/>
                <w:lang w:eastAsia="pt-BR"/>
              </w:rPr>
              <w:t>Ações/Etapas de execução</w:t>
            </w:r>
          </w:p>
        </w:tc>
        <w:tc>
          <w:tcPr>
            <w:tcW w:w="0" w:type="auto"/>
            <w:vAlign w:val="center"/>
            <w:hideMark/>
          </w:tcPr>
          <w:p w14:paraId="00988D38" w14:textId="77777777" w:rsidR="0022698F" w:rsidRPr="005B634A" w:rsidRDefault="0022698F" w:rsidP="0022698F">
            <w:pPr>
              <w:spacing w:before="0" w:after="0"/>
              <w:ind w:firstLine="0"/>
              <w:rPr>
                <w:rFonts w:asciiTheme="majorHAnsi" w:hAnsiTheme="majorHAnsi"/>
                <w:noProof/>
                <w:sz w:val="24"/>
                <w:szCs w:val="24"/>
              </w:rPr>
            </w:pPr>
            <w:r w:rsidRPr="005B634A">
              <w:rPr>
                <w:rFonts w:asciiTheme="majorHAnsi" w:hAnsiTheme="majorHAnsi"/>
                <w:noProof/>
                <w:sz w:val="24"/>
                <w:szCs w:val="24"/>
              </w:rPr>
              <w:t>1)</w:t>
            </w:r>
            <w:r>
              <w:rPr>
                <w:rFonts w:asciiTheme="majorHAnsi" w:hAnsiTheme="majorHAnsi"/>
                <w:noProof/>
                <w:sz w:val="24"/>
                <w:szCs w:val="24"/>
              </w:rPr>
              <w:t xml:space="preserve"> </w:t>
            </w:r>
            <w:r w:rsidRPr="005B634A">
              <w:rPr>
                <w:rFonts w:asciiTheme="majorHAnsi" w:hAnsiTheme="majorHAnsi"/>
                <w:noProof/>
                <w:sz w:val="24"/>
                <w:szCs w:val="24"/>
              </w:rPr>
              <w:t>Sele</w:t>
            </w:r>
            <w:r>
              <w:rPr>
                <w:rFonts w:asciiTheme="majorHAnsi" w:hAnsiTheme="majorHAnsi"/>
                <w:noProof/>
                <w:sz w:val="24"/>
                <w:szCs w:val="24"/>
              </w:rPr>
              <w:t>cionar as</w:t>
            </w:r>
            <w:r w:rsidRPr="005B634A">
              <w:rPr>
                <w:rFonts w:asciiTheme="majorHAnsi" w:hAnsiTheme="majorHAnsi"/>
                <w:noProof/>
                <w:sz w:val="24"/>
                <w:szCs w:val="24"/>
              </w:rPr>
              <w:t xml:space="preserve"> propriedades inscritas no projeto de produção em agropecuária</w:t>
            </w:r>
            <w:r>
              <w:rPr>
                <w:rFonts w:asciiTheme="majorHAnsi" w:hAnsiTheme="majorHAnsi"/>
                <w:noProof/>
                <w:sz w:val="24"/>
                <w:szCs w:val="24"/>
              </w:rPr>
              <w:t>.</w:t>
            </w:r>
          </w:p>
          <w:p w14:paraId="776E5F94" w14:textId="77777777" w:rsidR="0022698F" w:rsidRPr="005B634A" w:rsidRDefault="0022698F" w:rsidP="0022698F">
            <w:pPr>
              <w:spacing w:before="0" w:after="0"/>
              <w:ind w:firstLine="0"/>
              <w:rPr>
                <w:rFonts w:asciiTheme="majorHAnsi" w:hAnsiTheme="majorHAnsi"/>
                <w:noProof/>
                <w:sz w:val="24"/>
                <w:szCs w:val="24"/>
              </w:rPr>
            </w:pPr>
            <w:r w:rsidRPr="005B634A">
              <w:rPr>
                <w:rFonts w:asciiTheme="majorHAnsi" w:hAnsiTheme="majorHAnsi"/>
                <w:noProof/>
                <w:sz w:val="24"/>
                <w:szCs w:val="24"/>
              </w:rPr>
              <w:t>2)</w:t>
            </w:r>
            <w:r>
              <w:rPr>
                <w:rFonts w:asciiTheme="majorHAnsi" w:hAnsiTheme="majorHAnsi"/>
                <w:noProof/>
                <w:sz w:val="24"/>
                <w:szCs w:val="24"/>
              </w:rPr>
              <w:t xml:space="preserve"> Realizar v</w:t>
            </w:r>
            <w:r w:rsidRPr="005B634A">
              <w:rPr>
                <w:rFonts w:asciiTheme="majorHAnsi" w:hAnsiTheme="majorHAnsi"/>
                <w:noProof/>
                <w:sz w:val="24"/>
                <w:szCs w:val="24"/>
              </w:rPr>
              <w:t>isita</w:t>
            </w:r>
            <w:r>
              <w:rPr>
                <w:rFonts w:asciiTheme="majorHAnsi" w:hAnsiTheme="majorHAnsi"/>
                <w:noProof/>
                <w:sz w:val="24"/>
                <w:szCs w:val="24"/>
              </w:rPr>
              <w:t>s a campo</w:t>
            </w:r>
            <w:r w:rsidRPr="005B634A">
              <w:rPr>
                <w:rFonts w:asciiTheme="majorHAnsi" w:hAnsiTheme="majorHAnsi"/>
                <w:noProof/>
                <w:sz w:val="24"/>
                <w:szCs w:val="24"/>
              </w:rPr>
              <w:t xml:space="preserve"> para diagnósticos dos capitais</w:t>
            </w:r>
            <w:r>
              <w:rPr>
                <w:rFonts w:asciiTheme="majorHAnsi" w:hAnsiTheme="majorHAnsi"/>
                <w:noProof/>
                <w:sz w:val="24"/>
                <w:szCs w:val="24"/>
              </w:rPr>
              <w:t>;</w:t>
            </w:r>
            <w:r w:rsidRPr="005B634A">
              <w:rPr>
                <w:rFonts w:asciiTheme="majorHAnsi" w:hAnsiTheme="majorHAnsi"/>
                <w:noProof/>
                <w:sz w:val="24"/>
                <w:szCs w:val="24"/>
              </w:rPr>
              <w:t xml:space="preserve"> social, humano, físico, natural e financeiro.</w:t>
            </w:r>
          </w:p>
          <w:p w14:paraId="6055A07C" w14:textId="77777777" w:rsidR="0022698F" w:rsidRDefault="0022698F" w:rsidP="0022698F">
            <w:pPr>
              <w:spacing w:before="0" w:after="0"/>
              <w:ind w:firstLine="0"/>
              <w:rPr>
                <w:rFonts w:asciiTheme="majorHAnsi" w:hAnsiTheme="majorHAnsi"/>
                <w:noProof/>
                <w:sz w:val="24"/>
                <w:szCs w:val="24"/>
              </w:rPr>
            </w:pPr>
            <w:r w:rsidRPr="005B634A">
              <w:rPr>
                <w:rFonts w:asciiTheme="majorHAnsi" w:hAnsiTheme="majorHAnsi"/>
                <w:noProof/>
                <w:sz w:val="24"/>
                <w:szCs w:val="24"/>
              </w:rPr>
              <w:t>3)</w:t>
            </w:r>
            <w:r>
              <w:rPr>
                <w:rFonts w:asciiTheme="majorHAnsi" w:hAnsiTheme="majorHAnsi"/>
                <w:noProof/>
                <w:sz w:val="24"/>
                <w:szCs w:val="24"/>
              </w:rPr>
              <w:t xml:space="preserve"> </w:t>
            </w:r>
            <w:r w:rsidRPr="005B634A">
              <w:rPr>
                <w:rFonts w:asciiTheme="majorHAnsi" w:hAnsiTheme="majorHAnsi"/>
                <w:noProof/>
                <w:sz w:val="24"/>
                <w:szCs w:val="24"/>
              </w:rPr>
              <w:t>Estud</w:t>
            </w:r>
            <w:r>
              <w:rPr>
                <w:rFonts w:asciiTheme="majorHAnsi" w:hAnsiTheme="majorHAnsi"/>
                <w:noProof/>
                <w:sz w:val="24"/>
                <w:szCs w:val="24"/>
              </w:rPr>
              <w:t>ar os</w:t>
            </w:r>
            <w:r w:rsidRPr="005B634A">
              <w:rPr>
                <w:rFonts w:asciiTheme="majorHAnsi" w:hAnsiTheme="majorHAnsi"/>
                <w:noProof/>
                <w:sz w:val="24"/>
                <w:szCs w:val="24"/>
              </w:rPr>
              <w:t xml:space="preserve"> mercados potenciais para a propriedade dos produtos </w:t>
            </w:r>
            <w:r>
              <w:rPr>
                <w:rFonts w:asciiTheme="majorHAnsi" w:hAnsiTheme="majorHAnsi"/>
                <w:noProof/>
                <w:sz w:val="24"/>
                <w:szCs w:val="24"/>
              </w:rPr>
              <w:t>produzidos</w:t>
            </w:r>
            <w:r w:rsidRPr="005B634A">
              <w:rPr>
                <w:rFonts w:asciiTheme="majorHAnsi" w:hAnsiTheme="majorHAnsi"/>
                <w:noProof/>
                <w:sz w:val="24"/>
                <w:szCs w:val="24"/>
              </w:rPr>
              <w:t xml:space="preserve"> e possíveis alternativas de produção.</w:t>
            </w:r>
          </w:p>
          <w:p w14:paraId="018B71FF" w14:textId="7695D0CE" w:rsidR="00F313F4" w:rsidRPr="00AF6999" w:rsidRDefault="00F313F4" w:rsidP="00823AAC">
            <w:pPr>
              <w:spacing w:before="0" w:after="0"/>
              <w:ind w:firstLine="0"/>
              <w:rPr>
                <w:rFonts w:asciiTheme="majorHAnsi" w:eastAsia="Times New Roman" w:hAnsiTheme="majorHAnsi" w:cs="Times New Roman"/>
                <w:sz w:val="24"/>
                <w:szCs w:val="24"/>
                <w:lang w:eastAsia="pt-BR"/>
              </w:rPr>
            </w:pPr>
            <w:r>
              <w:rPr>
                <w:rFonts w:asciiTheme="majorHAnsi" w:eastAsia="Times New Roman" w:hAnsiTheme="majorHAnsi" w:cs="Times New Roman"/>
                <w:sz w:val="24"/>
                <w:szCs w:val="24"/>
                <w:lang w:eastAsia="pt-BR"/>
              </w:rPr>
              <w:t>4)</w:t>
            </w:r>
            <w:r w:rsidRPr="00AF6999">
              <w:rPr>
                <w:rFonts w:asciiTheme="majorHAnsi" w:eastAsia="Times New Roman" w:hAnsiTheme="majorHAnsi" w:cs="Times New Roman"/>
                <w:sz w:val="24"/>
                <w:szCs w:val="24"/>
                <w:lang w:eastAsia="pt-BR"/>
              </w:rPr>
              <w:t xml:space="preserve"> </w:t>
            </w:r>
            <w:r w:rsidR="0022698F">
              <w:rPr>
                <w:rFonts w:asciiTheme="majorHAnsi" w:eastAsia="Times New Roman" w:hAnsiTheme="majorHAnsi" w:cs="Times New Roman"/>
                <w:sz w:val="24"/>
                <w:szCs w:val="24"/>
                <w:lang w:eastAsia="pt-BR"/>
              </w:rPr>
              <w:t>I</w:t>
            </w:r>
            <w:r w:rsidRPr="00AF6999">
              <w:rPr>
                <w:rFonts w:asciiTheme="majorHAnsi" w:eastAsia="Times New Roman" w:hAnsiTheme="majorHAnsi" w:cs="Times New Roman"/>
                <w:sz w:val="24"/>
                <w:szCs w:val="24"/>
                <w:lang w:eastAsia="pt-BR"/>
              </w:rPr>
              <w:t>dentificar os principais canais de distribuição agrícola em Presidente Prudente</w:t>
            </w:r>
            <w:r>
              <w:rPr>
                <w:rFonts w:asciiTheme="majorHAnsi" w:eastAsia="Times New Roman" w:hAnsiTheme="majorHAnsi" w:cs="Times New Roman"/>
                <w:sz w:val="24"/>
                <w:szCs w:val="24"/>
                <w:lang w:eastAsia="pt-BR"/>
              </w:rPr>
              <w:t>;</w:t>
            </w:r>
          </w:p>
          <w:p w14:paraId="023AD077" w14:textId="77777777" w:rsidR="00F313F4" w:rsidRPr="00AF6999" w:rsidRDefault="00F313F4" w:rsidP="00823AAC">
            <w:pPr>
              <w:spacing w:before="0" w:after="0"/>
              <w:ind w:firstLine="0"/>
              <w:rPr>
                <w:rFonts w:asciiTheme="majorHAnsi" w:eastAsia="Times New Roman" w:hAnsiTheme="majorHAnsi" w:cs="Times New Roman"/>
                <w:sz w:val="24"/>
                <w:szCs w:val="24"/>
                <w:lang w:eastAsia="pt-BR"/>
              </w:rPr>
            </w:pPr>
            <w:r>
              <w:rPr>
                <w:rFonts w:asciiTheme="majorHAnsi" w:eastAsia="Times New Roman" w:hAnsiTheme="majorHAnsi" w:cs="Times New Roman"/>
                <w:sz w:val="24"/>
                <w:szCs w:val="24"/>
                <w:lang w:eastAsia="pt-BR"/>
              </w:rPr>
              <w:t>5</w:t>
            </w:r>
            <w:r w:rsidRPr="00AF6999">
              <w:rPr>
                <w:rFonts w:asciiTheme="majorHAnsi" w:eastAsia="Times New Roman" w:hAnsiTheme="majorHAnsi" w:cs="Times New Roman"/>
                <w:sz w:val="24"/>
                <w:szCs w:val="24"/>
                <w:lang w:eastAsia="pt-BR"/>
              </w:rPr>
              <w:t>) Identificar</w:t>
            </w:r>
            <w:r>
              <w:rPr>
                <w:rFonts w:asciiTheme="majorHAnsi" w:eastAsia="Times New Roman" w:hAnsiTheme="majorHAnsi" w:cs="Times New Roman"/>
                <w:sz w:val="24"/>
                <w:szCs w:val="24"/>
                <w:lang w:eastAsia="pt-BR"/>
              </w:rPr>
              <w:t xml:space="preserve"> ações tecnológicas como</w:t>
            </w:r>
            <w:r w:rsidRPr="00AF6999">
              <w:rPr>
                <w:rFonts w:asciiTheme="majorHAnsi" w:eastAsia="Times New Roman" w:hAnsiTheme="majorHAnsi" w:cs="Times New Roman"/>
                <w:sz w:val="24"/>
                <w:szCs w:val="24"/>
                <w:lang w:eastAsia="pt-BR"/>
              </w:rPr>
              <w:t xml:space="preserve"> ferramentas para verticalizar e aumentar</w:t>
            </w:r>
            <w:r>
              <w:rPr>
                <w:rFonts w:asciiTheme="majorHAnsi" w:eastAsia="Times New Roman" w:hAnsiTheme="majorHAnsi" w:cs="Times New Roman"/>
                <w:sz w:val="24"/>
                <w:szCs w:val="24"/>
                <w:lang w:eastAsia="pt-BR"/>
              </w:rPr>
              <w:t xml:space="preserve"> a produção e qualidade dos produtos para futuras</w:t>
            </w:r>
            <w:r w:rsidRPr="00AF6999">
              <w:rPr>
                <w:rFonts w:asciiTheme="majorHAnsi" w:eastAsia="Times New Roman" w:hAnsiTheme="majorHAnsi" w:cs="Times New Roman"/>
                <w:sz w:val="24"/>
                <w:szCs w:val="24"/>
                <w:lang w:eastAsia="pt-BR"/>
              </w:rPr>
              <w:t xml:space="preserve"> vendas</w:t>
            </w:r>
            <w:r>
              <w:rPr>
                <w:rFonts w:asciiTheme="majorHAnsi" w:eastAsia="Times New Roman" w:hAnsiTheme="majorHAnsi" w:cs="Times New Roman"/>
                <w:sz w:val="24"/>
                <w:szCs w:val="24"/>
                <w:lang w:eastAsia="pt-BR"/>
              </w:rPr>
              <w:t>.</w:t>
            </w:r>
          </w:p>
        </w:tc>
      </w:tr>
      <w:tr w:rsidR="00F313F4" w:rsidRPr="00AF6999" w14:paraId="74DDB14F" w14:textId="77777777" w:rsidTr="00823AAC">
        <w:trPr>
          <w:tblCellSpacing w:w="15" w:type="dxa"/>
        </w:trPr>
        <w:tc>
          <w:tcPr>
            <w:tcW w:w="3571" w:type="dxa"/>
            <w:vAlign w:val="center"/>
            <w:hideMark/>
          </w:tcPr>
          <w:p w14:paraId="571041BE" w14:textId="77777777" w:rsidR="00F313F4" w:rsidRPr="00AF6999"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AF6999">
              <w:rPr>
                <w:rFonts w:asciiTheme="majorHAnsi" w:eastAsia="Times New Roman" w:hAnsiTheme="majorHAnsi" w:cs="Times New Roman"/>
                <w:b/>
                <w:bCs/>
                <w:sz w:val="24"/>
                <w:szCs w:val="24"/>
                <w:lang w:eastAsia="pt-BR"/>
              </w:rPr>
              <w:t>Entregas</w:t>
            </w:r>
          </w:p>
        </w:tc>
        <w:tc>
          <w:tcPr>
            <w:tcW w:w="0" w:type="auto"/>
          </w:tcPr>
          <w:p w14:paraId="25B6E78C" w14:textId="4719A22E" w:rsidR="00F313F4" w:rsidRPr="00AF6999" w:rsidRDefault="00F313F4" w:rsidP="00823AAC">
            <w:pPr>
              <w:spacing w:before="100" w:beforeAutospacing="1" w:after="0"/>
              <w:ind w:firstLine="0"/>
              <w:rPr>
                <w:rFonts w:asciiTheme="majorHAnsi" w:eastAsia="Times New Roman" w:hAnsiTheme="majorHAnsi" w:cs="Times New Roman"/>
                <w:sz w:val="24"/>
                <w:szCs w:val="24"/>
                <w:lang w:eastAsia="pt-BR"/>
              </w:rPr>
            </w:pPr>
            <w:r w:rsidRPr="005B1AF1">
              <w:rPr>
                <w:sz w:val="24"/>
                <w:szCs w:val="24"/>
              </w:rPr>
              <w:t>Será elaborado um projeto</w:t>
            </w:r>
            <w:r>
              <w:rPr>
                <w:sz w:val="24"/>
                <w:szCs w:val="24"/>
              </w:rPr>
              <w:t xml:space="preserve"> </w:t>
            </w:r>
            <w:r w:rsidRPr="005B1AF1">
              <w:rPr>
                <w:sz w:val="24"/>
                <w:szCs w:val="24"/>
              </w:rPr>
              <w:t>entregue ao proprietário e a Cooperativa e ou a Associação de produtores com ações de execução em curto , médio e longo prazo.</w:t>
            </w:r>
          </w:p>
        </w:tc>
      </w:tr>
      <w:tr w:rsidR="00F313F4" w:rsidRPr="00AF6999" w14:paraId="47986AFB" w14:textId="77777777" w:rsidTr="00823AAC">
        <w:trPr>
          <w:tblCellSpacing w:w="15" w:type="dxa"/>
        </w:trPr>
        <w:tc>
          <w:tcPr>
            <w:tcW w:w="3571" w:type="dxa"/>
            <w:vAlign w:val="center"/>
            <w:hideMark/>
          </w:tcPr>
          <w:p w14:paraId="77E82087" w14:textId="77777777" w:rsidR="00F313F4" w:rsidRPr="00AF6999"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AF6999">
              <w:rPr>
                <w:rFonts w:asciiTheme="majorHAnsi" w:eastAsia="Times New Roman" w:hAnsiTheme="majorHAnsi" w:cs="Times New Roman"/>
                <w:b/>
                <w:bCs/>
                <w:sz w:val="24"/>
                <w:szCs w:val="24"/>
                <w:lang w:eastAsia="pt-BR"/>
              </w:rPr>
              <w:t>Instrumentos e procedimentos de avaliação</w:t>
            </w:r>
          </w:p>
        </w:tc>
        <w:tc>
          <w:tcPr>
            <w:tcW w:w="0" w:type="auto"/>
          </w:tcPr>
          <w:p w14:paraId="1F34CC90" w14:textId="7845C76A" w:rsidR="00F313F4" w:rsidRPr="00AF6999" w:rsidRDefault="00F313F4" w:rsidP="00823AAC">
            <w:pPr>
              <w:spacing w:before="100" w:beforeAutospacing="1" w:after="0"/>
              <w:ind w:firstLine="0"/>
              <w:rPr>
                <w:rFonts w:asciiTheme="majorHAnsi" w:eastAsia="Times New Roman" w:hAnsiTheme="majorHAnsi" w:cs="Times New Roman"/>
                <w:sz w:val="24"/>
                <w:szCs w:val="24"/>
                <w:lang w:eastAsia="pt-BR"/>
              </w:rPr>
            </w:pPr>
            <w:r w:rsidRPr="005B634A">
              <w:rPr>
                <w:rFonts w:asciiTheme="majorHAnsi" w:hAnsiTheme="majorHAnsi"/>
                <w:sz w:val="24"/>
                <w:szCs w:val="24"/>
              </w:rPr>
              <w:t xml:space="preserve">A cada etapa, </w:t>
            </w:r>
            <w:r w:rsidR="005B1AF1" w:rsidRPr="005B634A">
              <w:rPr>
                <w:rFonts w:asciiTheme="majorHAnsi" w:hAnsiTheme="majorHAnsi"/>
                <w:noProof/>
                <w:sz w:val="24"/>
                <w:szCs w:val="24"/>
              </w:rPr>
              <w:t>o</w:t>
            </w:r>
            <w:r w:rsidR="005B1AF1">
              <w:rPr>
                <w:rFonts w:asciiTheme="majorHAnsi" w:hAnsiTheme="majorHAnsi"/>
                <w:noProof/>
                <w:sz w:val="24"/>
                <w:szCs w:val="24"/>
              </w:rPr>
              <w:t>s</w:t>
            </w:r>
            <w:r w:rsidR="005B1AF1" w:rsidRPr="005B634A">
              <w:rPr>
                <w:rFonts w:asciiTheme="majorHAnsi" w:hAnsiTheme="majorHAnsi"/>
                <w:noProof/>
                <w:sz w:val="24"/>
                <w:szCs w:val="24"/>
              </w:rPr>
              <w:t xml:space="preserve"> projeto</w:t>
            </w:r>
            <w:r w:rsidR="005B1AF1">
              <w:rPr>
                <w:rFonts w:asciiTheme="majorHAnsi" w:hAnsiTheme="majorHAnsi"/>
                <w:noProof/>
                <w:sz w:val="24"/>
                <w:szCs w:val="24"/>
              </w:rPr>
              <w:t>s apresentados pelos alunos serão avaliados</w:t>
            </w:r>
            <w:r w:rsidRPr="005B634A">
              <w:rPr>
                <w:rFonts w:asciiTheme="majorHAnsi" w:hAnsiTheme="majorHAnsi"/>
                <w:sz w:val="24"/>
                <w:szCs w:val="24"/>
              </w:rPr>
              <w:t xml:space="preserve"> pelo professor da disciplina, </w:t>
            </w:r>
            <w:r w:rsidR="005B1AF1">
              <w:rPr>
                <w:rFonts w:asciiTheme="majorHAnsi" w:hAnsiTheme="majorHAnsi"/>
                <w:noProof/>
                <w:sz w:val="24"/>
                <w:szCs w:val="24"/>
              </w:rPr>
              <w:t>e após revisão serão li</w:t>
            </w:r>
            <w:r w:rsidR="005B1AF1" w:rsidRPr="005B634A">
              <w:rPr>
                <w:rFonts w:asciiTheme="majorHAnsi" w:hAnsiTheme="majorHAnsi"/>
                <w:noProof/>
                <w:sz w:val="24"/>
                <w:szCs w:val="24"/>
              </w:rPr>
              <w:t>berado</w:t>
            </w:r>
            <w:r w:rsidR="005B1AF1">
              <w:rPr>
                <w:rFonts w:asciiTheme="majorHAnsi" w:hAnsiTheme="majorHAnsi"/>
                <w:noProof/>
                <w:sz w:val="24"/>
                <w:szCs w:val="24"/>
              </w:rPr>
              <w:t>s</w:t>
            </w:r>
            <w:r w:rsidRPr="005B634A">
              <w:rPr>
                <w:rFonts w:asciiTheme="majorHAnsi" w:hAnsiTheme="majorHAnsi"/>
                <w:sz w:val="24"/>
                <w:szCs w:val="24"/>
              </w:rPr>
              <w:t xml:space="preserve"> para a execução da próxima etapa </w:t>
            </w:r>
            <w:r w:rsidR="005B1AF1">
              <w:rPr>
                <w:rFonts w:asciiTheme="majorHAnsi" w:hAnsiTheme="majorHAnsi"/>
                <w:noProof/>
                <w:sz w:val="24"/>
                <w:szCs w:val="24"/>
              </w:rPr>
              <w:t>junto ao</w:t>
            </w:r>
            <w:r>
              <w:rPr>
                <w:rFonts w:asciiTheme="majorHAnsi" w:hAnsiTheme="majorHAnsi"/>
                <w:sz w:val="24"/>
                <w:szCs w:val="24"/>
              </w:rPr>
              <w:t xml:space="preserve"> </w:t>
            </w:r>
            <w:r w:rsidRPr="005B634A">
              <w:rPr>
                <w:rFonts w:asciiTheme="majorHAnsi" w:hAnsiTheme="majorHAnsi"/>
                <w:sz w:val="24"/>
                <w:szCs w:val="24"/>
              </w:rPr>
              <w:t>agricultor.</w:t>
            </w:r>
          </w:p>
        </w:tc>
      </w:tr>
      <w:tr w:rsidR="00F313F4" w:rsidRPr="00AF6999" w14:paraId="2C61ABF3" w14:textId="77777777" w:rsidTr="00823AAC">
        <w:trPr>
          <w:tblCellSpacing w:w="15" w:type="dxa"/>
        </w:trPr>
        <w:tc>
          <w:tcPr>
            <w:tcW w:w="3571" w:type="dxa"/>
            <w:vAlign w:val="center"/>
            <w:hideMark/>
          </w:tcPr>
          <w:p w14:paraId="3D4D01A4" w14:textId="77777777" w:rsidR="00F313F4" w:rsidRPr="00AF6999"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AF6999">
              <w:rPr>
                <w:rFonts w:asciiTheme="majorHAnsi" w:eastAsia="Times New Roman" w:hAnsiTheme="majorHAnsi" w:cs="Times New Roman"/>
                <w:b/>
                <w:bCs/>
                <w:sz w:val="24"/>
                <w:szCs w:val="24"/>
                <w:lang w:eastAsia="pt-BR"/>
              </w:rPr>
              <w:t>Componente(s)curricular(es) envolvidos</w:t>
            </w:r>
          </w:p>
        </w:tc>
        <w:tc>
          <w:tcPr>
            <w:tcW w:w="0" w:type="auto"/>
            <w:vAlign w:val="center"/>
            <w:hideMark/>
          </w:tcPr>
          <w:p w14:paraId="3E391203" w14:textId="77777777" w:rsidR="00F313F4" w:rsidRPr="000D7485" w:rsidRDefault="00F313F4" w:rsidP="00823AAC">
            <w:pPr>
              <w:ind w:firstLine="0"/>
              <w:rPr>
                <w:rFonts w:asciiTheme="majorHAnsi" w:eastAsia="Times New Roman" w:hAnsiTheme="majorHAnsi" w:cs="Times New Roman"/>
                <w:sz w:val="24"/>
                <w:szCs w:val="24"/>
                <w:lang w:eastAsia="pt-BR"/>
              </w:rPr>
            </w:pPr>
            <w:r w:rsidRPr="000D7485">
              <w:rPr>
                <w:rFonts w:asciiTheme="majorHAnsi" w:eastAsia="Times New Roman" w:hAnsiTheme="majorHAnsi" w:cs="Times New Roman"/>
                <w:sz w:val="24"/>
                <w:szCs w:val="24"/>
                <w:lang w:eastAsia="pt-BR"/>
              </w:rPr>
              <w:t>Comercialização agrícola.</w:t>
            </w:r>
          </w:p>
          <w:p w14:paraId="2E74D009" w14:textId="77777777" w:rsidR="00F313F4" w:rsidRPr="000D7485" w:rsidRDefault="00F313F4" w:rsidP="00823AAC">
            <w:pPr>
              <w:ind w:firstLine="0"/>
              <w:rPr>
                <w:rFonts w:asciiTheme="majorHAnsi" w:eastAsia="Times New Roman" w:hAnsiTheme="majorHAnsi" w:cs="Times New Roman"/>
                <w:sz w:val="24"/>
                <w:szCs w:val="24"/>
                <w:lang w:eastAsia="pt-BR"/>
              </w:rPr>
            </w:pPr>
            <w:r w:rsidRPr="000D7485">
              <w:rPr>
                <w:rFonts w:asciiTheme="majorHAnsi" w:eastAsia="Times New Roman" w:hAnsiTheme="majorHAnsi" w:cs="Times New Roman"/>
                <w:sz w:val="24"/>
                <w:szCs w:val="24"/>
                <w:lang w:eastAsia="pt-BR"/>
              </w:rPr>
              <w:t xml:space="preserve">Elaboração e implantação Prática de Projetos I, II e III. </w:t>
            </w:r>
          </w:p>
          <w:p w14:paraId="525DC608" w14:textId="77777777" w:rsidR="00F313F4" w:rsidRPr="000D7485" w:rsidRDefault="00F313F4" w:rsidP="00823AAC">
            <w:pPr>
              <w:ind w:firstLine="0"/>
              <w:rPr>
                <w:rFonts w:asciiTheme="majorHAnsi" w:eastAsia="Times New Roman" w:hAnsiTheme="majorHAnsi" w:cs="Times New Roman"/>
                <w:sz w:val="24"/>
                <w:szCs w:val="24"/>
                <w:lang w:eastAsia="pt-BR"/>
              </w:rPr>
            </w:pPr>
            <w:r w:rsidRPr="000D7485">
              <w:rPr>
                <w:rFonts w:asciiTheme="majorHAnsi" w:eastAsia="Times New Roman" w:hAnsiTheme="majorHAnsi" w:cs="Times New Roman"/>
                <w:sz w:val="24"/>
                <w:szCs w:val="24"/>
                <w:lang w:eastAsia="pt-BR"/>
              </w:rPr>
              <w:lastRenderedPageBreak/>
              <w:t>Gerenciamento da propriedade rural</w:t>
            </w:r>
          </w:p>
          <w:p w14:paraId="7282F5CC" w14:textId="77777777" w:rsidR="00F313F4" w:rsidRPr="000D7485" w:rsidRDefault="00F313F4" w:rsidP="00823AAC">
            <w:pPr>
              <w:ind w:firstLine="0"/>
              <w:rPr>
                <w:rFonts w:asciiTheme="majorHAnsi" w:eastAsia="Times New Roman" w:hAnsiTheme="majorHAnsi" w:cs="Times New Roman"/>
                <w:sz w:val="24"/>
                <w:szCs w:val="24"/>
                <w:lang w:eastAsia="pt-BR"/>
              </w:rPr>
            </w:pPr>
            <w:r w:rsidRPr="000D7485">
              <w:rPr>
                <w:rFonts w:asciiTheme="majorHAnsi" w:eastAsia="Times New Roman" w:hAnsiTheme="majorHAnsi" w:cs="Times New Roman"/>
                <w:sz w:val="24"/>
                <w:szCs w:val="24"/>
                <w:lang w:eastAsia="pt-BR"/>
              </w:rPr>
              <w:t>Experimentação Agrícola</w:t>
            </w:r>
          </w:p>
          <w:p w14:paraId="251C8B99" w14:textId="77777777" w:rsidR="00F313F4" w:rsidRPr="000D7485" w:rsidRDefault="00F313F4" w:rsidP="00823AAC">
            <w:pPr>
              <w:ind w:firstLine="0"/>
              <w:rPr>
                <w:rFonts w:asciiTheme="majorHAnsi" w:eastAsia="Times New Roman" w:hAnsiTheme="majorHAnsi" w:cs="Times New Roman"/>
                <w:bCs/>
                <w:sz w:val="24"/>
                <w:szCs w:val="24"/>
                <w:lang w:eastAsia="pt-BR"/>
              </w:rPr>
            </w:pPr>
            <w:r w:rsidRPr="000D7485">
              <w:rPr>
                <w:rFonts w:asciiTheme="majorHAnsi" w:eastAsia="Times New Roman" w:hAnsiTheme="majorHAnsi" w:cs="Times New Roman"/>
                <w:sz w:val="24"/>
                <w:szCs w:val="24"/>
                <w:lang w:eastAsia="pt-BR"/>
              </w:rPr>
              <w:t>Inovação Tecnológica</w:t>
            </w:r>
          </w:p>
          <w:p w14:paraId="5324230E" w14:textId="77777777" w:rsidR="00F313F4" w:rsidRPr="00AF6999" w:rsidRDefault="00F313F4" w:rsidP="00823AAC">
            <w:pPr>
              <w:ind w:firstLine="0"/>
              <w:rPr>
                <w:rFonts w:asciiTheme="majorHAnsi" w:eastAsia="Times New Roman" w:hAnsiTheme="majorHAnsi" w:cs="Times New Roman"/>
                <w:sz w:val="24"/>
                <w:szCs w:val="24"/>
                <w:highlight w:val="yellow"/>
                <w:lang w:eastAsia="pt-BR"/>
              </w:rPr>
            </w:pPr>
            <w:r w:rsidRPr="000D7485">
              <w:rPr>
                <w:rFonts w:asciiTheme="majorHAnsi" w:eastAsia="Times New Roman" w:hAnsiTheme="majorHAnsi" w:cs="Times New Roman"/>
                <w:sz w:val="24"/>
                <w:szCs w:val="24"/>
                <w:lang w:eastAsia="pt-BR"/>
              </w:rPr>
              <w:t>Extensão rural</w:t>
            </w:r>
          </w:p>
        </w:tc>
      </w:tr>
      <w:tr w:rsidR="00F313F4" w:rsidRPr="00AF6999" w14:paraId="46851B26" w14:textId="77777777" w:rsidTr="00823AAC">
        <w:trPr>
          <w:tblCellSpacing w:w="15" w:type="dxa"/>
        </w:trPr>
        <w:tc>
          <w:tcPr>
            <w:tcW w:w="3571" w:type="dxa"/>
            <w:vAlign w:val="center"/>
          </w:tcPr>
          <w:p w14:paraId="3A0E5747" w14:textId="77777777" w:rsidR="00F313F4" w:rsidRPr="00AF6999" w:rsidRDefault="00F313F4" w:rsidP="00823AAC">
            <w:pPr>
              <w:spacing w:before="100" w:beforeAutospacing="1" w:after="0"/>
              <w:ind w:firstLine="0"/>
              <w:jc w:val="left"/>
              <w:rPr>
                <w:rFonts w:asciiTheme="majorHAnsi" w:eastAsia="Times New Roman" w:hAnsiTheme="majorHAnsi" w:cs="Times New Roman"/>
                <w:b/>
                <w:bCs/>
                <w:sz w:val="24"/>
                <w:szCs w:val="24"/>
                <w:lang w:eastAsia="pt-BR"/>
              </w:rPr>
            </w:pPr>
            <w:r w:rsidRPr="00AF6999">
              <w:rPr>
                <w:rFonts w:asciiTheme="majorHAnsi" w:eastAsia="Times New Roman" w:hAnsiTheme="majorHAnsi" w:cs="Times New Roman"/>
                <w:b/>
                <w:bCs/>
                <w:sz w:val="24"/>
                <w:szCs w:val="24"/>
                <w:lang w:eastAsia="pt-BR"/>
              </w:rPr>
              <w:lastRenderedPageBreak/>
              <w:t>Formas de evidência</w:t>
            </w:r>
          </w:p>
        </w:tc>
        <w:tc>
          <w:tcPr>
            <w:tcW w:w="0" w:type="auto"/>
            <w:vAlign w:val="center"/>
          </w:tcPr>
          <w:p w14:paraId="53371C01" w14:textId="6C1D5FE8" w:rsidR="00F313F4" w:rsidRPr="000D7485" w:rsidRDefault="000D7485" w:rsidP="00823AAC">
            <w:pPr>
              <w:spacing w:before="100" w:beforeAutospacing="1" w:after="0"/>
              <w:ind w:firstLine="0"/>
              <w:rPr>
                <w:sz w:val="24"/>
                <w:szCs w:val="24"/>
              </w:rPr>
            </w:pPr>
            <w:r w:rsidRPr="000D7485">
              <w:rPr>
                <w:noProof/>
                <w:sz w:val="24"/>
                <w:szCs w:val="24"/>
              </w:rPr>
              <w:t>Portifólio de Trabalho</w:t>
            </w:r>
            <w:r w:rsidR="00F313F4" w:rsidRPr="000D7485">
              <w:rPr>
                <w:sz w:val="24"/>
                <w:szCs w:val="24"/>
              </w:rPr>
              <w:t xml:space="preserve"> </w:t>
            </w:r>
          </w:p>
          <w:p w14:paraId="043A2AB5" w14:textId="77777777" w:rsidR="00F313F4" w:rsidRPr="000D7485" w:rsidRDefault="00F313F4" w:rsidP="00823AAC">
            <w:pPr>
              <w:spacing w:before="100" w:beforeAutospacing="1" w:after="0"/>
              <w:ind w:firstLine="0"/>
              <w:rPr>
                <w:rFonts w:asciiTheme="majorHAnsi" w:eastAsia="Times New Roman" w:hAnsiTheme="majorHAnsi" w:cs="Times New Roman"/>
                <w:sz w:val="24"/>
                <w:szCs w:val="24"/>
                <w:lang w:eastAsia="pt-BR"/>
              </w:rPr>
            </w:pPr>
            <w:r w:rsidRPr="000D7485">
              <w:rPr>
                <w:sz w:val="24"/>
                <w:szCs w:val="24"/>
              </w:rPr>
              <w:t>Projeto final.</w:t>
            </w:r>
          </w:p>
        </w:tc>
      </w:tr>
    </w:tbl>
    <w:p w14:paraId="7B6F5FE3" w14:textId="77777777" w:rsidR="00F313F4" w:rsidRDefault="00F313F4" w:rsidP="00F313F4">
      <w:pPr>
        <w:pStyle w:val="zNormal-template"/>
        <w:ind w:firstLine="0"/>
        <w:rPr>
          <w:rFonts w:asciiTheme="majorHAnsi" w:hAnsiTheme="majorHAnsi"/>
          <w:sz w:val="24"/>
          <w:szCs w:val="24"/>
        </w:rPr>
      </w:pPr>
    </w:p>
    <w:tbl>
      <w:tblPr>
        <w:tblW w:w="0" w:type="auto"/>
        <w:tblCellSpacing w:w="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07"/>
        <w:gridCol w:w="5966"/>
      </w:tblGrid>
      <w:tr w:rsidR="00F313F4" w:rsidRPr="00E1467E" w14:paraId="1707D718" w14:textId="77777777" w:rsidTr="00823AAC">
        <w:trPr>
          <w:tblCellSpacing w:w="15" w:type="dxa"/>
        </w:trPr>
        <w:tc>
          <w:tcPr>
            <w:tcW w:w="3562" w:type="dxa"/>
            <w:tcBorders>
              <w:top w:val="single" w:sz="4" w:space="0" w:color="auto"/>
              <w:left w:val="single" w:sz="4" w:space="0" w:color="auto"/>
              <w:bottom w:val="single" w:sz="4" w:space="0" w:color="auto"/>
              <w:right w:val="single" w:sz="4" w:space="0" w:color="auto"/>
            </w:tcBorders>
            <w:vAlign w:val="center"/>
            <w:hideMark/>
          </w:tcPr>
          <w:p w14:paraId="7ABE748F" w14:textId="77777777" w:rsidR="00F313F4" w:rsidRPr="00E1467E" w:rsidRDefault="00F313F4" w:rsidP="00823AAC">
            <w:pPr>
              <w:spacing w:before="100" w:beforeAutospacing="1" w:after="0"/>
              <w:ind w:firstLine="0"/>
              <w:jc w:val="left"/>
              <w:rPr>
                <w:rFonts w:asciiTheme="majorHAnsi" w:eastAsia="Times New Roman" w:hAnsiTheme="majorHAnsi" w:cs="Times New Roman"/>
                <w:b/>
                <w:bCs/>
                <w:sz w:val="24"/>
                <w:szCs w:val="24"/>
                <w:lang w:eastAsia="pt-BR"/>
              </w:rPr>
            </w:pPr>
            <w:r w:rsidRPr="00E1467E">
              <w:rPr>
                <w:rFonts w:asciiTheme="majorHAnsi" w:eastAsia="Times New Roman" w:hAnsiTheme="majorHAnsi" w:cs="Times New Roman"/>
                <w:b/>
                <w:bCs/>
                <w:sz w:val="24"/>
                <w:szCs w:val="24"/>
                <w:lang w:eastAsia="pt-BR"/>
              </w:rPr>
              <w:t>Disciplina</w:t>
            </w:r>
          </w:p>
        </w:tc>
        <w:tc>
          <w:tcPr>
            <w:tcW w:w="0" w:type="auto"/>
            <w:tcBorders>
              <w:top w:val="single" w:sz="4" w:space="0" w:color="auto"/>
              <w:left w:val="single" w:sz="4" w:space="0" w:color="auto"/>
              <w:bottom w:val="single" w:sz="4" w:space="0" w:color="auto"/>
              <w:right w:val="single" w:sz="4" w:space="0" w:color="auto"/>
            </w:tcBorders>
            <w:vAlign w:val="center"/>
            <w:hideMark/>
          </w:tcPr>
          <w:p w14:paraId="778A7DC5" w14:textId="77777777" w:rsidR="00F313F4" w:rsidRPr="00E1467E" w:rsidRDefault="00F313F4" w:rsidP="00823AAC">
            <w:pPr>
              <w:spacing w:before="100" w:beforeAutospacing="1" w:after="0"/>
              <w:ind w:firstLine="0"/>
              <w:rPr>
                <w:rFonts w:asciiTheme="majorHAnsi" w:eastAsia="Times New Roman" w:hAnsiTheme="majorHAnsi" w:cs="Times New Roman"/>
                <w:sz w:val="24"/>
                <w:szCs w:val="24"/>
                <w:lang w:eastAsia="pt-BR"/>
              </w:rPr>
            </w:pPr>
            <w:r w:rsidRPr="00E1467E">
              <w:rPr>
                <w:rFonts w:asciiTheme="majorHAnsi" w:eastAsia="Times New Roman" w:hAnsiTheme="majorHAnsi" w:cs="Times New Roman"/>
                <w:sz w:val="24"/>
                <w:szCs w:val="24"/>
                <w:lang w:eastAsia="pt-BR"/>
              </w:rPr>
              <w:t xml:space="preserve">Comercialização Agrícola </w:t>
            </w:r>
          </w:p>
        </w:tc>
      </w:tr>
      <w:tr w:rsidR="00F313F4" w:rsidRPr="00E1467E" w14:paraId="60513743" w14:textId="77777777" w:rsidTr="00823AAC">
        <w:trPr>
          <w:tblCellSpacing w:w="15" w:type="dxa"/>
        </w:trPr>
        <w:tc>
          <w:tcPr>
            <w:tcW w:w="3562" w:type="dxa"/>
            <w:vAlign w:val="center"/>
            <w:hideMark/>
          </w:tcPr>
          <w:p w14:paraId="22D3762F" w14:textId="77777777" w:rsidR="00F313F4" w:rsidRPr="00E1467E"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E1467E">
              <w:rPr>
                <w:rFonts w:asciiTheme="majorHAnsi" w:eastAsia="Times New Roman" w:hAnsiTheme="majorHAnsi" w:cs="Times New Roman"/>
                <w:b/>
                <w:bCs/>
                <w:sz w:val="24"/>
                <w:szCs w:val="24"/>
                <w:lang w:eastAsia="pt-BR"/>
              </w:rPr>
              <w:t>Título</w:t>
            </w:r>
          </w:p>
        </w:tc>
        <w:tc>
          <w:tcPr>
            <w:tcW w:w="0" w:type="auto"/>
            <w:vAlign w:val="center"/>
            <w:hideMark/>
          </w:tcPr>
          <w:p w14:paraId="2569A0F9" w14:textId="77777777" w:rsidR="00F313F4" w:rsidRPr="00E1467E" w:rsidRDefault="00F313F4" w:rsidP="00823AAC">
            <w:pPr>
              <w:spacing w:before="100" w:beforeAutospacing="1" w:after="0"/>
              <w:ind w:firstLine="0"/>
              <w:rPr>
                <w:rFonts w:asciiTheme="majorHAnsi" w:eastAsia="Times New Roman" w:hAnsiTheme="majorHAnsi" w:cs="Times New Roman"/>
                <w:sz w:val="24"/>
                <w:szCs w:val="24"/>
                <w:lang w:eastAsia="pt-BR"/>
              </w:rPr>
            </w:pPr>
            <w:r w:rsidRPr="00E1467E">
              <w:rPr>
                <w:rFonts w:asciiTheme="majorHAnsi" w:eastAsia="Times New Roman" w:hAnsiTheme="majorHAnsi" w:cs="Times New Roman"/>
                <w:sz w:val="24"/>
                <w:szCs w:val="24"/>
                <w:lang w:eastAsia="pt-BR"/>
              </w:rPr>
              <w:t>Vendas Agrotec</w:t>
            </w:r>
          </w:p>
        </w:tc>
      </w:tr>
      <w:tr w:rsidR="00F313F4" w:rsidRPr="00E1467E" w14:paraId="40BB7B95" w14:textId="77777777" w:rsidTr="00823AAC">
        <w:trPr>
          <w:tblCellSpacing w:w="15" w:type="dxa"/>
        </w:trPr>
        <w:tc>
          <w:tcPr>
            <w:tcW w:w="3562" w:type="dxa"/>
            <w:vAlign w:val="center"/>
            <w:hideMark/>
          </w:tcPr>
          <w:p w14:paraId="26C1F822" w14:textId="77777777" w:rsidR="00F313F4" w:rsidRPr="00E1467E"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E1467E">
              <w:rPr>
                <w:rFonts w:asciiTheme="majorHAnsi" w:eastAsia="Times New Roman" w:hAnsiTheme="majorHAnsi" w:cs="Times New Roman"/>
                <w:b/>
                <w:bCs/>
                <w:sz w:val="24"/>
                <w:szCs w:val="24"/>
                <w:lang w:eastAsia="pt-BR"/>
              </w:rPr>
              <w:t>Temática</w:t>
            </w:r>
          </w:p>
        </w:tc>
        <w:tc>
          <w:tcPr>
            <w:tcW w:w="0" w:type="auto"/>
            <w:vAlign w:val="center"/>
            <w:hideMark/>
          </w:tcPr>
          <w:p w14:paraId="7A58EE50" w14:textId="0801A180" w:rsidR="00F313F4" w:rsidRPr="00E1467E" w:rsidRDefault="00C921E1" w:rsidP="00823AAC">
            <w:pPr>
              <w:spacing w:before="100" w:beforeAutospacing="1" w:after="0"/>
              <w:ind w:firstLine="0"/>
              <w:rPr>
                <w:rFonts w:asciiTheme="majorHAnsi" w:eastAsia="Times New Roman" w:hAnsiTheme="majorHAnsi" w:cs="Times New Roman"/>
                <w:sz w:val="24"/>
                <w:szCs w:val="24"/>
                <w:lang w:eastAsia="pt-BR"/>
              </w:rPr>
            </w:pPr>
            <w:r>
              <w:rPr>
                <w:noProof/>
                <w:sz w:val="24"/>
                <w:szCs w:val="24"/>
              </w:rPr>
              <w:t>V</w:t>
            </w:r>
            <w:r w:rsidR="00F313F4" w:rsidRPr="00E1467E">
              <w:rPr>
                <w:noProof/>
                <w:sz w:val="24"/>
                <w:szCs w:val="24"/>
              </w:rPr>
              <w:t xml:space="preserve">erticalização </w:t>
            </w:r>
            <w:r>
              <w:rPr>
                <w:noProof/>
                <w:sz w:val="24"/>
                <w:szCs w:val="24"/>
              </w:rPr>
              <w:t>de</w:t>
            </w:r>
            <w:r w:rsidR="00F313F4" w:rsidRPr="00E1467E">
              <w:rPr>
                <w:noProof/>
                <w:sz w:val="24"/>
                <w:szCs w:val="24"/>
              </w:rPr>
              <w:t xml:space="preserve"> vendas da produção agropecuária </w:t>
            </w:r>
          </w:p>
        </w:tc>
      </w:tr>
      <w:tr w:rsidR="00F313F4" w:rsidRPr="00E1467E" w14:paraId="0793365F" w14:textId="77777777" w:rsidTr="00823AAC">
        <w:trPr>
          <w:tblCellSpacing w:w="15" w:type="dxa"/>
        </w:trPr>
        <w:tc>
          <w:tcPr>
            <w:tcW w:w="3562" w:type="dxa"/>
            <w:vAlign w:val="center"/>
            <w:hideMark/>
          </w:tcPr>
          <w:p w14:paraId="7380DB2B" w14:textId="77777777" w:rsidR="00F313F4" w:rsidRPr="00E1467E"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E1467E">
              <w:rPr>
                <w:rFonts w:asciiTheme="majorHAnsi" w:eastAsia="Times New Roman" w:hAnsiTheme="majorHAnsi" w:cs="Times New Roman"/>
                <w:b/>
                <w:bCs/>
                <w:sz w:val="24"/>
                <w:szCs w:val="24"/>
                <w:lang w:eastAsia="pt-BR"/>
              </w:rPr>
              <w:t>Descrição</w:t>
            </w:r>
          </w:p>
        </w:tc>
        <w:tc>
          <w:tcPr>
            <w:tcW w:w="0" w:type="auto"/>
            <w:vAlign w:val="center"/>
            <w:hideMark/>
          </w:tcPr>
          <w:p w14:paraId="3164EADF" w14:textId="1B7BB8A8" w:rsidR="00F313F4" w:rsidRPr="00E1467E" w:rsidRDefault="00F313F4" w:rsidP="00823AAC">
            <w:pPr>
              <w:spacing w:before="100" w:beforeAutospacing="1" w:after="0"/>
              <w:ind w:firstLine="0"/>
              <w:rPr>
                <w:rFonts w:asciiTheme="majorHAnsi" w:eastAsia="Times New Roman" w:hAnsiTheme="majorHAnsi" w:cs="Times New Roman"/>
                <w:sz w:val="24"/>
                <w:szCs w:val="24"/>
                <w:lang w:eastAsia="pt-BR"/>
              </w:rPr>
            </w:pPr>
            <w:r w:rsidRPr="00E1467E">
              <w:rPr>
                <w:rFonts w:asciiTheme="majorHAnsi" w:eastAsia="Times New Roman" w:hAnsiTheme="majorHAnsi" w:cs="Times New Roman"/>
                <w:sz w:val="24"/>
                <w:szCs w:val="24"/>
                <w:lang w:eastAsia="pt-BR"/>
              </w:rPr>
              <w:t xml:space="preserve">Os alunos da Fatec em parceria com produtores rurais, irão até a propriedade identificar e fomentar com os produtores os canais de comercialização que busquem otimizar a rentabilidade dos produtores rurais. Desta forma o projeto busca garantir e aumentar a recorrência das vendas e concomitantemente melhorar o relacionamento com os fornecedores para reduzir ou estabilizar os custos agrícolas. </w:t>
            </w:r>
            <w:r w:rsidR="00D17655">
              <w:rPr>
                <w:rFonts w:asciiTheme="majorHAnsi" w:eastAsia="Times New Roman" w:hAnsiTheme="majorHAnsi" w:cs="Times New Roman"/>
                <w:sz w:val="24"/>
                <w:szCs w:val="24"/>
                <w:lang w:eastAsia="pt-BR"/>
              </w:rPr>
              <w:t>Atuando na</w:t>
            </w:r>
            <w:r w:rsidRPr="00E1467E">
              <w:rPr>
                <w:rFonts w:asciiTheme="majorHAnsi" w:eastAsia="Times New Roman" w:hAnsiTheme="majorHAnsi" w:cs="Times New Roman"/>
                <w:sz w:val="24"/>
                <w:szCs w:val="24"/>
                <w:lang w:eastAsia="pt-BR"/>
              </w:rPr>
              <w:t xml:space="preserve"> melhor</w:t>
            </w:r>
            <w:r w:rsidR="00D17655">
              <w:rPr>
                <w:rFonts w:asciiTheme="majorHAnsi" w:eastAsia="Times New Roman" w:hAnsiTheme="majorHAnsi" w:cs="Times New Roman"/>
                <w:sz w:val="24"/>
                <w:szCs w:val="24"/>
                <w:lang w:eastAsia="pt-BR"/>
              </w:rPr>
              <w:t>ia da</w:t>
            </w:r>
            <w:r w:rsidRPr="00E1467E">
              <w:rPr>
                <w:rFonts w:asciiTheme="majorHAnsi" w:eastAsia="Times New Roman" w:hAnsiTheme="majorHAnsi" w:cs="Times New Roman"/>
                <w:sz w:val="24"/>
                <w:szCs w:val="24"/>
                <w:lang w:eastAsia="pt-BR"/>
              </w:rPr>
              <w:t xml:space="preserve"> qualidade de vida e a rentabilidade dos produtores rurais.  </w:t>
            </w:r>
          </w:p>
        </w:tc>
      </w:tr>
      <w:tr w:rsidR="00F313F4" w:rsidRPr="00E1467E" w14:paraId="53072568" w14:textId="77777777" w:rsidTr="00823AAC">
        <w:trPr>
          <w:tblCellSpacing w:w="15" w:type="dxa"/>
        </w:trPr>
        <w:tc>
          <w:tcPr>
            <w:tcW w:w="3562" w:type="dxa"/>
            <w:vAlign w:val="center"/>
            <w:hideMark/>
          </w:tcPr>
          <w:p w14:paraId="35998752" w14:textId="77777777" w:rsidR="00F313F4" w:rsidRPr="00E1467E"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E1467E">
              <w:rPr>
                <w:rFonts w:asciiTheme="majorHAnsi" w:eastAsia="Times New Roman" w:hAnsiTheme="majorHAnsi" w:cs="Times New Roman"/>
                <w:b/>
                <w:bCs/>
                <w:sz w:val="24"/>
                <w:szCs w:val="24"/>
                <w:lang w:eastAsia="pt-BR"/>
              </w:rPr>
              <w:t>Objetivos</w:t>
            </w:r>
          </w:p>
        </w:tc>
        <w:tc>
          <w:tcPr>
            <w:tcW w:w="0" w:type="auto"/>
            <w:vAlign w:val="center"/>
            <w:hideMark/>
          </w:tcPr>
          <w:p w14:paraId="1719C780" w14:textId="2486B395" w:rsidR="00F313F4" w:rsidRPr="00E1467E" w:rsidRDefault="00347576" w:rsidP="00823AAC">
            <w:pPr>
              <w:spacing w:before="100" w:beforeAutospacing="1" w:after="0"/>
              <w:ind w:firstLine="0"/>
              <w:rPr>
                <w:rFonts w:asciiTheme="majorHAnsi" w:eastAsia="Times New Roman" w:hAnsiTheme="majorHAnsi" w:cs="Times New Roman"/>
                <w:sz w:val="24"/>
                <w:szCs w:val="24"/>
                <w:lang w:eastAsia="pt-BR"/>
              </w:rPr>
            </w:pPr>
            <w:r w:rsidRPr="00E1467E">
              <w:rPr>
                <w:rFonts w:asciiTheme="majorHAnsi" w:eastAsia="Times New Roman" w:hAnsiTheme="majorHAnsi" w:cs="Times New Roman"/>
                <w:sz w:val="24"/>
                <w:szCs w:val="24"/>
                <w:lang w:eastAsia="pt-BR"/>
              </w:rPr>
              <w:t>Este projeto de extensão tem como objetivo incentivar os alunos a interligar o ecossistema agrícola de Presidente Prudente e região</w:t>
            </w:r>
            <w:r>
              <w:rPr>
                <w:rFonts w:asciiTheme="majorHAnsi" w:eastAsia="Times New Roman" w:hAnsiTheme="majorHAnsi" w:cs="Times New Roman"/>
                <w:sz w:val="24"/>
                <w:szCs w:val="24"/>
                <w:lang w:eastAsia="pt-BR"/>
              </w:rPr>
              <w:t>, i</w:t>
            </w:r>
            <w:r w:rsidR="00F313F4" w:rsidRPr="00E1467E">
              <w:rPr>
                <w:rFonts w:asciiTheme="majorHAnsi" w:eastAsia="Times New Roman" w:hAnsiTheme="majorHAnsi" w:cs="Times New Roman"/>
                <w:sz w:val="24"/>
                <w:szCs w:val="24"/>
                <w:lang w:eastAsia="pt-BR"/>
              </w:rPr>
              <w:t>dentifica</w:t>
            </w:r>
            <w:r>
              <w:rPr>
                <w:rFonts w:asciiTheme="majorHAnsi" w:eastAsia="Times New Roman" w:hAnsiTheme="majorHAnsi" w:cs="Times New Roman"/>
                <w:sz w:val="24"/>
                <w:szCs w:val="24"/>
                <w:lang w:eastAsia="pt-BR"/>
              </w:rPr>
              <w:t>ndo</w:t>
            </w:r>
            <w:r w:rsidR="00F313F4" w:rsidRPr="00E1467E">
              <w:rPr>
                <w:rFonts w:asciiTheme="majorHAnsi" w:eastAsia="Times New Roman" w:hAnsiTheme="majorHAnsi" w:cs="Times New Roman"/>
                <w:sz w:val="24"/>
                <w:szCs w:val="24"/>
                <w:lang w:eastAsia="pt-BR"/>
              </w:rPr>
              <w:t xml:space="preserve"> os principais canais de distribuição agrícola em Presidente Prudente e região</w:t>
            </w:r>
            <w:r>
              <w:rPr>
                <w:rFonts w:asciiTheme="majorHAnsi" w:eastAsia="Times New Roman" w:hAnsiTheme="majorHAnsi" w:cs="Times New Roman"/>
                <w:sz w:val="24"/>
                <w:szCs w:val="24"/>
                <w:lang w:eastAsia="pt-BR"/>
              </w:rPr>
              <w:t xml:space="preserve">. </w:t>
            </w:r>
            <w:r w:rsidR="00F313F4" w:rsidRPr="00E1467E">
              <w:rPr>
                <w:rFonts w:asciiTheme="majorHAnsi" w:eastAsia="Times New Roman" w:hAnsiTheme="majorHAnsi" w:cs="Times New Roman"/>
                <w:sz w:val="24"/>
                <w:szCs w:val="24"/>
                <w:lang w:eastAsia="pt-BR"/>
              </w:rPr>
              <w:t xml:space="preserve"> Motivar os produtores rurais para participar do projeto de extensão</w:t>
            </w:r>
            <w:r w:rsidR="00C77592">
              <w:rPr>
                <w:rFonts w:asciiTheme="majorHAnsi" w:eastAsia="Times New Roman" w:hAnsiTheme="majorHAnsi" w:cs="Times New Roman"/>
                <w:sz w:val="24"/>
                <w:szCs w:val="24"/>
                <w:lang w:eastAsia="pt-BR"/>
              </w:rPr>
              <w:t>. Propor</w:t>
            </w:r>
            <w:r w:rsidR="00F313F4" w:rsidRPr="00E1467E">
              <w:rPr>
                <w:rFonts w:asciiTheme="majorHAnsi" w:eastAsia="Times New Roman" w:hAnsiTheme="majorHAnsi" w:cs="Times New Roman"/>
                <w:sz w:val="24"/>
                <w:szCs w:val="24"/>
                <w:lang w:eastAsia="pt-BR"/>
              </w:rPr>
              <w:t xml:space="preserve"> ao produtor ferramentas para verticalizar e aumentar as margens de lucro dos produtores.</w:t>
            </w:r>
          </w:p>
        </w:tc>
      </w:tr>
      <w:tr w:rsidR="00F313F4" w:rsidRPr="00E1467E" w14:paraId="0D66C802" w14:textId="77777777" w:rsidTr="00823AAC">
        <w:trPr>
          <w:tblCellSpacing w:w="15" w:type="dxa"/>
        </w:trPr>
        <w:tc>
          <w:tcPr>
            <w:tcW w:w="3562" w:type="dxa"/>
            <w:vAlign w:val="center"/>
            <w:hideMark/>
          </w:tcPr>
          <w:p w14:paraId="5432F18E" w14:textId="77777777" w:rsidR="00F313F4" w:rsidRPr="00E1467E"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E1467E">
              <w:rPr>
                <w:rFonts w:asciiTheme="majorHAnsi" w:eastAsia="Times New Roman" w:hAnsiTheme="majorHAnsi" w:cs="Times New Roman"/>
                <w:b/>
                <w:bCs/>
                <w:sz w:val="24"/>
                <w:szCs w:val="24"/>
                <w:lang w:eastAsia="pt-BR"/>
              </w:rPr>
              <w:t>Carga horária</w:t>
            </w:r>
          </w:p>
        </w:tc>
        <w:tc>
          <w:tcPr>
            <w:tcW w:w="0" w:type="auto"/>
            <w:vAlign w:val="center"/>
            <w:hideMark/>
          </w:tcPr>
          <w:p w14:paraId="4169A835" w14:textId="04EBB11D" w:rsidR="00F313F4" w:rsidRPr="00E1467E" w:rsidRDefault="00146D97" w:rsidP="00823AAC">
            <w:pPr>
              <w:spacing w:before="100" w:beforeAutospacing="1" w:after="0"/>
              <w:ind w:firstLine="0"/>
              <w:rPr>
                <w:rFonts w:asciiTheme="majorHAnsi" w:eastAsia="Times New Roman" w:hAnsiTheme="majorHAnsi" w:cs="Times New Roman"/>
                <w:sz w:val="24"/>
                <w:szCs w:val="24"/>
                <w:lang w:eastAsia="pt-BR"/>
              </w:rPr>
            </w:pPr>
            <w:r>
              <w:rPr>
                <w:rFonts w:asciiTheme="majorHAnsi" w:eastAsia="Times New Roman" w:hAnsiTheme="majorHAnsi" w:cs="Times New Roman"/>
                <w:sz w:val="24"/>
                <w:szCs w:val="24"/>
                <w:lang w:eastAsia="pt-BR"/>
              </w:rPr>
              <w:t>16,7</w:t>
            </w:r>
            <w:r w:rsidR="00F313F4" w:rsidRPr="00E1467E">
              <w:rPr>
                <w:rFonts w:asciiTheme="majorHAnsi" w:eastAsia="Times New Roman" w:hAnsiTheme="majorHAnsi" w:cs="Times New Roman"/>
                <w:sz w:val="24"/>
                <w:szCs w:val="24"/>
                <w:lang w:eastAsia="pt-BR"/>
              </w:rPr>
              <w:t xml:space="preserve"> horas </w:t>
            </w:r>
          </w:p>
        </w:tc>
      </w:tr>
      <w:tr w:rsidR="00F313F4" w:rsidRPr="00E1467E" w14:paraId="22C3BD10" w14:textId="77777777" w:rsidTr="00823AAC">
        <w:trPr>
          <w:tblCellSpacing w:w="15" w:type="dxa"/>
        </w:trPr>
        <w:tc>
          <w:tcPr>
            <w:tcW w:w="3562" w:type="dxa"/>
            <w:vAlign w:val="center"/>
            <w:hideMark/>
          </w:tcPr>
          <w:p w14:paraId="3B13A488" w14:textId="77777777" w:rsidR="00F313F4" w:rsidRPr="00E1467E"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E1467E">
              <w:rPr>
                <w:rFonts w:asciiTheme="majorHAnsi" w:eastAsia="Times New Roman" w:hAnsiTheme="majorHAnsi" w:cs="Times New Roman"/>
                <w:b/>
                <w:bCs/>
                <w:sz w:val="24"/>
                <w:szCs w:val="24"/>
                <w:lang w:eastAsia="pt-BR"/>
              </w:rPr>
              <w:t>Público-alvo</w:t>
            </w:r>
          </w:p>
        </w:tc>
        <w:tc>
          <w:tcPr>
            <w:tcW w:w="0" w:type="auto"/>
            <w:vAlign w:val="center"/>
            <w:hideMark/>
          </w:tcPr>
          <w:p w14:paraId="7B9BCAE5" w14:textId="23C71CA2" w:rsidR="00F313F4" w:rsidRPr="00E1467E" w:rsidRDefault="00F313F4" w:rsidP="00823AAC">
            <w:pPr>
              <w:spacing w:before="100" w:beforeAutospacing="1" w:after="0"/>
              <w:ind w:firstLine="0"/>
              <w:rPr>
                <w:rFonts w:asciiTheme="majorHAnsi" w:eastAsia="Times New Roman" w:hAnsiTheme="majorHAnsi" w:cs="Times New Roman"/>
                <w:sz w:val="24"/>
                <w:szCs w:val="24"/>
                <w:lang w:eastAsia="pt-BR"/>
              </w:rPr>
            </w:pPr>
            <w:r w:rsidRPr="00E1467E">
              <w:rPr>
                <w:rFonts w:asciiTheme="majorHAnsi" w:eastAsia="Times New Roman" w:hAnsiTheme="majorHAnsi" w:cs="Times New Roman"/>
                <w:sz w:val="24"/>
                <w:szCs w:val="24"/>
                <w:lang w:eastAsia="pt-BR"/>
              </w:rPr>
              <w:t>Produtores rurais de pequeno porte que trabalham com produtos de origem vegetal e animal. Assim como, qualquer outro produtor da região que venha a se interessar em participar junto com os alunos da Fatec</w:t>
            </w:r>
            <w:r w:rsidR="00EC7EF0">
              <w:rPr>
                <w:rFonts w:asciiTheme="majorHAnsi" w:eastAsia="Times New Roman" w:hAnsiTheme="majorHAnsi" w:cs="Times New Roman"/>
                <w:sz w:val="24"/>
                <w:szCs w:val="24"/>
                <w:lang w:eastAsia="pt-BR"/>
              </w:rPr>
              <w:t>,</w:t>
            </w:r>
            <w:r w:rsidRPr="00E1467E">
              <w:rPr>
                <w:rFonts w:asciiTheme="majorHAnsi" w:eastAsia="Times New Roman" w:hAnsiTheme="majorHAnsi" w:cs="Times New Roman"/>
                <w:sz w:val="24"/>
                <w:szCs w:val="24"/>
                <w:lang w:eastAsia="pt-BR"/>
              </w:rPr>
              <w:t xml:space="preserve"> projetos agrícolas </w:t>
            </w:r>
            <w:r w:rsidR="00EC7EF0">
              <w:rPr>
                <w:rFonts w:asciiTheme="majorHAnsi" w:eastAsia="Times New Roman" w:hAnsiTheme="majorHAnsi" w:cs="Times New Roman"/>
                <w:sz w:val="24"/>
                <w:szCs w:val="24"/>
                <w:lang w:eastAsia="pt-BR"/>
              </w:rPr>
              <w:t>relacionados a</w:t>
            </w:r>
            <w:r w:rsidRPr="00E1467E">
              <w:rPr>
                <w:rFonts w:asciiTheme="majorHAnsi" w:eastAsia="Times New Roman" w:hAnsiTheme="majorHAnsi" w:cs="Times New Roman"/>
                <w:sz w:val="24"/>
                <w:szCs w:val="24"/>
                <w:lang w:eastAsia="pt-BR"/>
              </w:rPr>
              <w:t xml:space="preserve"> comercialização</w:t>
            </w:r>
            <w:r w:rsidR="00EC7EF0">
              <w:rPr>
                <w:rFonts w:asciiTheme="majorHAnsi" w:eastAsia="Times New Roman" w:hAnsiTheme="majorHAnsi" w:cs="Times New Roman"/>
                <w:sz w:val="24"/>
                <w:szCs w:val="24"/>
                <w:lang w:eastAsia="pt-BR"/>
              </w:rPr>
              <w:t>.</w:t>
            </w:r>
          </w:p>
        </w:tc>
      </w:tr>
      <w:tr w:rsidR="00F313F4" w:rsidRPr="00E1467E" w14:paraId="5109723B" w14:textId="77777777" w:rsidTr="00823AAC">
        <w:trPr>
          <w:tblCellSpacing w:w="15" w:type="dxa"/>
        </w:trPr>
        <w:tc>
          <w:tcPr>
            <w:tcW w:w="3562" w:type="dxa"/>
            <w:vAlign w:val="center"/>
            <w:hideMark/>
          </w:tcPr>
          <w:p w14:paraId="4A38CAAE" w14:textId="77777777" w:rsidR="00F313F4" w:rsidRPr="00E1467E"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E1467E">
              <w:rPr>
                <w:rFonts w:asciiTheme="majorHAnsi" w:eastAsia="Times New Roman" w:hAnsiTheme="majorHAnsi" w:cs="Times New Roman"/>
                <w:b/>
                <w:bCs/>
                <w:sz w:val="24"/>
                <w:szCs w:val="24"/>
                <w:lang w:eastAsia="pt-BR"/>
              </w:rPr>
              <w:t>Ações/Etapas de execução</w:t>
            </w:r>
          </w:p>
        </w:tc>
        <w:tc>
          <w:tcPr>
            <w:tcW w:w="0" w:type="auto"/>
            <w:vAlign w:val="center"/>
            <w:hideMark/>
          </w:tcPr>
          <w:p w14:paraId="7FC45411" w14:textId="038FF9DB" w:rsidR="00F313F4" w:rsidRPr="00E1467E" w:rsidRDefault="00F313F4" w:rsidP="00283F9A">
            <w:pPr>
              <w:spacing w:before="0" w:after="0"/>
              <w:ind w:firstLine="0"/>
              <w:rPr>
                <w:noProof/>
                <w:sz w:val="24"/>
                <w:szCs w:val="24"/>
              </w:rPr>
            </w:pPr>
            <w:r w:rsidRPr="00E1467E">
              <w:rPr>
                <w:rFonts w:asciiTheme="majorHAnsi" w:eastAsia="Times New Roman" w:hAnsiTheme="majorHAnsi" w:cs="Times New Roman"/>
                <w:sz w:val="24"/>
                <w:szCs w:val="24"/>
                <w:lang w:eastAsia="pt-BR"/>
              </w:rPr>
              <w:t>1</w:t>
            </w:r>
            <w:r w:rsidR="00E77E84">
              <w:rPr>
                <w:rFonts w:asciiTheme="majorHAnsi" w:eastAsia="Times New Roman" w:hAnsiTheme="majorHAnsi" w:cs="Times New Roman"/>
                <w:sz w:val="24"/>
                <w:szCs w:val="24"/>
                <w:lang w:eastAsia="pt-BR"/>
              </w:rPr>
              <w:t>) Selecionar as</w:t>
            </w:r>
            <w:r w:rsidRPr="00E1467E">
              <w:rPr>
                <w:noProof/>
                <w:sz w:val="24"/>
                <w:szCs w:val="24"/>
              </w:rPr>
              <w:t xml:space="preserve"> propriedades inscritas no projeto de produção em </w:t>
            </w:r>
            <w:r w:rsidR="00E77E84">
              <w:rPr>
                <w:noProof/>
                <w:sz w:val="24"/>
                <w:szCs w:val="24"/>
              </w:rPr>
              <w:t>agropecuária</w:t>
            </w:r>
            <w:r>
              <w:rPr>
                <w:noProof/>
                <w:sz w:val="24"/>
                <w:szCs w:val="24"/>
              </w:rPr>
              <w:t>;</w:t>
            </w:r>
          </w:p>
          <w:p w14:paraId="52399ED8" w14:textId="464163E1" w:rsidR="00A17E41" w:rsidRDefault="00E77E84" w:rsidP="00283F9A">
            <w:pPr>
              <w:spacing w:before="0" w:after="0"/>
              <w:ind w:firstLine="0"/>
              <w:rPr>
                <w:rFonts w:asciiTheme="majorHAnsi" w:eastAsia="Times New Roman" w:hAnsiTheme="majorHAnsi" w:cs="Times New Roman"/>
                <w:sz w:val="24"/>
                <w:szCs w:val="24"/>
                <w:lang w:eastAsia="pt-BR"/>
              </w:rPr>
            </w:pPr>
            <w:r>
              <w:rPr>
                <w:noProof/>
                <w:sz w:val="24"/>
                <w:szCs w:val="24"/>
              </w:rPr>
              <w:t>2) Realizar p</w:t>
            </w:r>
            <w:r w:rsidR="00F313F4" w:rsidRPr="00E1467E">
              <w:rPr>
                <w:rFonts w:asciiTheme="majorHAnsi" w:eastAsia="Times New Roman" w:hAnsiTheme="majorHAnsi" w:cs="Times New Roman"/>
                <w:sz w:val="24"/>
                <w:szCs w:val="24"/>
                <w:lang w:eastAsia="pt-BR"/>
              </w:rPr>
              <w:t>esquisa qualitativa dos distribuidores agrícolas de Presidente Prudente</w:t>
            </w:r>
            <w:r w:rsidR="00283F9A">
              <w:rPr>
                <w:rFonts w:asciiTheme="majorHAnsi" w:eastAsia="Times New Roman" w:hAnsiTheme="majorHAnsi" w:cs="Times New Roman"/>
                <w:sz w:val="24"/>
                <w:szCs w:val="24"/>
                <w:lang w:eastAsia="pt-BR"/>
              </w:rPr>
              <w:t>;</w:t>
            </w:r>
          </w:p>
          <w:p w14:paraId="79A0ED0C" w14:textId="00CF1957" w:rsidR="00A17E41" w:rsidRDefault="00F313F4" w:rsidP="00283F9A">
            <w:pPr>
              <w:spacing w:before="0" w:after="0"/>
              <w:ind w:firstLine="0"/>
              <w:rPr>
                <w:rFonts w:asciiTheme="majorHAnsi" w:eastAsia="Times New Roman" w:hAnsiTheme="majorHAnsi" w:cs="Times New Roman"/>
                <w:sz w:val="24"/>
                <w:szCs w:val="24"/>
                <w:lang w:eastAsia="pt-BR"/>
              </w:rPr>
            </w:pPr>
            <w:r w:rsidRPr="00E1467E">
              <w:rPr>
                <w:rFonts w:asciiTheme="majorHAnsi" w:eastAsia="Times New Roman" w:hAnsiTheme="majorHAnsi" w:cs="Times New Roman"/>
                <w:sz w:val="24"/>
                <w:szCs w:val="24"/>
                <w:lang w:eastAsia="pt-BR"/>
              </w:rPr>
              <w:t>3</w:t>
            </w:r>
            <w:r w:rsidR="00A17E41">
              <w:rPr>
                <w:rFonts w:asciiTheme="majorHAnsi" w:eastAsia="Times New Roman" w:hAnsiTheme="majorHAnsi" w:cs="Times New Roman"/>
                <w:sz w:val="24"/>
                <w:szCs w:val="24"/>
                <w:lang w:eastAsia="pt-BR"/>
              </w:rPr>
              <w:t>)</w:t>
            </w:r>
            <w:r w:rsidRPr="00E1467E">
              <w:rPr>
                <w:rFonts w:asciiTheme="majorHAnsi" w:eastAsia="Times New Roman" w:hAnsiTheme="majorHAnsi" w:cs="Times New Roman"/>
                <w:sz w:val="24"/>
                <w:szCs w:val="24"/>
                <w:lang w:eastAsia="pt-BR"/>
              </w:rPr>
              <w:t xml:space="preserve"> Mapea</w:t>
            </w:r>
            <w:r w:rsidR="00A17E41">
              <w:rPr>
                <w:rFonts w:asciiTheme="majorHAnsi" w:eastAsia="Times New Roman" w:hAnsiTheme="majorHAnsi" w:cs="Times New Roman"/>
                <w:sz w:val="24"/>
                <w:szCs w:val="24"/>
                <w:lang w:eastAsia="pt-BR"/>
              </w:rPr>
              <w:t>r</w:t>
            </w:r>
            <w:r w:rsidRPr="00E1467E">
              <w:rPr>
                <w:rFonts w:asciiTheme="majorHAnsi" w:eastAsia="Times New Roman" w:hAnsiTheme="majorHAnsi" w:cs="Times New Roman"/>
                <w:sz w:val="24"/>
                <w:szCs w:val="24"/>
                <w:lang w:eastAsia="pt-BR"/>
              </w:rPr>
              <w:t xml:space="preserve"> e organiza</w:t>
            </w:r>
            <w:r w:rsidR="00A17E41">
              <w:rPr>
                <w:rFonts w:asciiTheme="majorHAnsi" w:eastAsia="Times New Roman" w:hAnsiTheme="majorHAnsi" w:cs="Times New Roman"/>
                <w:sz w:val="24"/>
                <w:szCs w:val="24"/>
                <w:lang w:eastAsia="pt-BR"/>
              </w:rPr>
              <w:t>r</w:t>
            </w:r>
            <w:r w:rsidRPr="00E1467E">
              <w:rPr>
                <w:rFonts w:asciiTheme="majorHAnsi" w:eastAsia="Times New Roman" w:hAnsiTheme="majorHAnsi" w:cs="Times New Roman"/>
                <w:sz w:val="24"/>
                <w:szCs w:val="24"/>
                <w:lang w:eastAsia="pt-BR"/>
              </w:rPr>
              <w:t xml:space="preserve"> os produtores rurais</w:t>
            </w:r>
            <w:r w:rsidR="00283F9A">
              <w:rPr>
                <w:rFonts w:asciiTheme="majorHAnsi" w:eastAsia="Times New Roman" w:hAnsiTheme="majorHAnsi" w:cs="Times New Roman"/>
                <w:sz w:val="24"/>
                <w:szCs w:val="24"/>
                <w:lang w:eastAsia="pt-BR"/>
              </w:rPr>
              <w:t>;</w:t>
            </w:r>
          </w:p>
          <w:p w14:paraId="5377CC4F" w14:textId="14514C61" w:rsidR="00F313F4" w:rsidRPr="00E1467E" w:rsidRDefault="00F313F4" w:rsidP="00283F9A">
            <w:pPr>
              <w:spacing w:before="0" w:after="0"/>
              <w:ind w:firstLine="0"/>
              <w:rPr>
                <w:rFonts w:asciiTheme="majorHAnsi" w:eastAsia="Times New Roman" w:hAnsiTheme="majorHAnsi" w:cs="Times New Roman"/>
                <w:sz w:val="24"/>
                <w:szCs w:val="24"/>
                <w:lang w:eastAsia="pt-BR"/>
              </w:rPr>
            </w:pPr>
            <w:r w:rsidRPr="00E1467E">
              <w:rPr>
                <w:rFonts w:asciiTheme="majorHAnsi" w:eastAsia="Times New Roman" w:hAnsiTheme="majorHAnsi" w:cs="Times New Roman"/>
                <w:sz w:val="24"/>
                <w:szCs w:val="24"/>
                <w:lang w:eastAsia="pt-BR"/>
              </w:rPr>
              <w:t>4</w:t>
            </w:r>
            <w:r w:rsidR="00556041">
              <w:rPr>
                <w:rFonts w:asciiTheme="majorHAnsi" w:eastAsia="Times New Roman" w:hAnsiTheme="majorHAnsi" w:cs="Times New Roman"/>
                <w:sz w:val="24"/>
                <w:szCs w:val="24"/>
                <w:lang w:eastAsia="pt-BR"/>
              </w:rPr>
              <w:t>)</w:t>
            </w:r>
            <w:r w:rsidRPr="00E1467E">
              <w:rPr>
                <w:rFonts w:asciiTheme="majorHAnsi" w:eastAsia="Times New Roman" w:hAnsiTheme="majorHAnsi" w:cs="Times New Roman"/>
                <w:sz w:val="24"/>
                <w:szCs w:val="24"/>
                <w:lang w:eastAsia="pt-BR"/>
              </w:rPr>
              <w:t xml:space="preserve"> Propor ações de mudanças e desenvolver práticas com os produtores</w:t>
            </w:r>
            <w:r>
              <w:rPr>
                <w:rFonts w:asciiTheme="majorHAnsi" w:eastAsia="Times New Roman" w:hAnsiTheme="majorHAnsi" w:cs="Times New Roman"/>
                <w:sz w:val="24"/>
                <w:szCs w:val="24"/>
                <w:lang w:eastAsia="pt-BR"/>
              </w:rPr>
              <w:t>;</w:t>
            </w:r>
          </w:p>
          <w:p w14:paraId="46BA2EB4" w14:textId="236CF8AA" w:rsidR="00283F9A" w:rsidRDefault="00283F9A" w:rsidP="00283F9A">
            <w:pPr>
              <w:spacing w:before="0" w:after="0"/>
              <w:ind w:firstLine="0"/>
              <w:rPr>
                <w:rFonts w:asciiTheme="majorHAnsi" w:hAnsiTheme="majorHAnsi"/>
                <w:noProof/>
                <w:sz w:val="24"/>
                <w:szCs w:val="24"/>
              </w:rPr>
            </w:pPr>
            <w:r>
              <w:rPr>
                <w:rFonts w:asciiTheme="majorHAnsi" w:hAnsiTheme="majorHAnsi"/>
                <w:noProof/>
                <w:sz w:val="24"/>
                <w:szCs w:val="24"/>
              </w:rPr>
              <w:t>5</w:t>
            </w:r>
            <w:r w:rsidRPr="005B634A">
              <w:rPr>
                <w:rFonts w:asciiTheme="majorHAnsi" w:hAnsiTheme="majorHAnsi"/>
                <w:noProof/>
                <w:sz w:val="24"/>
                <w:szCs w:val="24"/>
              </w:rPr>
              <w:t>)</w:t>
            </w:r>
            <w:r>
              <w:rPr>
                <w:rFonts w:asciiTheme="majorHAnsi" w:hAnsiTheme="majorHAnsi"/>
                <w:noProof/>
                <w:sz w:val="24"/>
                <w:szCs w:val="24"/>
              </w:rPr>
              <w:t xml:space="preserve"> </w:t>
            </w:r>
            <w:r w:rsidRPr="005B634A">
              <w:rPr>
                <w:rFonts w:asciiTheme="majorHAnsi" w:hAnsiTheme="majorHAnsi"/>
                <w:noProof/>
                <w:sz w:val="24"/>
                <w:szCs w:val="24"/>
              </w:rPr>
              <w:t>Estud</w:t>
            </w:r>
            <w:r>
              <w:rPr>
                <w:rFonts w:asciiTheme="majorHAnsi" w:hAnsiTheme="majorHAnsi"/>
                <w:noProof/>
                <w:sz w:val="24"/>
                <w:szCs w:val="24"/>
              </w:rPr>
              <w:t>ar os</w:t>
            </w:r>
            <w:r w:rsidRPr="005B634A">
              <w:rPr>
                <w:rFonts w:asciiTheme="majorHAnsi" w:hAnsiTheme="majorHAnsi"/>
                <w:noProof/>
                <w:sz w:val="24"/>
                <w:szCs w:val="24"/>
              </w:rPr>
              <w:t xml:space="preserve"> mercados potenciais para a propriedade dos produtos </w:t>
            </w:r>
            <w:r>
              <w:rPr>
                <w:rFonts w:asciiTheme="majorHAnsi" w:hAnsiTheme="majorHAnsi"/>
                <w:noProof/>
                <w:sz w:val="24"/>
                <w:szCs w:val="24"/>
              </w:rPr>
              <w:t>produzidos</w:t>
            </w:r>
            <w:r w:rsidRPr="005B634A">
              <w:rPr>
                <w:rFonts w:asciiTheme="majorHAnsi" w:hAnsiTheme="majorHAnsi"/>
                <w:noProof/>
                <w:sz w:val="24"/>
                <w:szCs w:val="24"/>
              </w:rPr>
              <w:t xml:space="preserve"> e possíveis alternativas de produção</w:t>
            </w:r>
            <w:r>
              <w:rPr>
                <w:rFonts w:asciiTheme="majorHAnsi" w:hAnsiTheme="majorHAnsi"/>
                <w:noProof/>
                <w:sz w:val="24"/>
                <w:szCs w:val="24"/>
              </w:rPr>
              <w:t>;</w:t>
            </w:r>
          </w:p>
          <w:p w14:paraId="4E0C82F9" w14:textId="647ADFC2" w:rsidR="00F313F4" w:rsidRPr="00E1467E" w:rsidRDefault="00F313F4" w:rsidP="00283F9A">
            <w:pPr>
              <w:spacing w:before="0" w:after="0"/>
              <w:ind w:firstLine="0"/>
              <w:rPr>
                <w:rFonts w:asciiTheme="majorHAnsi" w:eastAsia="Times New Roman" w:hAnsiTheme="majorHAnsi" w:cs="Times New Roman"/>
                <w:sz w:val="24"/>
                <w:szCs w:val="24"/>
                <w:lang w:eastAsia="pt-BR"/>
              </w:rPr>
            </w:pPr>
            <w:r>
              <w:rPr>
                <w:rFonts w:asciiTheme="majorHAnsi" w:hAnsiTheme="majorHAnsi"/>
                <w:sz w:val="24"/>
                <w:szCs w:val="24"/>
              </w:rPr>
              <w:t>6</w:t>
            </w:r>
            <w:r w:rsidR="00283F9A">
              <w:rPr>
                <w:rFonts w:asciiTheme="majorHAnsi" w:hAnsiTheme="majorHAnsi"/>
                <w:noProof/>
                <w:sz w:val="24"/>
                <w:szCs w:val="24"/>
              </w:rPr>
              <w:t xml:space="preserve">) </w:t>
            </w:r>
            <w:r w:rsidR="00283F9A" w:rsidRPr="005F5165">
              <w:rPr>
                <w:rFonts w:asciiTheme="majorHAnsi" w:hAnsiTheme="majorHAnsi"/>
                <w:noProof/>
                <w:sz w:val="24"/>
                <w:szCs w:val="24"/>
              </w:rPr>
              <w:t>An</w:t>
            </w:r>
            <w:r w:rsidR="00283F9A">
              <w:rPr>
                <w:rFonts w:asciiTheme="majorHAnsi" w:hAnsiTheme="majorHAnsi"/>
                <w:noProof/>
                <w:sz w:val="24"/>
                <w:szCs w:val="24"/>
              </w:rPr>
              <w:t>a</w:t>
            </w:r>
            <w:r w:rsidR="00283F9A" w:rsidRPr="005F5165">
              <w:rPr>
                <w:rFonts w:asciiTheme="majorHAnsi" w:hAnsiTheme="majorHAnsi"/>
                <w:noProof/>
                <w:sz w:val="24"/>
                <w:szCs w:val="24"/>
              </w:rPr>
              <w:t>lis</w:t>
            </w:r>
            <w:r w:rsidR="00283F9A">
              <w:rPr>
                <w:rFonts w:asciiTheme="majorHAnsi" w:hAnsiTheme="majorHAnsi"/>
                <w:noProof/>
                <w:sz w:val="24"/>
                <w:szCs w:val="24"/>
              </w:rPr>
              <w:t>ar</w:t>
            </w:r>
            <w:r w:rsidR="00283F9A" w:rsidRPr="005F5165">
              <w:rPr>
                <w:rFonts w:asciiTheme="majorHAnsi" w:hAnsiTheme="majorHAnsi"/>
                <w:noProof/>
                <w:sz w:val="24"/>
                <w:szCs w:val="24"/>
              </w:rPr>
              <w:t xml:space="preserve"> </w:t>
            </w:r>
            <w:r w:rsidR="00283F9A">
              <w:rPr>
                <w:rFonts w:asciiTheme="majorHAnsi" w:hAnsiTheme="majorHAnsi"/>
                <w:noProof/>
                <w:sz w:val="24"/>
                <w:szCs w:val="24"/>
              </w:rPr>
              <w:t>a</w:t>
            </w:r>
            <w:r w:rsidRPr="005F5165">
              <w:rPr>
                <w:rFonts w:asciiTheme="majorHAnsi" w:hAnsiTheme="majorHAnsi"/>
                <w:sz w:val="24"/>
                <w:szCs w:val="24"/>
              </w:rPr>
              <w:t xml:space="preserve"> viabilidade </w:t>
            </w:r>
            <w:r w:rsidR="00E059B1" w:rsidRPr="005F5165">
              <w:rPr>
                <w:rFonts w:asciiTheme="majorHAnsi" w:hAnsiTheme="majorHAnsi"/>
                <w:sz w:val="24"/>
                <w:szCs w:val="24"/>
              </w:rPr>
              <w:t>econômica</w:t>
            </w:r>
            <w:r w:rsidRPr="005F5165">
              <w:rPr>
                <w:rFonts w:asciiTheme="majorHAnsi" w:hAnsiTheme="majorHAnsi"/>
                <w:sz w:val="24"/>
                <w:szCs w:val="24"/>
              </w:rPr>
              <w:t xml:space="preserve"> e financeira da proposta realizada </w:t>
            </w:r>
            <w:r w:rsidR="00283F9A">
              <w:rPr>
                <w:rFonts w:asciiTheme="majorHAnsi" w:hAnsiTheme="majorHAnsi"/>
                <w:noProof/>
                <w:sz w:val="24"/>
                <w:szCs w:val="24"/>
              </w:rPr>
              <w:t>na</w:t>
            </w:r>
            <w:r w:rsidRPr="005F5165">
              <w:rPr>
                <w:rFonts w:asciiTheme="majorHAnsi" w:hAnsiTheme="majorHAnsi"/>
                <w:sz w:val="24"/>
                <w:szCs w:val="24"/>
              </w:rPr>
              <w:t xml:space="preserve"> propriedade em estudo.</w:t>
            </w:r>
          </w:p>
        </w:tc>
      </w:tr>
      <w:tr w:rsidR="00F313F4" w:rsidRPr="00E1467E" w14:paraId="30B91F40" w14:textId="77777777" w:rsidTr="00823AAC">
        <w:trPr>
          <w:tblCellSpacing w:w="15" w:type="dxa"/>
        </w:trPr>
        <w:tc>
          <w:tcPr>
            <w:tcW w:w="3562" w:type="dxa"/>
            <w:vAlign w:val="center"/>
            <w:hideMark/>
          </w:tcPr>
          <w:p w14:paraId="72703139" w14:textId="77777777" w:rsidR="00F313F4" w:rsidRPr="00E1467E"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E1467E">
              <w:rPr>
                <w:rFonts w:asciiTheme="majorHAnsi" w:eastAsia="Times New Roman" w:hAnsiTheme="majorHAnsi" w:cs="Times New Roman"/>
                <w:b/>
                <w:bCs/>
                <w:sz w:val="24"/>
                <w:szCs w:val="24"/>
                <w:lang w:eastAsia="pt-BR"/>
              </w:rPr>
              <w:t>Entregas</w:t>
            </w:r>
          </w:p>
        </w:tc>
        <w:tc>
          <w:tcPr>
            <w:tcW w:w="0" w:type="auto"/>
            <w:vAlign w:val="center"/>
            <w:hideMark/>
          </w:tcPr>
          <w:p w14:paraId="551D5835" w14:textId="7D48386A" w:rsidR="00F313F4" w:rsidRPr="00E1467E" w:rsidRDefault="00F313F4" w:rsidP="00823AAC">
            <w:pPr>
              <w:spacing w:before="100" w:beforeAutospacing="1" w:after="0"/>
              <w:ind w:firstLine="0"/>
              <w:rPr>
                <w:rFonts w:asciiTheme="majorHAnsi" w:eastAsia="Times New Roman" w:hAnsiTheme="majorHAnsi" w:cs="Times New Roman"/>
                <w:sz w:val="24"/>
                <w:szCs w:val="24"/>
                <w:lang w:eastAsia="pt-BR"/>
              </w:rPr>
            </w:pPr>
            <w:r w:rsidRPr="00E1467E">
              <w:rPr>
                <w:rFonts w:asciiTheme="majorHAnsi" w:eastAsia="Times New Roman" w:hAnsiTheme="majorHAnsi" w:cs="Times New Roman"/>
                <w:sz w:val="24"/>
                <w:szCs w:val="24"/>
                <w:lang w:eastAsia="pt-BR"/>
              </w:rPr>
              <w:t xml:space="preserve"> </w:t>
            </w:r>
            <w:r w:rsidR="001F16C6">
              <w:rPr>
                <w:rFonts w:asciiTheme="majorHAnsi" w:eastAsia="Times New Roman" w:hAnsiTheme="majorHAnsi" w:cs="Times New Roman"/>
                <w:sz w:val="24"/>
                <w:szCs w:val="24"/>
                <w:lang w:eastAsia="pt-BR"/>
              </w:rPr>
              <w:t>R</w:t>
            </w:r>
            <w:r w:rsidRPr="00E1467E">
              <w:rPr>
                <w:rFonts w:asciiTheme="majorHAnsi" w:eastAsia="Times New Roman" w:hAnsiTheme="majorHAnsi" w:cs="Times New Roman"/>
                <w:sz w:val="24"/>
                <w:szCs w:val="24"/>
                <w:lang w:eastAsia="pt-BR"/>
              </w:rPr>
              <w:t xml:space="preserve">elatório identificando os produtores </w:t>
            </w:r>
            <w:r w:rsidR="006E762E">
              <w:rPr>
                <w:rFonts w:asciiTheme="majorHAnsi" w:eastAsia="Times New Roman" w:hAnsiTheme="majorHAnsi" w:cs="Times New Roman"/>
                <w:sz w:val="24"/>
                <w:szCs w:val="24"/>
                <w:lang w:eastAsia="pt-BR"/>
              </w:rPr>
              <w:t>suas</w:t>
            </w:r>
            <w:r w:rsidRPr="00E1467E">
              <w:rPr>
                <w:rFonts w:asciiTheme="majorHAnsi" w:eastAsia="Times New Roman" w:hAnsiTheme="majorHAnsi" w:cs="Times New Roman"/>
                <w:sz w:val="24"/>
                <w:szCs w:val="24"/>
                <w:lang w:eastAsia="pt-BR"/>
              </w:rPr>
              <w:t xml:space="preserve"> ações realizadas na venda dos produtos e </w:t>
            </w:r>
            <w:r w:rsidR="005564F9">
              <w:rPr>
                <w:rFonts w:asciiTheme="majorHAnsi" w:eastAsia="Times New Roman" w:hAnsiTheme="majorHAnsi" w:cs="Times New Roman"/>
                <w:sz w:val="24"/>
                <w:szCs w:val="24"/>
                <w:lang w:eastAsia="pt-BR"/>
              </w:rPr>
              <w:t>apresentação de proposta de</w:t>
            </w:r>
            <w:r w:rsidRPr="00E1467E">
              <w:rPr>
                <w:rFonts w:asciiTheme="majorHAnsi" w:eastAsia="Times New Roman" w:hAnsiTheme="majorHAnsi" w:cs="Times New Roman"/>
                <w:sz w:val="24"/>
                <w:szCs w:val="24"/>
                <w:lang w:eastAsia="pt-BR"/>
              </w:rPr>
              <w:t xml:space="preserve"> melhorias </w:t>
            </w:r>
            <w:r w:rsidR="005564F9">
              <w:rPr>
                <w:rFonts w:asciiTheme="majorHAnsi" w:eastAsia="Times New Roman" w:hAnsiTheme="majorHAnsi" w:cs="Times New Roman"/>
                <w:sz w:val="24"/>
                <w:szCs w:val="24"/>
                <w:lang w:eastAsia="pt-BR"/>
              </w:rPr>
              <w:t>para as</w:t>
            </w:r>
            <w:r w:rsidRPr="00E1467E">
              <w:rPr>
                <w:rFonts w:asciiTheme="majorHAnsi" w:eastAsia="Times New Roman" w:hAnsiTheme="majorHAnsi" w:cs="Times New Roman"/>
                <w:sz w:val="24"/>
                <w:szCs w:val="24"/>
                <w:lang w:eastAsia="pt-BR"/>
              </w:rPr>
              <w:t xml:space="preserve"> margens de lucro</w:t>
            </w:r>
            <w:r w:rsidR="005564F9">
              <w:rPr>
                <w:rFonts w:asciiTheme="majorHAnsi" w:eastAsia="Times New Roman" w:hAnsiTheme="majorHAnsi" w:cs="Times New Roman"/>
                <w:sz w:val="24"/>
                <w:szCs w:val="24"/>
                <w:lang w:eastAsia="pt-BR"/>
              </w:rPr>
              <w:t xml:space="preserve"> das</w:t>
            </w:r>
            <w:r w:rsidRPr="00E1467E">
              <w:rPr>
                <w:rFonts w:asciiTheme="majorHAnsi" w:eastAsia="Times New Roman" w:hAnsiTheme="majorHAnsi" w:cs="Times New Roman"/>
                <w:sz w:val="24"/>
                <w:szCs w:val="24"/>
                <w:lang w:eastAsia="pt-BR"/>
              </w:rPr>
              <w:t xml:space="preserve"> empresas envolvidas. </w:t>
            </w:r>
          </w:p>
          <w:p w14:paraId="61CDD6DF" w14:textId="77777777" w:rsidR="00F313F4" w:rsidRPr="00E1467E" w:rsidRDefault="00F313F4" w:rsidP="00823AAC">
            <w:pPr>
              <w:spacing w:before="100" w:beforeAutospacing="1" w:after="0"/>
              <w:ind w:firstLine="0"/>
              <w:rPr>
                <w:rFonts w:asciiTheme="majorHAnsi" w:eastAsia="Times New Roman" w:hAnsiTheme="majorHAnsi" w:cs="Times New Roman"/>
                <w:sz w:val="24"/>
                <w:szCs w:val="24"/>
                <w:lang w:eastAsia="pt-BR"/>
              </w:rPr>
            </w:pPr>
          </w:p>
        </w:tc>
      </w:tr>
      <w:tr w:rsidR="00F313F4" w:rsidRPr="00E1467E" w14:paraId="47AD56B5" w14:textId="77777777" w:rsidTr="00823AAC">
        <w:trPr>
          <w:tblCellSpacing w:w="15" w:type="dxa"/>
        </w:trPr>
        <w:tc>
          <w:tcPr>
            <w:tcW w:w="3562" w:type="dxa"/>
            <w:vAlign w:val="center"/>
            <w:hideMark/>
          </w:tcPr>
          <w:p w14:paraId="48F0A5DA" w14:textId="77777777" w:rsidR="00F313F4" w:rsidRPr="00E1467E"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E1467E">
              <w:rPr>
                <w:rFonts w:asciiTheme="majorHAnsi" w:eastAsia="Times New Roman" w:hAnsiTheme="majorHAnsi" w:cs="Times New Roman"/>
                <w:b/>
                <w:bCs/>
                <w:sz w:val="24"/>
                <w:szCs w:val="24"/>
                <w:lang w:eastAsia="pt-BR"/>
              </w:rPr>
              <w:lastRenderedPageBreak/>
              <w:t>Instrumentos e procedimentos de avaliação</w:t>
            </w:r>
          </w:p>
        </w:tc>
        <w:tc>
          <w:tcPr>
            <w:tcW w:w="0" w:type="auto"/>
            <w:vAlign w:val="center"/>
            <w:hideMark/>
          </w:tcPr>
          <w:p w14:paraId="53178099" w14:textId="66B96B73" w:rsidR="00F313F4" w:rsidRPr="00E1467E" w:rsidRDefault="00F313F4" w:rsidP="00823AAC">
            <w:pPr>
              <w:spacing w:before="100" w:beforeAutospacing="1" w:after="0"/>
              <w:ind w:firstLine="0"/>
              <w:rPr>
                <w:rFonts w:asciiTheme="majorHAnsi" w:eastAsia="Times New Roman" w:hAnsiTheme="majorHAnsi" w:cs="Times New Roman"/>
                <w:sz w:val="24"/>
                <w:szCs w:val="24"/>
                <w:lang w:eastAsia="pt-BR"/>
              </w:rPr>
            </w:pPr>
            <w:r w:rsidRPr="005B634A">
              <w:rPr>
                <w:rFonts w:asciiTheme="majorHAnsi" w:hAnsiTheme="majorHAnsi"/>
                <w:sz w:val="24"/>
                <w:szCs w:val="24"/>
              </w:rPr>
              <w:t xml:space="preserve">A cada etapa, </w:t>
            </w:r>
            <w:r w:rsidR="0073394C" w:rsidRPr="005B634A">
              <w:rPr>
                <w:rFonts w:asciiTheme="majorHAnsi" w:hAnsiTheme="majorHAnsi"/>
                <w:noProof/>
                <w:sz w:val="24"/>
                <w:szCs w:val="24"/>
              </w:rPr>
              <w:t>o</w:t>
            </w:r>
            <w:r w:rsidR="0073394C">
              <w:rPr>
                <w:rFonts w:asciiTheme="majorHAnsi" w:hAnsiTheme="majorHAnsi"/>
                <w:noProof/>
                <w:sz w:val="24"/>
                <w:szCs w:val="24"/>
              </w:rPr>
              <w:t>s</w:t>
            </w:r>
            <w:r w:rsidR="0073394C" w:rsidRPr="005B634A">
              <w:rPr>
                <w:rFonts w:asciiTheme="majorHAnsi" w:hAnsiTheme="majorHAnsi"/>
                <w:noProof/>
                <w:sz w:val="24"/>
                <w:szCs w:val="24"/>
              </w:rPr>
              <w:t xml:space="preserve"> projeto</w:t>
            </w:r>
            <w:r w:rsidR="0073394C">
              <w:rPr>
                <w:rFonts w:asciiTheme="majorHAnsi" w:hAnsiTheme="majorHAnsi"/>
                <w:noProof/>
                <w:sz w:val="24"/>
                <w:szCs w:val="24"/>
              </w:rPr>
              <w:t>s apresentados pelos alunos serão avaliados</w:t>
            </w:r>
            <w:r w:rsidRPr="005B634A">
              <w:rPr>
                <w:rFonts w:asciiTheme="majorHAnsi" w:hAnsiTheme="majorHAnsi"/>
                <w:sz w:val="24"/>
                <w:szCs w:val="24"/>
              </w:rPr>
              <w:t xml:space="preserve"> pelo professor da disciplina, </w:t>
            </w:r>
            <w:r w:rsidR="0073394C">
              <w:rPr>
                <w:rFonts w:asciiTheme="majorHAnsi" w:hAnsiTheme="majorHAnsi"/>
                <w:noProof/>
                <w:sz w:val="24"/>
                <w:szCs w:val="24"/>
              </w:rPr>
              <w:t>e após revisão serão li</w:t>
            </w:r>
            <w:r w:rsidR="0073394C" w:rsidRPr="005B634A">
              <w:rPr>
                <w:rFonts w:asciiTheme="majorHAnsi" w:hAnsiTheme="majorHAnsi"/>
                <w:noProof/>
                <w:sz w:val="24"/>
                <w:szCs w:val="24"/>
              </w:rPr>
              <w:t>berado</w:t>
            </w:r>
            <w:r w:rsidR="0073394C">
              <w:rPr>
                <w:rFonts w:asciiTheme="majorHAnsi" w:hAnsiTheme="majorHAnsi"/>
                <w:noProof/>
                <w:sz w:val="24"/>
                <w:szCs w:val="24"/>
              </w:rPr>
              <w:t>s</w:t>
            </w:r>
            <w:r w:rsidRPr="005B634A">
              <w:rPr>
                <w:rFonts w:asciiTheme="majorHAnsi" w:hAnsiTheme="majorHAnsi"/>
                <w:sz w:val="24"/>
                <w:szCs w:val="24"/>
              </w:rPr>
              <w:t xml:space="preserve"> para a execução da próxima etapa </w:t>
            </w:r>
            <w:r w:rsidR="0073394C">
              <w:rPr>
                <w:rFonts w:asciiTheme="majorHAnsi" w:hAnsiTheme="majorHAnsi"/>
                <w:noProof/>
                <w:sz w:val="24"/>
                <w:szCs w:val="24"/>
              </w:rPr>
              <w:t>junto ao</w:t>
            </w:r>
            <w:r>
              <w:rPr>
                <w:rFonts w:asciiTheme="majorHAnsi" w:hAnsiTheme="majorHAnsi"/>
                <w:sz w:val="24"/>
                <w:szCs w:val="24"/>
              </w:rPr>
              <w:t xml:space="preserve"> </w:t>
            </w:r>
            <w:r w:rsidRPr="005B634A">
              <w:rPr>
                <w:rFonts w:asciiTheme="majorHAnsi" w:hAnsiTheme="majorHAnsi"/>
                <w:sz w:val="24"/>
                <w:szCs w:val="24"/>
              </w:rPr>
              <w:t>agricultor.</w:t>
            </w:r>
          </w:p>
        </w:tc>
      </w:tr>
      <w:tr w:rsidR="00F313F4" w:rsidRPr="00E1467E" w14:paraId="221FB4E8" w14:textId="77777777" w:rsidTr="00823AAC">
        <w:trPr>
          <w:tblCellSpacing w:w="15" w:type="dxa"/>
        </w:trPr>
        <w:tc>
          <w:tcPr>
            <w:tcW w:w="3562" w:type="dxa"/>
            <w:vAlign w:val="center"/>
            <w:hideMark/>
          </w:tcPr>
          <w:p w14:paraId="5FE43186" w14:textId="77777777" w:rsidR="00F313F4" w:rsidRPr="00E1467E" w:rsidRDefault="00F313F4" w:rsidP="00823AAC">
            <w:pPr>
              <w:spacing w:before="100" w:beforeAutospacing="1" w:after="0"/>
              <w:ind w:firstLine="0"/>
              <w:jc w:val="left"/>
              <w:rPr>
                <w:rFonts w:asciiTheme="majorHAnsi" w:eastAsia="Times New Roman" w:hAnsiTheme="majorHAnsi" w:cs="Times New Roman"/>
                <w:sz w:val="24"/>
                <w:szCs w:val="24"/>
                <w:lang w:eastAsia="pt-BR"/>
              </w:rPr>
            </w:pPr>
            <w:r w:rsidRPr="00E1467E">
              <w:rPr>
                <w:rFonts w:asciiTheme="majorHAnsi" w:eastAsia="Times New Roman" w:hAnsiTheme="majorHAnsi" w:cs="Times New Roman"/>
                <w:b/>
                <w:bCs/>
                <w:sz w:val="24"/>
                <w:szCs w:val="24"/>
                <w:lang w:eastAsia="pt-BR"/>
              </w:rPr>
              <w:t>Componente(s)curricular(es) envolvidos</w:t>
            </w:r>
          </w:p>
        </w:tc>
        <w:tc>
          <w:tcPr>
            <w:tcW w:w="0" w:type="auto"/>
            <w:vAlign w:val="center"/>
            <w:hideMark/>
          </w:tcPr>
          <w:p w14:paraId="2B2FEA13" w14:textId="77777777" w:rsidR="00F313F4" w:rsidRPr="00146D97" w:rsidRDefault="00F313F4" w:rsidP="00823AAC">
            <w:pPr>
              <w:ind w:firstLine="0"/>
              <w:rPr>
                <w:rFonts w:asciiTheme="majorHAnsi" w:eastAsia="Times New Roman" w:hAnsiTheme="majorHAnsi" w:cs="Times New Roman"/>
                <w:sz w:val="24"/>
                <w:szCs w:val="24"/>
                <w:lang w:eastAsia="pt-BR"/>
              </w:rPr>
            </w:pPr>
            <w:r w:rsidRPr="00146D97">
              <w:rPr>
                <w:rFonts w:asciiTheme="majorHAnsi" w:eastAsia="Times New Roman" w:hAnsiTheme="majorHAnsi" w:cs="Times New Roman"/>
                <w:sz w:val="24"/>
                <w:szCs w:val="24"/>
                <w:lang w:eastAsia="pt-BR"/>
              </w:rPr>
              <w:t xml:space="preserve">Elaboração e implantação Prática de Projetos I, II e III. </w:t>
            </w:r>
          </w:p>
          <w:p w14:paraId="27ADF4E8" w14:textId="77777777" w:rsidR="00C14358" w:rsidRPr="00146D97" w:rsidRDefault="00C14358" w:rsidP="00823AAC">
            <w:pPr>
              <w:ind w:firstLine="0"/>
              <w:rPr>
                <w:rFonts w:asciiTheme="majorHAnsi" w:eastAsia="Times New Roman" w:hAnsiTheme="majorHAnsi" w:cs="Times New Roman"/>
                <w:sz w:val="24"/>
                <w:szCs w:val="24"/>
                <w:lang w:eastAsia="pt-BR"/>
              </w:rPr>
            </w:pPr>
            <w:r w:rsidRPr="00146D97">
              <w:rPr>
                <w:rFonts w:asciiTheme="majorHAnsi" w:eastAsia="Times New Roman" w:hAnsiTheme="majorHAnsi" w:cs="Times New Roman"/>
                <w:sz w:val="24"/>
                <w:szCs w:val="24"/>
                <w:lang w:eastAsia="pt-BR"/>
              </w:rPr>
              <w:t>Custos e Planejamento Agropecuário</w:t>
            </w:r>
          </w:p>
          <w:p w14:paraId="3DEBF4B9" w14:textId="77777777" w:rsidR="00C14358" w:rsidRPr="00146D97" w:rsidRDefault="00C14358" w:rsidP="00823AAC">
            <w:pPr>
              <w:ind w:firstLine="0"/>
              <w:rPr>
                <w:rFonts w:asciiTheme="majorHAnsi" w:eastAsia="Times New Roman" w:hAnsiTheme="majorHAnsi" w:cs="Times New Roman"/>
                <w:sz w:val="24"/>
                <w:szCs w:val="24"/>
                <w:lang w:eastAsia="pt-BR"/>
              </w:rPr>
            </w:pPr>
            <w:r w:rsidRPr="00146D97">
              <w:rPr>
                <w:rFonts w:asciiTheme="majorHAnsi" w:eastAsia="Times New Roman" w:hAnsiTheme="majorHAnsi" w:cs="Times New Roman"/>
                <w:sz w:val="24"/>
                <w:szCs w:val="24"/>
                <w:lang w:eastAsia="pt-BR"/>
              </w:rPr>
              <w:t>Informática Básica</w:t>
            </w:r>
          </w:p>
          <w:p w14:paraId="3CB8BB14" w14:textId="77777777" w:rsidR="002462E3" w:rsidRPr="00146D97" w:rsidRDefault="002462E3" w:rsidP="00823AAC">
            <w:pPr>
              <w:ind w:firstLine="0"/>
              <w:rPr>
                <w:rFonts w:asciiTheme="majorHAnsi" w:eastAsia="Times New Roman" w:hAnsiTheme="majorHAnsi" w:cs="Times New Roman"/>
                <w:sz w:val="24"/>
                <w:szCs w:val="24"/>
                <w:lang w:eastAsia="pt-BR"/>
              </w:rPr>
            </w:pPr>
            <w:r w:rsidRPr="00146D97">
              <w:rPr>
                <w:rFonts w:asciiTheme="majorHAnsi" w:eastAsia="Times New Roman" w:hAnsiTheme="majorHAnsi" w:cs="Times New Roman"/>
                <w:sz w:val="24"/>
                <w:szCs w:val="24"/>
                <w:lang w:eastAsia="pt-BR"/>
              </w:rPr>
              <w:t>Gerenciamento da Propriedade Rural</w:t>
            </w:r>
          </w:p>
          <w:p w14:paraId="6833B125" w14:textId="26D0BCC8" w:rsidR="00F313F4" w:rsidRPr="00146D97" w:rsidRDefault="00BC7A99" w:rsidP="00823AAC">
            <w:pPr>
              <w:ind w:firstLine="0"/>
              <w:rPr>
                <w:rFonts w:asciiTheme="majorHAnsi" w:eastAsia="Times New Roman" w:hAnsiTheme="majorHAnsi" w:cs="Times New Roman"/>
                <w:sz w:val="24"/>
                <w:szCs w:val="24"/>
                <w:lang w:eastAsia="pt-BR"/>
              </w:rPr>
            </w:pPr>
            <w:r w:rsidRPr="00146D97">
              <w:rPr>
                <w:rFonts w:asciiTheme="majorHAnsi" w:eastAsia="Times New Roman" w:hAnsiTheme="majorHAnsi" w:cs="Times New Roman"/>
                <w:sz w:val="24"/>
                <w:szCs w:val="24"/>
                <w:lang w:eastAsia="pt-BR"/>
              </w:rPr>
              <w:t>Cooperativismo e Associativismo</w:t>
            </w:r>
          </w:p>
        </w:tc>
      </w:tr>
      <w:tr w:rsidR="00F313F4" w:rsidRPr="00E1467E" w14:paraId="08DAEE1B" w14:textId="77777777" w:rsidTr="00823AAC">
        <w:trPr>
          <w:tblCellSpacing w:w="15" w:type="dxa"/>
        </w:trPr>
        <w:tc>
          <w:tcPr>
            <w:tcW w:w="3562" w:type="dxa"/>
            <w:vAlign w:val="center"/>
          </w:tcPr>
          <w:p w14:paraId="356BE14D" w14:textId="77777777" w:rsidR="00F313F4" w:rsidRPr="00E1467E" w:rsidRDefault="00F313F4" w:rsidP="00823AAC">
            <w:pPr>
              <w:spacing w:before="100" w:beforeAutospacing="1" w:after="0"/>
              <w:ind w:firstLine="0"/>
              <w:jc w:val="left"/>
              <w:rPr>
                <w:rFonts w:asciiTheme="majorHAnsi" w:eastAsia="Times New Roman" w:hAnsiTheme="majorHAnsi" w:cs="Times New Roman"/>
                <w:b/>
                <w:bCs/>
                <w:sz w:val="24"/>
                <w:szCs w:val="24"/>
                <w:lang w:eastAsia="pt-BR"/>
              </w:rPr>
            </w:pPr>
            <w:r w:rsidRPr="00E1467E">
              <w:rPr>
                <w:rFonts w:asciiTheme="majorHAnsi" w:eastAsia="Times New Roman" w:hAnsiTheme="majorHAnsi" w:cs="Times New Roman"/>
                <w:b/>
                <w:bCs/>
                <w:sz w:val="24"/>
                <w:szCs w:val="24"/>
                <w:lang w:eastAsia="pt-BR"/>
              </w:rPr>
              <w:t>Formas de evidência</w:t>
            </w:r>
          </w:p>
        </w:tc>
        <w:tc>
          <w:tcPr>
            <w:tcW w:w="0" w:type="auto"/>
            <w:vAlign w:val="center"/>
          </w:tcPr>
          <w:p w14:paraId="3192CB43" w14:textId="59FBCE2D" w:rsidR="00146D97" w:rsidRPr="00146D97" w:rsidRDefault="00146D97" w:rsidP="00823AAC">
            <w:pPr>
              <w:spacing w:before="100" w:beforeAutospacing="1" w:after="0"/>
              <w:ind w:firstLine="0"/>
              <w:rPr>
                <w:sz w:val="24"/>
                <w:szCs w:val="24"/>
              </w:rPr>
            </w:pPr>
            <w:r w:rsidRPr="00146D97">
              <w:rPr>
                <w:sz w:val="24"/>
                <w:szCs w:val="24"/>
              </w:rPr>
              <w:t>Portifólio de trabalho.</w:t>
            </w:r>
          </w:p>
          <w:p w14:paraId="06AF2995" w14:textId="37DCED92" w:rsidR="00F313F4" w:rsidRPr="00146D97" w:rsidRDefault="00F313F4" w:rsidP="00823AAC">
            <w:pPr>
              <w:spacing w:before="100" w:beforeAutospacing="1" w:after="0"/>
              <w:ind w:firstLine="0"/>
              <w:rPr>
                <w:rFonts w:asciiTheme="majorHAnsi" w:eastAsia="Times New Roman" w:hAnsiTheme="majorHAnsi" w:cs="Times New Roman"/>
                <w:sz w:val="24"/>
                <w:szCs w:val="24"/>
                <w:lang w:eastAsia="pt-BR"/>
              </w:rPr>
            </w:pPr>
            <w:r w:rsidRPr="00146D97">
              <w:rPr>
                <w:sz w:val="24"/>
                <w:szCs w:val="24"/>
              </w:rPr>
              <w:t>Relatórios detalhados de avaliação dos alunos e pesquisa de satisfação das empresas envolvidas</w:t>
            </w:r>
          </w:p>
        </w:tc>
      </w:tr>
    </w:tbl>
    <w:p w14:paraId="51ED4565" w14:textId="77777777" w:rsidR="00F313F4" w:rsidRPr="006F2DA9" w:rsidRDefault="00F313F4" w:rsidP="00F313F4">
      <w:pPr>
        <w:pStyle w:val="zNormal-template"/>
        <w:ind w:firstLine="0"/>
        <w:rPr>
          <w:rFonts w:asciiTheme="majorHAnsi" w:hAnsiTheme="majorHAnsi"/>
          <w:sz w:val="24"/>
          <w:szCs w:val="24"/>
        </w:rPr>
      </w:pPr>
    </w:p>
    <w:p w14:paraId="2B1FE5A5" w14:textId="30EB36D6" w:rsidR="006F2DA9" w:rsidRDefault="00F313F4" w:rsidP="00F313F4">
      <w:pPr>
        <w:tabs>
          <w:tab w:val="left" w:pos="3857"/>
        </w:tabs>
        <w:spacing w:before="100" w:beforeAutospacing="1"/>
        <w:ind w:firstLine="0"/>
        <w:jc w:val="left"/>
        <w:rPr>
          <w:rFonts w:asciiTheme="majorHAnsi" w:eastAsia="Times New Roman" w:hAnsiTheme="majorHAnsi" w:cs="Times New Roman"/>
          <w:sz w:val="24"/>
          <w:szCs w:val="24"/>
          <w:lang w:eastAsia="pt-BR"/>
        </w:rPr>
      </w:pPr>
      <w:r>
        <w:rPr>
          <w:rFonts w:asciiTheme="majorHAnsi" w:eastAsia="Times New Roman" w:hAnsiTheme="majorHAnsi" w:cs="Times New Roman"/>
          <w:sz w:val="24"/>
          <w:szCs w:val="24"/>
          <w:lang w:eastAsia="pt-BR"/>
        </w:rPr>
        <w:tab/>
      </w:r>
    </w:p>
    <w:p w14:paraId="522F471A" w14:textId="77777777" w:rsidR="00F313F4" w:rsidRPr="000A0068" w:rsidRDefault="00F313F4" w:rsidP="00F313F4">
      <w:pPr>
        <w:tabs>
          <w:tab w:val="left" w:pos="3857"/>
        </w:tabs>
        <w:spacing w:before="100" w:beforeAutospacing="1"/>
        <w:ind w:firstLine="0"/>
        <w:jc w:val="left"/>
        <w:rPr>
          <w:rFonts w:asciiTheme="majorHAnsi" w:eastAsia="Times New Roman" w:hAnsiTheme="majorHAnsi" w:cs="Times New Roman"/>
          <w:sz w:val="24"/>
          <w:szCs w:val="24"/>
          <w:lang w:eastAsia="pt-BR"/>
        </w:rPr>
      </w:pPr>
    </w:p>
    <w:p w14:paraId="3ED81847" w14:textId="77777777" w:rsidR="00AA3C60" w:rsidRPr="000A0068" w:rsidRDefault="00AA3C60" w:rsidP="00D44A90">
      <w:pPr>
        <w:pStyle w:val="Referncias"/>
        <w:rPr>
          <w:rFonts w:asciiTheme="majorHAnsi" w:hAnsiTheme="majorHAnsi"/>
          <w:sz w:val="24"/>
          <w:szCs w:val="24"/>
        </w:rPr>
      </w:pPr>
    </w:p>
    <w:p w14:paraId="31CEEB7A" w14:textId="43995427" w:rsidR="00A31294" w:rsidRPr="000A0068" w:rsidRDefault="00A31294" w:rsidP="00A31294">
      <w:pPr>
        <w:spacing w:before="100" w:beforeAutospacing="1" w:after="0"/>
        <w:ind w:firstLine="0"/>
        <w:rPr>
          <w:rFonts w:asciiTheme="majorHAnsi" w:eastAsia="Times New Roman" w:hAnsiTheme="majorHAnsi" w:cs="Times New Roman"/>
          <w:sz w:val="24"/>
          <w:szCs w:val="24"/>
          <w:lang w:eastAsia="pt-BR"/>
        </w:rPr>
      </w:pPr>
    </w:p>
    <w:p w14:paraId="250D8F2A" w14:textId="6250662E" w:rsidR="008826D6" w:rsidRPr="006F2DA9" w:rsidRDefault="008826D6" w:rsidP="00B22BF4">
      <w:pPr>
        <w:pStyle w:val="zNormal-template"/>
        <w:ind w:firstLine="0"/>
        <w:rPr>
          <w:rFonts w:asciiTheme="majorHAnsi" w:hAnsiTheme="majorHAnsi"/>
          <w:sz w:val="24"/>
          <w:szCs w:val="24"/>
        </w:rPr>
      </w:pPr>
    </w:p>
    <w:sectPr w:rsidR="008826D6" w:rsidRPr="006F2DA9" w:rsidSect="00B22BF4">
      <w:headerReference w:type="default" r:id="rId20"/>
      <w:type w:val="continuous"/>
      <w:pgSz w:w="11906" w:h="16838" w:code="9"/>
      <w:pgMar w:top="1418" w:right="1134" w:bottom="1230" w:left="1134" w:header="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D06D7" w14:textId="77777777" w:rsidR="002C03B6" w:rsidRPr="00770F8F" w:rsidRDefault="002C03B6" w:rsidP="00770F8F">
      <w:r>
        <w:separator/>
      </w:r>
    </w:p>
    <w:p w14:paraId="46FC23C5" w14:textId="77777777" w:rsidR="002C03B6" w:rsidRDefault="002C03B6"/>
    <w:p w14:paraId="51F52936" w14:textId="77777777" w:rsidR="002C03B6" w:rsidRDefault="002C03B6"/>
    <w:p w14:paraId="453AE4FE" w14:textId="77777777" w:rsidR="002C03B6" w:rsidRDefault="002C03B6"/>
    <w:p w14:paraId="7F6FBF15" w14:textId="77777777" w:rsidR="002C03B6" w:rsidRDefault="002C03B6"/>
    <w:p w14:paraId="7D028E86" w14:textId="77777777" w:rsidR="002C03B6" w:rsidRDefault="002C03B6"/>
    <w:p w14:paraId="66229B4B" w14:textId="77777777" w:rsidR="002C03B6" w:rsidRDefault="002C03B6"/>
    <w:p w14:paraId="58AC8CBF" w14:textId="77777777" w:rsidR="002C03B6" w:rsidRDefault="002C03B6"/>
    <w:p w14:paraId="6EA068EE" w14:textId="77777777" w:rsidR="002C03B6" w:rsidRDefault="002C03B6" w:rsidP="009B60F3"/>
  </w:endnote>
  <w:endnote w:type="continuationSeparator" w:id="0">
    <w:p w14:paraId="134012BC" w14:textId="77777777" w:rsidR="002C03B6" w:rsidRPr="00770F8F" w:rsidRDefault="002C03B6" w:rsidP="00770F8F">
      <w:r>
        <w:continuationSeparator/>
      </w:r>
    </w:p>
    <w:p w14:paraId="1C1B7AEF" w14:textId="77777777" w:rsidR="002C03B6" w:rsidRDefault="002C03B6"/>
    <w:p w14:paraId="6547E4FC" w14:textId="77777777" w:rsidR="002C03B6" w:rsidRDefault="002C03B6"/>
    <w:p w14:paraId="1228804D" w14:textId="77777777" w:rsidR="002C03B6" w:rsidRDefault="002C03B6"/>
    <w:p w14:paraId="36CEBAE7" w14:textId="77777777" w:rsidR="002C03B6" w:rsidRDefault="002C03B6"/>
    <w:p w14:paraId="33E4FAD9" w14:textId="77777777" w:rsidR="002C03B6" w:rsidRDefault="002C03B6"/>
    <w:p w14:paraId="727822E2" w14:textId="77777777" w:rsidR="002C03B6" w:rsidRDefault="002C03B6"/>
    <w:p w14:paraId="05DF1FF5" w14:textId="77777777" w:rsidR="002C03B6" w:rsidRDefault="002C03B6"/>
    <w:p w14:paraId="5BD9A430" w14:textId="77777777" w:rsidR="002C03B6" w:rsidRDefault="002C03B6" w:rsidP="009B60F3"/>
  </w:endnote>
  <w:endnote w:type="continuationNotice" w:id="1">
    <w:p w14:paraId="147B4702" w14:textId="77777777" w:rsidR="002C03B6" w:rsidRDefault="002C03B6">
      <w:pPr>
        <w:spacing w:before="0" w:after="0"/>
      </w:pPr>
    </w:p>
    <w:p w14:paraId="585FDDDC" w14:textId="77777777" w:rsidR="002C03B6" w:rsidRDefault="002C03B6"/>
    <w:p w14:paraId="70CF1B5C" w14:textId="77777777" w:rsidR="002C03B6" w:rsidRDefault="002C03B6" w:rsidP="009B60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C4DA0" w14:textId="77777777" w:rsidR="002C03B6" w:rsidRPr="00770F8F" w:rsidRDefault="002C03B6" w:rsidP="00770F8F">
      <w:r>
        <w:separator/>
      </w:r>
    </w:p>
    <w:p w14:paraId="5DCAF3C6" w14:textId="77777777" w:rsidR="002C03B6" w:rsidRDefault="002C03B6"/>
    <w:p w14:paraId="4DF6EE69" w14:textId="77777777" w:rsidR="002C03B6" w:rsidRDefault="002C03B6"/>
    <w:p w14:paraId="1525192D" w14:textId="77777777" w:rsidR="002C03B6" w:rsidRDefault="002C03B6"/>
    <w:p w14:paraId="4B437D75" w14:textId="77777777" w:rsidR="002C03B6" w:rsidRDefault="002C03B6"/>
    <w:p w14:paraId="7730CE7D" w14:textId="77777777" w:rsidR="002C03B6" w:rsidRDefault="002C03B6"/>
    <w:p w14:paraId="266E7B36" w14:textId="77777777" w:rsidR="002C03B6" w:rsidRDefault="002C03B6"/>
    <w:p w14:paraId="77798C5F" w14:textId="77777777" w:rsidR="002C03B6" w:rsidRDefault="002C03B6"/>
    <w:p w14:paraId="0D0B1CD7" w14:textId="77777777" w:rsidR="002C03B6" w:rsidRDefault="002C03B6" w:rsidP="009B60F3"/>
  </w:footnote>
  <w:footnote w:type="continuationSeparator" w:id="0">
    <w:p w14:paraId="79798F48" w14:textId="77777777" w:rsidR="002C03B6" w:rsidRPr="00770F8F" w:rsidRDefault="002C03B6" w:rsidP="00770F8F">
      <w:r>
        <w:continuationSeparator/>
      </w:r>
    </w:p>
    <w:p w14:paraId="477ABE42" w14:textId="77777777" w:rsidR="002C03B6" w:rsidRDefault="002C03B6"/>
    <w:p w14:paraId="4AE1C29E" w14:textId="77777777" w:rsidR="002C03B6" w:rsidRDefault="002C03B6"/>
    <w:p w14:paraId="51F3FCAB" w14:textId="77777777" w:rsidR="002C03B6" w:rsidRDefault="002C03B6"/>
    <w:p w14:paraId="1830FAB9" w14:textId="77777777" w:rsidR="002C03B6" w:rsidRDefault="002C03B6"/>
    <w:p w14:paraId="2A0F5371" w14:textId="77777777" w:rsidR="002C03B6" w:rsidRDefault="002C03B6"/>
    <w:p w14:paraId="2900CD6D" w14:textId="77777777" w:rsidR="002C03B6" w:rsidRDefault="002C03B6"/>
    <w:p w14:paraId="1ED58AFE" w14:textId="77777777" w:rsidR="002C03B6" w:rsidRDefault="002C03B6"/>
    <w:p w14:paraId="0141F530" w14:textId="77777777" w:rsidR="002C03B6" w:rsidRDefault="002C03B6" w:rsidP="009B60F3"/>
  </w:footnote>
  <w:footnote w:type="continuationNotice" w:id="1">
    <w:p w14:paraId="6019E61A" w14:textId="77777777" w:rsidR="002C03B6" w:rsidRDefault="002C03B6">
      <w:pPr>
        <w:spacing w:before="0" w:after="0"/>
      </w:pPr>
    </w:p>
    <w:p w14:paraId="5C9D4D95" w14:textId="77777777" w:rsidR="002C03B6" w:rsidRDefault="002C03B6"/>
    <w:p w14:paraId="19B63AAD" w14:textId="77777777" w:rsidR="002C03B6" w:rsidRDefault="002C03B6" w:rsidP="009B60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D26C0" w14:textId="4ED54764" w:rsidR="00AC420F" w:rsidRPr="00AE3595" w:rsidRDefault="00AC420F" w:rsidP="000A3C66">
    <w:pPr>
      <w:pStyle w:val="Cabealho-ttulo"/>
      <w:tabs>
        <w:tab w:val="clear" w:pos="8504"/>
        <w:tab w:val="left" w:pos="5290"/>
      </w:tabs>
      <w:jc w:val="left"/>
      <w:rPr>
        <w:b/>
        <w:bCs/>
        <w:sz w:val="24"/>
        <w:szCs w:val="20"/>
      </w:rPr>
    </w:pPr>
    <w:r w:rsidRPr="00AE3595">
      <w:rPr>
        <w:b/>
        <w:bCs/>
        <w:sz w:val="24"/>
        <w:szCs w:val="20"/>
      </w:rPr>
      <w:t xml:space="preserve">Projeto Pedagógico do CST em </w:t>
    </w:r>
    <w:r w:rsidRPr="00AE3595">
      <w:rPr>
        <w:b/>
        <w:bCs/>
        <w:sz w:val="24"/>
        <w:szCs w:val="20"/>
      </w:rPr>
      <w:fldChar w:fldCharType="begin"/>
    </w:r>
    <w:r w:rsidRPr="00AE3595">
      <w:rPr>
        <w:b/>
        <w:bCs/>
        <w:sz w:val="24"/>
        <w:szCs w:val="20"/>
      </w:rPr>
      <w:instrText xml:space="preserve"> STYLEREF  _CST \l  \* MERGEFORMAT </w:instrText>
    </w:r>
    <w:r w:rsidRPr="00AE3595">
      <w:rPr>
        <w:b/>
        <w:bCs/>
        <w:sz w:val="24"/>
        <w:szCs w:val="20"/>
      </w:rPr>
      <w:fldChar w:fldCharType="separate"/>
    </w:r>
    <w:r w:rsidR="00DD1346">
      <w:rPr>
        <w:b/>
        <w:bCs/>
        <w:sz w:val="24"/>
        <w:szCs w:val="20"/>
      </w:rPr>
      <w:t>Produção Agropecuária</w:t>
    </w:r>
    <w:r w:rsidRPr="00AE3595">
      <w:rPr>
        <w:b/>
        <w:bCs/>
        <w:sz w:val="24"/>
        <w:szCs w:val="20"/>
      </w:rPr>
      <w:fldChar w:fldCharType="end"/>
    </w:r>
    <w:r w:rsidRPr="00AE3595">
      <w:rPr>
        <w:b/>
        <w:bCs/>
        <w:sz w:val="24"/>
        <w:szCs w:val="20"/>
      </w:rPr>
      <w:t xml:space="preserve"> </w:t>
    </w:r>
    <w:r w:rsidR="000A3C66">
      <w:rPr>
        <w:b/>
        <w:bCs/>
        <w:sz w:val="24"/>
        <w:szCs w:val="20"/>
      </w:rPr>
      <w:tab/>
    </w:r>
  </w:p>
  <w:p w14:paraId="57045DDA" w14:textId="6977C46E" w:rsidR="00F905E2" w:rsidRDefault="00AC420F" w:rsidP="00AC420F">
    <w:pPr>
      <w:pStyle w:val="Cabealho-ttulo"/>
    </w:pPr>
    <w:r w:rsidRPr="00AE3595">
      <w:rPr>
        <w:sz w:val="24"/>
        <w:szCs w:val="20"/>
      </w:rPr>
      <w:fldChar w:fldCharType="begin"/>
    </w:r>
    <w:r w:rsidRPr="00AE3595">
      <w:rPr>
        <w:sz w:val="24"/>
        <w:szCs w:val="20"/>
      </w:rPr>
      <w:instrText xml:space="preserve"> STYLEREF  _Fatec_Nome \l  \* MERGEFORMAT </w:instrText>
    </w:r>
    <w:r w:rsidRPr="00AE3595">
      <w:rPr>
        <w:sz w:val="24"/>
        <w:szCs w:val="20"/>
      </w:rPr>
      <w:fldChar w:fldCharType="separate"/>
    </w:r>
    <w:r w:rsidR="00DD1346" w:rsidRPr="00DD1346">
      <w:rPr>
        <w:b/>
        <w:bCs/>
        <w:sz w:val="24"/>
        <w:szCs w:val="20"/>
      </w:rPr>
      <w:t>Fatec Presidente Prudente - R-08</w:t>
    </w:r>
    <w:r w:rsidRPr="00AE3595">
      <w:rPr>
        <w:sz w:val="24"/>
        <w:szCs w:val="20"/>
      </w:rPr>
      <w:fldChar w:fldCharType="end"/>
    </w:r>
    <w:r w:rsidR="00F905E2">
      <w:drawing>
        <wp:anchor distT="0" distB="0" distL="114300" distR="114300" simplePos="0" relativeHeight="251658240" behindDoc="1" locked="1" layoutInCell="1" allowOverlap="1" wp14:anchorId="67C8C391" wp14:editId="4E8B97AB">
          <wp:simplePos x="0" y="0"/>
          <wp:positionH relativeFrom="page">
            <wp:posOffset>0</wp:posOffset>
          </wp:positionH>
          <wp:positionV relativeFrom="page">
            <wp:posOffset>0</wp:posOffset>
          </wp:positionV>
          <wp:extent cx="7562215" cy="10696575"/>
          <wp:effectExtent l="0" t="0" r="0" b="0"/>
          <wp:wrapNone/>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43"/>
                  <pic:cNvPicPr/>
                </pic:nvPicPr>
                <pic:blipFill>
                  <a:blip r:embed="rId1">
                    <a:extLst>
                      <a:ext uri="{28A0092B-C50C-407E-A947-70E740481C1C}">
                        <a14:useLocalDpi xmlns:a14="http://schemas.microsoft.com/office/drawing/2010/main" val="0"/>
                      </a:ext>
                    </a:extLst>
                  </a:blip>
                  <a:stretch>
                    <a:fillRect/>
                  </a:stretch>
                </pic:blipFill>
                <pic:spPr>
                  <a:xfrm>
                    <a:off x="0" y="0"/>
                    <a:ext cx="7562215" cy="106965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D3665" w14:textId="77777777" w:rsidR="00F905E2" w:rsidRDefault="00F905E2">
    <w:r w:rsidRPr="00592084">
      <w:rPr>
        <w:noProof/>
      </w:rPr>
      <w:drawing>
        <wp:anchor distT="0" distB="0" distL="114300" distR="114300" simplePos="0" relativeHeight="251658241" behindDoc="0" locked="0" layoutInCell="1" allowOverlap="1" wp14:anchorId="4FA43A8C" wp14:editId="59103B52">
          <wp:simplePos x="0" y="0"/>
          <wp:positionH relativeFrom="page">
            <wp:posOffset>0</wp:posOffset>
          </wp:positionH>
          <wp:positionV relativeFrom="page">
            <wp:posOffset>0</wp:posOffset>
          </wp:positionV>
          <wp:extent cx="7563599" cy="10698161"/>
          <wp:effectExtent l="0" t="0" r="0" b="0"/>
          <wp:wrapNone/>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44"/>
                  <pic:cNvPicPr/>
                </pic:nvPicPr>
                <pic:blipFill>
                  <a:blip r:embed="rId1">
                    <a:extLst>
                      <a:ext uri="{28A0092B-C50C-407E-A947-70E740481C1C}">
                        <a14:useLocalDpi xmlns:a14="http://schemas.microsoft.com/office/drawing/2010/main" val="0"/>
                      </a:ext>
                    </a:extLst>
                  </a:blip>
                  <a:stretch>
                    <a:fillRect/>
                  </a:stretch>
                </pic:blipFill>
                <pic:spPr>
                  <a:xfrm>
                    <a:off x="0" y="0"/>
                    <a:ext cx="7563599" cy="1069816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8DC7D" w14:textId="0A5BFFF2" w:rsidR="001871CA" w:rsidRPr="00AE3595" w:rsidRDefault="006F221C" w:rsidP="001403C8">
    <w:pPr>
      <w:pStyle w:val="Cabealho-ttulo"/>
      <w:jc w:val="left"/>
      <w:rPr>
        <w:b/>
        <w:bCs/>
        <w:sz w:val="24"/>
        <w:szCs w:val="20"/>
      </w:rPr>
    </w:pPr>
    <w:r w:rsidRPr="00AE3595">
      <w:rPr>
        <w:b/>
        <w:bCs/>
        <w:sz w:val="24"/>
        <w:szCs w:val="20"/>
      </w:rPr>
      <w:t xml:space="preserve">Projeto Pedagógico do </w:t>
    </w:r>
    <w:r w:rsidR="00E67042" w:rsidRPr="00AE3595">
      <w:rPr>
        <w:b/>
        <w:bCs/>
        <w:sz w:val="24"/>
        <w:szCs w:val="20"/>
      </w:rPr>
      <w:t>CST</w:t>
    </w:r>
    <w:r w:rsidRPr="00AE3595">
      <w:rPr>
        <w:b/>
        <w:bCs/>
        <w:sz w:val="24"/>
        <w:szCs w:val="20"/>
      </w:rPr>
      <w:t xml:space="preserve"> em</w:t>
    </w:r>
    <w:r w:rsidR="00B322B0" w:rsidRPr="00AE3595">
      <w:rPr>
        <w:b/>
        <w:bCs/>
        <w:sz w:val="24"/>
        <w:szCs w:val="20"/>
      </w:rPr>
      <w:t xml:space="preserve"> </w:t>
    </w:r>
    <w:r w:rsidR="006362D7" w:rsidRPr="00AE3595">
      <w:rPr>
        <w:b/>
        <w:bCs/>
        <w:sz w:val="24"/>
        <w:szCs w:val="20"/>
      </w:rPr>
      <w:fldChar w:fldCharType="begin"/>
    </w:r>
    <w:r w:rsidR="006362D7" w:rsidRPr="00AE3595">
      <w:rPr>
        <w:b/>
        <w:bCs/>
        <w:sz w:val="24"/>
        <w:szCs w:val="20"/>
      </w:rPr>
      <w:instrText xml:space="preserve"> STYLEREF  _C</w:instrText>
    </w:r>
    <w:r w:rsidR="00CF5E85" w:rsidRPr="00AE3595">
      <w:rPr>
        <w:b/>
        <w:bCs/>
        <w:sz w:val="24"/>
        <w:szCs w:val="20"/>
      </w:rPr>
      <w:instrText>ST</w:instrText>
    </w:r>
    <w:r w:rsidR="006362D7" w:rsidRPr="00AE3595">
      <w:rPr>
        <w:b/>
        <w:bCs/>
        <w:sz w:val="24"/>
        <w:szCs w:val="20"/>
      </w:rPr>
      <w:instrText xml:space="preserve"> \l  \* MERGEFORMAT </w:instrText>
    </w:r>
    <w:r w:rsidR="006362D7" w:rsidRPr="00AE3595">
      <w:rPr>
        <w:b/>
        <w:bCs/>
        <w:sz w:val="24"/>
        <w:szCs w:val="20"/>
      </w:rPr>
      <w:fldChar w:fldCharType="separate"/>
    </w:r>
    <w:r w:rsidR="00DD1346">
      <w:rPr>
        <w:b/>
        <w:bCs/>
        <w:sz w:val="24"/>
        <w:szCs w:val="20"/>
      </w:rPr>
      <w:t>Produção Agropecuária</w:t>
    </w:r>
    <w:r w:rsidR="006362D7" w:rsidRPr="00AE3595">
      <w:rPr>
        <w:b/>
        <w:bCs/>
        <w:sz w:val="24"/>
        <w:szCs w:val="20"/>
      </w:rPr>
      <w:fldChar w:fldCharType="end"/>
    </w:r>
    <w:r w:rsidR="00D267BE" w:rsidRPr="00AE3595">
      <w:rPr>
        <w:b/>
        <w:bCs/>
        <w:sz w:val="24"/>
        <w:szCs w:val="20"/>
      </w:rPr>
      <w:t xml:space="preserve"> </w:t>
    </w:r>
  </w:p>
  <w:p w14:paraId="1CAF6B73" w14:textId="10DC8B2F" w:rsidR="00AE3595" w:rsidRPr="00AE3595" w:rsidRDefault="00FB6136" w:rsidP="001403C8">
    <w:pPr>
      <w:pStyle w:val="Cabealho-ttulo"/>
      <w:jc w:val="left"/>
      <w:rPr>
        <w:sz w:val="24"/>
        <w:szCs w:val="20"/>
      </w:rPr>
    </w:pPr>
    <w:r>
      <mc:AlternateContent>
        <mc:Choice Requires="wps">
          <w:drawing>
            <wp:anchor distT="0" distB="0" distL="114300" distR="114300" simplePos="0" relativeHeight="251658243" behindDoc="0" locked="0" layoutInCell="1" allowOverlap="1" wp14:anchorId="74599B66" wp14:editId="425BD88A">
              <wp:simplePos x="0" y="0"/>
              <wp:positionH relativeFrom="rightMargin">
                <wp:posOffset>151130</wp:posOffset>
              </wp:positionH>
              <wp:positionV relativeFrom="paragraph">
                <wp:posOffset>76200</wp:posOffset>
              </wp:positionV>
              <wp:extent cx="704850" cy="308610"/>
              <wp:effectExtent l="0" t="0" r="0" b="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0" cy="308610"/>
                      </a:xfrm>
                      <a:prstGeom prst="rect">
                        <a:avLst/>
                      </a:prstGeom>
                      <a:noFill/>
                      <a:ln w="6350">
                        <a:noFill/>
                      </a:ln>
                    </wps:spPr>
                    <wps:txbx>
                      <w:txbxContent>
                        <w:p w14:paraId="57C9F653" w14:textId="77777777" w:rsidR="00AE3595" w:rsidRPr="00770F8F" w:rsidRDefault="00AE3595" w:rsidP="00B22BF4">
                          <w:pPr>
                            <w:pStyle w:val="TtuloeFontedetabelaseimagens"/>
                            <w:jc w:val="left"/>
                          </w:pPr>
                          <w:r w:rsidRPr="00770F8F">
                            <w:t xml:space="preserve">Pág. </w:t>
                          </w:r>
                          <w:r w:rsidRPr="00770F8F">
                            <w:fldChar w:fldCharType="begin"/>
                          </w:r>
                          <w:r w:rsidRPr="00770F8F">
                            <w:instrText>PAGE   \* MERGEFORMAT</w:instrText>
                          </w:r>
                          <w:r w:rsidRPr="00770F8F">
                            <w:fldChar w:fldCharType="separate"/>
                          </w:r>
                          <w:r w:rsidRPr="00770F8F">
                            <w:t>1</w:t>
                          </w:r>
                          <w:r w:rsidRPr="00770F8F">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599B66" id="_x0000_t202" coordsize="21600,21600" o:spt="202" path="m,l,21600r21600,l21600,xe">
              <v:stroke joinstyle="miter"/>
              <v:path gradientshapeok="t" o:connecttype="rect"/>
            </v:shapetype>
            <v:shape id="Caixa de Texto 1" o:spid="_x0000_s1026" type="#_x0000_t202" style="position:absolute;margin-left:11.9pt;margin-top:6pt;width:55.5pt;height:24.3pt;z-index:25165824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" filled="f" stroked="f" strokeweight=".5pt">
              <v:textbox>
                <w:txbxContent>
                  <w:p w14:paraId="57C9F653" w14:textId="77777777" w:rsidR="00AE3595" w:rsidRPr="00770F8F" w:rsidRDefault="00AE3595" w:rsidP="00B22BF4">
                    <w:pPr>
                      <w:pStyle w:val="TtuloeFontedetabelaseimagens"/>
                      <w:jc w:val="left"/>
                    </w:pPr>
                    <w:r w:rsidRPr="00770F8F">
                      <w:t xml:space="preserve">Pág. </w:t>
                    </w:r>
                    <w:r w:rsidRPr="00770F8F">
                      <w:fldChar w:fldCharType="begin"/>
                    </w:r>
                    <w:r w:rsidRPr="00770F8F">
                      <w:instrText>PAGE   \* MERGEFORMAT</w:instrText>
                    </w:r>
                    <w:r w:rsidRPr="00770F8F">
                      <w:fldChar w:fldCharType="separate"/>
                    </w:r>
                    <w:r w:rsidRPr="00770F8F">
                      <w:t>1</w:t>
                    </w:r>
                    <w:r w:rsidRPr="00770F8F">
                      <w:fldChar w:fldCharType="end"/>
                    </w:r>
                  </w:p>
                </w:txbxContent>
              </v:textbox>
              <w10:wrap anchorx="margin"/>
            </v:shape>
          </w:pict>
        </mc:Fallback>
      </mc:AlternateContent>
    </w:r>
    <w:r w:rsidR="00AE3595" w:rsidRPr="00AE3595">
      <w:rPr>
        <w:sz w:val="24"/>
        <w:szCs w:val="20"/>
      </w:rPr>
      <w:fldChar w:fldCharType="begin"/>
    </w:r>
    <w:r w:rsidR="00AE3595" w:rsidRPr="00AE3595">
      <w:rPr>
        <w:sz w:val="24"/>
        <w:szCs w:val="20"/>
      </w:rPr>
      <w:instrText xml:space="preserve"> STYLEREF  _Fatec_Nome \l  \* MERGEFORMAT </w:instrText>
    </w:r>
    <w:r w:rsidR="00AE3595" w:rsidRPr="00AE3595">
      <w:rPr>
        <w:sz w:val="24"/>
        <w:szCs w:val="20"/>
      </w:rPr>
      <w:fldChar w:fldCharType="separate"/>
    </w:r>
    <w:r w:rsidR="00DD1346" w:rsidRPr="00DD1346">
      <w:rPr>
        <w:b/>
        <w:bCs/>
        <w:sz w:val="24"/>
        <w:szCs w:val="20"/>
      </w:rPr>
      <w:t>Fatec</w:t>
    </w:r>
    <w:r w:rsidR="00DD1346">
      <w:rPr>
        <w:sz w:val="24"/>
        <w:szCs w:val="20"/>
      </w:rPr>
      <w:t xml:space="preserve"> Presidente Prudente - R-08</w:t>
    </w:r>
    <w:r w:rsidR="00AE3595" w:rsidRPr="00AE3595">
      <w:rPr>
        <w:sz w:val="24"/>
        <w:szCs w:val="20"/>
      </w:rPr>
      <w:fldChar w:fldCharType="end"/>
    </w:r>
  </w:p>
  <w:p w14:paraId="10B9CB8F" w14:textId="2286D033" w:rsidR="00AE5F82" w:rsidRDefault="00F905E2" w:rsidP="00AA3C60">
    <w:pPr>
      <w:pStyle w:val="Cabealho-ttulo"/>
    </w:pPr>
    <w:r w:rsidRPr="00AE3595">
      <w:rPr>
        <w:sz w:val="24"/>
        <w:szCs w:val="20"/>
      </w:rPr>
      <w:drawing>
        <wp:anchor distT="0" distB="0" distL="114300" distR="114300" simplePos="0" relativeHeight="251658242" behindDoc="1" locked="1" layoutInCell="1" allowOverlap="1" wp14:anchorId="26F0E14D" wp14:editId="4B464C53">
          <wp:simplePos x="0" y="0"/>
          <wp:positionH relativeFrom="page">
            <wp:posOffset>0</wp:posOffset>
          </wp:positionH>
          <wp:positionV relativeFrom="page">
            <wp:posOffset>0</wp:posOffset>
          </wp:positionV>
          <wp:extent cx="7562215" cy="10696575"/>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m 56"/>
                  <pic:cNvPicPr/>
                </pic:nvPicPr>
                <pic:blipFill>
                  <a:blip r:embed="rId1">
                    <a:extLst>
                      <a:ext uri="{28A0092B-C50C-407E-A947-70E740481C1C}">
                        <a14:useLocalDpi xmlns:a14="http://schemas.microsoft.com/office/drawing/2010/main" val="0"/>
                      </a:ext>
                    </a:extLst>
                  </a:blip>
                  <a:stretch>
                    <a:fillRect/>
                  </a:stretch>
                </pic:blipFill>
                <pic:spPr>
                  <a:xfrm>
                    <a:off x="0" y="0"/>
                    <a:ext cx="7562215" cy="10696575"/>
                  </a:xfrm>
                  <a:prstGeom prst="rect">
                    <a:avLst/>
                  </a:prstGeom>
                </pic:spPr>
              </pic:pic>
            </a:graphicData>
          </a:graphic>
          <wp14:sizeRelH relativeFrom="margin">
            <wp14:pctWidth>0</wp14:pctWidth>
          </wp14:sizeRelH>
          <wp14:sizeRelV relativeFrom="margin">
            <wp14:pctHeight>0</wp14:pctHeight>
          </wp14:sizeRelV>
        </wp:anchor>
      </w:drawing>
    </w:r>
    <w:r w:rsidR="00A6608D" w:rsidRPr="00AE3595">
      <w:rPr>
        <w:sz w:val="24"/>
        <w:szCs w:val="20"/>
      </w:rPr>
      <w:t xml:space="preserve"> </w:t>
    </w:r>
    <w:r w:rsidR="00BF3163" w:rsidRPr="00AE3595">
      <w:rPr>
        <w:sz w:val="24"/>
        <w:szCs w:val="20"/>
      </w:rPr>
      <w:fldChar w:fldCharType="begin"/>
    </w:r>
    <w:r w:rsidR="00BF3163" w:rsidRPr="00AE3595">
      <w:rPr>
        <w:sz w:val="24"/>
        <w:szCs w:val="20"/>
      </w:rPr>
      <w:instrText xml:space="preserve"> STYLEREF  "Título 1"  \* MERGEFORMAT </w:instrText>
    </w:r>
    <w:r w:rsidR="00BF3163" w:rsidRPr="00AE3595">
      <w:rPr>
        <w:sz w:val="24"/>
        <w:szCs w:val="20"/>
      </w:rPr>
      <w:fldChar w:fldCharType="separate"/>
    </w:r>
    <w:r w:rsidR="00DD1346">
      <w:rPr>
        <w:sz w:val="24"/>
        <w:szCs w:val="20"/>
      </w:rPr>
      <w:t>Perfil Profissional do Egresso</w:t>
    </w:r>
    <w:r w:rsidR="00BF3163" w:rsidRPr="00AE3595">
      <w:rPr>
        <w:sz w:val="24"/>
        <w:szCs w:val="20"/>
      </w:rPr>
      <w:fldChar w:fldCharType="end"/>
    </w:r>
    <w:r w:rsidR="00645EAE" w:rsidRPr="00BF4CC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28F1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8AC3B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03E1C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8EC3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4613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4ED6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7F66A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DF215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A707F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2AB9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DE1D4E"/>
    <w:multiLevelType w:val="hybridMultilevel"/>
    <w:tmpl w:val="FEF0F2D8"/>
    <w:lvl w:ilvl="0" w:tplc="10088094">
      <w:start w:val="1"/>
      <w:numFmt w:val="bullet"/>
      <w:lvlText w:val=""/>
      <w:lvlJc w:val="left"/>
      <w:pPr>
        <w:ind w:left="720" w:hanging="360"/>
      </w:pPr>
      <w:rPr>
        <w:rFonts w:ascii="Wingdings 3" w:hAnsi="Wingdings 3" w:hint="default"/>
        <w:color w:val="C00000"/>
        <w:sz w:val="3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0A5B72A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C7B718B"/>
    <w:multiLevelType w:val="hybridMultilevel"/>
    <w:tmpl w:val="2EE4638C"/>
    <w:lvl w:ilvl="0" w:tplc="0E367B1C">
      <w:start w:val="1"/>
      <w:numFmt w:val="bullet"/>
      <w:lvlText w:val=""/>
      <w:lvlJc w:val="left"/>
      <w:pPr>
        <w:ind w:left="1366" w:hanging="360"/>
      </w:pPr>
      <w:rPr>
        <w:rFonts w:ascii="Wingdings 3" w:hAnsi="Wingdings 3" w:hint="default"/>
        <w:color w:val="C00000"/>
        <w:sz w:val="20"/>
      </w:rPr>
    </w:lvl>
    <w:lvl w:ilvl="1" w:tplc="04160003" w:tentative="1">
      <w:start w:val="1"/>
      <w:numFmt w:val="bullet"/>
      <w:lvlText w:val="o"/>
      <w:lvlJc w:val="left"/>
      <w:pPr>
        <w:ind w:left="2086" w:hanging="360"/>
      </w:pPr>
      <w:rPr>
        <w:rFonts w:ascii="Courier New" w:hAnsi="Courier New" w:cs="Courier New" w:hint="default"/>
      </w:rPr>
    </w:lvl>
    <w:lvl w:ilvl="2" w:tplc="04160005" w:tentative="1">
      <w:start w:val="1"/>
      <w:numFmt w:val="bullet"/>
      <w:lvlText w:val=""/>
      <w:lvlJc w:val="left"/>
      <w:pPr>
        <w:ind w:left="2806" w:hanging="360"/>
      </w:pPr>
      <w:rPr>
        <w:rFonts w:ascii="Wingdings" w:hAnsi="Wingdings" w:hint="default"/>
      </w:rPr>
    </w:lvl>
    <w:lvl w:ilvl="3" w:tplc="04160001" w:tentative="1">
      <w:start w:val="1"/>
      <w:numFmt w:val="bullet"/>
      <w:lvlText w:val=""/>
      <w:lvlJc w:val="left"/>
      <w:pPr>
        <w:ind w:left="3526" w:hanging="360"/>
      </w:pPr>
      <w:rPr>
        <w:rFonts w:ascii="Symbol" w:hAnsi="Symbol" w:hint="default"/>
      </w:rPr>
    </w:lvl>
    <w:lvl w:ilvl="4" w:tplc="04160003" w:tentative="1">
      <w:start w:val="1"/>
      <w:numFmt w:val="bullet"/>
      <w:lvlText w:val="o"/>
      <w:lvlJc w:val="left"/>
      <w:pPr>
        <w:ind w:left="4246" w:hanging="360"/>
      </w:pPr>
      <w:rPr>
        <w:rFonts w:ascii="Courier New" w:hAnsi="Courier New" w:cs="Courier New" w:hint="default"/>
      </w:rPr>
    </w:lvl>
    <w:lvl w:ilvl="5" w:tplc="04160005" w:tentative="1">
      <w:start w:val="1"/>
      <w:numFmt w:val="bullet"/>
      <w:lvlText w:val=""/>
      <w:lvlJc w:val="left"/>
      <w:pPr>
        <w:ind w:left="4966" w:hanging="360"/>
      </w:pPr>
      <w:rPr>
        <w:rFonts w:ascii="Wingdings" w:hAnsi="Wingdings" w:hint="default"/>
      </w:rPr>
    </w:lvl>
    <w:lvl w:ilvl="6" w:tplc="04160001" w:tentative="1">
      <w:start w:val="1"/>
      <w:numFmt w:val="bullet"/>
      <w:lvlText w:val=""/>
      <w:lvlJc w:val="left"/>
      <w:pPr>
        <w:ind w:left="5686" w:hanging="360"/>
      </w:pPr>
      <w:rPr>
        <w:rFonts w:ascii="Symbol" w:hAnsi="Symbol" w:hint="default"/>
      </w:rPr>
    </w:lvl>
    <w:lvl w:ilvl="7" w:tplc="04160003" w:tentative="1">
      <w:start w:val="1"/>
      <w:numFmt w:val="bullet"/>
      <w:lvlText w:val="o"/>
      <w:lvlJc w:val="left"/>
      <w:pPr>
        <w:ind w:left="6406" w:hanging="360"/>
      </w:pPr>
      <w:rPr>
        <w:rFonts w:ascii="Courier New" w:hAnsi="Courier New" w:cs="Courier New" w:hint="default"/>
      </w:rPr>
    </w:lvl>
    <w:lvl w:ilvl="8" w:tplc="04160005" w:tentative="1">
      <w:start w:val="1"/>
      <w:numFmt w:val="bullet"/>
      <w:lvlText w:val=""/>
      <w:lvlJc w:val="left"/>
      <w:pPr>
        <w:ind w:left="7126" w:hanging="360"/>
      </w:pPr>
      <w:rPr>
        <w:rFonts w:ascii="Wingdings" w:hAnsi="Wingdings" w:hint="default"/>
      </w:rPr>
    </w:lvl>
  </w:abstractNum>
  <w:abstractNum w:abstractNumId="13" w15:restartNumberingAfterBreak="0">
    <w:nsid w:val="122304B4"/>
    <w:multiLevelType w:val="hybridMultilevel"/>
    <w:tmpl w:val="84485566"/>
    <w:lvl w:ilvl="0" w:tplc="97F4EB24">
      <w:start w:val="1"/>
      <w:numFmt w:val="bullet"/>
      <w:pStyle w:val="BibliografiaComplementar"/>
      <w:lvlText w:val=""/>
      <w:lvlJc w:val="left"/>
      <w:pPr>
        <w:ind w:left="757" w:hanging="360"/>
      </w:pPr>
      <w:rPr>
        <w:rFonts w:ascii="Symbol" w:hAnsi="Symbol" w:hint="default"/>
        <w:color w:val="C00000"/>
        <w:sz w:val="18"/>
        <w:szCs w:val="18"/>
      </w:rPr>
    </w:lvl>
    <w:lvl w:ilvl="1" w:tplc="04160003" w:tentative="1">
      <w:start w:val="1"/>
      <w:numFmt w:val="bullet"/>
      <w:lvlText w:val="o"/>
      <w:lvlJc w:val="left"/>
      <w:pPr>
        <w:ind w:left="1477" w:hanging="360"/>
      </w:pPr>
      <w:rPr>
        <w:rFonts w:ascii="Courier New" w:hAnsi="Courier New" w:cs="Courier New" w:hint="default"/>
      </w:rPr>
    </w:lvl>
    <w:lvl w:ilvl="2" w:tplc="04160005" w:tentative="1">
      <w:start w:val="1"/>
      <w:numFmt w:val="bullet"/>
      <w:lvlText w:val=""/>
      <w:lvlJc w:val="left"/>
      <w:pPr>
        <w:ind w:left="2197" w:hanging="360"/>
      </w:pPr>
      <w:rPr>
        <w:rFonts w:ascii="Wingdings" w:hAnsi="Wingdings" w:hint="default"/>
      </w:rPr>
    </w:lvl>
    <w:lvl w:ilvl="3" w:tplc="04160001" w:tentative="1">
      <w:start w:val="1"/>
      <w:numFmt w:val="bullet"/>
      <w:lvlText w:val=""/>
      <w:lvlJc w:val="left"/>
      <w:pPr>
        <w:ind w:left="2917" w:hanging="360"/>
      </w:pPr>
      <w:rPr>
        <w:rFonts w:ascii="Symbol" w:hAnsi="Symbol" w:hint="default"/>
      </w:rPr>
    </w:lvl>
    <w:lvl w:ilvl="4" w:tplc="04160003" w:tentative="1">
      <w:start w:val="1"/>
      <w:numFmt w:val="bullet"/>
      <w:lvlText w:val="o"/>
      <w:lvlJc w:val="left"/>
      <w:pPr>
        <w:ind w:left="3637" w:hanging="360"/>
      </w:pPr>
      <w:rPr>
        <w:rFonts w:ascii="Courier New" w:hAnsi="Courier New" w:cs="Courier New" w:hint="default"/>
      </w:rPr>
    </w:lvl>
    <w:lvl w:ilvl="5" w:tplc="04160005" w:tentative="1">
      <w:start w:val="1"/>
      <w:numFmt w:val="bullet"/>
      <w:lvlText w:val=""/>
      <w:lvlJc w:val="left"/>
      <w:pPr>
        <w:ind w:left="4357" w:hanging="360"/>
      </w:pPr>
      <w:rPr>
        <w:rFonts w:ascii="Wingdings" w:hAnsi="Wingdings" w:hint="default"/>
      </w:rPr>
    </w:lvl>
    <w:lvl w:ilvl="6" w:tplc="04160001" w:tentative="1">
      <w:start w:val="1"/>
      <w:numFmt w:val="bullet"/>
      <w:lvlText w:val=""/>
      <w:lvlJc w:val="left"/>
      <w:pPr>
        <w:ind w:left="5077" w:hanging="360"/>
      </w:pPr>
      <w:rPr>
        <w:rFonts w:ascii="Symbol" w:hAnsi="Symbol" w:hint="default"/>
      </w:rPr>
    </w:lvl>
    <w:lvl w:ilvl="7" w:tplc="04160003" w:tentative="1">
      <w:start w:val="1"/>
      <w:numFmt w:val="bullet"/>
      <w:lvlText w:val="o"/>
      <w:lvlJc w:val="left"/>
      <w:pPr>
        <w:ind w:left="5797" w:hanging="360"/>
      </w:pPr>
      <w:rPr>
        <w:rFonts w:ascii="Courier New" w:hAnsi="Courier New" w:cs="Courier New" w:hint="default"/>
      </w:rPr>
    </w:lvl>
    <w:lvl w:ilvl="8" w:tplc="04160005" w:tentative="1">
      <w:start w:val="1"/>
      <w:numFmt w:val="bullet"/>
      <w:lvlText w:val=""/>
      <w:lvlJc w:val="left"/>
      <w:pPr>
        <w:ind w:left="6517" w:hanging="360"/>
      </w:pPr>
      <w:rPr>
        <w:rFonts w:ascii="Wingdings" w:hAnsi="Wingdings" w:hint="default"/>
      </w:rPr>
    </w:lvl>
  </w:abstractNum>
  <w:abstractNum w:abstractNumId="14" w15:restartNumberingAfterBreak="0">
    <w:nsid w:val="15477EC6"/>
    <w:multiLevelType w:val="hybridMultilevel"/>
    <w:tmpl w:val="A1E8EA5A"/>
    <w:lvl w:ilvl="0" w:tplc="10088094">
      <w:start w:val="1"/>
      <w:numFmt w:val="bullet"/>
      <w:lvlText w:val=""/>
      <w:lvlJc w:val="left"/>
      <w:pPr>
        <w:ind w:left="1366" w:hanging="360"/>
      </w:pPr>
      <w:rPr>
        <w:rFonts w:ascii="Wingdings 3" w:hAnsi="Wingdings 3" w:hint="default"/>
        <w:color w:val="C00000"/>
        <w:sz w:val="32"/>
      </w:rPr>
    </w:lvl>
    <w:lvl w:ilvl="1" w:tplc="04160003" w:tentative="1">
      <w:start w:val="1"/>
      <w:numFmt w:val="bullet"/>
      <w:lvlText w:val="o"/>
      <w:lvlJc w:val="left"/>
      <w:pPr>
        <w:ind w:left="2086" w:hanging="360"/>
      </w:pPr>
      <w:rPr>
        <w:rFonts w:ascii="Courier New" w:hAnsi="Courier New" w:cs="Courier New" w:hint="default"/>
      </w:rPr>
    </w:lvl>
    <w:lvl w:ilvl="2" w:tplc="04160005" w:tentative="1">
      <w:start w:val="1"/>
      <w:numFmt w:val="bullet"/>
      <w:lvlText w:val=""/>
      <w:lvlJc w:val="left"/>
      <w:pPr>
        <w:ind w:left="2806" w:hanging="360"/>
      </w:pPr>
      <w:rPr>
        <w:rFonts w:ascii="Wingdings" w:hAnsi="Wingdings" w:hint="default"/>
      </w:rPr>
    </w:lvl>
    <w:lvl w:ilvl="3" w:tplc="04160001" w:tentative="1">
      <w:start w:val="1"/>
      <w:numFmt w:val="bullet"/>
      <w:lvlText w:val=""/>
      <w:lvlJc w:val="left"/>
      <w:pPr>
        <w:ind w:left="3526" w:hanging="360"/>
      </w:pPr>
      <w:rPr>
        <w:rFonts w:ascii="Symbol" w:hAnsi="Symbol" w:hint="default"/>
      </w:rPr>
    </w:lvl>
    <w:lvl w:ilvl="4" w:tplc="04160003" w:tentative="1">
      <w:start w:val="1"/>
      <w:numFmt w:val="bullet"/>
      <w:lvlText w:val="o"/>
      <w:lvlJc w:val="left"/>
      <w:pPr>
        <w:ind w:left="4246" w:hanging="360"/>
      </w:pPr>
      <w:rPr>
        <w:rFonts w:ascii="Courier New" w:hAnsi="Courier New" w:cs="Courier New" w:hint="default"/>
      </w:rPr>
    </w:lvl>
    <w:lvl w:ilvl="5" w:tplc="04160005" w:tentative="1">
      <w:start w:val="1"/>
      <w:numFmt w:val="bullet"/>
      <w:lvlText w:val=""/>
      <w:lvlJc w:val="left"/>
      <w:pPr>
        <w:ind w:left="4966" w:hanging="360"/>
      </w:pPr>
      <w:rPr>
        <w:rFonts w:ascii="Wingdings" w:hAnsi="Wingdings" w:hint="default"/>
      </w:rPr>
    </w:lvl>
    <w:lvl w:ilvl="6" w:tplc="04160001" w:tentative="1">
      <w:start w:val="1"/>
      <w:numFmt w:val="bullet"/>
      <w:lvlText w:val=""/>
      <w:lvlJc w:val="left"/>
      <w:pPr>
        <w:ind w:left="5686" w:hanging="360"/>
      </w:pPr>
      <w:rPr>
        <w:rFonts w:ascii="Symbol" w:hAnsi="Symbol" w:hint="default"/>
      </w:rPr>
    </w:lvl>
    <w:lvl w:ilvl="7" w:tplc="04160003" w:tentative="1">
      <w:start w:val="1"/>
      <w:numFmt w:val="bullet"/>
      <w:lvlText w:val="o"/>
      <w:lvlJc w:val="left"/>
      <w:pPr>
        <w:ind w:left="6406" w:hanging="360"/>
      </w:pPr>
      <w:rPr>
        <w:rFonts w:ascii="Courier New" w:hAnsi="Courier New" w:cs="Courier New" w:hint="default"/>
      </w:rPr>
    </w:lvl>
    <w:lvl w:ilvl="8" w:tplc="04160005" w:tentative="1">
      <w:start w:val="1"/>
      <w:numFmt w:val="bullet"/>
      <w:lvlText w:val=""/>
      <w:lvlJc w:val="left"/>
      <w:pPr>
        <w:ind w:left="7126" w:hanging="360"/>
      </w:pPr>
      <w:rPr>
        <w:rFonts w:ascii="Wingdings" w:hAnsi="Wingdings" w:hint="default"/>
      </w:rPr>
    </w:lvl>
  </w:abstractNum>
  <w:abstractNum w:abstractNumId="15" w15:restartNumberingAfterBreak="0">
    <w:nsid w:val="29BA7436"/>
    <w:multiLevelType w:val="hybridMultilevel"/>
    <w:tmpl w:val="BCCA18CC"/>
    <w:lvl w:ilvl="0" w:tplc="AB9E570C">
      <w:start w:val="1"/>
      <w:numFmt w:val="bullet"/>
      <w:lvlText w:val=""/>
      <w:lvlJc w:val="left"/>
      <w:pPr>
        <w:ind w:left="1353" w:hanging="360"/>
      </w:pPr>
      <w:rPr>
        <w:rFonts w:ascii="Symbol" w:hAnsi="Symbol" w:hint="default"/>
        <w:color w:val="C00000"/>
        <w:sz w:val="18"/>
        <w:szCs w:val="18"/>
      </w:rPr>
    </w:lvl>
    <w:lvl w:ilvl="1" w:tplc="04160003" w:tentative="1">
      <w:start w:val="1"/>
      <w:numFmt w:val="bullet"/>
      <w:lvlText w:val="o"/>
      <w:lvlJc w:val="left"/>
      <w:pPr>
        <w:ind w:left="2073" w:hanging="360"/>
      </w:pPr>
      <w:rPr>
        <w:rFonts w:ascii="Courier New" w:hAnsi="Courier New" w:cs="Courier New" w:hint="default"/>
      </w:rPr>
    </w:lvl>
    <w:lvl w:ilvl="2" w:tplc="04160005" w:tentative="1">
      <w:start w:val="1"/>
      <w:numFmt w:val="bullet"/>
      <w:lvlText w:val=""/>
      <w:lvlJc w:val="left"/>
      <w:pPr>
        <w:ind w:left="2793" w:hanging="360"/>
      </w:pPr>
      <w:rPr>
        <w:rFonts w:ascii="Wingdings" w:hAnsi="Wingdings" w:hint="default"/>
      </w:rPr>
    </w:lvl>
    <w:lvl w:ilvl="3" w:tplc="04160001" w:tentative="1">
      <w:start w:val="1"/>
      <w:numFmt w:val="bullet"/>
      <w:lvlText w:val=""/>
      <w:lvlJc w:val="left"/>
      <w:pPr>
        <w:ind w:left="3513" w:hanging="360"/>
      </w:pPr>
      <w:rPr>
        <w:rFonts w:ascii="Symbol" w:hAnsi="Symbol" w:hint="default"/>
      </w:rPr>
    </w:lvl>
    <w:lvl w:ilvl="4" w:tplc="04160003" w:tentative="1">
      <w:start w:val="1"/>
      <w:numFmt w:val="bullet"/>
      <w:lvlText w:val="o"/>
      <w:lvlJc w:val="left"/>
      <w:pPr>
        <w:ind w:left="4233" w:hanging="360"/>
      </w:pPr>
      <w:rPr>
        <w:rFonts w:ascii="Courier New" w:hAnsi="Courier New" w:cs="Courier New" w:hint="default"/>
      </w:rPr>
    </w:lvl>
    <w:lvl w:ilvl="5" w:tplc="04160005" w:tentative="1">
      <w:start w:val="1"/>
      <w:numFmt w:val="bullet"/>
      <w:lvlText w:val=""/>
      <w:lvlJc w:val="left"/>
      <w:pPr>
        <w:ind w:left="4953" w:hanging="360"/>
      </w:pPr>
      <w:rPr>
        <w:rFonts w:ascii="Wingdings" w:hAnsi="Wingdings" w:hint="default"/>
      </w:rPr>
    </w:lvl>
    <w:lvl w:ilvl="6" w:tplc="04160001" w:tentative="1">
      <w:start w:val="1"/>
      <w:numFmt w:val="bullet"/>
      <w:lvlText w:val=""/>
      <w:lvlJc w:val="left"/>
      <w:pPr>
        <w:ind w:left="5673" w:hanging="360"/>
      </w:pPr>
      <w:rPr>
        <w:rFonts w:ascii="Symbol" w:hAnsi="Symbol" w:hint="default"/>
      </w:rPr>
    </w:lvl>
    <w:lvl w:ilvl="7" w:tplc="04160003" w:tentative="1">
      <w:start w:val="1"/>
      <w:numFmt w:val="bullet"/>
      <w:lvlText w:val="o"/>
      <w:lvlJc w:val="left"/>
      <w:pPr>
        <w:ind w:left="6393" w:hanging="360"/>
      </w:pPr>
      <w:rPr>
        <w:rFonts w:ascii="Courier New" w:hAnsi="Courier New" w:cs="Courier New" w:hint="default"/>
      </w:rPr>
    </w:lvl>
    <w:lvl w:ilvl="8" w:tplc="04160005" w:tentative="1">
      <w:start w:val="1"/>
      <w:numFmt w:val="bullet"/>
      <w:lvlText w:val=""/>
      <w:lvlJc w:val="left"/>
      <w:pPr>
        <w:ind w:left="7113" w:hanging="360"/>
      </w:pPr>
      <w:rPr>
        <w:rFonts w:ascii="Wingdings" w:hAnsi="Wingdings" w:hint="default"/>
      </w:rPr>
    </w:lvl>
  </w:abstractNum>
  <w:abstractNum w:abstractNumId="16" w15:restartNumberingAfterBreak="0">
    <w:nsid w:val="2C8C4501"/>
    <w:multiLevelType w:val="hybridMultilevel"/>
    <w:tmpl w:val="4554FA86"/>
    <w:lvl w:ilvl="0" w:tplc="92F4143A">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7" w15:restartNumberingAfterBreak="0">
    <w:nsid w:val="3A3959C6"/>
    <w:multiLevelType w:val="hybridMultilevel"/>
    <w:tmpl w:val="366C4AA4"/>
    <w:lvl w:ilvl="0" w:tplc="E9120FDE">
      <w:start w:val="1"/>
      <w:numFmt w:val="bullet"/>
      <w:pStyle w:val="Marcadordeementa"/>
      <w:lvlText w:val=""/>
      <w:lvlJc w:val="left"/>
      <w:pPr>
        <w:ind w:left="1006" w:hanging="360"/>
      </w:pPr>
      <w:rPr>
        <w:rFonts w:ascii="Wingdings 3" w:hAnsi="Wingdings 3" w:hint="default"/>
        <w:color w:val="C00000"/>
        <w:sz w:val="20"/>
      </w:rPr>
    </w:lvl>
    <w:lvl w:ilvl="1" w:tplc="04160003" w:tentative="1">
      <w:start w:val="1"/>
      <w:numFmt w:val="bullet"/>
      <w:lvlText w:val="o"/>
      <w:lvlJc w:val="left"/>
      <w:pPr>
        <w:ind w:left="1724" w:hanging="360"/>
      </w:pPr>
      <w:rPr>
        <w:rFonts w:ascii="Courier New" w:hAnsi="Courier New" w:cs="Courier New" w:hint="default"/>
      </w:rPr>
    </w:lvl>
    <w:lvl w:ilvl="2" w:tplc="04160005">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8" w15:restartNumberingAfterBreak="0">
    <w:nsid w:val="3E7670CB"/>
    <w:multiLevelType w:val="hybridMultilevel"/>
    <w:tmpl w:val="CA6284FC"/>
    <w:lvl w:ilvl="0" w:tplc="A1DC0D0C">
      <w:start w:val="1"/>
      <w:numFmt w:val="bullet"/>
      <w:lvlText w:val=""/>
      <w:lvlJc w:val="left"/>
      <w:pPr>
        <w:ind w:left="1043" w:hanging="360"/>
      </w:pPr>
      <w:rPr>
        <w:rFonts w:ascii="Wingdings 3" w:hAnsi="Wingdings 3" w:hint="default"/>
        <w:color w:val="C00000"/>
        <w:sz w:val="32"/>
      </w:rPr>
    </w:lvl>
    <w:lvl w:ilvl="1" w:tplc="04160003" w:tentative="1">
      <w:start w:val="1"/>
      <w:numFmt w:val="bullet"/>
      <w:lvlText w:val="o"/>
      <w:lvlJc w:val="left"/>
      <w:pPr>
        <w:ind w:left="1763" w:hanging="360"/>
      </w:pPr>
      <w:rPr>
        <w:rFonts w:ascii="Courier New" w:hAnsi="Courier New" w:cs="Courier New" w:hint="default"/>
      </w:rPr>
    </w:lvl>
    <w:lvl w:ilvl="2" w:tplc="04160005" w:tentative="1">
      <w:start w:val="1"/>
      <w:numFmt w:val="bullet"/>
      <w:lvlText w:val=""/>
      <w:lvlJc w:val="left"/>
      <w:pPr>
        <w:ind w:left="2483" w:hanging="360"/>
      </w:pPr>
      <w:rPr>
        <w:rFonts w:ascii="Wingdings" w:hAnsi="Wingdings" w:hint="default"/>
      </w:rPr>
    </w:lvl>
    <w:lvl w:ilvl="3" w:tplc="04160001" w:tentative="1">
      <w:start w:val="1"/>
      <w:numFmt w:val="bullet"/>
      <w:lvlText w:val=""/>
      <w:lvlJc w:val="left"/>
      <w:pPr>
        <w:ind w:left="3203" w:hanging="360"/>
      </w:pPr>
      <w:rPr>
        <w:rFonts w:ascii="Symbol" w:hAnsi="Symbol" w:hint="default"/>
      </w:rPr>
    </w:lvl>
    <w:lvl w:ilvl="4" w:tplc="04160003" w:tentative="1">
      <w:start w:val="1"/>
      <w:numFmt w:val="bullet"/>
      <w:lvlText w:val="o"/>
      <w:lvlJc w:val="left"/>
      <w:pPr>
        <w:ind w:left="3923" w:hanging="360"/>
      </w:pPr>
      <w:rPr>
        <w:rFonts w:ascii="Courier New" w:hAnsi="Courier New" w:cs="Courier New" w:hint="default"/>
      </w:rPr>
    </w:lvl>
    <w:lvl w:ilvl="5" w:tplc="04160005" w:tentative="1">
      <w:start w:val="1"/>
      <w:numFmt w:val="bullet"/>
      <w:lvlText w:val=""/>
      <w:lvlJc w:val="left"/>
      <w:pPr>
        <w:ind w:left="4643" w:hanging="360"/>
      </w:pPr>
      <w:rPr>
        <w:rFonts w:ascii="Wingdings" w:hAnsi="Wingdings" w:hint="default"/>
      </w:rPr>
    </w:lvl>
    <w:lvl w:ilvl="6" w:tplc="04160001" w:tentative="1">
      <w:start w:val="1"/>
      <w:numFmt w:val="bullet"/>
      <w:lvlText w:val=""/>
      <w:lvlJc w:val="left"/>
      <w:pPr>
        <w:ind w:left="5363" w:hanging="360"/>
      </w:pPr>
      <w:rPr>
        <w:rFonts w:ascii="Symbol" w:hAnsi="Symbol" w:hint="default"/>
      </w:rPr>
    </w:lvl>
    <w:lvl w:ilvl="7" w:tplc="04160003" w:tentative="1">
      <w:start w:val="1"/>
      <w:numFmt w:val="bullet"/>
      <w:lvlText w:val="o"/>
      <w:lvlJc w:val="left"/>
      <w:pPr>
        <w:ind w:left="6083" w:hanging="360"/>
      </w:pPr>
      <w:rPr>
        <w:rFonts w:ascii="Courier New" w:hAnsi="Courier New" w:cs="Courier New" w:hint="default"/>
      </w:rPr>
    </w:lvl>
    <w:lvl w:ilvl="8" w:tplc="04160005" w:tentative="1">
      <w:start w:val="1"/>
      <w:numFmt w:val="bullet"/>
      <w:lvlText w:val=""/>
      <w:lvlJc w:val="left"/>
      <w:pPr>
        <w:ind w:left="6803" w:hanging="360"/>
      </w:pPr>
      <w:rPr>
        <w:rFonts w:ascii="Wingdings" w:hAnsi="Wingdings" w:hint="default"/>
      </w:rPr>
    </w:lvl>
  </w:abstractNum>
  <w:abstractNum w:abstractNumId="19" w15:restartNumberingAfterBreak="0">
    <w:nsid w:val="432F1979"/>
    <w:multiLevelType w:val="multilevel"/>
    <w:tmpl w:val="676AEB00"/>
    <w:lvl w:ilvl="0">
      <w:start w:val="1"/>
      <w:numFmt w:val="decimal"/>
      <w:lvlText w:val="%1."/>
      <w:lvlJc w:val="left"/>
      <w:pPr>
        <w:ind w:left="360" w:hanging="360"/>
      </w:pPr>
    </w:lvl>
    <w:lvl w:ilvl="1">
      <w:start w:val="1"/>
      <w:numFmt w:val="decimal"/>
      <w:pStyle w:val="Subttulo-Apndice"/>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6294D1A"/>
    <w:multiLevelType w:val="hybridMultilevel"/>
    <w:tmpl w:val="4554FA86"/>
    <w:lvl w:ilvl="0" w:tplc="92F4143A">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1" w15:restartNumberingAfterBreak="0">
    <w:nsid w:val="4ABC5865"/>
    <w:multiLevelType w:val="hybridMultilevel"/>
    <w:tmpl w:val="4554FA86"/>
    <w:lvl w:ilvl="0" w:tplc="92F4143A">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2" w15:restartNumberingAfterBreak="0">
    <w:nsid w:val="4D1325CD"/>
    <w:multiLevelType w:val="hybridMultilevel"/>
    <w:tmpl w:val="4554FA86"/>
    <w:lvl w:ilvl="0" w:tplc="92F4143A">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3" w15:restartNumberingAfterBreak="0">
    <w:nsid w:val="4F1D4D7A"/>
    <w:multiLevelType w:val="hybridMultilevel"/>
    <w:tmpl w:val="94CC0512"/>
    <w:lvl w:ilvl="0" w:tplc="6B7ABD0A">
      <w:start w:val="1"/>
      <w:numFmt w:val="bullet"/>
      <w:lvlText w:val=""/>
      <w:lvlJc w:val="left"/>
      <w:pPr>
        <w:ind w:left="1006" w:hanging="360"/>
      </w:pPr>
      <w:rPr>
        <w:rFonts w:ascii="Wingdings 3" w:hAnsi="Wingdings 3" w:hint="default"/>
        <w:color w:val="C00000"/>
        <w:sz w:val="32"/>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4" w15:restartNumberingAfterBreak="0">
    <w:nsid w:val="52C5074F"/>
    <w:multiLevelType w:val="multilevel"/>
    <w:tmpl w:val="56569A48"/>
    <w:lvl w:ilvl="0">
      <w:start w:val="1"/>
      <w:numFmt w:val="decimal"/>
      <w:pStyle w:val="Ttulo1"/>
      <w:suff w:val="space"/>
      <w:lvlText w:val="%1."/>
      <w:lvlJc w:val="left"/>
      <w:pPr>
        <w:ind w:left="823" w:hanging="113"/>
      </w:pPr>
      <w:rPr>
        <w:rFonts w:hint="default"/>
      </w:rPr>
    </w:lvl>
    <w:lvl w:ilvl="1">
      <w:start w:val="1"/>
      <w:numFmt w:val="decimal"/>
      <w:pStyle w:val="Ttulo2"/>
      <w:suff w:val="space"/>
      <w:lvlText w:val="%1.%2"/>
      <w:lvlJc w:val="left"/>
      <w:pPr>
        <w:ind w:left="681" w:hanging="397"/>
      </w:pPr>
      <w:rPr>
        <w:rFonts w:hint="default"/>
      </w:rPr>
    </w:lvl>
    <w:lvl w:ilvl="2">
      <w:start w:val="1"/>
      <w:numFmt w:val="decimal"/>
      <w:pStyle w:val="Ttulo3"/>
      <w:suff w:val="space"/>
      <w:lvlText w:val="%1.%2.%3"/>
      <w:lvlJc w:val="right"/>
      <w:pPr>
        <w:ind w:left="1390" w:hanging="39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62076283"/>
    <w:multiLevelType w:val="hybridMultilevel"/>
    <w:tmpl w:val="3FBA3F2A"/>
    <w:lvl w:ilvl="0" w:tplc="81F62D3E">
      <w:start w:val="1"/>
      <w:numFmt w:val="bullet"/>
      <w:lvlText w:val=""/>
      <w:lvlJc w:val="left"/>
      <w:pPr>
        <w:ind w:left="1043" w:hanging="360"/>
      </w:pPr>
      <w:rPr>
        <w:rFonts w:ascii="Wingdings 3" w:hAnsi="Wingdings 3" w:hint="default"/>
        <w:color w:val="C00000"/>
        <w:sz w:val="18"/>
      </w:rPr>
    </w:lvl>
    <w:lvl w:ilvl="1" w:tplc="FFFFFFFF" w:tentative="1">
      <w:start w:val="1"/>
      <w:numFmt w:val="bullet"/>
      <w:lvlText w:val="o"/>
      <w:lvlJc w:val="left"/>
      <w:pPr>
        <w:ind w:left="1763" w:hanging="360"/>
      </w:pPr>
      <w:rPr>
        <w:rFonts w:ascii="Courier New" w:hAnsi="Courier New" w:cs="Courier New" w:hint="default"/>
      </w:rPr>
    </w:lvl>
    <w:lvl w:ilvl="2" w:tplc="FFFFFFFF" w:tentative="1">
      <w:start w:val="1"/>
      <w:numFmt w:val="bullet"/>
      <w:lvlText w:val=""/>
      <w:lvlJc w:val="left"/>
      <w:pPr>
        <w:ind w:left="2483" w:hanging="360"/>
      </w:pPr>
      <w:rPr>
        <w:rFonts w:ascii="Wingdings" w:hAnsi="Wingdings" w:hint="default"/>
      </w:rPr>
    </w:lvl>
    <w:lvl w:ilvl="3" w:tplc="FFFFFFFF" w:tentative="1">
      <w:start w:val="1"/>
      <w:numFmt w:val="bullet"/>
      <w:lvlText w:val=""/>
      <w:lvlJc w:val="left"/>
      <w:pPr>
        <w:ind w:left="3203" w:hanging="360"/>
      </w:pPr>
      <w:rPr>
        <w:rFonts w:ascii="Symbol" w:hAnsi="Symbol" w:hint="default"/>
      </w:rPr>
    </w:lvl>
    <w:lvl w:ilvl="4" w:tplc="FFFFFFFF" w:tentative="1">
      <w:start w:val="1"/>
      <w:numFmt w:val="bullet"/>
      <w:lvlText w:val="o"/>
      <w:lvlJc w:val="left"/>
      <w:pPr>
        <w:ind w:left="3923" w:hanging="360"/>
      </w:pPr>
      <w:rPr>
        <w:rFonts w:ascii="Courier New" w:hAnsi="Courier New" w:cs="Courier New" w:hint="default"/>
      </w:rPr>
    </w:lvl>
    <w:lvl w:ilvl="5" w:tplc="FFFFFFFF" w:tentative="1">
      <w:start w:val="1"/>
      <w:numFmt w:val="bullet"/>
      <w:lvlText w:val=""/>
      <w:lvlJc w:val="left"/>
      <w:pPr>
        <w:ind w:left="4643" w:hanging="360"/>
      </w:pPr>
      <w:rPr>
        <w:rFonts w:ascii="Wingdings" w:hAnsi="Wingdings" w:hint="default"/>
      </w:rPr>
    </w:lvl>
    <w:lvl w:ilvl="6" w:tplc="FFFFFFFF" w:tentative="1">
      <w:start w:val="1"/>
      <w:numFmt w:val="bullet"/>
      <w:lvlText w:val=""/>
      <w:lvlJc w:val="left"/>
      <w:pPr>
        <w:ind w:left="5363" w:hanging="360"/>
      </w:pPr>
      <w:rPr>
        <w:rFonts w:ascii="Symbol" w:hAnsi="Symbol" w:hint="default"/>
      </w:rPr>
    </w:lvl>
    <w:lvl w:ilvl="7" w:tplc="FFFFFFFF" w:tentative="1">
      <w:start w:val="1"/>
      <w:numFmt w:val="bullet"/>
      <w:lvlText w:val="o"/>
      <w:lvlJc w:val="left"/>
      <w:pPr>
        <w:ind w:left="6083" w:hanging="360"/>
      </w:pPr>
      <w:rPr>
        <w:rFonts w:ascii="Courier New" w:hAnsi="Courier New" w:cs="Courier New" w:hint="default"/>
      </w:rPr>
    </w:lvl>
    <w:lvl w:ilvl="8" w:tplc="FFFFFFFF" w:tentative="1">
      <w:start w:val="1"/>
      <w:numFmt w:val="bullet"/>
      <w:lvlText w:val=""/>
      <w:lvlJc w:val="left"/>
      <w:pPr>
        <w:ind w:left="6803" w:hanging="360"/>
      </w:pPr>
      <w:rPr>
        <w:rFonts w:ascii="Wingdings" w:hAnsi="Wingdings" w:hint="default"/>
      </w:rPr>
    </w:lvl>
  </w:abstractNum>
  <w:abstractNum w:abstractNumId="26" w15:restartNumberingAfterBreak="0">
    <w:nsid w:val="63BD0923"/>
    <w:multiLevelType w:val="hybridMultilevel"/>
    <w:tmpl w:val="7CFAEB1C"/>
    <w:lvl w:ilvl="0" w:tplc="04160001">
      <w:start w:val="1"/>
      <w:numFmt w:val="bullet"/>
      <w:lvlText w:val=""/>
      <w:lvlJc w:val="left"/>
      <w:pPr>
        <w:ind w:left="1366" w:hanging="360"/>
      </w:pPr>
      <w:rPr>
        <w:rFonts w:ascii="Symbol" w:hAnsi="Symbol" w:hint="default"/>
      </w:rPr>
    </w:lvl>
    <w:lvl w:ilvl="1" w:tplc="04160003" w:tentative="1">
      <w:start w:val="1"/>
      <w:numFmt w:val="bullet"/>
      <w:lvlText w:val="o"/>
      <w:lvlJc w:val="left"/>
      <w:pPr>
        <w:ind w:left="2086" w:hanging="360"/>
      </w:pPr>
      <w:rPr>
        <w:rFonts w:ascii="Courier New" w:hAnsi="Courier New" w:cs="Courier New" w:hint="default"/>
      </w:rPr>
    </w:lvl>
    <w:lvl w:ilvl="2" w:tplc="04160005" w:tentative="1">
      <w:start w:val="1"/>
      <w:numFmt w:val="bullet"/>
      <w:lvlText w:val=""/>
      <w:lvlJc w:val="left"/>
      <w:pPr>
        <w:ind w:left="2806" w:hanging="360"/>
      </w:pPr>
      <w:rPr>
        <w:rFonts w:ascii="Wingdings" w:hAnsi="Wingdings" w:hint="default"/>
      </w:rPr>
    </w:lvl>
    <w:lvl w:ilvl="3" w:tplc="04160001" w:tentative="1">
      <w:start w:val="1"/>
      <w:numFmt w:val="bullet"/>
      <w:lvlText w:val=""/>
      <w:lvlJc w:val="left"/>
      <w:pPr>
        <w:ind w:left="3526" w:hanging="360"/>
      </w:pPr>
      <w:rPr>
        <w:rFonts w:ascii="Symbol" w:hAnsi="Symbol" w:hint="default"/>
      </w:rPr>
    </w:lvl>
    <w:lvl w:ilvl="4" w:tplc="04160003" w:tentative="1">
      <w:start w:val="1"/>
      <w:numFmt w:val="bullet"/>
      <w:lvlText w:val="o"/>
      <w:lvlJc w:val="left"/>
      <w:pPr>
        <w:ind w:left="4246" w:hanging="360"/>
      </w:pPr>
      <w:rPr>
        <w:rFonts w:ascii="Courier New" w:hAnsi="Courier New" w:cs="Courier New" w:hint="default"/>
      </w:rPr>
    </w:lvl>
    <w:lvl w:ilvl="5" w:tplc="04160005" w:tentative="1">
      <w:start w:val="1"/>
      <w:numFmt w:val="bullet"/>
      <w:lvlText w:val=""/>
      <w:lvlJc w:val="left"/>
      <w:pPr>
        <w:ind w:left="4966" w:hanging="360"/>
      </w:pPr>
      <w:rPr>
        <w:rFonts w:ascii="Wingdings" w:hAnsi="Wingdings" w:hint="default"/>
      </w:rPr>
    </w:lvl>
    <w:lvl w:ilvl="6" w:tplc="04160001" w:tentative="1">
      <w:start w:val="1"/>
      <w:numFmt w:val="bullet"/>
      <w:lvlText w:val=""/>
      <w:lvlJc w:val="left"/>
      <w:pPr>
        <w:ind w:left="5686" w:hanging="360"/>
      </w:pPr>
      <w:rPr>
        <w:rFonts w:ascii="Symbol" w:hAnsi="Symbol" w:hint="default"/>
      </w:rPr>
    </w:lvl>
    <w:lvl w:ilvl="7" w:tplc="04160003" w:tentative="1">
      <w:start w:val="1"/>
      <w:numFmt w:val="bullet"/>
      <w:lvlText w:val="o"/>
      <w:lvlJc w:val="left"/>
      <w:pPr>
        <w:ind w:left="6406" w:hanging="360"/>
      </w:pPr>
      <w:rPr>
        <w:rFonts w:ascii="Courier New" w:hAnsi="Courier New" w:cs="Courier New" w:hint="default"/>
      </w:rPr>
    </w:lvl>
    <w:lvl w:ilvl="8" w:tplc="04160005" w:tentative="1">
      <w:start w:val="1"/>
      <w:numFmt w:val="bullet"/>
      <w:lvlText w:val=""/>
      <w:lvlJc w:val="left"/>
      <w:pPr>
        <w:ind w:left="7126" w:hanging="360"/>
      </w:pPr>
      <w:rPr>
        <w:rFonts w:ascii="Wingdings" w:hAnsi="Wingdings" w:hint="default"/>
      </w:rPr>
    </w:lvl>
  </w:abstractNum>
  <w:abstractNum w:abstractNumId="27" w15:restartNumberingAfterBreak="0">
    <w:nsid w:val="67766A12"/>
    <w:multiLevelType w:val="hybridMultilevel"/>
    <w:tmpl w:val="3CB6A4CC"/>
    <w:lvl w:ilvl="0" w:tplc="0E201C7E">
      <w:start w:val="1"/>
      <w:numFmt w:val="bullet"/>
      <w:lvlText w:val=""/>
      <w:lvlJc w:val="left"/>
      <w:pPr>
        <w:ind w:left="1043" w:hanging="360"/>
      </w:pPr>
      <w:rPr>
        <w:rFonts w:ascii="Wingdings 3" w:hAnsi="Wingdings 3" w:hint="default"/>
        <w:color w:val="C00000"/>
        <w:sz w:val="20"/>
      </w:rPr>
    </w:lvl>
    <w:lvl w:ilvl="1" w:tplc="FFFFFFFF" w:tentative="1">
      <w:start w:val="1"/>
      <w:numFmt w:val="bullet"/>
      <w:lvlText w:val="o"/>
      <w:lvlJc w:val="left"/>
      <w:pPr>
        <w:ind w:left="1763" w:hanging="360"/>
      </w:pPr>
      <w:rPr>
        <w:rFonts w:ascii="Courier New" w:hAnsi="Courier New" w:cs="Courier New" w:hint="default"/>
      </w:rPr>
    </w:lvl>
    <w:lvl w:ilvl="2" w:tplc="FFFFFFFF" w:tentative="1">
      <w:start w:val="1"/>
      <w:numFmt w:val="bullet"/>
      <w:lvlText w:val=""/>
      <w:lvlJc w:val="left"/>
      <w:pPr>
        <w:ind w:left="2483" w:hanging="360"/>
      </w:pPr>
      <w:rPr>
        <w:rFonts w:ascii="Wingdings" w:hAnsi="Wingdings" w:hint="default"/>
      </w:rPr>
    </w:lvl>
    <w:lvl w:ilvl="3" w:tplc="FFFFFFFF" w:tentative="1">
      <w:start w:val="1"/>
      <w:numFmt w:val="bullet"/>
      <w:lvlText w:val=""/>
      <w:lvlJc w:val="left"/>
      <w:pPr>
        <w:ind w:left="3203" w:hanging="360"/>
      </w:pPr>
      <w:rPr>
        <w:rFonts w:ascii="Symbol" w:hAnsi="Symbol" w:hint="default"/>
      </w:rPr>
    </w:lvl>
    <w:lvl w:ilvl="4" w:tplc="FFFFFFFF" w:tentative="1">
      <w:start w:val="1"/>
      <w:numFmt w:val="bullet"/>
      <w:lvlText w:val="o"/>
      <w:lvlJc w:val="left"/>
      <w:pPr>
        <w:ind w:left="3923" w:hanging="360"/>
      </w:pPr>
      <w:rPr>
        <w:rFonts w:ascii="Courier New" w:hAnsi="Courier New" w:cs="Courier New" w:hint="default"/>
      </w:rPr>
    </w:lvl>
    <w:lvl w:ilvl="5" w:tplc="FFFFFFFF" w:tentative="1">
      <w:start w:val="1"/>
      <w:numFmt w:val="bullet"/>
      <w:lvlText w:val=""/>
      <w:lvlJc w:val="left"/>
      <w:pPr>
        <w:ind w:left="4643" w:hanging="360"/>
      </w:pPr>
      <w:rPr>
        <w:rFonts w:ascii="Wingdings" w:hAnsi="Wingdings" w:hint="default"/>
      </w:rPr>
    </w:lvl>
    <w:lvl w:ilvl="6" w:tplc="FFFFFFFF" w:tentative="1">
      <w:start w:val="1"/>
      <w:numFmt w:val="bullet"/>
      <w:lvlText w:val=""/>
      <w:lvlJc w:val="left"/>
      <w:pPr>
        <w:ind w:left="5363" w:hanging="360"/>
      </w:pPr>
      <w:rPr>
        <w:rFonts w:ascii="Symbol" w:hAnsi="Symbol" w:hint="default"/>
      </w:rPr>
    </w:lvl>
    <w:lvl w:ilvl="7" w:tplc="FFFFFFFF" w:tentative="1">
      <w:start w:val="1"/>
      <w:numFmt w:val="bullet"/>
      <w:lvlText w:val="o"/>
      <w:lvlJc w:val="left"/>
      <w:pPr>
        <w:ind w:left="6083" w:hanging="360"/>
      </w:pPr>
      <w:rPr>
        <w:rFonts w:ascii="Courier New" w:hAnsi="Courier New" w:cs="Courier New" w:hint="default"/>
      </w:rPr>
    </w:lvl>
    <w:lvl w:ilvl="8" w:tplc="FFFFFFFF" w:tentative="1">
      <w:start w:val="1"/>
      <w:numFmt w:val="bullet"/>
      <w:lvlText w:val=""/>
      <w:lvlJc w:val="left"/>
      <w:pPr>
        <w:ind w:left="6803" w:hanging="360"/>
      </w:pPr>
      <w:rPr>
        <w:rFonts w:ascii="Wingdings" w:hAnsi="Wingdings" w:hint="default"/>
      </w:rPr>
    </w:lvl>
  </w:abstractNum>
  <w:num w:numId="1" w16cid:durableId="1044213180">
    <w:abstractNumId w:val="24"/>
  </w:num>
  <w:num w:numId="2" w16cid:durableId="864253112">
    <w:abstractNumId w:val="23"/>
  </w:num>
  <w:num w:numId="3" w16cid:durableId="816000219">
    <w:abstractNumId w:val="24"/>
  </w:num>
  <w:num w:numId="4" w16cid:durableId="509149726">
    <w:abstractNumId w:val="23"/>
  </w:num>
  <w:num w:numId="5" w16cid:durableId="1449743122">
    <w:abstractNumId w:val="9"/>
  </w:num>
  <w:num w:numId="6" w16cid:durableId="635643457">
    <w:abstractNumId w:val="7"/>
  </w:num>
  <w:num w:numId="7" w16cid:durableId="140385717">
    <w:abstractNumId w:val="6"/>
  </w:num>
  <w:num w:numId="8" w16cid:durableId="231434200">
    <w:abstractNumId w:val="5"/>
  </w:num>
  <w:num w:numId="9" w16cid:durableId="1513228751">
    <w:abstractNumId w:val="4"/>
  </w:num>
  <w:num w:numId="10" w16cid:durableId="63768913">
    <w:abstractNumId w:val="8"/>
  </w:num>
  <w:num w:numId="11" w16cid:durableId="1631008257">
    <w:abstractNumId w:val="3"/>
  </w:num>
  <w:num w:numId="12" w16cid:durableId="1515876076">
    <w:abstractNumId w:val="2"/>
  </w:num>
  <w:num w:numId="13" w16cid:durableId="2033266664">
    <w:abstractNumId w:val="1"/>
  </w:num>
  <w:num w:numId="14" w16cid:durableId="370227903">
    <w:abstractNumId w:val="0"/>
  </w:num>
  <w:num w:numId="15" w16cid:durableId="1331566153">
    <w:abstractNumId w:val="17"/>
  </w:num>
  <w:num w:numId="16" w16cid:durableId="803696513">
    <w:abstractNumId w:val="11"/>
  </w:num>
  <w:num w:numId="17" w16cid:durableId="1302072878">
    <w:abstractNumId w:val="26"/>
  </w:num>
  <w:num w:numId="18" w16cid:durableId="1457220244">
    <w:abstractNumId w:val="12"/>
  </w:num>
  <w:num w:numId="19" w16cid:durableId="168524486">
    <w:abstractNumId w:val="14"/>
  </w:num>
  <w:num w:numId="20" w16cid:durableId="286549090">
    <w:abstractNumId w:val="10"/>
  </w:num>
  <w:num w:numId="21" w16cid:durableId="1267158709">
    <w:abstractNumId w:val="15"/>
  </w:num>
  <w:num w:numId="22" w16cid:durableId="1416323101">
    <w:abstractNumId w:val="13"/>
  </w:num>
  <w:num w:numId="23" w16cid:durableId="2073579067">
    <w:abstractNumId w:val="17"/>
  </w:num>
  <w:num w:numId="24" w16cid:durableId="380330469">
    <w:abstractNumId w:val="19"/>
  </w:num>
  <w:num w:numId="25" w16cid:durableId="707995135">
    <w:abstractNumId w:val="13"/>
  </w:num>
  <w:num w:numId="26" w16cid:durableId="7026790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45142862">
    <w:abstractNumId w:val="21"/>
  </w:num>
  <w:num w:numId="28" w16cid:durableId="642660124">
    <w:abstractNumId w:val="22"/>
  </w:num>
  <w:num w:numId="29" w16cid:durableId="2056653951">
    <w:abstractNumId w:val="16"/>
  </w:num>
  <w:num w:numId="30" w16cid:durableId="1614705456">
    <w:abstractNumId w:val="18"/>
  </w:num>
  <w:num w:numId="31" w16cid:durableId="2129230663">
    <w:abstractNumId w:val="27"/>
  </w:num>
  <w:num w:numId="32" w16cid:durableId="133917623">
    <w:abstractNumId w:val="2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styleLockTheme/>
  <w:styleLockQFSet/>
  <w:defaultTabStop w:val="708"/>
  <w:hyphenationZone w:val="425"/>
  <w:defaultTableStyle w:val="TabeladeGrade4-nfase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0B3"/>
    <w:rsid w:val="00000036"/>
    <w:rsid w:val="0000080B"/>
    <w:rsid w:val="00000C29"/>
    <w:rsid w:val="000016EA"/>
    <w:rsid w:val="00001B89"/>
    <w:rsid w:val="00001C42"/>
    <w:rsid w:val="00001EE8"/>
    <w:rsid w:val="00003AC5"/>
    <w:rsid w:val="00003B42"/>
    <w:rsid w:val="00004100"/>
    <w:rsid w:val="00004B60"/>
    <w:rsid w:val="00005CAC"/>
    <w:rsid w:val="00005D70"/>
    <w:rsid w:val="00007340"/>
    <w:rsid w:val="000078D9"/>
    <w:rsid w:val="000103ED"/>
    <w:rsid w:val="000103F7"/>
    <w:rsid w:val="00010FAC"/>
    <w:rsid w:val="00010FAF"/>
    <w:rsid w:val="000111E5"/>
    <w:rsid w:val="00011A3A"/>
    <w:rsid w:val="00011D03"/>
    <w:rsid w:val="0001235C"/>
    <w:rsid w:val="00012706"/>
    <w:rsid w:val="00012932"/>
    <w:rsid w:val="00013290"/>
    <w:rsid w:val="0001373C"/>
    <w:rsid w:val="00014EF5"/>
    <w:rsid w:val="00015A68"/>
    <w:rsid w:val="00016875"/>
    <w:rsid w:val="00016B27"/>
    <w:rsid w:val="00016E71"/>
    <w:rsid w:val="00017345"/>
    <w:rsid w:val="000202B1"/>
    <w:rsid w:val="00020A81"/>
    <w:rsid w:val="00020DDD"/>
    <w:rsid w:val="00021703"/>
    <w:rsid w:val="0002171B"/>
    <w:rsid w:val="000225C8"/>
    <w:rsid w:val="00022B2B"/>
    <w:rsid w:val="0002613C"/>
    <w:rsid w:val="00026C4D"/>
    <w:rsid w:val="00033001"/>
    <w:rsid w:val="000336B7"/>
    <w:rsid w:val="00033E40"/>
    <w:rsid w:val="00036586"/>
    <w:rsid w:val="00040A71"/>
    <w:rsid w:val="00041E77"/>
    <w:rsid w:val="00043923"/>
    <w:rsid w:val="00043CFF"/>
    <w:rsid w:val="00044E30"/>
    <w:rsid w:val="00044E6C"/>
    <w:rsid w:val="000450D1"/>
    <w:rsid w:val="000456D9"/>
    <w:rsid w:val="000458A2"/>
    <w:rsid w:val="0004616B"/>
    <w:rsid w:val="00047E5E"/>
    <w:rsid w:val="00047F7E"/>
    <w:rsid w:val="00050129"/>
    <w:rsid w:val="000506E0"/>
    <w:rsid w:val="0005225B"/>
    <w:rsid w:val="00052A7A"/>
    <w:rsid w:val="000532A4"/>
    <w:rsid w:val="00053EEA"/>
    <w:rsid w:val="000542A2"/>
    <w:rsid w:val="00055D58"/>
    <w:rsid w:val="0005612E"/>
    <w:rsid w:val="000561E8"/>
    <w:rsid w:val="000561FE"/>
    <w:rsid w:val="000567F5"/>
    <w:rsid w:val="00056F09"/>
    <w:rsid w:val="000574B9"/>
    <w:rsid w:val="00060B0C"/>
    <w:rsid w:val="000627F6"/>
    <w:rsid w:val="00062ACA"/>
    <w:rsid w:val="00063B92"/>
    <w:rsid w:val="00063E1E"/>
    <w:rsid w:val="00064D8F"/>
    <w:rsid w:val="000659D9"/>
    <w:rsid w:val="0006621D"/>
    <w:rsid w:val="000672CF"/>
    <w:rsid w:val="000674C0"/>
    <w:rsid w:val="000674DB"/>
    <w:rsid w:val="000675B4"/>
    <w:rsid w:val="00070028"/>
    <w:rsid w:val="00070936"/>
    <w:rsid w:val="00070B10"/>
    <w:rsid w:val="00070BF0"/>
    <w:rsid w:val="00071528"/>
    <w:rsid w:val="00071F08"/>
    <w:rsid w:val="00071F8F"/>
    <w:rsid w:val="00074735"/>
    <w:rsid w:val="00074CBF"/>
    <w:rsid w:val="00075367"/>
    <w:rsid w:val="00075DFF"/>
    <w:rsid w:val="00075E38"/>
    <w:rsid w:val="0007608D"/>
    <w:rsid w:val="00077317"/>
    <w:rsid w:val="00080BF8"/>
    <w:rsid w:val="00080E61"/>
    <w:rsid w:val="0008191F"/>
    <w:rsid w:val="00081D0A"/>
    <w:rsid w:val="00081E3C"/>
    <w:rsid w:val="0008326D"/>
    <w:rsid w:val="000835DA"/>
    <w:rsid w:val="000857D3"/>
    <w:rsid w:val="00085987"/>
    <w:rsid w:val="000864C3"/>
    <w:rsid w:val="000865CF"/>
    <w:rsid w:val="00086690"/>
    <w:rsid w:val="00086976"/>
    <w:rsid w:val="00086AE8"/>
    <w:rsid w:val="00087963"/>
    <w:rsid w:val="000879E8"/>
    <w:rsid w:val="000900DC"/>
    <w:rsid w:val="00090483"/>
    <w:rsid w:val="00092060"/>
    <w:rsid w:val="000922F3"/>
    <w:rsid w:val="00092515"/>
    <w:rsid w:val="00092BB5"/>
    <w:rsid w:val="00092FCA"/>
    <w:rsid w:val="000934C7"/>
    <w:rsid w:val="000A0068"/>
    <w:rsid w:val="000A04B3"/>
    <w:rsid w:val="000A26D2"/>
    <w:rsid w:val="000A3A72"/>
    <w:rsid w:val="000A3C66"/>
    <w:rsid w:val="000A50BF"/>
    <w:rsid w:val="000A76F4"/>
    <w:rsid w:val="000A7918"/>
    <w:rsid w:val="000B0D55"/>
    <w:rsid w:val="000B13F4"/>
    <w:rsid w:val="000B2B45"/>
    <w:rsid w:val="000B2D80"/>
    <w:rsid w:val="000B378C"/>
    <w:rsid w:val="000B494F"/>
    <w:rsid w:val="000B4CA6"/>
    <w:rsid w:val="000B56CB"/>
    <w:rsid w:val="000B6CD7"/>
    <w:rsid w:val="000B7063"/>
    <w:rsid w:val="000B71A1"/>
    <w:rsid w:val="000C1C3D"/>
    <w:rsid w:val="000C26B0"/>
    <w:rsid w:val="000C277F"/>
    <w:rsid w:val="000C34D4"/>
    <w:rsid w:val="000C34F6"/>
    <w:rsid w:val="000C39EA"/>
    <w:rsid w:val="000C4891"/>
    <w:rsid w:val="000C48F2"/>
    <w:rsid w:val="000C4EA0"/>
    <w:rsid w:val="000C5A66"/>
    <w:rsid w:val="000C5A69"/>
    <w:rsid w:val="000C5DDC"/>
    <w:rsid w:val="000C6810"/>
    <w:rsid w:val="000C6B11"/>
    <w:rsid w:val="000C709B"/>
    <w:rsid w:val="000C7B0D"/>
    <w:rsid w:val="000D01C4"/>
    <w:rsid w:val="000D0EFF"/>
    <w:rsid w:val="000D1158"/>
    <w:rsid w:val="000D15B0"/>
    <w:rsid w:val="000D20CE"/>
    <w:rsid w:val="000D2277"/>
    <w:rsid w:val="000D265F"/>
    <w:rsid w:val="000D4666"/>
    <w:rsid w:val="000D4EC4"/>
    <w:rsid w:val="000D5ADB"/>
    <w:rsid w:val="000D60E1"/>
    <w:rsid w:val="000D7485"/>
    <w:rsid w:val="000E14CF"/>
    <w:rsid w:val="000E1F72"/>
    <w:rsid w:val="000E2B33"/>
    <w:rsid w:val="000E321C"/>
    <w:rsid w:val="000E3F2B"/>
    <w:rsid w:val="000E5016"/>
    <w:rsid w:val="000E53EF"/>
    <w:rsid w:val="000E6F5F"/>
    <w:rsid w:val="000E7690"/>
    <w:rsid w:val="000E7F1B"/>
    <w:rsid w:val="000F01F6"/>
    <w:rsid w:val="000F0743"/>
    <w:rsid w:val="000F1178"/>
    <w:rsid w:val="000F18E4"/>
    <w:rsid w:val="000F36B2"/>
    <w:rsid w:val="000F3834"/>
    <w:rsid w:val="000F4E11"/>
    <w:rsid w:val="000F7248"/>
    <w:rsid w:val="00100B83"/>
    <w:rsid w:val="00101C81"/>
    <w:rsid w:val="001044C7"/>
    <w:rsid w:val="0010461B"/>
    <w:rsid w:val="00105503"/>
    <w:rsid w:val="00105B40"/>
    <w:rsid w:val="00106749"/>
    <w:rsid w:val="0010677C"/>
    <w:rsid w:val="00106ECF"/>
    <w:rsid w:val="00107213"/>
    <w:rsid w:val="00107545"/>
    <w:rsid w:val="00110933"/>
    <w:rsid w:val="0011094A"/>
    <w:rsid w:val="00111A7F"/>
    <w:rsid w:val="00112628"/>
    <w:rsid w:val="00112AF1"/>
    <w:rsid w:val="001136C3"/>
    <w:rsid w:val="001137FF"/>
    <w:rsid w:val="00113894"/>
    <w:rsid w:val="00114E89"/>
    <w:rsid w:val="00115C59"/>
    <w:rsid w:val="001166C7"/>
    <w:rsid w:val="0011728F"/>
    <w:rsid w:val="001177A3"/>
    <w:rsid w:val="00117D0B"/>
    <w:rsid w:val="00120D59"/>
    <w:rsid w:val="00121AC3"/>
    <w:rsid w:val="0012251A"/>
    <w:rsid w:val="001232FB"/>
    <w:rsid w:val="00124245"/>
    <w:rsid w:val="001260E2"/>
    <w:rsid w:val="00130E6B"/>
    <w:rsid w:val="0013201E"/>
    <w:rsid w:val="001320A3"/>
    <w:rsid w:val="00132207"/>
    <w:rsid w:val="001326E5"/>
    <w:rsid w:val="0013312C"/>
    <w:rsid w:val="00133B15"/>
    <w:rsid w:val="00134B60"/>
    <w:rsid w:val="001351FB"/>
    <w:rsid w:val="00135FD6"/>
    <w:rsid w:val="001403C8"/>
    <w:rsid w:val="00141177"/>
    <w:rsid w:val="0014173B"/>
    <w:rsid w:val="0014184F"/>
    <w:rsid w:val="00141BAF"/>
    <w:rsid w:val="00141D5B"/>
    <w:rsid w:val="00141F16"/>
    <w:rsid w:val="00142EDF"/>
    <w:rsid w:val="0014461B"/>
    <w:rsid w:val="00144812"/>
    <w:rsid w:val="00144AF3"/>
    <w:rsid w:val="001469CE"/>
    <w:rsid w:val="00146C86"/>
    <w:rsid w:val="00146D97"/>
    <w:rsid w:val="00146EBC"/>
    <w:rsid w:val="00150149"/>
    <w:rsid w:val="001508C4"/>
    <w:rsid w:val="0015130D"/>
    <w:rsid w:val="0015145D"/>
    <w:rsid w:val="001522F6"/>
    <w:rsid w:val="00152BFA"/>
    <w:rsid w:val="00153972"/>
    <w:rsid w:val="0015440A"/>
    <w:rsid w:val="001547DA"/>
    <w:rsid w:val="00154A1D"/>
    <w:rsid w:val="001554D1"/>
    <w:rsid w:val="0015591E"/>
    <w:rsid w:val="00156137"/>
    <w:rsid w:val="00157A8E"/>
    <w:rsid w:val="001608A9"/>
    <w:rsid w:val="001617C7"/>
    <w:rsid w:val="00162CB8"/>
    <w:rsid w:val="00162CFC"/>
    <w:rsid w:val="00163054"/>
    <w:rsid w:val="00163A60"/>
    <w:rsid w:val="00164A51"/>
    <w:rsid w:val="0016689B"/>
    <w:rsid w:val="00166CAD"/>
    <w:rsid w:val="00167B9B"/>
    <w:rsid w:val="00170403"/>
    <w:rsid w:val="00170EA2"/>
    <w:rsid w:val="00172994"/>
    <w:rsid w:val="00173080"/>
    <w:rsid w:val="00173A41"/>
    <w:rsid w:val="00173DC9"/>
    <w:rsid w:val="00173DCE"/>
    <w:rsid w:val="00174A77"/>
    <w:rsid w:val="00175136"/>
    <w:rsid w:val="001751C8"/>
    <w:rsid w:val="00175226"/>
    <w:rsid w:val="001756C7"/>
    <w:rsid w:val="00176057"/>
    <w:rsid w:val="00176B0B"/>
    <w:rsid w:val="00176D3A"/>
    <w:rsid w:val="00176E98"/>
    <w:rsid w:val="001777ED"/>
    <w:rsid w:val="001801FA"/>
    <w:rsid w:val="00182284"/>
    <w:rsid w:val="00183D7B"/>
    <w:rsid w:val="0018415B"/>
    <w:rsid w:val="00185446"/>
    <w:rsid w:val="00185AA5"/>
    <w:rsid w:val="0018698E"/>
    <w:rsid w:val="00186D52"/>
    <w:rsid w:val="001871CA"/>
    <w:rsid w:val="001879AC"/>
    <w:rsid w:val="00190A7C"/>
    <w:rsid w:val="00190ABE"/>
    <w:rsid w:val="00191050"/>
    <w:rsid w:val="0019174A"/>
    <w:rsid w:val="00192669"/>
    <w:rsid w:val="00193DF9"/>
    <w:rsid w:val="00193E23"/>
    <w:rsid w:val="00194947"/>
    <w:rsid w:val="001953CB"/>
    <w:rsid w:val="00195709"/>
    <w:rsid w:val="00195E36"/>
    <w:rsid w:val="001967FA"/>
    <w:rsid w:val="00197FB7"/>
    <w:rsid w:val="001A1512"/>
    <w:rsid w:val="001A32E4"/>
    <w:rsid w:val="001A3BF7"/>
    <w:rsid w:val="001A478D"/>
    <w:rsid w:val="001A5CE5"/>
    <w:rsid w:val="001A6286"/>
    <w:rsid w:val="001A6E14"/>
    <w:rsid w:val="001A70D8"/>
    <w:rsid w:val="001B0978"/>
    <w:rsid w:val="001B1DAA"/>
    <w:rsid w:val="001B1E8A"/>
    <w:rsid w:val="001B2FCF"/>
    <w:rsid w:val="001B452D"/>
    <w:rsid w:val="001B459F"/>
    <w:rsid w:val="001B60DA"/>
    <w:rsid w:val="001B613C"/>
    <w:rsid w:val="001B7A26"/>
    <w:rsid w:val="001B7DC1"/>
    <w:rsid w:val="001C073C"/>
    <w:rsid w:val="001C08E9"/>
    <w:rsid w:val="001C0E9A"/>
    <w:rsid w:val="001C2282"/>
    <w:rsid w:val="001C319D"/>
    <w:rsid w:val="001C41FE"/>
    <w:rsid w:val="001C42BE"/>
    <w:rsid w:val="001C47B6"/>
    <w:rsid w:val="001C55B1"/>
    <w:rsid w:val="001C65A1"/>
    <w:rsid w:val="001C6A3E"/>
    <w:rsid w:val="001C77AD"/>
    <w:rsid w:val="001D0786"/>
    <w:rsid w:val="001D0AD1"/>
    <w:rsid w:val="001D16CD"/>
    <w:rsid w:val="001D2CA2"/>
    <w:rsid w:val="001D2F73"/>
    <w:rsid w:val="001D3BDD"/>
    <w:rsid w:val="001D592D"/>
    <w:rsid w:val="001D641D"/>
    <w:rsid w:val="001D6443"/>
    <w:rsid w:val="001E03DB"/>
    <w:rsid w:val="001E1C76"/>
    <w:rsid w:val="001E1CAD"/>
    <w:rsid w:val="001E221D"/>
    <w:rsid w:val="001E324D"/>
    <w:rsid w:val="001E35FA"/>
    <w:rsid w:val="001E42EC"/>
    <w:rsid w:val="001E4CF0"/>
    <w:rsid w:val="001E5647"/>
    <w:rsid w:val="001E56DB"/>
    <w:rsid w:val="001E5F23"/>
    <w:rsid w:val="001E661F"/>
    <w:rsid w:val="001E7AF1"/>
    <w:rsid w:val="001F0055"/>
    <w:rsid w:val="001F0320"/>
    <w:rsid w:val="001F116B"/>
    <w:rsid w:val="001F16C6"/>
    <w:rsid w:val="001F1DD2"/>
    <w:rsid w:val="001F2694"/>
    <w:rsid w:val="001F299E"/>
    <w:rsid w:val="001F29C3"/>
    <w:rsid w:val="001F2C47"/>
    <w:rsid w:val="001F31E6"/>
    <w:rsid w:val="001F4653"/>
    <w:rsid w:val="001F4A2C"/>
    <w:rsid w:val="001F514A"/>
    <w:rsid w:val="001F567A"/>
    <w:rsid w:val="001F5691"/>
    <w:rsid w:val="001F679A"/>
    <w:rsid w:val="001F68C7"/>
    <w:rsid w:val="001F6A8C"/>
    <w:rsid w:val="00200A7F"/>
    <w:rsid w:val="002018CE"/>
    <w:rsid w:val="00202F50"/>
    <w:rsid w:val="00203B7D"/>
    <w:rsid w:val="00204335"/>
    <w:rsid w:val="00205045"/>
    <w:rsid w:val="002052BA"/>
    <w:rsid w:val="00205A27"/>
    <w:rsid w:val="002063FC"/>
    <w:rsid w:val="0020673C"/>
    <w:rsid w:val="00206BF9"/>
    <w:rsid w:val="002071CD"/>
    <w:rsid w:val="002078E2"/>
    <w:rsid w:val="00207C60"/>
    <w:rsid w:val="00207EDD"/>
    <w:rsid w:val="00207F20"/>
    <w:rsid w:val="002105E1"/>
    <w:rsid w:val="002107A0"/>
    <w:rsid w:val="00210A8E"/>
    <w:rsid w:val="00210E69"/>
    <w:rsid w:val="00212AD0"/>
    <w:rsid w:val="0021356E"/>
    <w:rsid w:val="00213E71"/>
    <w:rsid w:val="00214246"/>
    <w:rsid w:val="00214B46"/>
    <w:rsid w:val="002155B6"/>
    <w:rsid w:val="00215B11"/>
    <w:rsid w:val="002177E2"/>
    <w:rsid w:val="00217B36"/>
    <w:rsid w:val="00217F8D"/>
    <w:rsid w:val="002213C0"/>
    <w:rsid w:val="0022186E"/>
    <w:rsid w:val="0022274C"/>
    <w:rsid w:val="002228ED"/>
    <w:rsid w:val="00222B26"/>
    <w:rsid w:val="0022325F"/>
    <w:rsid w:val="002233E9"/>
    <w:rsid w:val="00223442"/>
    <w:rsid w:val="0022423D"/>
    <w:rsid w:val="00224696"/>
    <w:rsid w:val="0022698F"/>
    <w:rsid w:val="00226FED"/>
    <w:rsid w:val="00230480"/>
    <w:rsid w:val="0023086C"/>
    <w:rsid w:val="00230CA5"/>
    <w:rsid w:val="00232030"/>
    <w:rsid w:val="002330AB"/>
    <w:rsid w:val="00233F0C"/>
    <w:rsid w:val="00234958"/>
    <w:rsid w:val="00234E2F"/>
    <w:rsid w:val="002355C2"/>
    <w:rsid w:val="00235897"/>
    <w:rsid w:val="0023689C"/>
    <w:rsid w:val="0023698D"/>
    <w:rsid w:val="00240387"/>
    <w:rsid w:val="0024073C"/>
    <w:rsid w:val="0024169F"/>
    <w:rsid w:val="002419F9"/>
    <w:rsid w:val="00241E5F"/>
    <w:rsid w:val="002440B0"/>
    <w:rsid w:val="0024472C"/>
    <w:rsid w:val="00245CE5"/>
    <w:rsid w:val="00246236"/>
    <w:rsid w:val="002462E3"/>
    <w:rsid w:val="002467E7"/>
    <w:rsid w:val="00250381"/>
    <w:rsid w:val="00250F09"/>
    <w:rsid w:val="0025153D"/>
    <w:rsid w:val="002518AC"/>
    <w:rsid w:val="00252DA4"/>
    <w:rsid w:val="002532F1"/>
    <w:rsid w:val="002540FE"/>
    <w:rsid w:val="002557F4"/>
    <w:rsid w:val="00255F1F"/>
    <w:rsid w:val="00256211"/>
    <w:rsid w:val="00256A2F"/>
    <w:rsid w:val="00257701"/>
    <w:rsid w:val="0025787F"/>
    <w:rsid w:val="00257EC4"/>
    <w:rsid w:val="0026035B"/>
    <w:rsid w:val="00261AB3"/>
    <w:rsid w:val="00261F00"/>
    <w:rsid w:val="00262446"/>
    <w:rsid w:val="002632A7"/>
    <w:rsid w:val="00265EA8"/>
    <w:rsid w:val="00266958"/>
    <w:rsid w:val="00271582"/>
    <w:rsid w:val="0027181F"/>
    <w:rsid w:val="00271FDA"/>
    <w:rsid w:val="00272226"/>
    <w:rsid w:val="00272DD3"/>
    <w:rsid w:val="00273515"/>
    <w:rsid w:val="0027414B"/>
    <w:rsid w:val="002743FE"/>
    <w:rsid w:val="00274CBA"/>
    <w:rsid w:val="00275E30"/>
    <w:rsid w:val="00276480"/>
    <w:rsid w:val="00277565"/>
    <w:rsid w:val="002809A5"/>
    <w:rsid w:val="002812C1"/>
    <w:rsid w:val="002817AE"/>
    <w:rsid w:val="00281ACD"/>
    <w:rsid w:val="002835F8"/>
    <w:rsid w:val="00283B44"/>
    <w:rsid w:val="00283F9A"/>
    <w:rsid w:val="00284096"/>
    <w:rsid w:val="00284611"/>
    <w:rsid w:val="00286118"/>
    <w:rsid w:val="00286202"/>
    <w:rsid w:val="0028626D"/>
    <w:rsid w:val="002869D9"/>
    <w:rsid w:val="00286D5A"/>
    <w:rsid w:val="002874A9"/>
    <w:rsid w:val="00287815"/>
    <w:rsid w:val="00287E23"/>
    <w:rsid w:val="00290E73"/>
    <w:rsid w:val="0029117C"/>
    <w:rsid w:val="002915E6"/>
    <w:rsid w:val="0029207F"/>
    <w:rsid w:val="00292507"/>
    <w:rsid w:val="0029318F"/>
    <w:rsid w:val="00294479"/>
    <w:rsid w:val="002945E7"/>
    <w:rsid w:val="002958A2"/>
    <w:rsid w:val="0029649A"/>
    <w:rsid w:val="00297B44"/>
    <w:rsid w:val="002A094E"/>
    <w:rsid w:val="002A0CAC"/>
    <w:rsid w:val="002A11CD"/>
    <w:rsid w:val="002A145F"/>
    <w:rsid w:val="002A20D5"/>
    <w:rsid w:val="002A22F1"/>
    <w:rsid w:val="002A2762"/>
    <w:rsid w:val="002A4D2D"/>
    <w:rsid w:val="002A54DE"/>
    <w:rsid w:val="002A6336"/>
    <w:rsid w:val="002A7927"/>
    <w:rsid w:val="002B0549"/>
    <w:rsid w:val="002B095B"/>
    <w:rsid w:val="002B18EE"/>
    <w:rsid w:val="002B1DED"/>
    <w:rsid w:val="002B3164"/>
    <w:rsid w:val="002B4C36"/>
    <w:rsid w:val="002B4CA2"/>
    <w:rsid w:val="002B5CF8"/>
    <w:rsid w:val="002B5DDE"/>
    <w:rsid w:val="002B7209"/>
    <w:rsid w:val="002C03B6"/>
    <w:rsid w:val="002C11E5"/>
    <w:rsid w:val="002C130A"/>
    <w:rsid w:val="002C1785"/>
    <w:rsid w:val="002C25FC"/>
    <w:rsid w:val="002C28F7"/>
    <w:rsid w:val="002C2DA1"/>
    <w:rsid w:val="002C5B4F"/>
    <w:rsid w:val="002C6376"/>
    <w:rsid w:val="002C67B2"/>
    <w:rsid w:val="002C72C3"/>
    <w:rsid w:val="002C7636"/>
    <w:rsid w:val="002D0C4F"/>
    <w:rsid w:val="002D1548"/>
    <w:rsid w:val="002D2062"/>
    <w:rsid w:val="002D20BB"/>
    <w:rsid w:val="002D26C8"/>
    <w:rsid w:val="002D33C4"/>
    <w:rsid w:val="002D37B0"/>
    <w:rsid w:val="002D3D60"/>
    <w:rsid w:val="002D49E2"/>
    <w:rsid w:val="002D64C5"/>
    <w:rsid w:val="002D65E0"/>
    <w:rsid w:val="002D6FAF"/>
    <w:rsid w:val="002D75D1"/>
    <w:rsid w:val="002E03FB"/>
    <w:rsid w:val="002E10C2"/>
    <w:rsid w:val="002E1296"/>
    <w:rsid w:val="002E1472"/>
    <w:rsid w:val="002E2E3D"/>
    <w:rsid w:val="002E38FF"/>
    <w:rsid w:val="002E404A"/>
    <w:rsid w:val="002E498E"/>
    <w:rsid w:val="002E6A1D"/>
    <w:rsid w:val="002E7535"/>
    <w:rsid w:val="002F1263"/>
    <w:rsid w:val="002F1AE7"/>
    <w:rsid w:val="002F1D84"/>
    <w:rsid w:val="002F2FD4"/>
    <w:rsid w:val="002F425B"/>
    <w:rsid w:val="002F4310"/>
    <w:rsid w:val="002F4698"/>
    <w:rsid w:val="002F4F4D"/>
    <w:rsid w:val="002F7C3D"/>
    <w:rsid w:val="00300E49"/>
    <w:rsid w:val="00300EEB"/>
    <w:rsid w:val="00301C54"/>
    <w:rsid w:val="0030267F"/>
    <w:rsid w:val="00303057"/>
    <w:rsid w:val="003034E3"/>
    <w:rsid w:val="0030379E"/>
    <w:rsid w:val="00303D7A"/>
    <w:rsid w:val="00303EA0"/>
    <w:rsid w:val="00305587"/>
    <w:rsid w:val="00307784"/>
    <w:rsid w:val="00307C71"/>
    <w:rsid w:val="00310056"/>
    <w:rsid w:val="003107D5"/>
    <w:rsid w:val="00310B91"/>
    <w:rsid w:val="003137EC"/>
    <w:rsid w:val="003151BF"/>
    <w:rsid w:val="0031630C"/>
    <w:rsid w:val="00316FAA"/>
    <w:rsid w:val="003173A2"/>
    <w:rsid w:val="00317410"/>
    <w:rsid w:val="003203C1"/>
    <w:rsid w:val="003208E6"/>
    <w:rsid w:val="00320AE7"/>
    <w:rsid w:val="00320B15"/>
    <w:rsid w:val="003211D5"/>
    <w:rsid w:val="0032181F"/>
    <w:rsid w:val="003220D2"/>
    <w:rsid w:val="003225EE"/>
    <w:rsid w:val="00322C18"/>
    <w:rsid w:val="00322E31"/>
    <w:rsid w:val="003237C9"/>
    <w:rsid w:val="00324433"/>
    <w:rsid w:val="00324568"/>
    <w:rsid w:val="0032495C"/>
    <w:rsid w:val="00324B13"/>
    <w:rsid w:val="00324EE3"/>
    <w:rsid w:val="003267B3"/>
    <w:rsid w:val="0032750B"/>
    <w:rsid w:val="00330D18"/>
    <w:rsid w:val="00331AED"/>
    <w:rsid w:val="00332618"/>
    <w:rsid w:val="00332B40"/>
    <w:rsid w:val="00332F5E"/>
    <w:rsid w:val="0033348A"/>
    <w:rsid w:val="00333BE7"/>
    <w:rsid w:val="00334629"/>
    <w:rsid w:val="00334977"/>
    <w:rsid w:val="00336E6C"/>
    <w:rsid w:val="003407C1"/>
    <w:rsid w:val="00340D39"/>
    <w:rsid w:val="00341079"/>
    <w:rsid w:val="00341A07"/>
    <w:rsid w:val="00341CC4"/>
    <w:rsid w:val="00345882"/>
    <w:rsid w:val="00345E50"/>
    <w:rsid w:val="00346FF1"/>
    <w:rsid w:val="0034728D"/>
    <w:rsid w:val="00347576"/>
    <w:rsid w:val="00347774"/>
    <w:rsid w:val="00351466"/>
    <w:rsid w:val="003517D5"/>
    <w:rsid w:val="00351A31"/>
    <w:rsid w:val="003536AC"/>
    <w:rsid w:val="00353E53"/>
    <w:rsid w:val="00353E7A"/>
    <w:rsid w:val="003545F2"/>
    <w:rsid w:val="0035495E"/>
    <w:rsid w:val="00354C88"/>
    <w:rsid w:val="0035554A"/>
    <w:rsid w:val="00355582"/>
    <w:rsid w:val="00355B00"/>
    <w:rsid w:val="00355D13"/>
    <w:rsid w:val="0035628F"/>
    <w:rsid w:val="00357291"/>
    <w:rsid w:val="00360D3A"/>
    <w:rsid w:val="003611F0"/>
    <w:rsid w:val="0036137A"/>
    <w:rsid w:val="00361535"/>
    <w:rsid w:val="00362E25"/>
    <w:rsid w:val="00364E37"/>
    <w:rsid w:val="003660AB"/>
    <w:rsid w:val="003665F9"/>
    <w:rsid w:val="00366652"/>
    <w:rsid w:val="00366C9C"/>
    <w:rsid w:val="0036708A"/>
    <w:rsid w:val="0036715B"/>
    <w:rsid w:val="00367E7F"/>
    <w:rsid w:val="00370548"/>
    <w:rsid w:val="003709A1"/>
    <w:rsid w:val="0037390D"/>
    <w:rsid w:val="00373941"/>
    <w:rsid w:val="003750C4"/>
    <w:rsid w:val="00375C94"/>
    <w:rsid w:val="00375E89"/>
    <w:rsid w:val="00375F40"/>
    <w:rsid w:val="003761FF"/>
    <w:rsid w:val="003764CB"/>
    <w:rsid w:val="00376CE1"/>
    <w:rsid w:val="00376F17"/>
    <w:rsid w:val="00380E93"/>
    <w:rsid w:val="00381BA9"/>
    <w:rsid w:val="00381E15"/>
    <w:rsid w:val="00382E8D"/>
    <w:rsid w:val="00383465"/>
    <w:rsid w:val="00383570"/>
    <w:rsid w:val="00384871"/>
    <w:rsid w:val="0038636D"/>
    <w:rsid w:val="00386A0F"/>
    <w:rsid w:val="00386E05"/>
    <w:rsid w:val="00387A70"/>
    <w:rsid w:val="00390180"/>
    <w:rsid w:val="00390503"/>
    <w:rsid w:val="0039085A"/>
    <w:rsid w:val="00391170"/>
    <w:rsid w:val="00392083"/>
    <w:rsid w:val="003933EC"/>
    <w:rsid w:val="00394386"/>
    <w:rsid w:val="00394683"/>
    <w:rsid w:val="003973BB"/>
    <w:rsid w:val="00397D06"/>
    <w:rsid w:val="00397E33"/>
    <w:rsid w:val="003A6427"/>
    <w:rsid w:val="003A67B3"/>
    <w:rsid w:val="003A766B"/>
    <w:rsid w:val="003B07A5"/>
    <w:rsid w:val="003B086E"/>
    <w:rsid w:val="003B17EB"/>
    <w:rsid w:val="003B1CBA"/>
    <w:rsid w:val="003B2082"/>
    <w:rsid w:val="003B25B5"/>
    <w:rsid w:val="003B2859"/>
    <w:rsid w:val="003B2EB4"/>
    <w:rsid w:val="003B4AEE"/>
    <w:rsid w:val="003B581A"/>
    <w:rsid w:val="003B658D"/>
    <w:rsid w:val="003B6944"/>
    <w:rsid w:val="003B75DA"/>
    <w:rsid w:val="003C1654"/>
    <w:rsid w:val="003C2BB4"/>
    <w:rsid w:val="003C4456"/>
    <w:rsid w:val="003C50E1"/>
    <w:rsid w:val="003C6765"/>
    <w:rsid w:val="003C76DE"/>
    <w:rsid w:val="003D078E"/>
    <w:rsid w:val="003D17BB"/>
    <w:rsid w:val="003D1FD9"/>
    <w:rsid w:val="003D2CCF"/>
    <w:rsid w:val="003D3381"/>
    <w:rsid w:val="003D37F8"/>
    <w:rsid w:val="003D42D2"/>
    <w:rsid w:val="003D5523"/>
    <w:rsid w:val="003D5A48"/>
    <w:rsid w:val="003D681C"/>
    <w:rsid w:val="003D6B64"/>
    <w:rsid w:val="003D7B64"/>
    <w:rsid w:val="003E08F5"/>
    <w:rsid w:val="003E19D1"/>
    <w:rsid w:val="003E32A2"/>
    <w:rsid w:val="003E3EFE"/>
    <w:rsid w:val="003E3F45"/>
    <w:rsid w:val="003E5295"/>
    <w:rsid w:val="003E5B43"/>
    <w:rsid w:val="003E7403"/>
    <w:rsid w:val="003F0A13"/>
    <w:rsid w:val="003F2425"/>
    <w:rsid w:val="003F25A0"/>
    <w:rsid w:val="003F268C"/>
    <w:rsid w:val="003F460C"/>
    <w:rsid w:val="003F4646"/>
    <w:rsid w:val="003F4662"/>
    <w:rsid w:val="003F546D"/>
    <w:rsid w:val="003F5EA9"/>
    <w:rsid w:val="003F6CD9"/>
    <w:rsid w:val="003F7244"/>
    <w:rsid w:val="003F7660"/>
    <w:rsid w:val="003F7A9C"/>
    <w:rsid w:val="00400045"/>
    <w:rsid w:val="0040070D"/>
    <w:rsid w:val="004008EE"/>
    <w:rsid w:val="0040093E"/>
    <w:rsid w:val="004014CB"/>
    <w:rsid w:val="004015ED"/>
    <w:rsid w:val="00402BD5"/>
    <w:rsid w:val="00402C84"/>
    <w:rsid w:val="00402D5C"/>
    <w:rsid w:val="00403612"/>
    <w:rsid w:val="0040374C"/>
    <w:rsid w:val="00403805"/>
    <w:rsid w:val="004053B9"/>
    <w:rsid w:val="004060BB"/>
    <w:rsid w:val="0041033E"/>
    <w:rsid w:val="004104FD"/>
    <w:rsid w:val="00410E4D"/>
    <w:rsid w:val="004128B5"/>
    <w:rsid w:val="00414482"/>
    <w:rsid w:val="00414751"/>
    <w:rsid w:val="0041747A"/>
    <w:rsid w:val="004178FC"/>
    <w:rsid w:val="00420FCF"/>
    <w:rsid w:val="00421684"/>
    <w:rsid w:val="00421C09"/>
    <w:rsid w:val="00421CDB"/>
    <w:rsid w:val="00422587"/>
    <w:rsid w:val="00422783"/>
    <w:rsid w:val="004227C7"/>
    <w:rsid w:val="004228F1"/>
    <w:rsid w:val="00422BFF"/>
    <w:rsid w:val="00422D29"/>
    <w:rsid w:val="00423CD7"/>
    <w:rsid w:val="00423E8B"/>
    <w:rsid w:val="00424CBB"/>
    <w:rsid w:val="00424E98"/>
    <w:rsid w:val="00425918"/>
    <w:rsid w:val="00425E5A"/>
    <w:rsid w:val="00426EF3"/>
    <w:rsid w:val="00427EE3"/>
    <w:rsid w:val="004310AE"/>
    <w:rsid w:val="00431329"/>
    <w:rsid w:val="00431479"/>
    <w:rsid w:val="00431490"/>
    <w:rsid w:val="004326A5"/>
    <w:rsid w:val="00432E83"/>
    <w:rsid w:val="00434170"/>
    <w:rsid w:val="00435003"/>
    <w:rsid w:val="00436495"/>
    <w:rsid w:val="00436C60"/>
    <w:rsid w:val="0043771C"/>
    <w:rsid w:val="00437B49"/>
    <w:rsid w:val="00440475"/>
    <w:rsid w:val="00441755"/>
    <w:rsid w:val="00442341"/>
    <w:rsid w:val="004432FA"/>
    <w:rsid w:val="004438A9"/>
    <w:rsid w:val="00444030"/>
    <w:rsid w:val="00444C0A"/>
    <w:rsid w:val="00444D7B"/>
    <w:rsid w:val="0044525F"/>
    <w:rsid w:val="0045023F"/>
    <w:rsid w:val="004507D3"/>
    <w:rsid w:val="00450866"/>
    <w:rsid w:val="00450B3B"/>
    <w:rsid w:val="00450E3E"/>
    <w:rsid w:val="004519A7"/>
    <w:rsid w:val="00451F05"/>
    <w:rsid w:val="004520D8"/>
    <w:rsid w:val="00452190"/>
    <w:rsid w:val="00452C23"/>
    <w:rsid w:val="00453939"/>
    <w:rsid w:val="00453CB4"/>
    <w:rsid w:val="00454975"/>
    <w:rsid w:val="00455694"/>
    <w:rsid w:val="00455784"/>
    <w:rsid w:val="00460CF9"/>
    <w:rsid w:val="00463168"/>
    <w:rsid w:val="00463BD6"/>
    <w:rsid w:val="00465003"/>
    <w:rsid w:val="0046567D"/>
    <w:rsid w:val="00465DB0"/>
    <w:rsid w:val="00466E3C"/>
    <w:rsid w:val="004672D0"/>
    <w:rsid w:val="004674C3"/>
    <w:rsid w:val="00467ED5"/>
    <w:rsid w:val="004700FE"/>
    <w:rsid w:val="004713A9"/>
    <w:rsid w:val="00471787"/>
    <w:rsid w:val="004728C2"/>
    <w:rsid w:val="00472957"/>
    <w:rsid w:val="00475466"/>
    <w:rsid w:val="0047645E"/>
    <w:rsid w:val="0047791A"/>
    <w:rsid w:val="00477936"/>
    <w:rsid w:val="00481542"/>
    <w:rsid w:val="00482313"/>
    <w:rsid w:val="004836C3"/>
    <w:rsid w:val="00484879"/>
    <w:rsid w:val="00486083"/>
    <w:rsid w:val="004862F4"/>
    <w:rsid w:val="00486F7D"/>
    <w:rsid w:val="00490205"/>
    <w:rsid w:val="00490BB9"/>
    <w:rsid w:val="004917A6"/>
    <w:rsid w:val="00491EAB"/>
    <w:rsid w:val="00493EC2"/>
    <w:rsid w:val="00493FB6"/>
    <w:rsid w:val="00494F53"/>
    <w:rsid w:val="00495122"/>
    <w:rsid w:val="004964FB"/>
    <w:rsid w:val="004A05E8"/>
    <w:rsid w:val="004A221D"/>
    <w:rsid w:val="004A22AC"/>
    <w:rsid w:val="004A421B"/>
    <w:rsid w:val="004A66BB"/>
    <w:rsid w:val="004A694E"/>
    <w:rsid w:val="004A700E"/>
    <w:rsid w:val="004B01F1"/>
    <w:rsid w:val="004B05B9"/>
    <w:rsid w:val="004B4465"/>
    <w:rsid w:val="004B49A5"/>
    <w:rsid w:val="004B5440"/>
    <w:rsid w:val="004B6153"/>
    <w:rsid w:val="004B6DC8"/>
    <w:rsid w:val="004B71C9"/>
    <w:rsid w:val="004C1AF4"/>
    <w:rsid w:val="004C2387"/>
    <w:rsid w:val="004C373A"/>
    <w:rsid w:val="004C3CCC"/>
    <w:rsid w:val="004C414A"/>
    <w:rsid w:val="004C5AC5"/>
    <w:rsid w:val="004C64B2"/>
    <w:rsid w:val="004C6722"/>
    <w:rsid w:val="004C67D5"/>
    <w:rsid w:val="004C689E"/>
    <w:rsid w:val="004C6B02"/>
    <w:rsid w:val="004C72CA"/>
    <w:rsid w:val="004C7C27"/>
    <w:rsid w:val="004D0F0C"/>
    <w:rsid w:val="004D1228"/>
    <w:rsid w:val="004D13F2"/>
    <w:rsid w:val="004D147F"/>
    <w:rsid w:val="004D554A"/>
    <w:rsid w:val="004D6102"/>
    <w:rsid w:val="004D6998"/>
    <w:rsid w:val="004D6D70"/>
    <w:rsid w:val="004E0869"/>
    <w:rsid w:val="004E18F1"/>
    <w:rsid w:val="004E1DCE"/>
    <w:rsid w:val="004E2D12"/>
    <w:rsid w:val="004E3ACB"/>
    <w:rsid w:val="004E5145"/>
    <w:rsid w:val="004E53C1"/>
    <w:rsid w:val="004E552B"/>
    <w:rsid w:val="004E68F4"/>
    <w:rsid w:val="004E6C9E"/>
    <w:rsid w:val="004F05BB"/>
    <w:rsid w:val="004F0B16"/>
    <w:rsid w:val="004F0D89"/>
    <w:rsid w:val="004F0F23"/>
    <w:rsid w:val="004F12D2"/>
    <w:rsid w:val="004F179C"/>
    <w:rsid w:val="004F2526"/>
    <w:rsid w:val="004F25C1"/>
    <w:rsid w:val="004F3549"/>
    <w:rsid w:val="004F354C"/>
    <w:rsid w:val="004F3B18"/>
    <w:rsid w:val="004F465B"/>
    <w:rsid w:val="004F6456"/>
    <w:rsid w:val="004F6550"/>
    <w:rsid w:val="004F69AE"/>
    <w:rsid w:val="004F73A5"/>
    <w:rsid w:val="004F7F05"/>
    <w:rsid w:val="004F7F22"/>
    <w:rsid w:val="00501482"/>
    <w:rsid w:val="00502314"/>
    <w:rsid w:val="0050267F"/>
    <w:rsid w:val="00502960"/>
    <w:rsid w:val="00503931"/>
    <w:rsid w:val="0050479A"/>
    <w:rsid w:val="00504A3A"/>
    <w:rsid w:val="00506C9D"/>
    <w:rsid w:val="0050731E"/>
    <w:rsid w:val="005107D0"/>
    <w:rsid w:val="00511352"/>
    <w:rsid w:val="00511940"/>
    <w:rsid w:val="00512A70"/>
    <w:rsid w:val="00513226"/>
    <w:rsid w:val="005147DC"/>
    <w:rsid w:val="0051530E"/>
    <w:rsid w:val="00515359"/>
    <w:rsid w:val="005159DB"/>
    <w:rsid w:val="00515CF6"/>
    <w:rsid w:val="00516377"/>
    <w:rsid w:val="00517F20"/>
    <w:rsid w:val="00520D3D"/>
    <w:rsid w:val="00521796"/>
    <w:rsid w:val="00521974"/>
    <w:rsid w:val="00521FED"/>
    <w:rsid w:val="0052237E"/>
    <w:rsid w:val="00523286"/>
    <w:rsid w:val="00523541"/>
    <w:rsid w:val="0052369E"/>
    <w:rsid w:val="00524AF1"/>
    <w:rsid w:val="00526082"/>
    <w:rsid w:val="00526BED"/>
    <w:rsid w:val="005279D6"/>
    <w:rsid w:val="00527D9E"/>
    <w:rsid w:val="005308BC"/>
    <w:rsid w:val="005318ED"/>
    <w:rsid w:val="005329C9"/>
    <w:rsid w:val="00532D59"/>
    <w:rsid w:val="00533240"/>
    <w:rsid w:val="005332DE"/>
    <w:rsid w:val="0053377C"/>
    <w:rsid w:val="00534159"/>
    <w:rsid w:val="005342D2"/>
    <w:rsid w:val="005343AC"/>
    <w:rsid w:val="005349DB"/>
    <w:rsid w:val="00536414"/>
    <w:rsid w:val="005402B3"/>
    <w:rsid w:val="005406C6"/>
    <w:rsid w:val="005410B3"/>
    <w:rsid w:val="0054189C"/>
    <w:rsid w:val="00542591"/>
    <w:rsid w:val="00542CEE"/>
    <w:rsid w:val="0054346A"/>
    <w:rsid w:val="00543E73"/>
    <w:rsid w:val="005450FB"/>
    <w:rsid w:val="00546CBE"/>
    <w:rsid w:val="005506AC"/>
    <w:rsid w:val="005508CF"/>
    <w:rsid w:val="00551861"/>
    <w:rsid w:val="00552996"/>
    <w:rsid w:val="00553551"/>
    <w:rsid w:val="0055422B"/>
    <w:rsid w:val="00556041"/>
    <w:rsid w:val="005564F9"/>
    <w:rsid w:val="0055681A"/>
    <w:rsid w:val="00556EBD"/>
    <w:rsid w:val="00560D05"/>
    <w:rsid w:val="00560F1C"/>
    <w:rsid w:val="005613F0"/>
    <w:rsid w:val="00561A2C"/>
    <w:rsid w:val="00561F05"/>
    <w:rsid w:val="00562901"/>
    <w:rsid w:val="005639A4"/>
    <w:rsid w:val="005644DF"/>
    <w:rsid w:val="00564A3B"/>
    <w:rsid w:val="00564ED1"/>
    <w:rsid w:val="0056719B"/>
    <w:rsid w:val="00567347"/>
    <w:rsid w:val="005707ED"/>
    <w:rsid w:val="005708F7"/>
    <w:rsid w:val="005710B8"/>
    <w:rsid w:val="00571898"/>
    <w:rsid w:val="00571EDA"/>
    <w:rsid w:val="00572E07"/>
    <w:rsid w:val="0057358F"/>
    <w:rsid w:val="00575C5B"/>
    <w:rsid w:val="00575C90"/>
    <w:rsid w:val="005765D1"/>
    <w:rsid w:val="00582660"/>
    <w:rsid w:val="00583582"/>
    <w:rsid w:val="0058392E"/>
    <w:rsid w:val="0058397C"/>
    <w:rsid w:val="0058397D"/>
    <w:rsid w:val="0058406E"/>
    <w:rsid w:val="005844BA"/>
    <w:rsid w:val="0058523A"/>
    <w:rsid w:val="005857AA"/>
    <w:rsid w:val="00585F9B"/>
    <w:rsid w:val="00586BA6"/>
    <w:rsid w:val="005875F7"/>
    <w:rsid w:val="00587CA9"/>
    <w:rsid w:val="0059157F"/>
    <w:rsid w:val="00592084"/>
    <w:rsid w:val="0059267A"/>
    <w:rsid w:val="0059361A"/>
    <w:rsid w:val="0059381A"/>
    <w:rsid w:val="00593D0F"/>
    <w:rsid w:val="00594CBD"/>
    <w:rsid w:val="00594DD5"/>
    <w:rsid w:val="00595182"/>
    <w:rsid w:val="005961E9"/>
    <w:rsid w:val="00596D3E"/>
    <w:rsid w:val="005A0177"/>
    <w:rsid w:val="005A13EE"/>
    <w:rsid w:val="005A143A"/>
    <w:rsid w:val="005A2348"/>
    <w:rsid w:val="005A2723"/>
    <w:rsid w:val="005A29B4"/>
    <w:rsid w:val="005A2AEA"/>
    <w:rsid w:val="005A3CE2"/>
    <w:rsid w:val="005A48F1"/>
    <w:rsid w:val="005A6C1F"/>
    <w:rsid w:val="005B04FD"/>
    <w:rsid w:val="005B0778"/>
    <w:rsid w:val="005B16C2"/>
    <w:rsid w:val="005B1AF1"/>
    <w:rsid w:val="005B1B01"/>
    <w:rsid w:val="005B1D31"/>
    <w:rsid w:val="005B2378"/>
    <w:rsid w:val="005B3791"/>
    <w:rsid w:val="005B4D35"/>
    <w:rsid w:val="005B5CBD"/>
    <w:rsid w:val="005B5F07"/>
    <w:rsid w:val="005B6D93"/>
    <w:rsid w:val="005B721A"/>
    <w:rsid w:val="005B7BFA"/>
    <w:rsid w:val="005C09AB"/>
    <w:rsid w:val="005C0B46"/>
    <w:rsid w:val="005C1CE3"/>
    <w:rsid w:val="005C20B9"/>
    <w:rsid w:val="005C2762"/>
    <w:rsid w:val="005C28D2"/>
    <w:rsid w:val="005C2B42"/>
    <w:rsid w:val="005C350B"/>
    <w:rsid w:val="005C3CF8"/>
    <w:rsid w:val="005C40B0"/>
    <w:rsid w:val="005C4516"/>
    <w:rsid w:val="005C6D76"/>
    <w:rsid w:val="005C702C"/>
    <w:rsid w:val="005C70CF"/>
    <w:rsid w:val="005C7635"/>
    <w:rsid w:val="005D04C6"/>
    <w:rsid w:val="005D10C2"/>
    <w:rsid w:val="005D12CB"/>
    <w:rsid w:val="005D1EF9"/>
    <w:rsid w:val="005D2880"/>
    <w:rsid w:val="005D3405"/>
    <w:rsid w:val="005D40EA"/>
    <w:rsid w:val="005D48EB"/>
    <w:rsid w:val="005D49E8"/>
    <w:rsid w:val="005D5808"/>
    <w:rsid w:val="005D5849"/>
    <w:rsid w:val="005D7AFF"/>
    <w:rsid w:val="005E0013"/>
    <w:rsid w:val="005E072C"/>
    <w:rsid w:val="005E0F93"/>
    <w:rsid w:val="005E1669"/>
    <w:rsid w:val="005E186F"/>
    <w:rsid w:val="005E1B36"/>
    <w:rsid w:val="005E1EF5"/>
    <w:rsid w:val="005E25A5"/>
    <w:rsid w:val="005E25F5"/>
    <w:rsid w:val="005E28F2"/>
    <w:rsid w:val="005E314D"/>
    <w:rsid w:val="005E32DC"/>
    <w:rsid w:val="005F075A"/>
    <w:rsid w:val="005F0BDD"/>
    <w:rsid w:val="005F0E8B"/>
    <w:rsid w:val="005F1FBC"/>
    <w:rsid w:val="005F2168"/>
    <w:rsid w:val="005F27B5"/>
    <w:rsid w:val="005F2C39"/>
    <w:rsid w:val="005F3D16"/>
    <w:rsid w:val="005F4F26"/>
    <w:rsid w:val="005F503C"/>
    <w:rsid w:val="005F5165"/>
    <w:rsid w:val="005F58BF"/>
    <w:rsid w:val="005F5C95"/>
    <w:rsid w:val="005F5FE9"/>
    <w:rsid w:val="005F6397"/>
    <w:rsid w:val="005F646F"/>
    <w:rsid w:val="005F65A9"/>
    <w:rsid w:val="005F7336"/>
    <w:rsid w:val="005F791A"/>
    <w:rsid w:val="006003F0"/>
    <w:rsid w:val="0060056A"/>
    <w:rsid w:val="00600C69"/>
    <w:rsid w:val="006011C8"/>
    <w:rsid w:val="00601393"/>
    <w:rsid w:val="006029BF"/>
    <w:rsid w:val="00603121"/>
    <w:rsid w:val="00605000"/>
    <w:rsid w:val="00605482"/>
    <w:rsid w:val="00605EE0"/>
    <w:rsid w:val="00605FA6"/>
    <w:rsid w:val="006061CC"/>
    <w:rsid w:val="00606A92"/>
    <w:rsid w:val="00610874"/>
    <w:rsid w:val="00610F85"/>
    <w:rsid w:val="00611DEF"/>
    <w:rsid w:val="00612975"/>
    <w:rsid w:val="006136F2"/>
    <w:rsid w:val="0061491F"/>
    <w:rsid w:val="006162BF"/>
    <w:rsid w:val="006169F5"/>
    <w:rsid w:val="00616EDC"/>
    <w:rsid w:val="00617A1E"/>
    <w:rsid w:val="0062079B"/>
    <w:rsid w:val="00620BFA"/>
    <w:rsid w:val="00622B0B"/>
    <w:rsid w:val="00622C51"/>
    <w:rsid w:val="006234A6"/>
    <w:rsid w:val="006237D8"/>
    <w:rsid w:val="0062487A"/>
    <w:rsid w:val="00625BE2"/>
    <w:rsid w:val="00625E47"/>
    <w:rsid w:val="00626D45"/>
    <w:rsid w:val="00626FD5"/>
    <w:rsid w:val="0062714C"/>
    <w:rsid w:val="0062789F"/>
    <w:rsid w:val="00630535"/>
    <w:rsid w:val="00630FCE"/>
    <w:rsid w:val="0063139C"/>
    <w:rsid w:val="00631887"/>
    <w:rsid w:val="006325A1"/>
    <w:rsid w:val="00632C70"/>
    <w:rsid w:val="00632CA1"/>
    <w:rsid w:val="00632DE8"/>
    <w:rsid w:val="006336D6"/>
    <w:rsid w:val="00633A24"/>
    <w:rsid w:val="00633D24"/>
    <w:rsid w:val="006343E4"/>
    <w:rsid w:val="006348A9"/>
    <w:rsid w:val="00634C66"/>
    <w:rsid w:val="00634C8E"/>
    <w:rsid w:val="00636169"/>
    <w:rsid w:val="006362D7"/>
    <w:rsid w:val="00637197"/>
    <w:rsid w:val="00637505"/>
    <w:rsid w:val="006376E5"/>
    <w:rsid w:val="00637A27"/>
    <w:rsid w:val="00640A92"/>
    <w:rsid w:val="0064181A"/>
    <w:rsid w:val="0064233F"/>
    <w:rsid w:val="006425E7"/>
    <w:rsid w:val="00642863"/>
    <w:rsid w:val="00645C25"/>
    <w:rsid w:val="00645E9A"/>
    <w:rsid w:val="00645EAE"/>
    <w:rsid w:val="0064623B"/>
    <w:rsid w:val="00646293"/>
    <w:rsid w:val="00650123"/>
    <w:rsid w:val="00651935"/>
    <w:rsid w:val="006523F3"/>
    <w:rsid w:val="0065299A"/>
    <w:rsid w:val="0065464C"/>
    <w:rsid w:val="00654948"/>
    <w:rsid w:val="00654EB7"/>
    <w:rsid w:val="00656550"/>
    <w:rsid w:val="00657063"/>
    <w:rsid w:val="00657F62"/>
    <w:rsid w:val="00660081"/>
    <w:rsid w:val="006600B7"/>
    <w:rsid w:val="0066027E"/>
    <w:rsid w:val="006611EE"/>
    <w:rsid w:val="00661EEB"/>
    <w:rsid w:val="0066244B"/>
    <w:rsid w:val="00663DD3"/>
    <w:rsid w:val="00664CE4"/>
    <w:rsid w:val="0066590A"/>
    <w:rsid w:val="0066598B"/>
    <w:rsid w:val="00667065"/>
    <w:rsid w:val="006673DC"/>
    <w:rsid w:val="006673DE"/>
    <w:rsid w:val="00670435"/>
    <w:rsid w:val="0067098F"/>
    <w:rsid w:val="006718C4"/>
    <w:rsid w:val="00671942"/>
    <w:rsid w:val="00671B17"/>
    <w:rsid w:val="00671B8E"/>
    <w:rsid w:val="00673557"/>
    <w:rsid w:val="006736C3"/>
    <w:rsid w:val="00675250"/>
    <w:rsid w:val="00677871"/>
    <w:rsid w:val="00680530"/>
    <w:rsid w:val="00680D17"/>
    <w:rsid w:val="00681047"/>
    <w:rsid w:val="006814E0"/>
    <w:rsid w:val="0068169F"/>
    <w:rsid w:val="006824D5"/>
    <w:rsid w:val="006828B5"/>
    <w:rsid w:val="0068371A"/>
    <w:rsid w:val="00683E37"/>
    <w:rsid w:val="00685050"/>
    <w:rsid w:val="006858D1"/>
    <w:rsid w:val="00687A9D"/>
    <w:rsid w:val="00690E46"/>
    <w:rsid w:val="00691110"/>
    <w:rsid w:val="00692E87"/>
    <w:rsid w:val="006970C9"/>
    <w:rsid w:val="006A0033"/>
    <w:rsid w:val="006A013D"/>
    <w:rsid w:val="006A0C10"/>
    <w:rsid w:val="006A10A5"/>
    <w:rsid w:val="006A1208"/>
    <w:rsid w:val="006A12F6"/>
    <w:rsid w:val="006A24F7"/>
    <w:rsid w:val="006A390C"/>
    <w:rsid w:val="006A5CB1"/>
    <w:rsid w:val="006A662C"/>
    <w:rsid w:val="006A69E1"/>
    <w:rsid w:val="006A7A47"/>
    <w:rsid w:val="006B011B"/>
    <w:rsid w:val="006B0823"/>
    <w:rsid w:val="006B0838"/>
    <w:rsid w:val="006B116A"/>
    <w:rsid w:val="006B1FD3"/>
    <w:rsid w:val="006B2312"/>
    <w:rsid w:val="006B294E"/>
    <w:rsid w:val="006B30DA"/>
    <w:rsid w:val="006B3B41"/>
    <w:rsid w:val="006B4693"/>
    <w:rsid w:val="006B4BDA"/>
    <w:rsid w:val="006B51F9"/>
    <w:rsid w:val="006B5ADB"/>
    <w:rsid w:val="006B68E0"/>
    <w:rsid w:val="006B695F"/>
    <w:rsid w:val="006B6D4B"/>
    <w:rsid w:val="006C0719"/>
    <w:rsid w:val="006C27FC"/>
    <w:rsid w:val="006C3DA1"/>
    <w:rsid w:val="006C45AE"/>
    <w:rsid w:val="006C4F8D"/>
    <w:rsid w:val="006C581A"/>
    <w:rsid w:val="006C632A"/>
    <w:rsid w:val="006C75DC"/>
    <w:rsid w:val="006C7907"/>
    <w:rsid w:val="006C7999"/>
    <w:rsid w:val="006D0C80"/>
    <w:rsid w:val="006D1372"/>
    <w:rsid w:val="006D1EAD"/>
    <w:rsid w:val="006D27D3"/>
    <w:rsid w:val="006D2D94"/>
    <w:rsid w:val="006D3113"/>
    <w:rsid w:val="006D3C5B"/>
    <w:rsid w:val="006D5D3B"/>
    <w:rsid w:val="006D5D7C"/>
    <w:rsid w:val="006D6E1E"/>
    <w:rsid w:val="006D6F9C"/>
    <w:rsid w:val="006D76E4"/>
    <w:rsid w:val="006D79A8"/>
    <w:rsid w:val="006D7A8B"/>
    <w:rsid w:val="006D7BF6"/>
    <w:rsid w:val="006E093D"/>
    <w:rsid w:val="006E0F0D"/>
    <w:rsid w:val="006E27DC"/>
    <w:rsid w:val="006E29CB"/>
    <w:rsid w:val="006E2AF3"/>
    <w:rsid w:val="006E2BDA"/>
    <w:rsid w:val="006E38DC"/>
    <w:rsid w:val="006E3ADD"/>
    <w:rsid w:val="006E3B8B"/>
    <w:rsid w:val="006E3D1D"/>
    <w:rsid w:val="006E4492"/>
    <w:rsid w:val="006E5449"/>
    <w:rsid w:val="006E5A84"/>
    <w:rsid w:val="006E5D55"/>
    <w:rsid w:val="006E5EA7"/>
    <w:rsid w:val="006E6DFC"/>
    <w:rsid w:val="006E762E"/>
    <w:rsid w:val="006E7707"/>
    <w:rsid w:val="006F07C9"/>
    <w:rsid w:val="006F221C"/>
    <w:rsid w:val="006F2A70"/>
    <w:rsid w:val="006F2DA9"/>
    <w:rsid w:val="006F4070"/>
    <w:rsid w:val="006F5D67"/>
    <w:rsid w:val="006F65A6"/>
    <w:rsid w:val="006F6D69"/>
    <w:rsid w:val="006F754B"/>
    <w:rsid w:val="00700793"/>
    <w:rsid w:val="00702050"/>
    <w:rsid w:val="00702081"/>
    <w:rsid w:val="00703226"/>
    <w:rsid w:val="0070453D"/>
    <w:rsid w:val="00704DEF"/>
    <w:rsid w:val="00705C78"/>
    <w:rsid w:val="00705D13"/>
    <w:rsid w:val="00705FAC"/>
    <w:rsid w:val="0070664A"/>
    <w:rsid w:val="007066E6"/>
    <w:rsid w:val="00706AA9"/>
    <w:rsid w:val="0070730D"/>
    <w:rsid w:val="00707A02"/>
    <w:rsid w:val="00710648"/>
    <w:rsid w:val="00712235"/>
    <w:rsid w:val="00712A31"/>
    <w:rsid w:val="00712F38"/>
    <w:rsid w:val="00712FD2"/>
    <w:rsid w:val="00713DFE"/>
    <w:rsid w:val="00714112"/>
    <w:rsid w:val="00714623"/>
    <w:rsid w:val="00714CAE"/>
    <w:rsid w:val="00715950"/>
    <w:rsid w:val="00716622"/>
    <w:rsid w:val="00722469"/>
    <w:rsid w:val="00722E77"/>
    <w:rsid w:val="00723ABC"/>
    <w:rsid w:val="00724017"/>
    <w:rsid w:val="00725404"/>
    <w:rsid w:val="00727614"/>
    <w:rsid w:val="00731934"/>
    <w:rsid w:val="00731F3F"/>
    <w:rsid w:val="0073375A"/>
    <w:rsid w:val="0073394C"/>
    <w:rsid w:val="0073453E"/>
    <w:rsid w:val="0073492E"/>
    <w:rsid w:val="00734F72"/>
    <w:rsid w:val="00735BED"/>
    <w:rsid w:val="00735C10"/>
    <w:rsid w:val="007360D8"/>
    <w:rsid w:val="00736436"/>
    <w:rsid w:val="00737335"/>
    <w:rsid w:val="0073747C"/>
    <w:rsid w:val="007378A3"/>
    <w:rsid w:val="00740012"/>
    <w:rsid w:val="00740028"/>
    <w:rsid w:val="0074070C"/>
    <w:rsid w:val="00740A5B"/>
    <w:rsid w:val="00740ECE"/>
    <w:rsid w:val="0074124F"/>
    <w:rsid w:val="007419B1"/>
    <w:rsid w:val="00742520"/>
    <w:rsid w:val="00742684"/>
    <w:rsid w:val="0074390E"/>
    <w:rsid w:val="00744178"/>
    <w:rsid w:val="007449A5"/>
    <w:rsid w:val="0074578C"/>
    <w:rsid w:val="0074642A"/>
    <w:rsid w:val="00750C69"/>
    <w:rsid w:val="00751AD4"/>
    <w:rsid w:val="00751E49"/>
    <w:rsid w:val="007531D0"/>
    <w:rsid w:val="007538CA"/>
    <w:rsid w:val="0075403B"/>
    <w:rsid w:val="00754AAE"/>
    <w:rsid w:val="00754AF6"/>
    <w:rsid w:val="00755472"/>
    <w:rsid w:val="00757168"/>
    <w:rsid w:val="0075740E"/>
    <w:rsid w:val="0076126E"/>
    <w:rsid w:val="00761F85"/>
    <w:rsid w:val="0076209A"/>
    <w:rsid w:val="00763884"/>
    <w:rsid w:val="00763897"/>
    <w:rsid w:val="0076425A"/>
    <w:rsid w:val="007644A4"/>
    <w:rsid w:val="007644D9"/>
    <w:rsid w:val="00765233"/>
    <w:rsid w:val="00765FD1"/>
    <w:rsid w:val="00770948"/>
    <w:rsid w:val="00770F8F"/>
    <w:rsid w:val="00772C5D"/>
    <w:rsid w:val="00773CEF"/>
    <w:rsid w:val="0077499B"/>
    <w:rsid w:val="00774ABC"/>
    <w:rsid w:val="00774C84"/>
    <w:rsid w:val="0077671D"/>
    <w:rsid w:val="007770B3"/>
    <w:rsid w:val="007779DB"/>
    <w:rsid w:val="00777B2C"/>
    <w:rsid w:val="0078077A"/>
    <w:rsid w:val="00781B88"/>
    <w:rsid w:val="007826F5"/>
    <w:rsid w:val="0078362D"/>
    <w:rsid w:val="00784367"/>
    <w:rsid w:val="00784609"/>
    <w:rsid w:val="00784FD9"/>
    <w:rsid w:val="0078618C"/>
    <w:rsid w:val="0078715B"/>
    <w:rsid w:val="00787912"/>
    <w:rsid w:val="00787928"/>
    <w:rsid w:val="00790669"/>
    <w:rsid w:val="00791404"/>
    <w:rsid w:val="00791981"/>
    <w:rsid w:val="0079250C"/>
    <w:rsid w:val="007927EA"/>
    <w:rsid w:val="00792EB4"/>
    <w:rsid w:val="0079317F"/>
    <w:rsid w:val="00793A66"/>
    <w:rsid w:val="0079417D"/>
    <w:rsid w:val="00794FD6"/>
    <w:rsid w:val="007950B9"/>
    <w:rsid w:val="00796098"/>
    <w:rsid w:val="00796708"/>
    <w:rsid w:val="00796906"/>
    <w:rsid w:val="00796B45"/>
    <w:rsid w:val="007976AE"/>
    <w:rsid w:val="00797A64"/>
    <w:rsid w:val="007A0131"/>
    <w:rsid w:val="007A0408"/>
    <w:rsid w:val="007A1E46"/>
    <w:rsid w:val="007A200F"/>
    <w:rsid w:val="007A2B15"/>
    <w:rsid w:val="007A35D5"/>
    <w:rsid w:val="007A596C"/>
    <w:rsid w:val="007A5F29"/>
    <w:rsid w:val="007A6B38"/>
    <w:rsid w:val="007A72F6"/>
    <w:rsid w:val="007B08BC"/>
    <w:rsid w:val="007B0904"/>
    <w:rsid w:val="007B25EE"/>
    <w:rsid w:val="007B267D"/>
    <w:rsid w:val="007B42A0"/>
    <w:rsid w:val="007B4E21"/>
    <w:rsid w:val="007B50AC"/>
    <w:rsid w:val="007B531D"/>
    <w:rsid w:val="007B53E8"/>
    <w:rsid w:val="007B5627"/>
    <w:rsid w:val="007B5DD9"/>
    <w:rsid w:val="007B780D"/>
    <w:rsid w:val="007C14A1"/>
    <w:rsid w:val="007C2FAD"/>
    <w:rsid w:val="007C3340"/>
    <w:rsid w:val="007C3E04"/>
    <w:rsid w:val="007C447F"/>
    <w:rsid w:val="007C5C29"/>
    <w:rsid w:val="007C5FDD"/>
    <w:rsid w:val="007C7AC4"/>
    <w:rsid w:val="007C7DF0"/>
    <w:rsid w:val="007D0AFB"/>
    <w:rsid w:val="007D0D55"/>
    <w:rsid w:val="007D0F91"/>
    <w:rsid w:val="007D25DA"/>
    <w:rsid w:val="007D440A"/>
    <w:rsid w:val="007D5D3E"/>
    <w:rsid w:val="007D613F"/>
    <w:rsid w:val="007D6231"/>
    <w:rsid w:val="007E16E2"/>
    <w:rsid w:val="007E244E"/>
    <w:rsid w:val="007E30DC"/>
    <w:rsid w:val="007E3E7B"/>
    <w:rsid w:val="007E5239"/>
    <w:rsid w:val="007E5596"/>
    <w:rsid w:val="007E56C8"/>
    <w:rsid w:val="007E5E41"/>
    <w:rsid w:val="007E63C1"/>
    <w:rsid w:val="007E764F"/>
    <w:rsid w:val="007F1A7F"/>
    <w:rsid w:val="007F3668"/>
    <w:rsid w:val="007F42F5"/>
    <w:rsid w:val="007F434D"/>
    <w:rsid w:val="00800223"/>
    <w:rsid w:val="008008BF"/>
    <w:rsid w:val="0080096E"/>
    <w:rsid w:val="008009AE"/>
    <w:rsid w:val="00800DBF"/>
    <w:rsid w:val="00801984"/>
    <w:rsid w:val="00803556"/>
    <w:rsid w:val="008056B5"/>
    <w:rsid w:val="008074A1"/>
    <w:rsid w:val="00810557"/>
    <w:rsid w:val="0081086A"/>
    <w:rsid w:val="0081213F"/>
    <w:rsid w:val="00812146"/>
    <w:rsid w:val="00812907"/>
    <w:rsid w:val="0081292A"/>
    <w:rsid w:val="0081307F"/>
    <w:rsid w:val="008134C5"/>
    <w:rsid w:val="00813D07"/>
    <w:rsid w:val="00814D81"/>
    <w:rsid w:val="008158FA"/>
    <w:rsid w:val="00816EDF"/>
    <w:rsid w:val="008176B6"/>
    <w:rsid w:val="008210AD"/>
    <w:rsid w:val="00821571"/>
    <w:rsid w:val="00822084"/>
    <w:rsid w:val="00822D55"/>
    <w:rsid w:val="00822E7E"/>
    <w:rsid w:val="00823E1C"/>
    <w:rsid w:val="00824472"/>
    <w:rsid w:val="00824D26"/>
    <w:rsid w:val="00824F6A"/>
    <w:rsid w:val="008259F6"/>
    <w:rsid w:val="00825C48"/>
    <w:rsid w:val="00827238"/>
    <w:rsid w:val="00827A39"/>
    <w:rsid w:val="00830AE7"/>
    <w:rsid w:val="008333E9"/>
    <w:rsid w:val="008335E0"/>
    <w:rsid w:val="00834373"/>
    <w:rsid w:val="008344A2"/>
    <w:rsid w:val="00834789"/>
    <w:rsid w:val="00834BE2"/>
    <w:rsid w:val="00837190"/>
    <w:rsid w:val="00837B39"/>
    <w:rsid w:val="00837D0C"/>
    <w:rsid w:val="00843058"/>
    <w:rsid w:val="008439FD"/>
    <w:rsid w:val="008441D2"/>
    <w:rsid w:val="0084436C"/>
    <w:rsid w:val="00846A29"/>
    <w:rsid w:val="00847170"/>
    <w:rsid w:val="008479F0"/>
    <w:rsid w:val="008513FD"/>
    <w:rsid w:val="0085220C"/>
    <w:rsid w:val="0085259B"/>
    <w:rsid w:val="00852850"/>
    <w:rsid w:val="008546CD"/>
    <w:rsid w:val="00854A34"/>
    <w:rsid w:val="00854D2F"/>
    <w:rsid w:val="008550F0"/>
    <w:rsid w:val="00855D17"/>
    <w:rsid w:val="00856392"/>
    <w:rsid w:val="00856AAF"/>
    <w:rsid w:val="00856C38"/>
    <w:rsid w:val="00856D2E"/>
    <w:rsid w:val="008574B7"/>
    <w:rsid w:val="0086038E"/>
    <w:rsid w:val="00861892"/>
    <w:rsid w:val="00862707"/>
    <w:rsid w:val="00862E3A"/>
    <w:rsid w:val="00863601"/>
    <w:rsid w:val="00863F92"/>
    <w:rsid w:val="00864178"/>
    <w:rsid w:val="00865962"/>
    <w:rsid w:val="00865990"/>
    <w:rsid w:val="00867412"/>
    <w:rsid w:val="00867726"/>
    <w:rsid w:val="0087010B"/>
    <w:rsid w:val="008714CF"/>
    <w:rsid w:val="008722C2"/>
    <w:rsid w:val="008723B7"/>
    <w:rsid w:val="008725BB"/>
    <w:rsid w:val="00873785"/>
    <w:rsid w:val="008743DF"/>
    <w:rsid w:val="00875413"/>
    <w:rsid w:val="00875D68"/>
    <w:rsid w:val="00876043"/>
    <w:rsid w:val="0087671C"/>
    <w:rsid w:val="008768E4"/>
    <w:rsid w:val="00877E82"/>
    <w:rsid w:val="00877F4C"/>
    <w:rsid w:val="0088117A"/>
    <w:rsid w:val="00881741"/>
    <w:rsid w:val="0088197E"/>
    <w:rsid w:val="008820F7"/>
    <w:rsid w:val="008826D6"/>
    <w:rsid w:val="00882B78"/>
    <w:rsid w:val="008832FC"/>
    <w:rsid w:val="00883E70"/>
    <w:rsid w:val="00884383"/>
    <w:rsid w:val="00884B3C"/>
    <w:rsid w:val="00886560"/>
    <w:rsid w:val="00886E65"/>
    <w:rsid w:val="00887070"/>
    <w:rsid w:val="0089026B"/>
    <w:rsid w:val="008907BF"/>
    <w:rsid w:val="008914C3"/>
    <w:rsid w:val="00891636"/>
    <w:rsid w:val="00891B9F"/>
    <w:rsid w:val="008929F1"/>
    <w:rsid w:val="00892C91"/>
    <w:rsid w:val="00892DD6"/>
    <w:rsid w:val="008938CC"/>
    <w:rsid w:val="00893BD0"/>
    <w:rsid w:val="00893CBA"/>
    <w:rsid w:val="00894C77"/>
    <w:rsid w:val="00894D4B"/>
    <w:rsid w:val="008954A3"/>
    <w:rsid w:val="0089627C"/>
    <w:rsid w:val="008964E5"/>
    <w:rsid w:val="00897749"/>
    <w:rsid w:val="008A020D"/>
    <w:rsid w:val="008A0A49"/>
    <w:rsid w:val="008A1BF5"/>
    <w:rsid w:val="008A212D"/>
    <w:rsid w:val="008A2691"/>
    <w:rsid w:val="008A5C78"/>
    <w:rsid w:val="008A7A61"/>
    <w:rsid w:val="008B024D"/>
    <w:rsid w:val="008B0373"/>
    <w:rsid w:val="008B18A8"/>
    <w:rsid w:val="008B1C03"/>
    <w:rsid w:val="008B468A"/>
    <w:rsid w:val="008B496F"/>
    <w:rsid w:val="008B4AF9"/>
    <w:rsid w:val="008B59C2"/>
    <w:rsid w:val="008B764B"/>
    <w:rsid w:val="008C00F7"/>
    <w:rsid w:val="008C0ADD"/>
    <w:rsid w:val="008C1229"/>
    <w:rsid w:val="008C1B7A"/>
    <w:rsid w:val="008C230D"/>
    <w:rsid w:val="008C2551"/>
    <w:rsid w:val="008C2D03"/>
    <w:rsid w:val="008C30F6"/>
    <w:rsid w:val="008C3C63"/>
    <w:rsid w:val="008C4DCF"/>
    <w:rsid w:val="008C552D"/>
    <w:rsid w:val="008C5743"/>
    <w:rsid w:val="008C6C24"/>
    <w:rsid w:val="008C7937"/>
    <w:rsid w:val="008D0281"/>
    <w:rsid w:val="008D1CA9"/>
    <w:rsid w:val="008D285B"/>
    <w:rsid w:val="008D6757"/>
    <w:rsid w:val="008D7301"/>
    <w:rsid w:val="008D74E0"/>
    <w:rsid w:val="008E0721"/>
    <w:rsid w:val="008E084E"/>
    <w:rsid w:val="008E0A59"/>
    <w:rsid w:val="008E1CB2"/>
    <w:rsid w:val="008E2801"/>
    <w:rsid w:val="008E37CF"/>
    <w:rsid w:val="008E3CA9"/>
    <w:rsid w:val="008E4524"/>
    <w:rsid w:val="008E4DE8"/>
    <w:rsid w:val="008E6689"/>
    <w:rsid w:val="008E7579"/>
    <w:rsid w:val="008F0AC6"/>
    <w:rsid w:val="008F0BF0"/>
    <w:rsid w:val="008F1542"/>
    <w:rsid w:val="008F2926"/>
    <w:rsid w:val="008F3804"/>
    <w:rsid w:val="008F42C9"/>
    <w:rsid w:val="008F4787"/>
    <w:rsid w:val="008F4F99"/>
    <w:rsid w:val="008F586B"/>
    <w:rsid w:val="008F76B6"/>
    <w:rsid w:val="00901FB0"/>
    <w:rsid w:val="009021B9"/>
    <w:rsid w:val="00902E9B"/>
    <w:rsid w:val="0090462A"/>
    <w:rsid w:val="0090464D"/>
    <w:rsid w:val="00904D04"/>
    <w:rsid w:val="00905031"/>
    <w:rsid w:val="009057B8"/>
    <w:rsid w:val="00907211"/>
    <w:rsid w:val="00907243"/>
    <w:rsid w:val="00907561"/>
    <w:rsid w:val="0091004B"/>
    <w:rsid w:val="00910776"/>
    <w:rsid w:val="009114C3"/>
    <w:rsid w:val="009131DC"/>
    <w:rsid w:val="00913253"/>
    <w:rsid w:val="009139F1"/>
    <w:rsid w:val="009164BE"/>
    <w:rsid w:val="0091659E"/>
    <w:rsid w:val="00917030"/>
    <w:rsid w:val="00917406"/>
    <w:rsid w:val="00917AFE"/>
    <w:rsid w:val="00917DCB"/>
    <w:rsid w:val="0092111B"/>
    <w:rsid w:val="009219C7"/>
    <w:rsid w:val="009224C7"/>
    <w:rsid w:val="009226C2"/>
    <w:rsid w:val="009229A1"/>
    <w:rsid w:val="00924AE2"/>
    <w:rsid w:val="00926A9D"/>
    <w:rsid w:val="00926F46"/>
    <w:rsid w:val="00927389"/>
    <w:rsid w:val="00927BF6"/>
    <w:rsid w:val="00930618"/>
    <w:rsid w:val="00932EAE"/>
    <w:rsid w:val="0093560A"/>
    <w:rsid w:val="00935BEB"/>
    <w:rsid w:val="00935DF4"/>
    <w:rsid w:val="0093620C"/>
    <w:rsid w:val="00936415"/>
    <w:rsid w:val="009370D1"/>
    <w:rsid w:val="009371C3"/>
    <w:rsid w:val="009374F8"/>
    <w:rsid w:val="009375CD"/>
    <w:rsid w:val="0093783D"/>
    <w:rsid w:val="00937F45"/>
    <w:rsid w:val="00940683"/>
    <w:rsid w:val="0094069C"/>
    <w:rsid w:val="00942028"/>
    <w:rsid w:val="0094242C"/>
    <w:rsid w:val="0094251E"/>
    <w:rsid w:val="00943754"/>
    <w:rsid w:val="00943904"/>
    <w:rsid w:val="0094410C"/>
    <w:rsid w:val="009447E2"/>
    <w:rsid w:val="00945D51"/>
    <w:rsid w:val="00947DFE"/>
    <w:rsid w:val="00951916"/>
    <w:rsid w:val="0095288A"/>
    <w:rsid w:val="0095355E"/>
    <w:rsid w:val="00953BBC"/>
    <w:rsid w:val="0095478C"/>
    <w:rsid w:val="0095483A"/>
    <w:rsid w:val="00954EA5"/>
    <w:rsid w:val="0095632E"/>
    <w:rsid w:val="0095770F"/>
    <w:rsid w:val="00960284"/>
    <w:rsid w:val="00960510"/>
    <w:rsid w:val="009625DD"/>
    <w:rsid w:val="009645B4"/>
    <w:rsid w:val="0096466D"/>
    <w:rsid w:val="00964680"/>
    <w:rsid w:val="0096615F"/>
    <w:rsid w:val="009661B9"/>
    <w:rsid w:val="009678BC"/>
    <w:rsid w:val="00967D33"/>
    <w:rsid w:val="00970383"/>
    <w:rsid w:val="009713E6"/>
    <w:rsid w:val="00971B55"/>
    <w:rsid w:val="00972348"/>
    <w:rsid w:val="0097359A"/>
    <w:rsid w:val="0097482A"/>
    <w:rsid w:val="00975881"/>
    <w:rsid w:val="0098021E"/>
    <w:rsid w:val="0098103A"/>
    <w:rsid w:val="009825E3"/>
    <w:rsid w:val="009828B6"/>
    <w:rsid w:val="00982EA2"/>
    <w:rsid w:val="009832E5"/>
    <w:rsid w:val="00983434"/>
    <w:rsid w:val="009834B1"/>
    <w:rsid w:val="0098387B"/>
    <w:rsid w:val="009843D9"/>
    <w:rsid w:val="00984AC0"/>
    <w:rsid w:val="00984F61"/>
    <w:rsid w:val="00985992"/>
    <w:rsid w:val="00985BDB"/>
    <w:rsid w:val="00987566"/>
    <w:rsid w:val="009907CD"/>
    <w:rsid w:val="00990D59"/>
    <w:rsid w:val="00991183"/>
    <w:rsid w:val="009925F6"/>
    <w:rsid w:val="00993294"/>
    <w:rsid w:val="00993959"/>
    <w:rsid w:val="00995556"/>
    <w:rsid w:val="009958C0"/>
    <w:rsid w:val="00995C93"/>
    <w:rsid w:val="00995EA7"/>
    <w:rsid w:val="0099688C"/>
    <w:rsid w:val="00997D8F"/>
    <w:rsid w:val="009A066E"/>
    <w:rsid w:val="009A1031"/>
    <w:rsid w:val="009A12AB"/>
    <w:rsid w:val="009A223A"/>
    <w:rsid w:val="009A2245"/>
    <w:rsid w:val="009A229A"/>
    <w:rsid w:val="009A5443"/>
    <w:rsid w:val="009A5796"/>
    <w:rsid w:val="009A690D"/>
    <w:rsid w:val="009A6F49"/>
    <w:rsid w:val="009A73B5"/>
    <w:rsid w:val="009B174F"/>
    <w:rsid w:val="009B1A32"/>
    <w:rsid w:val="009B1E3F"/>
    <w:rsid w:val="009B1F2E"/>
    <w:rsid w:val="009B256A"/>
    <w:rsid w:val="009B30FB"/>
    <w:rsid w:val="009B337D"/>
    <w:rsid w:val="009B36C7"/>
    <w:rsid w:val="009B4091"/>
    <w:rsid w:val="009B4AC4"/>
    <w:rsid w:val="009B4EC2"/>
    <w:rsid w:val="009B4F04"/>
    <w:rsid w:val="009B59E0"/>
    <w:rsid w:val="009B5B48"/>
    <w:rsid w:val="009B60F3"/>
    <w:rsid w:val="009B62E9"/>
    <w:rsid w:val="009B67F3"/>
    <w:rsid w:val="009B688D"/>
    <w:rsid w:val="009C0FC9"/>
    <w:rsid w:val="009C20FA"/>
    <w:rsid w:val="009C2C06"/>
    <w:rsid w:val="009C2DC5"/>
    <w:rsid w:val="009C38CA"/>
    <w:rsid w:val="009C445E"/>
    <w:rsid w:val="009C5E92"/>
    <w:rsid w:val="009C6940"/>
    <w:rsid w:val="009C76BA"/>
    <w:rsid w:val="009D011B"/>
    <w:rsid w:val="009D0409"/>
    <w:rsid w:val="009D0476"/>
    <w:rsid w:val="009D06F6"/>
    <w:rsid w:val="009D1728"/>
    <w:rsid w:val="009D24B1"/>
    <w:rsid w:val="009D2F81"/>
    <w:rsid w:val="009D37E9"/>
    <w:rsid w:val="009D4A4B"/>
    <w:rsid w:val="009D4CA2"/>
    <w:rsid w:val="009D591B"/>
    <w:rsid w:val="009D5BE3"/>
    <w:rsid w:val="009D5C37"/>
    <w:rsid w:val="009D63C3"/>
    <w:rsid w:val="009D6B3F"/>
    <w:rsid w:val="009D7662"/>
    <w:rsid w:val="009D7865"/>
    <w:rsid w:val="009E01BD"/>
    <w:rsid w:val="009E17E3"/>
    <w:rsid w:val="009E1C83"/>
    <w:rsid w:val="009E1E8B"/>
    <w:rsid w:val="009E23D4"/>
    <w:rsid w:val="009E260A"/>
    <w:rsid w:val="009E27FE"/>
    <w:rsid w:val="009E2845"/>
    <w:rsid w:val="009E378E"/>
    <w:rsid w:val="009E5202"/>
    <w:rsid w:val="009E5EC3"/>
    <w:rsid w:val="009E6126"/>
    <w:rsid w:val="009E70D3"/>
    <w:rsid w:val="009E72A5"/>
    <w:rsid w:val="009F0087"/>
    <w:rsid w:val="009F1606"/>
    <w:rsid w:val="009F1CF5"/>
    <w:rsid w:val="009F2781"/>
    <w:rsid w:val="009F27CF"/>
    <w:rsid w:val="009F288A"/>
    <w:rsid w:val="009F49AE"/>
    <w:rsid w:val="009F4C30"/>
    <w:rsid w:val="009F57E5"/>
    <w:rsid w:val="009F5FB7"/>
    <w:rsid w:val="009F6553"/>
    <w:rsid w:val="009F6680"/>
    <w:rsid w:val="00A00BC9"/>
    <w:rsid w:val="00A010F5"/>
    <w:rsid w:val="00A015A6"/>
    <w:rsid w:val="00A01E99"/>
    <w:rsid w:val="00A03D6E"/>
    <w:rsid w:val="00A041EC"/>
    <w:rsid w:val="00A060F7"/>
    <w:rsid w:val="00A063B0"/>
    <w:rsid w:val="00A068B4"/>
    <w:rsid w:val="00A06AF8"/>
    <w:rsid w:val="00A078B2"/>
    <w:rsid w:val="00A1096A"/>
    <w:rsid w:val="00A10BFA"/>
    <w:rsid w:val="00A1119A"/>
    <w:rsid w:val="00A1277E"/>
    <w:rsid w:val="00A13E18"/>
    <w:rsid w:val="00A13EDC"/>
    <w:rsid w:val="00A14A3E"/>
    <w:rsid w:val="00A14DF8"/>
    <w:rsid w:val="00A151C5"/>
    <w:rsid w:val="00A15416"/>
    <w:rsid w:val="00A15635"/>
    <w:rsid w:val="00A16C91"/>
    <w:rsid w:val="00A17E41"/>
    <w:rsid w:val="00A20D20"/>
    <w:rsid w:val="00A22A16"/>
    <w:rsid w:val="00A232A3"/>
    <w:rsid w:val="00A2372F"/>
    <w:rsid w:val="00A258A6"/>
    <w:rsid w:val="00A26835"/>
    <w:rsid w:val="00A26F6F"/>
    <w:rsid w:val="00A26FB8"/>
    <w:rsid w:val="00A2748E"/>
    <w:rsid w:val="00A30621"/>
    <w:rsid w:val="00A30A84"/>
    <w:rsid w:val="00A30FC2"/>
    <w:rsid w:val="00A31294"/>
    <w:rsid w:val="00A316C5"/>
    <w:rsid w:val="00A338F8"/>
    <w:rsid w:val="00A339FA"/>
    <w:rsid w:val="00A34DC1"/>
    <w:rsid w:val="00A35238"/>
    <w:rsid w:val="00A37267"/>
    <w:rsid w:val="00A376C4"/>
    <w:rsid w:val="00A40553"/>
    <w:rsid w:val="00A408F3"/>
    <w:rsid w:val="00A40D1C"/>
    <w:rsid w:val="00A413D8"/>
    <w:rsid w:val="00A4399A"/>
    <w:rsid w:val="00A44825"/>
    <w:rsid w:val="00A44E83"/>
    <w:rsid w:val="00A45B91"/>
    <w:rsid w:val="00A45F4D"/>
    <w:rsid w:val="00A46E41"/>
    <w:rsid w:val="00A47A31"/>
    <w:rsid w:val="00A5216E"/>
    <w:rsid w:val="00A529FA"/>
    <w:rsid w:val="00A535B4"/>
    <w:rsid w:val="00A53E79"/>
    <w:rsid w:val="00A540D5"/>
    <w:rsid w:val="00A5441C"/>
    <w:rsid w:val="00A54C45"/>
    <w:rsid w:val="00A55F3B"/>
    <w:rsid w:val="00A5725A"/>
    <w:rsid w:val="00A57464"/>
    <w:rsid w:val="00A60241"/>
    <w:rsid w:val="00A604B2"/>
    <w:rsid w:val="00A60FA3"/>
    <w:rsid w:val="00A630AC"/>
    <w:rsid w:val="00A64B08"/>
    <w:rsid w:val="00A6608D"/>
    <w:rsid w:val="00A662B0"/>
    <w:rsid w:val="00A664BE"/>
    <w:rsid w:val="00A66956"/>
    <w:rsid w:val="00A66D41"/>
    <w:rsid w:val="00A66F9E"/>
    <w:rsid w:val="00A67820"/>
    <w:rsid w:val="00A7094E"/>
    <w:rsid w:val="00A72C6F"/>
    <w:rsid w:val="00A7311C"/>
    <w:rsid w:val="00A74B85"/>
    <w:rsid w:val="00A75134"/>
    <w:rsid w:val="00A7567D"/>
    <w:rsid w:val="00A77546"/>
    <w:rsid w:val="00A776A8"/>
    <w:rsid w:val="00A778DE"/>
    <w:rsid w:val="00A80972"/>
    <w:rsid w:val="00A80BE7"/>
    <w:rsid w:val="00A811DF"/>
    <w:rsid w:val="00A81A16"/>
    <w:rsid w:val="00A81FEF"/>
    <w:rsid w:val="00A82672"/>
    <w:rsid w:val="00A82986"/>
    <w:rsid w:val="00A838AE"/>
    <w:rsid w:val="00A83F71"/>
    <w:rsid w:val="00A85198"/>
    <w:rsid w:val="00A85B7A"/>
    <w:rsid w:val="00A86690"/>
    <w:rsid w:val="00A919E8"/>
    <w:rsid w:val="00A92DA5"/>
    <w:rsid w:val="00A936D7"/>
    <w:rsid w:val="00A9428A"/>
    <w:rsid w:val="00A95B87"/>
    <w:rsid w:val="00A96729"/>
    <w:rsid w:val="00A96ADD"/>
    <w:rsid w:val="00A97804"/>
    <w:rsid w:val="00AA01EC"/>
    <w:rsid w:val="00AA18F1"/>
    <w:rsid w:val="00AA1AD7"/>
    <w:rsid w:val="00AA3C60"/>
    <w:rsid w:val="00AA470F"/>
    <w:rsid w:val="00AA4D5B"/>
    <w:rsid w:val="00AA50AD"/>
    <w:rsid w:val="00AA6F1D"/>
    <w:rsid w:val="00AA7195"/>
    <w:rsid w:val="00AB0551"/>
    <w:rsid w:val="00AB0F13"/>
    <w:rsid w:val="00AB2F4C"/>
    <w:rsid w:val="00AB4133"/>
    <w:rsid w:val="00AB42FF"/>
    <w:rsid w:val="00AB4D17"/>
    <w:rsid w:val="00AB5BA4"/>
    <w:rsid w:val="00AB63AC"/>
    <w:rsid w:val="00AB6D3A"/>
    <w:rsid w:val="00AC0AF2"/>
    <w:rsid w:val="00AC1004"/>
    <w:rsid w:val="00AC1305"/>
    <w:rsid w:val="00AC13B2"/>
    <w:rsid w:val="00AC169B"/>
    <w:rsid w:val="00AC1EC8"/>
    <w:rsid w:val="00AC20D2"/>
    <w:rsid w:val="00AC3ABD"/>
    <w:rsid w:val="00AC420F"/>
    <w:rsid w:val="00AC461D"/>
    <w:rsid w:val="00AC46FC"/>
    <w:rsid w:val="00AC4AA5"/>
    <w:rsid w:val="00AC4C57"/>
    <w:rsid w:val="00AC4E31"/>
    <w:rsid w:val="00AC6227"/>
    <w:rsid w:val="00AC7097"/>
    <w:rsid w:val="00AD01CB"/>
    <w:rsid w:val="00AD0A79"/>
    <w:rsid w:val="00AD0FCE"/>
    <w:rsid w:val="00AD1693"/>
    <w:rsid w:val="00AD33F1"/>
    <w:rsid w:val="00AD4869"/>
    <w:rsid w:val="00AD48B0"/>
    <w:rsid w:val="00AD5547"/>
    <w:rsid w:val="00AD680A"/>
    <w:rsid w:val="00AD6BB3"/>
    <w:rsid w:val="00AE23AF"/>
    <w:rsid w:val="00AE2619"/>
    <w:rsid w:val="00AE301A"/>
    <w:rsid w:val="00AE30BD"/>
    <w:rsid w:val="00AE3595"/>
    <w:rsid w:val="00AE38E5"/>
    <w:rsid w:val="00AE3DBA"/>
    <w:rsid w:val="00AE5F82"/>
    <w:rsid w:val="00AE6624"/>
    <w:rsid w:val="00AE6D03"/>
    <w:rsid w:val="00AE71D4"/>
    <w:rsid w:val="00AE752A"/>
    <w:rsid w:val="00AF19B4"/>
    <w:rsid w:val="00AF1C21"/>
    <w:rsid w:val="00AF231F"/>
    <w:rsid w:val="00AF2D51"/>
    <w:rsid w:val="00AF2E95"/>
    <w:rsid w:val="00AF35C1"/>
    <w:rsid w:val="00AF36D0"/>
    <w:rsid w:val="00AF3765"/>
    <w:rsid w:val="00AF5135"/>
    <w:rsid w:val="00AF53F1"/>
    <w:rsid w:val="00AF5EFE"/>
    <w:rsid w:val="00AF613D"/>
    <w:rsid w:val="00AF633E"/>
    <w:rsid w:val="00AF6F3E"/>
    <w:rsid w:val="00AF77E9"/>
    <w:rsid w:val="00AF7E61"/>
    <w:rsid w:val="00B00023"/>
    <w:rsid w:val="00B004D5"/>
    <w:rsid w:val="00B00F82"/>
    <w:rsid w:val="00B01E1D"/>
    <w:rsid w:val="00B03282"/>
    <w:rsid w:val="00B0369C"/>
    <w:rsid w:val="00B03BBA"/>
    <w:rsid w:val="00B0465B"/>
    <w:rsid w:val="00B04D13"/>
    <w:rsid w:val="00B04DBC"/>
    <w:rsid w:val="00B05FEB"/>
    <w:rsid w:val="00B068D7"/>
    <w:rsid w:val="00B07A74"/>
    <w:rsid w:val="00B112C8"/>
    <w:rsid w:val="00B11538"/>
    <w:rsid w:val="00B117E5"/>
    <w:rsid w:val="00B11C5C"/>
    <w:rsid w:val="00B12550"/>
    <w:rsid w:val="00B12879"/>
    <w:rsid w:val="00B13549"/>
    <w:rsid w:val="00B13A26"/>
    <w:rsid w:val="00B13BE4"/>
    <w:rsid w:val="00B1440F"/>
    <w:rsid w:val="00B15112"/>
    <w:rsid w:val="00B154A1"/>
    <w:rsid w:val="00B154C8"/>
    <w:rsid w:val="00B15ACE"/>
    <w:rsid w:val="00B169D8"/>
    <w:rsid w:val="00B16D51"/>
    <w:rsid w:val="00B2093C"/>
    <w:rsid w:val="00B21497"/>
    <w:rsid w:val="00B21F4E"/>
    <w:rsid w:val="00B22BF4"/>
    <w:rsid w:val="00B2386B"/>
    <w:rsid w:val="00B23CEA"/>
    <w:rsid w:val="00B24890"/>
    <w:rsid w:val="00B24F49"/>
    <w:rsid w:val="00B25E31"/>
    <w:rsid w:val="00B26775"/>
    <w:rsid w:val="00B26A0A"/>
    <w:rsid w:val="00B26AA4"/>
    <w:rsid w:val="00B27294"/>
    <w:rsid w:val="00B30DF4"/>
    <w:rsid w:val="00B30E5B"/>
    <w:rsid w:val="00B315E3"/>
    <w:rsid w:val="00B322B0"/>
    <w:rsid w:val="00B322DD"/>
    <w:rsid w:val="00B33C1E"/>
    <w:rsid w:val="00B3566D"/>
    <w:rsid w:val="00B36771"/>
    <w:rsid w:val="00B36A34"/>
    <w:rsid w:val="00B37175"/>
    <w:rsid w:val="00B3770C"/>
    <w:rsid w:val="00B3771D"/>
    <w:rsid w:val="00B40096"/>
    <w:rsid w:val="00B40476"/>
    <w:rsid w:val="00B4071F"/>
    <w:rsid w:val="00B41839"/>
    <w:rsid w:val="00B4187C"/>
    <w:rsid w:val="00B41B65"/>
    <w:rsid w:val="00B41DFD"/>
    <w:rsid w:val="00B427EE"/>
    <w:rsid w:val="00B4458B"/>
    <w:rsid w:val="00B44896"/>
    <w:rsid w:val="00B45495"/>
    <w:rsid w:val="00B45AB9"/>
    <w:rsid w:val="00B46326"/>
    <w:rsid w:val="00B4658D"/>
    <w:rsid w:val="00B46C72"/>
    <w:rsid w:val="00B5046F"/>
    <w:rsid w:val="00B51DDB"/>
    <w:rsid w:val="00B5283F"/>
    <w:rsid w:val="00B5382E"/>
    <w:rsid w:val="00B53A29"/>
    <w:rsid w:val="00B53FEA"/>
    <w:rsid w:val="00B54A84"/>
    <w:rsid w:val="00B54FF1"/>
    <w:rsid w:val="00B56FCD"/>
    <w:rsid w:val="00B57267"/>
    <w:rsid w:val="00B57CB3"/>
    <w:rsid w:val="00B60B02"/>
    <w:rsid w:val="00B60C09"/>
    <w:rsid w:val="00B60F92"/>
    <w:rsid w:val="00B642F0"/>
    <w:rsid w:val="00B64E2E"/>
    <w:rsid w:val="00B65630"/>
    <w:rsid w:val="00B70E6E"/>
    <w:rsid w:val="00B710B9"/>
    <w:rsid w:val="00B71D4D"/>
    <w:rsid w:val="00B7220D"/>
    <w:rsid w:val="00B72E7D"/>
    <w:rsid w:val="00B7334F"/>
    <w:rsid w:val="00B7385E"/>
    <w:rsid w:val="00B73E43"/>
    <w:rsid w:val="00B73E57"/>
    <w:rsid w:val="00B743F5"/>
    <w:rsid w:val="00B7491C"/>
    <w:rsid w:val="00B74D78"/>
    <w:rsid w:val="00B75183"/>
    <w:rsid w:val="00B75349"/>
    <w:rsid w:val="00B7543D"/>
    <w:rsid w:val="00B77113"/>
    <w:rsid w:val="00B807EE"/>
    <w:rsid w:val="00B81115"/>
    <w:rsid w:val="00B81B9F"/>
    <w:rsid w:val="00B8286D"/>
    <w:rsid w:val="00B83326"/>
    <w:rsid w:val="00B83B43"/>
    <w:rsid w:val="00B84424"/>
    <w:rsid w:val="00B84965"/>
    <w:rsid w:val="00B84F76"/>
    <w:rsid w:val="00B857E7"/>
    <w:rsid w:val="00B86022"/>
    <w:rsid w:val="00B86571"/>
    <w:rsid w:val="00B86B5F"/>
    <w:rsid w:val="00B86BE1"/>
    <w:rsid w:val="00B86D0F"/>
    <w:rsid w:val="00B86E1D"/>
    <w:rsid w:val="00B871E9"/>
    <w:rsid w:val="00B875E9"/>
    <w:rsid w:val="00B87BBA"/>
    <w:rsid w:val="00B901AC"/>
    <w:rsid w:val="00B908B3"/>
    <w:rsid w:val="00B90A5E"/>
    <w:rsid w:val="00B90EF7"/>
    <w:rsid w:val="00B9145C"/>
    <w:rsid w:val="00B934DC"/>
    <w:rsid w:val="00B93E27"/>
    <w:rsid w:val="00B94EC9"/>
    <w:rsid w:val="00B95C3B"/>
    <w:rsid w:val="00B966F8"/>
    <w:rsid w:val="00B96940"/>
    <w:rsid w:val="00B96B1A"/>
    <w:rsid w:val="00B96F44"/>
    <w:rsid w:val="00B97BAD"/>
    <w:rsid w:val="00BA0942"/>
    <w:rsid w:val="00BA0BB2"/>
    <w:rsid w:val="00BA24CA"/>
    <w:rsid w:val="00BA3262"/>
    <w:rsid w:val="00BA3735"/>
    <w:rsid w:val="00BA3A92"/>
    <w:rsid w:val="00BA5187"/>
    <w:rsid w:val="00BA66E0"/>
    <w:rsid w:val="00BA6AA3"/>
    <w:rsid w:val="00BA6C7D"/>
    <w:rsid w:val="00BB314A"/>
    <w:rsid w:val="00BB32BD"/>
    <w:rsid w:val="00BB3A24"/>
    <w:rsid w:val="00BB4827"/>
    <w:rsid w:val="00BB56A9"/>
    <w:rsid w:val="00BB6E0F"/>
    <w:rsid w:val="00BB715B"/>
    <w:rsid w:val="00BC0094"/>
    <w:rsid w:val="00BC1BB3"/>
    <w:rsid w:val="00BC2DBF"/>
    <w:rsid w:val="00BC3206"/>
    <w:rsid w:val="00BC373E"/>
    <w:rsid w:val="00BC5CEF"/>
    <w:rsid w:val="00BC5D09"/>
    <w:rsid w:val="00BC648C"/>
    <w:rsid w:val="00BC7195"/>
    <w:rsid w:val="00BC76BB"/>
    <w:rsid w:val="00BC7A99"/>
    <w:rsid w:val="00BD01F0"/>
    <w:rsid w:val="00BD176E"/>
    <w:rsid w:val="00BD21AE"/>
    <w:rsid w:val="00BD2221"/>
    <w:rsid w:val="00BD2309"/>
    <w:rsid w:val="00BD3E0B"/>
    <w:rsid w:val="00BD4845"/>
    <w:rsid w:val="00BD4CC9"/>
    <w:rsid w:val="00BD54B2"/>
    <w:rsid w:val="00BD575A"/>
    <w:rsid w:val="00BD5BCA"/>
    <w:rsid w:val="00BD6840"/>
    <w:rsid w:val="00BD7ABE"/>
    <w:rsid w:val="00BE1170"/>
    <w:rsid w:val="00BE1925"/>
    <w:rsid w:val="00BE2045"/>
    <w:rsid w:val="00BE2730"/>
    <w:rsid w:val="00BE3401"/>
    <w:rsid w:val="00BE38C1"/>
    <w:rsid w:val="00BE58D6"/>
    <w:rsid w:val="00BE591B"/>
    <w:rsid w:val="00BE5A4F"/>
    <w:rsid w:val="00BE5FFA"/>
    <w:rsid w:val="00BE6239"/>
    <w:rsid w:val="00BE6631"/>
    <w:rsid w:val="00BE76E3"/>
    <w:rsid w:val="00BF0F67"/>
    <w:rsid w:val="00BF1464"/>
    <w:rsid w:val="00BF1C18"/>
    <w:rsid w:val="00BF303F"/>
    <w:rsid w:val="00BF3163"/>
    <w:rsid w:val="00BF3A12"/>
    <w:rsid w:val="00BF3C1D"/>
    <w:rsid w:val="00BF46C0"/>
    <w:rsid w:val="00BF4CC4"/>
    <w:rsid w:val="00BF6A1D"/>
    <w:rsid w:val="00BF7230"/>
    <w:rsid w:val="00C013E7"/>
    <w:rsid w:val="00C015C9"/>
    <w:rsid w:val="00C017DB"/>
    <w:rsid w:val="00C01F89"/>
    <w:rsid w:val="00C02992"/>
    <w:rsid w:val="00C02B18"/>
    <w:rsid w:val="00C03BC1"/>
    <w:rsid w:val="00C03C78"/>
    <w:rsid w:val="00C04965"/>
    <w:rsid w:val="00C05C97"/>
    <w:rsid w:val="00C05EC4"/>
    <w:rsid w:val="00C06B8F"/>
    <w:rsid w:val="00C07EC9"/>
    <w:rsid w:val="00C111AD"/>
    <w:rsid w:val="00C11DB2"/>
    <w:rsid w:val="00C122B9"/>
    <w:rsid w:val="00C13433"/>
    <w:rsid w:val="00C135E0"/>
    <w:rsid w:val="00C13797"/>
    <w:rsid w:val="00C13F2D"/>
    <w:rsid w:val="00C1420D"/>
    <w:rsid w:val="00C14267"/>
    <w:rsid w:val="00C14358"/>
    <w:rsid w:val="00C15036"/>
    <w:rsid w:val="00C15271"/>
    <w:rsid w:val="00C1530A"/>
    <w:rsid w:val="00C15B80"/>
    <w:rsid w:val="00C17144"/>
    <w:rsid w:val="00C176AF"/>
    <w:rsid w:val="00C2051B"/>
    <w:rsid w:val="00C20580"/>
    <w:rsid w:val="00C23432"/>
    <w:rsid w:val="00C25372"/>
    <w:rsid w:val="00C2733E"/>
    <w:rsid w:val="00C320A9"/>
    <w:rsid w:val="00C32DBE"/>
    <w:rsid w:val="00C335C6"/>
    <w:rsid w:val="00C33AD7"/>
    <w:rsid w:val="00C3543A"/>
    <w:rsid w:val="00C35B0F"/>
    <w:rsid w:val="00C364B8"/>
    <w:rsid w:val="00C37357"/>
    <w:rsid w:val="00C377E1"/>
    <w:rsid w:val="00C4040E"/>
    <w:rsid w:val="00C40612"/>
    <w:rsid w:val="00C40DE7"/>
    <w:rsid w:val="00C410BD"/>
    <w:rsid w:val="00C41AAB"/>
    <w:rsid w:val="00C41B46"/>
    <w:rsid w:val="00C4202E"/>
    <w:rsid w:val="00C43AED"/>
    <w:rsid w:val="00C448DE"/>
    <w:rsid w:val="00C454B1"/>
    <w:rsid w:val="00C45988"/>
    <w:rsid w:val="00C46474"/>
    <w:rsid w:val="00C470A2"/>
    <w:rsid w:val="00C47CBC"/>
    <w:rsid w:val="00C50D89"/>
    <w:rsid w:val="00C518CA"/>
    <w:rsid w:val="00C5230E"/>
    <w:rsid w:val="00C53457"/>
    <w:rsid w:val="00C534C0"/>
    <w:rsid w:val="00C56178"/>
    <w:rsid w:val="00C56D92"/>
    <w:rsid w:val="00C603EA"/>
    <w:rsid w:val="00C60A21"/>
    <w:rsid w:val="00C60D5D"/>
    <w:rsid w:val="00C62E75"/>
    <w:rsid w:val="00C63259"/>
    <w:rsid w:val="00C642C2"/>
    <w:rsid w:val="00C652EA"/>
    <w:rsid w:val="00C660D9"/>
    <w:rsid w:val="00C66116"/>
    <w:rsid w:val="00C66195"/>
    <w:rsid w:val="00C664A1"/>
    <w:rsid w:val="00C66802"/>
    <w:rsid w:val="00C66C9A"/>
    <w:rsid w:val="00C679C3"/>
    <w:rsid w:val="00C67F58"/>
    <w:rsid w:val="00C700D9"/>
    <w:rsid w:val="00C72C6F"/>
    <w:rsid w:val="00C72F76"/>
    <w:rsid w:val="00C73F38"/>
    <w:rsid w:val="00C75096"/>
    <w:rsid w:val="00C75370"/>
    <w:rsid w:val="00C76E02"/>
    <w:rsid w:val="00C77592"/>
    <w:rsid w:val="00C77A03"/>
    <w:rsid w:val="00C81601"/>
    <w:rsid w:val="00C81EAD"/>
    <w:rsid w:val="00C82079"/>
    <w:rsid w:val="00C82791"/>
    <w:rsid w:val="00C82EC1"/>
    <w:rsid w:val="00C8389E"/>
    <w:rsid w:val="00C8475A"/>
    <w:rsid w:val="00C84B0D"/>
    <w:rsid w:val="00C85DCC"/>
    <w:rsid w:val="00C85DDE"/>
    <w:rsid w:val="00C85DF2"/>
    <w:rsid w:val="00C8618B"/>
    <w:rsid w:val="00C867B9"/>
    <w:rsid w:val="00C86DE2"/>
    <w:rsid w:val="00C86EA8"/>
    <w:rsid w:val="00C8702C"/>
    <w:rsid w:val="00C872C7"/>
    <w:rsid w:val="00C901F3"/>
    <w:rsid w:val="00C91A1D"/>
    <w:rsid w:val="00C921E1"/>
    <w:rsid w:val="00C92C61"/>
    <w:rsid w:val="00C93DA9"/>
    <w:rsid w:val="00C946CD"/>
    <w:rsid w:val="00C94956"/>
    <w:rsid w:val="00C94F1A"/>
    <w:rsid w:val="00C956A0"/>
    <w:rsid w:val="00C96133"/>
    <w:rsid w:val="00C97B12"/>
    <w:rsid w:val="00CA091A"/>
    <w:rsid w:val="00CA0F9F"/>
    <w:rsid w:val="00CA1F24"/>
    <w:rsid w:val="00CA29E3"/>
    <w:rsid w:val="00CA4342"/>
    <w:rsid w:val="00CA516E"/>
    <w:rsid w:val="00CA5681"/>
    <w:rsid w:val="00CA5814"/>
    <w:rsid w:val="00CA7C95"/>
    <w:rsid w:val="00CA7D50"/>
    <w:rsid w:val="00CB22EF"/>
    <w:rsid w:val="00CB234D"/>
    <w:rsid w:val="00CB24D9"/>
    <w:rsid w:val="00CB2538"/>
    <w:rsid w:val="00CB26C4"/>
    <w:rsid w:val="00CB423F"/>
    <w:rsid w:val="00CB46D3"/>
    <w:rsid w:val="00CB56E1"/>
    <w:rsid w:val="00CB6244"/>
    <w:rsid w:val="00CC0881"/>
    <w:rsid w:val="00CC34DE"/>
    <w:rsid w:val="00CC3B06"/>
    <w:rsid w:val="00CC58BF"/>
    <w:rsid w:val="00CC6E75"/>
    <w:rsid w:val="00CC6FDF"/>
    <w:rsid w:val="00CC739C"/>
    <w:rsid w:val="00CC7AB9"/>
    <w:rsid w:val="00CD02F4"/>
    <w:rsid w:val="00CD0E03"/>
    <w:rsid w:val="00CD1C3D"/>
    <w:rsid w:val="00CD1C65"/>
    <w:rsid w:val="00CD1F1D"/>
    <w:rsid w:val="00CD25CD"/>
    <w:rsid w:val="00CD37D5"/>
    <w:rsid w:val="00CD44EB"/>
    <w:rsid w:val="00CD48B7"/>
    <w:rsid w:val="00CD48D1"/>
    <w:rsid w:val="00CD4F9F"/>
    <w:rsid w:val="00CD5834"/>
    <w:rsid w:val="00CD5EFE"/>
    <w:rsid w:val="00CD712B"/>
    <w:rsid w:val="00CD73D6"/>
    <w:rsid w:val="00CD7BAF"/>
    <w:rsid w:val="00CD7C57"/>
    <w:rsid w:val="00CE0BAF"/>
    <w:rsid w:val="00CE0DF9"/>
    <w:rsid w:val="00CE12F9"/>
    <w:rsid w:val="00CE191C"/>
    <w:rsid w:val="00CE1F96"/>
    <w:rsid w:val="00CE3889"/>
    <w:rsid w:val="00CE5712"/>
    <w:rsid w:val="00CE6849"/>
    <w:rsid w:val="00CE6859"/>
    <w:rsid w:val="00CE74E1"/>
    <w:rsid w:val="00CE7696"/>
    <w:rsid w:val="00CE7825"/>
    <w:rsid w:val="00CF02D0"/>
    <w:rsid w:val="00CF0DF3"/>
    <w:rsid w:val="00CF0E7C"/>
    <w:rsid w:val="00CF184C"/>
    <w:rsid w:val="00CF3528"/>
    <w:rsid w:val="00CF42A8"/>
    <w:rsid w:val="00CF447B"/>
    <w:rsid w:val="00CF4807"/>
    <w:rsid w:val="00CF4FDE"/>
    <w:rsid w:val="00CF52A8"/>
    <w:rsid w:val="00CF5E85"/>
    <w:rsid w:val="00CF6AF4"/>
    <w:rsid w:val="00CF6D15"/>
    <w:rsid w:val="00D0012B"/>
    <w:rsid w:val="00D00150"/>
    <w:rsid w:val="00D00965"/>
    <w:rsid w:val="00D02ED7"/>
    <w:rsid w:val="00D04043"/>
    <w:rsid w:val="00D048EF"/>
    <w:rsid w:val="00D04CC5"/>
    <w:rsid w:val="00D055E5"/>
    <w:rsid w:val="00D05ECE"/>
    <w:rsid w:val="00D06345"/>
    <w:rsid w:val="00D06ACC"/>
    <w:rsid w:val="00D10873"/>
    <w:rsid w:val="00D10BE1"/>
    <w:rsid w:val="00D11775"/>
    <w:rsid w:val="00D11C86"/>
    <w:rsid w:val="00D11FE3"/>
    <w:rsid w:val="00D12D0C"/>
    <w:rsid w:val="00D12E46"/>
    <w:rsid w:val="00D12FD4"/>
    <w:rsid w:val="00D14DAD"/>
    <w:rsid w:val="00D14F59"/>
    <w:rsid w:val="00D1598B"/>
    <w:rsid w:val="00D15AD9"/>
    <w:rsid w:val="00D1630E"/>
    <w:rsid w:val="00D17655"/>
    <w:rsid w:val="00D20523"/>
    <w:rsid w:val="00D208C9"/>
    <w:rsid w:val="00D22D4B"/>
    <w:rsid w:val="00D2307D"/>
    <w:rsid w:val="00D23176"/>
    <w:rsid w:val="00D231AD"/>
    <w:rsid w:val="00D24EFD"/>
    <w:rsid w:val="00D251D0"/>
    <w:rsid w:val="00D251E3"/>
    <w:rsid w:val="00D2526C"/>
    <w:rsid w:val="00D25356"/>
    <w:rsid w:val="00D253DD"/>
    <w:rsid w:val="00D267BE"/>
    <w:rsid w:val="00D268F0"/>
    <w:rsid w:val="00D276C7"/>
    <w:rsid w:val="00D279F0"/>
    <w:rsid w:val="00D27B7C"/>
    <w:rsid w:val="00D307A9"/>
    <w:rsid w:val="00D30F2F"/>
    <w:rsid w:val="00D3249A"/>
    <w:rsid w:val="00D32568"/>
    <w:rsid w:val="00D335C1"/>
    <w:rsid w:val="00D33817"/>
    <w:rsid w:val="00D3391F"/>
    <w:rsid w:val="00D33AA6"/>
    <w:rsid w:val="00D34002"/>
    <w:rsid w:val="00D3514F"/>
    <w:rsid w:val="00D365C9"/>
    <w:rsid w:val="00D36CC1"/>
    <w:rsid w:val="00D3721B"/>
    <w:rsid w:val="00D40E48"/>
    <w:rsid w:val="00D41092"/>
    <w:rsid w:val="00D410E2"/>
    <w:rsid w:val="00D421F6"/>
    <w:rsid w:val="00D443BB"/>
    <w:rsid w:val="00D44A90"/>
    <w:rsid w:val="00D455CF"/>
    <w:rsid w:val="00D45D7B"/>
    <w:rsid w:val="00D45EFA"/>
    <w:rsid w:val="00D4657A"/>
    <w:rsid w:val="00D47799"/>
    <w:rsid w:val="00D50407"/>
    <w:rsid w:val="00D534BA"/>
    <w:rsid w:val="00D53AEF"/>
    <w:rsid w:val="00D5415E"/>
    <w:rsid w:val="00D54D2D"/>
    <w:rsid w:val="00D54DCE"/>
    <w:rsid w:val="00D550FE"/>
    <w:rsid w:val="00D5528D"/>
    <w:rsid w:val="00D56288"/>
    <w:rsid w:val="00D5665D"/>
    <w:rsid w:val="00D568B7"/>
    <w:rsid w:val="00D56E81"/>
    <w:rsid w:val="00D57730"/>
    <w:rsid w:val="00D57FC7"/>
    <w:rsid w:val="00D62BF1"/>
    <w:rsid w:val="00D6429D"/>
    <w:rsid w:val="00D65203"/>
    <w:rsid w:val="00D657A9"/>
    <w:rsid w:val="00D65B63"/>
    <w:rsid w:val="00D6614F"/>
    <w:rsid w:val="00D6661E"/>
    <w:rsid w:val="00D66DB4"/>
    <w:rsid w:val="00D70349"/>
    <w:rsid w:val="00D71C6A"/>
    <w:rsid w:val="00D72177"/>
    <w:rsid w:val="00D7370A"/>
    <w:rsid w:val="00D74C0B"/>
    <w:rsid w:val="00D75797"/>
    <w:rsid w:val="00D765CB"/>
    <w:rsid w:val="00D76692"/>
    <w:rsid w:val="00D7691A"/>
    <w:rsid w:val="00D77728"/>
    <w:rsid w:val="00D80772"/>
    <w:rsid w:val="00D80D31"/>
    <w:rsid w:val="00D811AB"/>
    <w:rsid w:val="00D8149C"/>
    <w:rsid w:val="00D8197E"/>
    <w:rsid w:val="00D81BCB"/>
    <w:rsid w:val="00D828B2"/>
    <w:rsid w:val="00D831F9"/>
    <w:rsid w:val="00D8342B"/>
    <w:rsid w:val="00D84942"/>
    <w:rsid w:val="00D84C9C"/>
    <w:rsid w:val="00D84DB6"/>
    <w:rsid w:val="00D85A77"/>
    <w:rsid w:val="00D90CAD"/>
    <w:rsid w:val="00D9139F"/>
    <w:rsid w:val="00D91A0C"/>
    <w:rsid w:val="00D921CC"/>
    <w:rsid w:val="00D93315"/>
    <w:rsid w:val="00D93793"/>
    <w:rsid w:val="00D937B0"/>
    <w:rsid w:val="00D93CAA"/>
    <w:rsid w:val="00D95239"/>
    <w:rsid w:val="00D95894"/>
    <w:rsid w:val="00D95AC3"/>
    <w:rsid w:val="00D96046"/>
    <w:rsid w:val="00D963CA"/>
    <w:rsid w:val="00D96DA9"/>
    <w:rsid w:val="00D96FC7"/>
    <w:rsid w:val="00D97888"/>
    <w:rsid w:val="00DA02E9"/>
    <w:rsid w:val="00DA0417"/>
    <w:rsid w:val="00DA07E2"/>
    <w:rsid w:val="00DA0D65"/>
    <w:rsid w:val="00DA13A0"/>
    <w:rsid w:val="00DA2608"/>
    <w:rsid w:val="00DA3E76"/>
    <w:rsid w:val="00DA45CF"/>
    <w:rsid w:val="00DA59D3"/>
    <w:rsid w:val="00DA5C42"/>
    <w:rsid w:val="00DA5CB8"/>
    <w:rsid w:val="00DA66BE"/>
    <w:rsid w:val="00DA6B23"/>
    <w:rsid w:val="00DA7388"/>
    <w:rsid w:val="00DA767F"/>
    <w:rsid w:val="00DA7723"/>
    <w:rsid w:val="00DB0443"/>
    <w:rsid w:val="00DB0C8B"/>
    <w:rsid w:val="00DB16C8"/>
    <w:rsid w:val="00DB1745"/>
    <w:rsid w:val="00DB46F9"/>
    <w:rsid w:val="00DB4F52"/>
    <w:rsid w:val="00DB53A6"/>
    <w:rsid w:val="00DB5FA9"/>
    <w:rsid w:val="00DB6401"/>
    <w:rsid w:val="00DB68ED"/>
    <w:rsid w:val="00DB7607"/>
    <w:rsid w:val="00DB798E"/>
    <w:rsid w:val="00DC0360"/>
    <w:rsid w:val="00DC045F"/>
    <w:rsid w:val="00DC0486"/>
    <w:rsid w:val="00DC08F7"/>
    <w:rsid w:val="00DC1317"/>
    <w:rsid w:val="00DC1E4A"/>
    <w:rsid w:val="00DC25A1"/>
    <w:rsid w:val="00DC2D5F"/>
    <w:rsid w:val="00DC36CB"/>
    <w:rsid w:val="00DC3F90"/>
    <w:rsid w:val="00DC4441"/>
    <w:rsid w:val="00DC65B3"/>
    <w:rsid w:val="00DC6876"/>
    <w:rsid w:val="00DC68BB"/>
    <w:rsid w:val="00DC6FAA"/>
    <w:rsid w:val="00DC7D2E"/>
    <w:rsid w:val="00DD06E1"/>
    <w:rsid w:val="00DD09D6"/>
    <w:rsid w:val="00DD1138"/>
    <w:rsid w:val="00DD1346"/>
    <w:rsid w:val="00DD1404"/>
    <w:rsid w:val="00DD18CE"/>
    <w:rsid w:val="00DD1C5D"/>
    <w:rsid w:val="00DD31D9"/>
    <w:rsid w:val="00DD3AB7"/>
    <w:rsid w:val="00DD58A8"/>
    <w:rsid w:val="00DD591C"/>
    <w:rsid w:val="00DD6FB1"/>
    <w:rsid w:val="00DD7639"/>
    <w:rsid w:val="00DE072D"/>
    <w:rsid w:val="00DE1C33"/>
    <w:rsid w:val="00DE1D81"/>
    <w:rsid w:val="00DE39D0"/>
    <w:rsid w:val="00DE5191"/>
    <w:rsid w:val="00DE51D4"/>
    <w:rsid w:val="00DE536B"/>
    <w:rsid w:val="00DE56B4"/>
    <w:rsid w:val="00DE580A"/>
    <w:rsid w:val="00DE5B25"/>
    <w:rsid w:val="00DE5EE3"/>
    <w:rsid w:val="00DE6274"/>
    <w:rsid w:val="00DE6F59"/>
    <w:rsid w:val="00DE78A5"/>
    <w:rsid w:val="00DF0B06"/>
    <w:rsid w:val="00DF0BD2"/>
    <w:rsid w:val="00DF1D04"/>
    <w:rsid w:val="00DF2BCD"/>
    <w:rsid w:val="00DF2C8A"/>
    <w:rsid w:val="00DF367F"/>
    <w:rsid w:val="00DF3943"/>
    <w:rsid w:val="00DF3EA1"/>
    <w:rsid w:val="00DF474B"/>
    <w:rsid w:val="00DF5187"/>
    <w:rsid w:val="00DF66A0"/>
    <w:rsid w:val="00DF7303"/>
    <w:rsid w:val="00DF7710"/>
    <w:rsid w:val="00E01402"/>
    <w:rsid w:val="00E01607"/>
    <w:rsid w:val="00E020A8"/>
    <w:rsid w:val="00E02184"/>
    <w:rsid w:val="00E04642"/>
    <w:rsid w:val="00E04B86"/>
    <w:rsid w:val="00E0544A"/>
    <w:rsid w:val="00E059B1"/>
    <w:rsid w:val="00E06D5C"/>
    <w:rsid w:val="00E072FE"/>
    <w:rsid w:val="00E07EFD"/>
    <w:rsid w:val="00E10357"/>
    <w:rsid w:val="00E11121"/>
    <w:rsid w:val="00E11A5D"/>
    <w:rsid w:val="00E11F77"/>
    <w:rsid w:val="00E12A96"/>
    <w:rsid w:val="00E12C81"/>
    <w:rsid w:val="00E12D49"/>
    <w:rsid w:val="00E13145"/>
    <w:rsid w:val="00E1348F"/>
    <w:rsid w:val="00E1378E"/>
    <w:rsid w:val="00E140FE"/>
    <w:rsid w:val="00E14144"/>
    <w:rsid w:val="00E15756"/>
    <w:rsid w:val="00E166C7"/>
    <w:rsid w:val="00E16D8C"/>
    <w:rsid w:val="00E215F0"/>
    <w:rsid w:val="00E22E0A"/>
    <w:rsid w:val="00E2417A"/>
    <w:rsid w:val="00E25511"/>
    <w:rsid w:val="00E26133"/>
    <w:rsid w:val="00E26359"/>
    <w:rsid w:val="00E268A7"/>
    <w:rsid w:val="00E276FA"/>
    <w:rsid w:val="00E310FD"/>
    <w:rsid w:val="00E31379"/>
    <w:rsid w:val="00E3182D"/>
    <w:rsid w:val="00E31ADE"/>
    <w:rsid w:val="00E32B43"/>
    <w:rsid w:val="00E32CE7"/>
    <w:rsid w:val="00E32E83"/>
    <w:rsid w:val="00E337AD"/>
    <w:rsid w:val="00E33AA5"/>
    <w:rsid w:val="00E3434A"/>
    <w:rsid w:val="00E3543D"/>
    <w:rsid w:val="00E37162"/>
    <w:rsid w:val="00E3739F"/>
    <w:rsid w:val="00E40BD9"/>
    <w:rsid w:val="00E42117"/>
    <w:rsid w:val="00E43709"/>
    <w:rsid w:val="00E43B79"/>
    <w:rsid w:val="00E43C23"/>
    <w:rsid w:val="00E43E18"/>
    <w:rsid w:val="00E43F8B"/>
    <w:rsid w:val="00E44539"/>
    <w:rsid w:val="00E452F0"/>
    <w:rsid w:val="00E46F55"/>
    <w:rsid w:val="00E476DA"/>
    <w:rsid w:val="00E479F9"/>
    <w:rsid w:val="00E47A6E"/>
    <w:rsid w:val="00E50575"/>
    <w:rsid w:val="00E52692"/>
    <w:rsid w:val="00E52868"/>
    <w:rsid w:val="00E549E8"/>
    <w:rsid w:val="00E559D4"/>
    <w:rsid w:val="00E563C7"/>
    <w:rsid w:val="00E57121"/>
    <w:rsid w:val="00E57149"/>
    <w:rsid w:val="00E6006D"/>
    <w:rsid w:val="00E62A54"/>
    <w:rsid w:val="00E633BA"/>
    <w:rsid w:val="00E63D90"/>
    <w:rsid w:val="00E645D9"/>
    <w:rsid w:val="00E64BD3"/>
    <w:rsid w:val="00E660C0"/>
    <w:rsid w:val="00E66448"/>
    <w:rsid w:val="00E67042"/>
    <w:rsid w:val="00E679AD"/>
    <w:rsid w:val="00E7035B"/>
    <w:rsid w:val="00E7058B"/>
    <w:rsid w:val="00E70C1F"/>
    <w:rsid w:val="00E7230D"/>
    <w:rsid w:val="00E72487"/>
    <w:rsid w:val="00E73B97"/>
    <w:rsid w:val="00E73C0E"/>
    <w:rsid w:val="00E73D1C"/>
    <w:rsid w:val="00E7429B"/>
    <w:rsid w:val="00E74749"/>
    <w:rsid w:val="00E74EF4"/>
    <w:rsid w:val="00E757E7"/>
    <w:rsid w:val="00E758FE"/>
    <w:rsid w:val="00E75B5B"/>
    <w:rsid w:val="00E7709F"/>
    <w:rsid w:val="00E7774F"/>
    <w:rsid w:val="00E779C9"/>
    <w:rsid w:val="00E77A36"/>
    <w:rsid w:val="00E77C1C"/>
    <w:rsid w:val="00E77CAC"/>
    <w:rsid w:val="00E77E84"/>
    <w:rsid w:val="00E80709"/>
    <w:rsid w:val="00E80A76"/>
    <w:rsid w:val="00E81226"/>
    <w:rsid w:val="00E813C3"/>
    <w:rsid w:val="00E813DC"/>
    <w:rsid w:val="00E814AB"/>
    <w:rsid w:val="00E820E7"/>
    <w:rsid w:val="00E83AEE"/>
    <w:rsid w:val="00E84C44"/>
    <w:rsid w:val="00E85728"/>
    <w:rsid w:val="00E86232"/>
    <w:rsid w:val="00E867FA"/>
    <w:rsid w:val="00E86F24"/>
    <w:rsid w:val="00E87C02"/>
    <w:rsid w:val="00E90426"/>
    <w:rsid w:val="00E91AAA"/>
    <w:rsid w:val="00E92806"/>
    <w:rsid w:val="00E9414B"/>
    <w:rsid w:val="00E953AB"/>
    <w:rsid w:val="00E9613F"/>
    <w:rsid w:val="00E968DE"/>
    <w:rsid w:val="00E970BA"/>
    <w:rsid w:val="00E971C2"/>
    <w:rsid w:val="00E97599"/>
    <w:rsid w:val="00E97621"/>
    <w:rsid w:val="00E9797A"/>
    <w:rsid w:val="00EA1BEE"/>
    <w:rsid w:val="00EA30FD"/>
    <w:rsid w:val="00EA3DE2"/>
    <w:rsid w:val="00EA4033"/>
    <w:rsid w:val="00EA4761"/>
    <w:rsid w:val="00EA610C"/>
    <w:rsid w:val="00EA6B86"/>
    <w:rsid w:val="00EA7A72"/>
    <w:rsid w:val="00EB013A"/>
    <w:rsid w:val="00EB0AA2"/>
    <w:rsid w:val="00EB0C6E"/>
    <w:rsid w:val="00EB13B5"/>
    <w:rsid w:val="00EB14E8"/>
    <w:rsid w:val="00EB2321"/>
    <w:rsid w:val="00EB290B"/>
    <w:rsid w:val="00EB2E61"/>
    <w:rsid w:val="00EB30C7"/>
    <w:rsid w:val="00EB3257"/>
    <w:rsid w:val="00EB3CF1"/>
    <w:rsid w:val="00EB4404"/>
    <w:rsid w:val="00EB5C73"/>
    <w:rsid w:val="00EB771B"/>
    <w:rsid w:val="00EC0BA6"/>
    <w:rsid w:val="00EC27B8"/>
    <w:rsid w:val="00EC3EAD"/>
    <w:rsid w:val="00EC4986"/>
    <w:rsid w:val="00EC4FED"/>
    <w:rsid w:val="00EC5421"/>
    <w:rsid w:val="00EC639F"/>
    <w:rsid w:val="00EC66CA"/>
    <w:rsid w:val="00EC6861"/>
    <w:rsid w:val="00EC7EF0"/>
    <w:rsid w:val="00ED0887"/>
    <w:rsid w:val="00ED1198"/>
    <w:rsid w:val="00ED1EB9"/>
    <w:rsid w:val="00ED40DA"/>
    <w:rsid w:val="00ED509F"/>
    <w:rsid w:val="00ED54F3"/>
    <w:rsid w:val="00ED6062"/>
    <w:rsid w:val="00ED6560"/>
    <w:rsid w:val="00ED6D10"/>
    <w:rsid w:val="00EE034E"/>
    <w:rsid w:val="00EE12ED"/>
    <w:rsid w:val="00EE24F8"/>
    <w:rsid w:val="00EE4E71"/>
    <w:rsid w:val="00EE53EE"/>
    <w:rsid w:val="00EE5EEE"/>
    <w:rsid w:val="00EE6850"/>
    <w:rsid w:val="00EE6D1D"/>
    <w:rsid w:val="00EE7B1B"/>
    <w:rsid w:val="00EF14E4"/>
    <w:rsid w:val="00EF217A"/>
    <w:rsid w:val="00EF2865"/>
    <w:rsid w:val="00EF3EBF"/>
    <w:rsid w:val="00EF53AB"/>
    <w:rsid w:val="00EF745C"/>
    <w:rsid w:val="00EF795C"/>
    <w:rsid w:val="00F01568"/>
    <w:rsid w:val="00F019D1"/>
    <w:rsid w:val="00F01E57"/>
    <w:rsid w:val="00F0212D"/>
    <w:rsid w:val="00F02350"/>
    <w:rsid w:val="00F040AE"/>
    <w:rsid w:val="00F04D3B"/>
    <w:rsid w:val="00F0609D"/>
    <w:rsid w:val="00F0620C"/>
    <w:rsid w:val="00F06708"/>
    <w:rsid w:val="00F079DF"/>
    <w:rsid w:val="00F11662"/>
    <w:rsid w:val="00F11CDC"/>
    <w:rsid w:val="00F1216F"/>
    <w:rsid w:val="00F12544"/>
    <w:rsid w:val="00F126EC"/>
    <w:rsid w:val="00F129CE"/>
    <w:rsid w:val="00F12B9B"/>
    <w:rsid w:val="00F13852"/>
    <w:rsid w:val="00F143DF"/>
    <w:rsid w:val="00F1564D"/>
    <w:rsid w:val="00F15756"/>
    <w:rsid w:val="00F16826"/>
    <w:rsid w:val="00F16D22"/>
    <w:rsid w:val="00F17482"/>
    <w:rsid w:val="00F17996"/>
    <w:rsid w:val="00F204B4"/>
    <w:rsid w:val="00F21D8C"/>
    <w:rsid w:val="00F22267"/>
    <w:rsid w:val="00F224CA"/>
    <w:rsid w:val="00F23B67"/>
    <w:rsid w:val="00F245B9"/>
    <w:rsid w:val="00F24769"/>
    <w:rsid w:val="00F26B8C"/>
    <w:rsid w:val="00F26FF9"/>
    <w:rsid w:val="00F27F66"/>
    <w:rsid w:val="00F3104D"/>
    <w:rsid w:val="00F31136"/>
    <w:rsid w:val="00F313F4"/>
    <w:rsid w:val="00F327C4"/>
    <w:rsid w:val="00F333EC"/>
    <w:rsid w:val="00F351C8"/>
    <w:rsid w:val="00F35DC9"/>
    <w:rsid w:val="00F366A5"/>
    <w:rsid w:val="00F36CE0"/>
    <w:rsid w:val="00F37B55"/>
    <w:rsid w:val="00F409DB"/>
    <w:rsid w:val="00F41719"/>
    <w:rsid w:val="00F4254F"/>
    <w:rsid w:val="00F44435"/>
    <w:rsid w:val="00F44C54"/>
    <w:rsid w:val="00F4554A"/>
    <w:rsid w:val="00F4592A"/>
    <w:rsid w:val="00F4628D"/>
    <w:rsid w:val="00F46792"/>
    <w:rsid w:val="00F4785A"/>
    <w:rsid w:val="00F47DB3"/>
    <w:rsid w:val="00F500BF"/>
    <w:rsid w:val="00F50595"/>
    <w:rsid w:val="00F51C99"/>
    <w:rsid w:val="00F51FE3"/>
    <w:rsid w:val="00F536F2"/>
    <w:rsid w:val="00F538BC"/>
    <w:rsid w:val="00F5480D"/>
    <w:rsid w:val="00F5590C"/>
    <w:rsid w:val="00F568E0"/>
    <w:rsid w:val="00F60276"/>
    <w:rsid w:val="00F60A1A"/>
    <w:rsid w:val="00F60E6D"/>
    <w:rsid w:val="00F6241E"/>
    <w:rsid w:val="00F62F38"/>
    <w:rsid w:val="00F66375"/>
    <w:rsid w:val="00F66ACC"/>
    <w:rsid w:val="00F70053"/>
    <w:rsid w:val="00F70120"/>
    <w:rsid w:val="00F70D82"/>
    <w:rsid w:val="00F71307"/>
    <w:rsid w:val="00F713A7"/>
    <w:rsid w:val="00F71D28"/>
    <w:rsid w:val="00F71D68"/>
    <w:rsid w:val="00F72271"/>
    <w:rsid w:val="00F73E26"/>
    <w:rsid w:val="00F76B70"/>
    <w:rsid w:val="00F76D23"/>
    <w:rsid w:val="00F76DE9"/>
    <w:rsid w:val="00F8019F"/>
    <w:rsid w:val="00F805ED"/>
    <w:rsid w:val="00F810CC"/>
    <w:rsid w:val="00F81AFE"/>
    <w:rsid w:val="00F82188"/>
    <w:rsid w:val="00F82B81"/>
    <w:rsid w:val="00F82E69"/>
    <w:rsid w:val="00F83C5E"/>
    <w:rsid w:val="00F843C4"/>
    <w:rsid w:val="00F84912"/>
    <w:rsid w:val="00F84BF0"/>
    <w:rsid w:val="00F85702"/>
    <w:rsid w:val="00F85E5B"/>
    <w:rsid w:val="00F90284"/>
    <w:rsid w:val="00F90337"/>
    <w:rsid w:val="00F905E2"/>
    <w:rsid w:val="00F91C60"/>
    <w:rsid w:val="00F93C52"/>
    <w:rsid w:val="00F94C73"/>
    <w:rsid w:val="00F95083"/>
    <w:rsid w:val="00F95E4F"/>
    <w:rsid w:val="00F960E0"/>
    <w:rsid w:val="00F963D5"/>
    <w:rsid w:val="00FA16B6"/>
    <w:rsid w:val="00FA27B4"/>
    <w:rsid w:val="00FA49D1"/>
    <w:rsid w:val="00FA4E52"/>
    <w:rsid w:val="00FA4EB8"/>
    <w:rsid w:val="00FA4FD8"/>
    <w:rsid w:val="00FA5FD9"/>
    <w:rsid w:val="00FA6886"/>
    <w:rsid w:val="00FA6FD0"/>
    <w:rsid w:val="00FA7DB6"/>
    <w:rsid w:val="00FB536C"/>
    <w:rsid w:val="00FB53CD"/>
    <w:rsid w:val="00FB6136"/>
    <w:rsid w:val="00FC12B4"/>
    <w:rsid w:val="00FC2093"/>
    <w:rsid w:val="00FC3056"/>
    <w:rsid w:val="00FC3F8D"/>
    <w:rsid w:val="00FC41C1"/>
    <w:rsid w:val="00FC47A4"/>
    <w:rsid w:val="00FC531A"/>
    <w:rsid w:val="00FC6469"/>
    <w:rsid w:val="00FC68B5"/>
    <w:rsid w:val="00FC7094"/>
    <w:rsid w:val="00FC70EF"/>
    <w:rsid w:val="00FC7202"/>
    <w:rsid w:val="00FC7DA9"/>
    <w:rsid w:val="00FC7DCD"/>
    <w:rsid w:val="00FD03FC"/>
    <w:rsid w:val="00FD0EE8"/>
    <w:rsid w:val="00FD2436"/>
    <w:rsid w:val="00FD6329"/>
    <w:rsid w:val="00FD6811"/>
    <w:rsid w:val="00FD72E3"/>
    <w:rsid w:val="00FE0310"/>
    <w:rsid w:val="00FE0790"/>
    <w:rsid w:val="00FE0D51"/>
    <w:rsid w:val="00FE1B0C"/>
    <w:rsid w:val="00FE3239"/>
    <w:rsid w:val="00FE5D1E"/>
    <w:rsid w:val="00FF20D1"/>
    <w:rsid w:val="00FF23A0"/>
    <w:rsid w:val="00FF2AFB"/>
    <w:rsid w:val="00FF51CF"/>
    <w:rsid w:val="00FF6ED3"/>
    <w:rsid w:val="00FF7418"/>
    <w:rsid w:val="00FF7634"/>
    <w:rsid w:val="00FF7790"/>
    <w:rsid w:val="4D2C5AAD"/>
    <w:rsid w:val="7EB4D08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E83E05"/>
  <w15:docId w15:val="{3C8257EA-6B48-49CA-87FC-860EAC555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w Cen MT" w:eastAsiaTheme="minorHAnsi" w:hAnsi="Tw Cen MT" w:cstheme="minorBidi"/>
        <w:sz w:val="22"/>
        <w:szCs w:val="22"/>
        <w:lang w:val="pt-BR" w:eastAsia="en-US" w:bidi="ar-SA"/>
      </w:rPr>
    </w:rPrDefault>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locked="0" w:semiHidden="1" w:unhideWhenUsed="1"/>
    <w:lsdException w:name="footer" w:locked="0" w:semiHidden="1" w:unhideWhenUsed="1"/>
    <w:lsdException w:name="index heading" w:semiHidden="1"/>
    <w:lsdException w:name="caption" w:locked="0"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1"/>
    <w:lsdException w:name="Closing" w:semiHidden="1"/>
    <w:lsdException w:name="Signature" w:semiHidden="1"/>
    <w:lsdException w:name="Default Paragraph Font" w:locked="0"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2"/>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locked="0" w:semiHidden="1" w:unhideWhenUsed="1"/>
    <w:lsdException w:name="FollowedHyperlink" w:semiHidden="1"/>
    <w:lsdException w:name="Strong" w:locked="0" w:uiPriority="22" w:qFormat="1"/>
    <w:lsdException w:name="Emphasis" w:semiHidden="1" w:uiPriority="20"/>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locked="0"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locked="0" w:uiPriority="21"/>
    <w:lsdException w:name="Subtle Reference" w:locked="0" w:uiPriority="31"/>
    <w:lsdException w:name="Intense Reference" w:locked="0" w:uiPriority="32"/>
    <w:lsdException w:name="Book Title" w:locked="0" w:uiPriority="33"/>
    <w:lsdException w:name="Bibliography" w:semiHidden="1" w:uiPriority="37"/>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locked="0"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0A3C66"/>
    <w:pPr>
      <w:spacing w:before="120" w:after="120"/>
      <w:ind w:firstLine="567"/>
      <w:jc w:val="both"/>
    </w:pPr>
  </w:style>
  <w:style w:type="paragraph" w:styleId="Ttulo1">
    <w:name w:val="heading 1"/>
    <w:aliases w:val="Template-Título 1"/>
    <w:basedOn w:val="zNormal-template"/>
    <w:next w:val="zNormal-template"/>
    <w:link w:val="Ttulo1Char"/>
    <w:uiPriority w:val="9"/>
    <w:qFormat/>
    <w:locked/>
    <w:rsid w:val="00EC0BA6"/>
    <w:pPr>
      <w:keepNext/>
      <w:keepLines/>
      <w:pageBreakBefore/>
      <w:numPr>
        <w:numId w:val="3"/>
      </w:numPr>
      <w:pBdr>
        <w:bottom w:val="single" w:sz="8" w:space="2" w:color="C00000"/>
      </w:pBdr>
      <w:spacing w:before="0" w:after="640"/>
      <w:ind w:left="0" w:firstLine="0"/>
      <w:outlineLvl w:val="0"/>
    </w:pPr>
    <w:rPr>
      <w:rFonts w:eastAsiaTheme="majorEastAsia" w:cstheme="majorBidi"/>
      <w:color w:val="C00000"/>
      <w:sz w:val="40"/>
      <w:szCs w:val="40"/>
    </w:rPr>
  </w:style>
  <w:style w:type="paragraph" w:styleId="Ttulo2">
    <w:name w:val="heading 2"/>
    <w:aliases w:val="Template-Título 2"/>
    <w:basedOn w:val="zNormal-template"/>
    <w:next w:val="zNormal-template"/>
    <w:link w:val="Ttulo2Char"/>
    <w:uiPriority w:val="9"/>
    <w:qFormat/>
    <w:locked/>
    <w:rsid w:val="00645EAE"/>
    <w:pPr>
      <w:keepNext/>
      <w:keepLines/>
      <w:numPr>
        <w:ilvl w:val="1"/>
        <w:numId w:val="3"/>
      </w:numPr>
      <w:spacing w:before="480" w:after="240"/>
      <w:outlineLvl w:val="1"/>
    </w:pPr>
    <w:rPr>
      <w:rFonts w:eastAsiaTheme="majorEastAsia" w:cstheme="majorBidi"/>
      <w:color w:val="C00000"/>
      <w:sz w:val="28"/>
      <w:szCs w:val="40"/>
    </w:rPr>
  </w:style>
  <w:style w:type="paragraph" w:styleId="Ttulo3">
    <w:name w:val="heading 3"/>
    <w:aliases w:val="Template-Título 3"/>
    <w:basedOn w:val="Ttulo2"/>
    <w:next w:val="zNormal-template"/>
    <w:link w:val="Ttulo3Char"/>
    <w:uiPriority w:val="9"/>
    <w:qFormat/>
    <w:locked/>
    <w:rsid w:val="00645EAE"/>
    <w:pPr>
      <w:numPr>
        <w:ilvl w:val="2"/>
      </w:numPr>
      <w:ind w:left="993" w:firstLine="0"/>
      <w:outlineLvl w:val="2"/>
    </w:pPr>
    <w:rPr>
      <w:bCs/>
    </w:rPr>
  </w:style>
  <w:style w:type="paragraph" w:styleId="Ttulo4">
    <w:name w:val="heading 4"/>
    <w:basedOn w:val="Normal"/>
    <w:next w:val="Normal"/>
    <w:link w:val="Ttulo4Char"/>
    <w:uiPriority w:val="9"/>
    <w:semiHidden/>
    <w:locked/>
    <w:rsid w:val="00A40553"/>
    <w:pPr>
      <w:pBdr>
        <w:top w:val="dotted" w:sz="6" w:space="2" w:color="4472C4" w:themeColor="accent1"/>
      </w:pBdr>
      <w:spacing w:before="200" w:after="0"/>
      <w:outlineLvl w:val="3"/>
    </w:pPr>
    <w:rPr>
      <w:caps/>
      <w:color w:val="2F5496" w:themeColor="accent1" w:themeShade="BF"/>
      <w:spacing w:val="10"/>
    </w:rPr>
  </w:style>
  <w:style w:type="paragraph" w:styleId="Ttulo5">
    <w:name w:val="heading 5"/>
    <w:basedOn w:val="Normal"/>
    <w:next w:val="Normal"/>
    <w:link w:val="Ttulo5Char"/>
    <w:uiPriority w:val="9"/>
    <w:semiHidden/>
    <w:qFormat/>
    <w:locked/>
    <w:rsid w:val="00E633BA"/>
    <w:pPr>
      <w:keepNext/>
      <w:keepLines/>
      <w:spacing w:before="80" w:after="0"/>
      <w:outlineLvl w:val="4"/>
    </w:pPr>
    <w:rPr>
      <w:rFonts w:asciiTheme="majorHAnsi" w:eastAsiaTheme="majorEastAsia" w:hAnsiTheme="majorHAnsi" w:cstheme="majorBidi"/>
      <w:color w:val="C45911" w:themeColor="accent2" w:themeShade="BF"/>
      <w:sz w:val="24"/>
      <w:szCs w:val="24"/>
    </w:rPr>
  </w:style>
  <w:style w:type="paragraph" w:styleId="Ttulo6">
    <w:name w:val="heading 6"/>
    <w:basedOn w:val="Normal"/>
    <w:next w:val="Normal"/>
    <w:link w:val="Ttulo6Char"/>
    <w:uiPriority w:val="9"/>
    <w:semiHidden/>
    <w:qFormat/>
    <w:locked/>
    <w:rsid w:val="00E633BA"/>
    <w:pPr>
      <w:keepNext/>
      <w:keepLines/>
      <w:spacing w:before="80" w:after="0"/>
      <w:outlineLvl w:val="5"/>
    </w:pPr>
    <w:rPr>
      <w:rFonts w:asciiTheme="majorHAnsi" w:eastAsiaTheme="majorEastAsia" w:hAnsiTheme="majorHAnsi" w:cstheme="majorBidi"/>
      <w:i/>
      <w:iCs/>
      <w:color w:val="833C0B" w:themeColor="accent2" w:themeShade="80"/>
      <w:sz w:val="24"/>
      <w:szCs w:val="24"/>
    </w:rPr>
  </w:style>
  <w:style w:type="paragraph" w:styleId="Ttulo7">
    <w:name w:val="heading 7"/>
    <w:basedOn w:val="Normal"/>
    <w:next w:val="Normal"/>
    <w:link w:val="Ttulo7Char"/>
    <w:uiPriority w:val="9"/>
    <w:semiHidden/>
    <w:qFormat/>
    <w:locked/>
    <w:rsid w:val="00E633BA"/>
    <w:pPr>
      <w:keepNext/>
      <w:keepLines/>
      <w:spacing w:before="80" w:after="0"/>
      <w:outlineLvl w:val="6"/>
    </w:pPr>
    <w:rPr>
      <w:rFonts w:asciiTheme="majorHAnsi" w:eastAsiaTheme="majorEastAsia" w:hAnsiTheme="majorHAnsi" w:cstheme="majorBidi"/>
      <w:b/>
      <w:bCs/>
      <w:color w:val="833C0B" w:themeColor="accent2" w:themeShade="80"/>
    </w:rPr>
  </w:style>
  <w:style w:type="paragraph" w:styleId="Ttulo8">
    <w:name w:val="heading 8"/>
    <w:basedOn w:val="Normal"/>
    <w:next w:val="Normal"/>
    <w:link w:val="Ttulo8Char"/>
    <w:uiPriority w:val="9"/>
    <w:semiHidden/>
    <w:qFormat/>
    <w:locked/>
    <w:rsid w:val="00E633BA"/>
    <w:pPr>
      <w:keepNext/>
      <w:keepLines/>
      <w:spacing w:before="80" w:after="0"/>
      <w:outlineLvl w:val="7"/>
    </w:pPr>
    <w:rPr>
      <w:rFonts w:asciiTheme="majorHAnsi" w:eastAsiaTheme="majorEastAsia" w:hAnsiTheme="majorHAnsi" w:cstheme="majorBidi"/>
      <w:color w:val="833C0B" w:themeColor="accent2" w:themeShade="80"/>
    </w:rPr>
  </w:style>
  <w:style w:type="paragraph" w:styleId="Ttulo9">
    <w:name w:val="heading 9"/>
    <w:basedOn w:val="Normal"/>
    <w:next w:val="Normal"/>
    <w:link w:val="Ttulo9Char"/>
    <w:uiPriority w:val="9"/>
    <w:semiHidden/>
    <w:qFormat/>
    <w:locked/>
    <w:rsid w:val="00E633BA"/>
    <w:pPr>
      <w:keepNext/>
      <w:keepLines/>
      <w:spacing w:before="80" w:after="0"/>
      <w:outlineLvl w:val="8"/>
    </w:pPr>
    <w:rPr>
      <w:rFonts w:asciiTheme="majorHAnsi" w:eastAsiaTheme="majorEastAsia" w:hAnsiTheme="majorHAnsi" w:cstheme="majorBidi"/>
      <w:i/>
      <w:iCs/>
      <w:color w:val="833C0B" w:themeColor="accent2" w:themeShade="8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deGrade5Escura-nfase3">
    <w:name w:val="Grid Table 5 Dark Accent 3"/>
    <w:basedOn w:val="Tabelanormal"/>
    <w:uiPriority w:val="50"/>
    <w:locked/>
    <w:rsid w:val="009D4CA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Estilo1">
    <w:name w:val="Estilo1"/>
    <w:basedOn w:val="Normal"/>
    <w:semiHidden/>
    <w:locked/>
    <w:rsid w:val="00B86BE1"/>
    <w:pPr>
      <w:spacing w:before="0" w:after="0"/>
      <w:ind w:firstLine="0"/>
      <w:jc w:val="center"/>
    </w:pPr>
    <w:rPr>
      <w:rFonts w:eastAsiaTheme="minorEastAsia"/>
      <w:b/>
      <w:bCs/>
      <w:sz w:val="20"/>
      <w:szCs w:val="21"/>
    </w:rPr>
  </w:style>
  <w:style w:type="character" w:customStyle="1" w:styleId="Ttulo1Char">
    <w:name w:val="Título 1 Char"/>
    <w:aliases w:val="Template-Título 1 Char"/>
    <w:basedOn w:val="Fontepargpadro"/>
    <w:link w:val="Ttulo1"/>
    <w:uiPriority w:val="9"/>
    <w:rsid w:val="00AC420F"/>
    <w:rPr>
      <w:rFonts w:eastAsiaTheme="majorEastAsia" w:cstheme="majorBidi"/>
      <w:color w:val="C00000"/>
      <w:sz w:val="40"/>
      <w:szCs w:val="40"/>
      <w:lang w:eastAsia="pt-BR"/>
    </w:rPr>
  </w:style>
  <w:style w:type="character" w:customStyle="1" w:styleId="Ttulo2Char">
    <w:name w:val="Título 2 Char"/>
    <w:aliases w:val="Template-Título 2 Char"/>
    <w:basedOn w:val="Fontepargpadro"/>
    <w:link w:val="Ttulo2"/>
    <w:uiPriority w:val="9"/>
    <w:rsid w:val="00AC420F"/>
    <w:rPr>
      <w:rFonts w:eastAsiaTheme="majorEastAsia" w:cstheme="majorBidi"/>
      <w:color w:val="C00000"/>
      <w:sz w:val="28"/>
      <w:szCs w:val="40"/>
      <w:lang w:eastAsia="pt-BR"/>
    </w:rPr>
  </w:style>
  <w:style w:type="character" w:customStyle="1" w:styleId="Ttulo3Char">
    <w:name w:val="Título 3 Char"/>
    <w:aliases w:val="Template-Título 3 Char"/>
    <w:basedOn w:val="Fontepargpadro"/>
    <w:link w:val="Ttulo3"/>
    <w:uiPriority w:val="9"/>
    <w:rsid w:val="00292507"/>
    <w:rPr>
      <w:rFonts w:eastAsiaTheme="majorEastAsia" w:cstheme="majorBidi"/>
      <w:bCs/>
      <w:color w:val="C00000"/>
      <w:sz w:val="28"/>
      <w:szCs w:val="40"/>
      <w:lang w:eastAsia="pt-BR"/>
    </w:rPr>
  </w:style>
  <w:style w:type="character" w:customStyle="1" w:styleId="Ttulo4Char">
    <w:name w:val="Título 4 Char"/>
    <w:basedOn w:val="Fontepargpadro"/>
    <w:link w:val="Ttulo4"/>
    <w:uiPriority w:val="9"/>
    <w:semiHidden/>
    <w:rsid w:val="009907CD"/>
    <w:rPr>
      <w:caps/>
      <w:color w:val="2F5496" w:themeColor="accent1" w:themeShade="BF"/>
      <w:spacing w:val="10"/>
    </w:rPr>
  </w:style>
  <w:style w:type="character" w:customStyle="1" w:styleId="Ttulo5Char">
    <w:name w:val="Título 5 Char"/>
    <w:basedOn w:val="Fontepargpadro"/>
    <w:link w:val="Ttulo5"/>
    <w:uiPriority w:val="9"/>
    <w:semiHidden/>
    <w:rsid w:val="009907CD"/>
    <w:rPr>
      <w:rFonts w:asciiTheme="majorHAnsi" w:eastAsiaTheme="majorEastAsia" w:hAnsiTheme="majorHAnsi" w:cstheme="majorBidi"/>
      <w:color w:val="C45911" w:themeColor="accent2" w:themeShade="BF"/>
      <w:sz w:val="24"/>
      <w:szCs w:val="24"/>
    </w:rPr>
  </w:style>
  <w:style w:type="character" w:customStyle="1" w:styleId="Ttulo6Char">
    <w:name w:val="Título 6 Char"/>
    <w:basedOn w:val="Fontepargpadro"/>
    <w:link w:val="Ttulo6"/>
    <w:uiPriority w:val="9"/>
    <w:semiHidden/>
    <w:rsid w:val="009907CD"/>
    <w:rPr>
      <w:rFonts w:asciiTheme="majorHAnsi" w:eastAsiaTheme="majorEastAsia" w:hAnsiTheme="majorHAnsi" w:cstheme="majorBidi"/>
      <w:i/>
      <w:iCs/>
      <w:color w:val="833C0B" w:themeColor="accent2" w:themeShade="80"/>
      <w:sz w:val="24"/>
      <w:szCs w:val="24"/>
    </w:rPr>
  </w:style>
  <w:style w:type="character" w:customStyle="1" w:styleId="Ttulo7Char">
    <w:name w:val="Título 7 Char"/>
    <w:basedOn w:val="Fontepargpadro"/>
    <w:link w:val="Ttulo7"/>
    <w:uiPriority w:val="9"/>
    <w:semiHidden/>
    <w:rsid w:val="009907CD"/>
    <w:rPr>
      <w:rFonts w:asciiTheme="majorHAnsi" w:eastAsiaTheme="majorEastAsia" w:hAnsiTheme="majorHAnsi" w:cstheme="majorBidi"/>
      <w:b/>
      <w:bCs/>
      <w:color w:val="833C0B" w:themeColor="accent2" w:themeShade="80"/>
    </w:rPr>
  </w:style>
  <w:style w:type="character" w:customStyle="1" w:styleId="Ttulo8Char">
    <w:name w:val="Título 8 Char"/>
    <w:basedOn w:val="Fontepargpadro"/>
    <w:link w:val="Ttulo8"/>
    <w:uiPriority w:val="9"/>
    <w:semiHidden/>
    <w:rsid w:val="009907CD"/>
    <w:rPr>
      <w:rFonts w:asciiTheme="majorHAnsi" w:eastAsiaTheme="majorEastAsia" w:hAnsiTheme="majorHAnsi" w:cstheme="majorBidi"/>
      <w:color w:val="833C0B" w:themeColor="accent2" w:themeShade="80"/>
    </w:rPr>
  </w:style>
  <w:style w:type="character" w:customStyle="1" w:styleId="Ttulo9Char">
    <w:name w:val="Título 9 Char"/>
    <w:basedOn w:val="Fontepargpadro"/>
    <w:link w:val="Ttulo9"/>
    <w:uiPriority w:val="9"/>
    <w:semiHidden/>
    <w:rsid w:val="009907CD"/>
    <w:rPr>
      <w:rFonts w:asciiTheme="majorHAnsi" w:eastAsiaTheme="majorEastAsia" w:hAnsiTheme="majorHAnsi" w:cstheme="majorBidi"/>
      <w:i/>
      <w:iCs/>
      <w:color w:val="833C0B" w:themeColor="accent2" w:themeShade="80"/>
    </w:rPr>
  </w:style>
  <w:style w:type="character" w:styleId="Forte">
    <w:name w:val="Strong"/>
    <w:uiPriority w:val="22"/>
    <w:qFormat/>
    <w:locked/>
    <w:rsid w:val="00A40553"/>
    <w:rPr>
      <w:b/>
      <w:bCs/>
    </w:rPr>
  </w:style>
  <w:style w:type="paragraph" w:styleId="NormalWeb">
    <w:name w:val="Normal (Web)"/>
    <w:basedOn w:val="Normal"/>
    <w:uiPriority w:val="99"/>
    <w:semiHidden/>
    <w:locked/>
    <w:rsid w:val="00DF1D04"/>
    <w:pPr>
      <w:spacing w:before="100" w:beforeAutospacing="1" w:after="100" w:afterAutospacing="1"/>
    </w:pPr>
    <w:rPr>
      <w:rFonts w:ascii="Times New Roman" w:eastAsia="Times New Roman" w:hAnsi="Times New Roman" w:cs="Times New Roman"/>
      <w:sz w:val="24"/>
      <w:szCs w:val="24"/>
      <w:lang w:eastAsia="pt-BR"/>
    </w:rPr>
  </w:style>
  <w:style w:type="paragraph" w:styleId="Legenda">
    <w:name w:val="caption"/>
    <w:basedOn w:val="Normal"/>
    <w:next w:val="Normal"/>
    <w:uiPriority w:val="35"/>
    <w:semiHidden/>
    <w:qFormat/>
    <w:locked/>
    <w:rsid w:val="00E633BA"/>
    <w:rPr>
      <w:rFonts w:eastAsiaTheme="minorEastAsia"/>
      <w:b/>
      <w:bCs/>
      <w:color w:val="404040" w:themeColor="text1" w:themeTint="BF"/>
      <w:sz w:val="16"/>
      <w:szCs w:val="16"/>
    </w:rPr>
  </w:style>
  <w:style w:type="paragraph" w:customStyle="1" w:styleId="Citao-Longa">
    <w:name w:val="_Citação-Longa"/>
    <w:basedOn w:val="zNormal-template"/>
    <w:qFormat/>
    <w:locked/>
    <w:rsid w:val="004178FC"/>
    <w:pPr>
      <w:spacing w:before="0" w:after="0"/>
      <w:ind w:left="2268" w:firstLine="0"/>
    </w:pPr>
    <w:rPr>
      <w:sz w:val="16"/>
    </w:rPr>
  </w:style>
  <w:style w:type="paragraph" w:styleId="CitaoIntensa">
    <w:name w:val="Intense Quote"/>
    <w:basedOn w:val="Normal"/>
    <w:next w:val="Normal"/>
    <w:link w:val="CitaoIntensaChar"/>
    <w:uiPriority w:val="30"/>
    <w:semiHidden/>
    <w:locked/>
    <w:rsid w:val="00A40553"/>
    <w:pPr>
      <w:spacing w:before="240" w:after="240"/>
      <w:ind w:left="1080" w:right="1080"/>
      <w:jc w:val="center"/>
    </w:pPr>
    <w:rPr>
      <w:color w:val="4472C4" w:themeColor="accent1"/>
      <w:sz w:val="24"/>
      <w:szCs w:val="24"/>
    </w:rPr>
  </w:style>
  <w:style w:type="character" w:customStyle="1" w:styleId="CitaoIntensaChar">
    <w:name w:val="Citação Intensa Char"/>
    <w:basedOn w:val="Fontepargpadro"/>
    <w:link w:val="CitaoIntensa"/>
    <w:uiPriority w:val="30"/>
    <w:semiHidden/>
    <w:rsid w:val="009907CD"/>
    <w:rPr>
      <w:color w:val="4472C4" w:themeColor="accent1"/>
      <w:sz w:val="24"/>
      <w:szCs w:val="24"/>
    </w:rPr>
  </w:style>
  <w:style w:type="character" w:styleId="nfaseIntensa">
    <w:name w:val="Intense Emphasis"/>
    <w:uiPriority w:val="21"/>
    <w:semiHidden/>
    <w:locked/>
    <w:rsid w:val="00A40553"/>
    <w:rPr>
      <w:i/>
      <w:iCs/>
      <w:color w:val="4472C4" w:themeColor="accent1"/>
    </w:rPr>
  </w:style>
  <w:style w:type="character" w:styleId="RefernciaIntensa">
    <w:name w:val="Intense Reference"/>
    <w:uiPriority w:val="32"/>
    <w:semiHidden/>
    <w:locked/>
    <w:rsid w:val="00A40553"/>
    <w:rPr>
      <w:b/>
      <w:bCs/>
      <w:smallCaps/>
      <w:color w:val="4472C4" w:themeColor="accent1"/>
      <w:spacing w:val="5"/>
    </w:rPr>
  </w:style>
  <w:style w:type="character" w:styleId="TtulodoLivro">
    <w:name w:val="Book Title"/>
    <w:uiPriority w:val="33"/>
    <w:semiHidden/>
    <w:locked/>
    <w:rsid w:val="00A40553"/>
    <w:rPr>
      <w:b/>
      <w:bCs/>
      <w:i/>
      <w:iCs/>
      <w:spacing w:val="5"/>
    </w:rPr>
  </w:style>
  <w:style w:type="paragraph" w:styleId="CabealhodoSumrio">
    <w:name w:val="TOC Heading"/>
    <w:basedOn w:val="Ttulo1"/>
    <w:next w:val="Normal"/>
    <w:uiPriority w:val="39"/>
    <w:semiHidden/>
    <w:qFormat/>
    <w:locked/>
    <w:rsid w:val="00A40553"/>
    <w:pPr>
      <w:pageBreakBefore w:val="0"/>
      <w:numPr>
        <w:numId w:val="0"/>
      </w:numPr>
      <w:pBdr>
        <w:bottom w:val="none" w:sz="0" w:space="0" w:color="auto"/>
      </w:pBdr>
      <w:spacing w:before="240" w:after="0" w:line="259" w:lineRule="auto"/>
      <w:ind w:firstLine="397"/>
      <w:outlineLvl w:val="9"/>
    </w:pPr>
    <w:rPr>
      <w:b/>
      <w:color w:val="2F5496" w:themeColor="accent1" w:themeShade="BF"/>
      <w:sz w:val="32"/>
      <w:szCs w:val="32"/>
    </w:rPr>
  </w:style>
  <w:style w:type="character" w:styleId="RefernciaSutil">
    <w:name w:val="Subtle Reference"/>
    <w:basedOn w:val="Fontepargpadro"/>
    <w:uiPriority w:val="31"/>
    <w:semiHidden/>
    <w:locked/>
    <w:rsid w:val="00E633BA"/>
    <w:rPr>
      <w:caps w:val="0"/>
      <w:smallCaps/>
      <w:color w:val="404040" w:themeColor="text1" w:themeTint="BF"/>
      <w:spacing w:val="0"/>
      <w:u w:val="single" w:color="7F7F7F" w:themeColor="text1" w:themeTint="80"/>
    </w:rPr>
  </w:style>
  <w:style w:type="paragraph" w:styleId="Sumrio3">
    <w:name w:val="toc 3"/>
    <w:basedOn w:val="zNormal-template"/>
    <w:next w:val="zNormal-template"/>
    <w:autoRedefine/>
    <w:uiPriority w:val="39"/>
    <w:locked/>
    <w:rsid w:val="00C901F3"/>
    <w:pPr>
      <w:tabs>
        <w:tab w:val="right" w:leader="dot" w:pos="9628"/>
      </w:tabs>
      <w:spacing w:after="100"/>
      <w:ind w:left="1134" w:firstLine="0"/>
    </w:pPr>
    <w:rPr>
      <w:bCs/>
      <w:noProof/>
    </w:rPr>
  </w:style>
  <w:style w:type="table" w:styleId="TabeladeGrade1Clara">
    <w:name w:val="Grid Table 1 Light"/>
    <w:basedOn w:val="Tabelanormal"/>
    <w:uiPriority w:val="46"/>
    <w:locked/>
    <w:rsid w:val="0008796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comgrade">
    <w:name w:val="Table Grid"/>
    <w:basedOn w:val="TabeladeGrade4-nfase2"/>
    <w:uiPriority w:val="39"/>
    <w:locked/>
    <w:rsid w:val="00C50D89"/>
    <w:tblPr/>
    <w:tcPr>
      <w:shd w:val="clear" w:color="auto" w:fill="FFFFFF" w:themeFill="background1"/>
    </w:tcPr>
    <w:tblStylePr w:type="firstRow">
      <w:pPr>
        <w:wordWrap/>
        <w:spacing w:beforeLines="0" w:before="0" w:beforeAutospacing="0" w:afterLines="0" w:after="0" w:afterAutospacing="0" w:line="240" w:lineRule="auto"/>
        <w:ind w:leftChars="0" w:left="0" w:rightChars="0" w:right="0" w:firstLineChars="0" w:firstLine="0"/>
        <w:contextualSpacing/>
        <w:mirrorIndents/>
        <w:jc w:val="left"/>
      </w:pPr>
      <w:rPr>
        <w:b/>
        <w:bCs/>
        <w:color w:val="FFFFFF" w:themeColor="background1"/>
      </w:rPr>
      <w:tblPr/>
      <w:tcPr>
        <w:shd w:val="clear" w:color="auto" w:fill="B42222"/>
      </w:tcPr>
    </w:tblStylePr>
    <w:tblStylePr w:type="lastRow">
      <w:pPr>
        <w:wordWrap/>
        <w:spacing w:beforeLines="0" w:before="0" w:beforeAutospacing="0" w:afterLines="0" w:after="0" w:afterAutospacing="0" w:line="240" w:lineRule="auto"/>
        <w:ind w:leftChars="0" w:left="0" w:rightChars="0" w:right="0" w:firstLineChars="0" w:firstLine="0"/>
        <w:contextualSpacing/>
        <w:mirrorIndents/>
        <w:jc w:val="left"/>
      </w:pPr>
      <w:rPr>
        <w:b w:val="0"/>
        <w:bCs/>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l2br w:val="nil"/>
          <w:tr2bl w:val="nil"/>
        </w:tcBorders>
        <w:shd w:val="clear" w:color="auto" w:fill="FFFFFF" w:themeFill="background1"/>
      </w:tcPr>
    </w:tblStylePr>
    <w:tblStylePr w:type="firstCol">
      <w:pPr>
        <w:wordWrap/>
        <w:spacing w:beforeLines="0" w:before="0" w:beforeAutospacing="0" w:afterLines="0" w:after="0" w:afterAutospacing="0" w:line="240" w:lineRule="auto"/>
        <w:ind w:leftChars="0" w:left="0" w:rightChars="0" w:right="0" w:firstLineChars="0" w:firstLine="0"/>
        <w:mirrorIndents/>
        <w:jc w:val="left"/>
      </w:pPr>
      <w:rPr>
        <w:b w:val="0"/>
        <w:bCs/>
      </w:rPr>
    </w:tblStylePr>
    <w:tblStylePr w:type="lastCol">
      <w:pPr>
        <w:wordWrap/>
        <w:spacing w:beforeLines="0" w:before="0" w:beforeAutospacing="0" w:afterLines="0" w:after="0" w:afterAutospacing="0" w:line="240" w:lineRule="auto"/>
        <w:ind w:leftChars="0" w:left="0" w:rightChars="0" w:right="0" w:firstLineChars="0" w:firstLine="0"/>
        <w:contextualSpacing/>
        <w:mirrorIndents/>
        <w:jc w:val="left"/>
      </w:pPr>
      <w:rPr>
        <w:b w:val="0"/>
        <w:bCs/>
      </w:rPr>
    </w:tblStylePr>
    <w:tblStylePr w:type="band1Vert">
      <w:pPr>
        <w:wordWrap/>
        <w:spacing w:beforeLines="0" w:before="0" w:beforeAutospacing="0" w:afterLines="0" w:after="0" w:afterAutospacing="0" w:line="240" w:lineRule="auto"/>
        <w:ind w:leftChars="0" w:left="0" w:rightChars="0" w:right="0" w:firstLineChars="0" w:firstLine="0"/>
        <w:contextualSpacing/>
        <w:mirrorIndents/>
        <w:jc w:val="left"/>
      </w:p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l2br w:val="nil"/>
          <w:tr2bl w:val="nil"/>
        </w:tcBorders>
      </w:tcPr>
    </w:tblStylePr>
    <w:tblStylePr w:type="band2Vert">
      <w:pPr>
        <w:wordWrap/>
        <w:spacing w:beforeLines="0" w:before="0" w:beforeAutospacing="0" w:afterLines="0" w:after="0" w:afterAutospacing="0" w:line="240" w:lineRule="auto"/>
        <w:ind w:leftChars="0" w:left="0" w:rightChars="0" w:right="0" w:firstLineChars="0" w:firstLine="0"/>
        <w:contextualSpacing/>
        <w:mirrorIndents/>
        <w:jc w:val="left"/>
      </w:p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cBorders>
      </w:tcPr>
    </w:tblStylePr>
    <w:tblStylePr w:type="band1Horz">
      <w:pPr>
        <w:wordWrap/>
        <w:spacing w:beforeLines="0" w:before="0" w:beforeAutospacing="0" w:afterLines="0" w:after="0" w:afterAutospacing="0" w:line="240" w:lineRule="auto"/>
        <w:ind w:leftChars="0" w:left="0" w:rightChars="0" w:right="0" w:firstLineChars="0" w:firstLine="0"/>
        <w:contextualSpacing/>
        <w:mirrorIndents/>
        <w:jc w:val="left"/>
      </w:pPr>
      <w:tblPr/>
      <w:tcPr>
        <w:shd w:val="clear" w:color="auto" w:fill="FFF2CC" w:themeFill="accent4" w:themeFillTint="33"/>
      </w:tcPr>
    </w:tblStylePr>
    <w:tblStylePr w:type="band2Horz">
      <w:pPr>
        <w:wordWrap/>
        <w:spacing w:beforeLines="0" w:before="0" w:beforeAutospacing="0" w:afterLines="0" w:after="0" w:afterAutospacing="0" w:line="240" w:lineRule="auto"/>
        <w:ind w:leftChars="0" w:left="0" w:rightChars="0" w:right="0" w:firstLineChars="0" w:firstLine="0"/>
        <w:contextualSpacing/>
        <w:mirrorIndents/>
        <w:jc w:val="left"/>
      </w:pPr>
      <w:tblPr/>
      <w:tcPr>
        <w:shd w:val="clear" w:color="auto" w:fill="FEF6F0"/>
      </w:tcPr>
    </w:tblStylePr>
    <w:tblStylePr w:type="neCell">
      <w:pPr>
        <w:wordWrap/>
        <w:spacing w:beforeLines="0" w:before="0" w:beforeAutospacing="0" w:afterLines="0" w:after="0" w:afterAutospacing="0" w:line="240" w:lineRule="auto"/>
        <w:ind w:leftChars="0" w:left="0" w:rightChars="0" w:right="0" w:firstLineChars="0" w:firstLine="0"/>
        <w:contextualSpacing/>
        <w:mirrorIndents/>
        <w:jc w:val="left"/>
      </w:p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cBorders>
      </w:tcPr>
    </w:tblStylePr>
    <w:tblStylePr w:type="nwCell">
      <w:pPr>
        <w:wordWrap/>
        <w:spacing w:beforeLines="0" w:before="0" w:beforeAutospacing="0" w:afterLines="0" w:after="0" w:afterAutospacing="0" w:line="240" w:lineRule="auto"/>
        <w:ind w:leftChars="0" w:left="0" w:rightChars="0" w:right="0" w:firstLineChars="0" w:firstLine="0"/>
        <w:contextualSpacing/>
        <w:mirrorIndents/>
        <w:jc w:val="left"/>
      </w:pPr>
    </w:tblStylePr>
    <w:tblStylePr w:type="seCell">
      <w:pPr>
        <w:wordWrap/>
        <w:spacing w:beforeLines="0" w:before="0" w:beforeAutospacing="0" w:afterLines="0" w:after="0" w:afterAutospacing="0" w:line="240" w:lineRule="auto"/>
        <w:ind w:leftChars="0" w:left="0" w:rightChars="0" w:right="0" w:firstLineChars="0" w:firstLine="0"/>
        <w:contextualSpacing/>
        <w:mirrorIndents/>
        <w:jc w:val="left"/>
      </w:pPr>
    </w:tblStylePr>
    <w:tblStylePr w:type="swCell">
      <w:pPr>
        <w:wordWrap/>
        <w:spacing w:beforeLines="0" w:before="0" w:beforeAutospacing="0" w:afterLines="0" w:after="0" w:afterAutospacing="0" w:line="240" w:lineRule="auto"/>
        <w:ind w:leftChars="0" w:left="0" w:rightChars="0" w:right="0" w:firstLineChars="0" w:firstLine="0"/>
        <w:contextualSpacing/>
        <w:mirrorIndents/>
        <w:jc w:val="left"/>
      </w:pPr>
    </w:tblStylePr>
  </w:style>
  <w:style w:type="table" w:styleId="TabeladeGrade4-nfase2">
    <w:name w:val="Grid Table 4 Accent 2"/>
    <w:basedOn w:val="Tabelanormal"/>
    <w:uiPriority w:val="49"/>
    <w:rsid w:val="00B22BF4"/>
    <w:rPr>
      <w:rFonts w:eastAsiaTheme="minorEastAsia"/>
      <w:szCs w:val="21"/>
      <w:lang w:eastAsia="pt-BR"/>
    </w:rPr>
    <w:tblPr>
      <w:tblStyleRowBandSize w:val="1"/>
      <w:tblStyleColBandSize w:val="1"/>
      <w:jc w:val="center"/>
    </w:tblPr>
    <w:trPr>
      <w:cantSplit/>
      <w:jc w:val="center"/>
    </w:trPr>
    <w:tcPr>
      <w:shd w:val="clear" w:color="auto" w:fill="FF0000"/>
      <w:vAlign w:val="center"/>
    </w:tcPr>
    <w:tblStylePr w:type="firstRow">
      <w:pPr>
        <w:wordWrap/>
        <w:spacing w:beforeLines="0" w:before="0" w:beforeAutospacing="0" w:afterLines="0" w:after="0" w:afterAutospacing="0" w:line="240" w:lineRule="auto"/>
        <w:ind w:leftChars="0" w:left="0" w:rightChars="0" w:right="0" w:firstLineChars="0" w:firstLine="0"/>
        <w:contextualSpacing/>
        <w:mirrorIndents/>
        <w:jc w:val="left"/>
      </w:pPr>
      <w:rPr>
        <w:b/>
        <w:bCs/>
        <w:color w:val="000000" w:themeColor="text1"/>
      </w:rPr>
      <w:tblPr/>
      <w:tcPr>
        <w:shd w:val="clear" w:color="auto" w:fill="8EAADB" w:themeFill="accent1" w:themeFillTint="99"/>
      </w:tcPr>
    </w:tblStylePr>
    <w:tblStylePr w:type="lastRow">
      <w:pPr>
        <w:wordWrap/>
        <w:spacing w:beforeLines="0" w:before="0" w:beforeAutospacing="0" w:afterLines="0" w:after="0" w:afterAutospacing="0" w:line="240" w:lineRule="auto"/>
        <w:ind w:leftChars="0" w:left="0" w:rightChars="0" w:right="0" w:firstLineChars="0" w:firstLine="0"/>
        <w:contextualSpacing/>
        <w:mirrorIndents/>
        <w:jc w:val="left"/>
      </w:pPr>
      <w:rPr>
        <w:b w:val="0"/>
        <w:bCs/>
      </w:rPr>
      <w:tblPr/>
      <w:tcPr>
        <w:tcBorders>
          <w:top w:val="nil"/>
          <w:left w:val="nil"/>
          <w:bottom w:val="nil"/>
          <w:right w:val="nil"/>
          <w:insideH w:val="nil"/>
          <w:insideV w:val="nil"/>
          <w:tl2br w:val="nil"/>
          <w:tr2bl w:val="nil"/>
        </w:tcBorders>
        <w:shd w:val="clear" w:color="auto" w:fill="FFFFFF" w:themeFill="background1"/>
      </w:tcPr>
    </w:tblStylePr>
    <w:tblStylePr w:type="firstCol">
      <w:pPr>
        <w:wordWrap/>
        <w:spacing w:beforeLines="0" w:before="0" w:beforeAutospacing="0" w:afterLines="0" w:after="0" w:afterAutospacing="0" w:line="240" w:lineRule="auto"/>
        <w:ind w:leftChars="0" w:left="0" w:rightChars="0" w:right="0" w:firstLineChars="0" w:firstLine="0"/>
        <w:mirrorIndents/>
        <w:jc w:val="left"/>
      </w:pPr>
      <w:rPr>
        <w:b w:val="0"/>
        <w:bCs/>
      </w:rPr>
    </w:tblStylePr>
    <w:tblStylePr w:type="lastCol">
      <w:pPr>
        <w:wordWrap/>
        <w:spacing w:beforeLines="0" w:before="0" w:beforeAutospacing="0" w:afterLines="0" w:after="0" w:afterAutospacing="0" w:line="240" w:lineRule="auto"/>
        <w:ind w:leftChars="0" w:left="0" w:rightChars="0" w:right="0" w:firstLineChars="0" w:firstLine="0"/>
        <w:contextualSpacing/>
        <w:mirrorIndents/>
        <w:jc w:val="left"/>
      </w:pPr>
      <w:rPr>
        <w:b w:val="0"/>
        <w:bCs/>
      </w:rPr>
    </w:tblStylePr>
    <w:tblStylePr w:type="band1Vert">
      <w:pPr>
        <w:wordWrap/>
        <w:spacing w:beforeLines="0" w:before="0" w:beforeAutospacing="0" w:afterLines="0" w:after="0" w:afterAutospacing="0" w:line="240" w:lineRule="auto"/>
        <w:ind w:leftChars="0" w:left="0" w:rightChars="0" w:right="0" w:firstLineChars="0" w:firstLine="0"/>
        <w:contextualSpacing/>
        <w:mirrorIndents/>
        <w:jc w:val="left"/>
      </w:p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l2br w:val="nil"/>
          <w:tr2bl w:val="nil"/>
        </w:tcBorders>
      </w:tcPr>
    </w:tblStylePr>
    <w:tblStylePr w:type="band2Vert">
      <w:pPr>
        <w:wordWrap/>
        <w:spacing w:beforeLines="0" w:before="0" w:beforeAutospacing="0" w:afterLines="0" w:after="0" w:afterAutospacing="0" w:line="240" w:lineRule="auto"/>
        <w:ind w:leftChars="0" w:left="0" w:rightChars="0" w:right="0" w:firstLineChars="0" w:firstLine="0"/>
        <w:contextualSpacing/>
        <w:mirrorIndents/>
        <w:jc w:val="left"/>
      </w:p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cBorders>
      </w:tcPr>
    </w:tblStylePr>
    <w:tblStylePr w:type="band1Horz">
      <w:pPr>
        <w:wordWrap/>
        <w:spacing w:beforeLines="0" w:before="0" w:beforeAutospacing="0" w:afterLines="0" w:after="0" w:afterAutospacing="0" w:line="240" w:lineRule="auto"/>
        <w:ind w:leftChars="0" w:left="0" w:rightChars="0" w:right="0" w:firstLineChars="0" w:firstLine="0"/>
        <w:contextualSpacing/>
        <w:mirrorIndents/>
        <w:jc w:val="left"/>
      </w:pPr>
      <w:tblPr/>
      <w:tcPr>
        <w:shd w:val="clear" w:color="auto" w:fill="D9E2F3" w:themeFill="accent1" w:themeFillTint="33"/>
      </w:tcPr>
    </w:tblStylePr>
    <w:tblStylePr w:type="band2Horz">
      <w:pPr>
        <w:wordWrap/>
        <w:spacing w:beforeLines="0" w:before="0" w:beforeAutospacing="0" w:afterLines="0" w:after="0" w:afterAutospacing="0" w:line="240" w:lineRule="auto"/>
        <w:ind w:leftChars="0" w:left="0" w:rightChars="0" w:right="0" w:firstLineChars="0" w:firstLine="0"/>
        <w:contextualSpacing/>
        <w:mirrorIndents/>
        <w:jc w:val="left"/>
      </w:pPr>
      <w:tblPr/>
      <w:tcPr>
        <w:shd w:val="clear" w:color="auto" w:fill="F6F8FC"/>
      </w:tcPr>
    </w:tblStylePr>
    <w:tblStylePr w:type="neCell">
      <w:pPr>
        <w:wordWrap/>
        <w:spacing w:beforeLines="0" w:before="0" w:beforeAutospacing="0" w:afterLines="0" w:after="0" w:afterAutospacing="0" w:line="240" w:lineRule="auto"/>
        <w:ind w:leftChars="0" w:left="0" w:rightChars="0" w:right="0" w:firstLineChars="0" w:firstLine="0"/>
        <w:contextualSpacing/>
        <w:mirrorIndents/>
        <w:jc w:val="left"/>
      </w:p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cBorders>
      </w:tcPr>
    </w:tblStylePr>
    <w:tblStylePr w:type="nwCell">
      <w:pPr>
        <w:wordWrap/>
        <w:spacing w:beforeLines="0" w:before="0" w:beforeAutospacing="0" w:afterLines="0" w:after="0" w:afterAutospacing="0" w:line="240" w:lineRule="auto"/>
        <w:ind w:leftChars="0" w:left="0" w:rightChars="0" w:right="0" w:firstLineChars="0" w:firstLine="0"/>
        <w:contextualSpacing/>
        <w:mirrorIndents/>
        <w:jc w:val="left"/>
      </w:pPr>
    </w:tblStylePr>
    <w:tblStylePr w:type="seCell">
      <w:pPr>
        <w:wordWrap/>
        <w:spacing w:beforeLines="0" w:before="0" w:beforeAutospacing="0" w:afterLines="0" w:after="0" w:afterAutospacing="0" w:line="240" w:lineRule="auto"/>
        <w:ind w:leftChars="0" w:left="0" w:rightChars="0" w:right="0" w:firstLineChars="0" w:firstLine="0"/>
        <w:contextualSpacing/>
        <w:mirrorIndents/>
        <w:jc w:val="left"/>
      </w:pPr>
    </w:tblStylePr>
    <w:tblStylePr w:type="swCell">
      <w:pPr>
        <w:wordWrap/>
        <w:spacing w:beforeLines="0" w:before="0" w:beforeAutospacing="0" w:afterLines="0" w:after="0" w:afterAutospacing="0" w:line="240" w:lineRule="auto"/>
        <w:ind w:leftChars="0" w:left="0" w:rightChars="0" w:right="0" w:firstLineChars="0" w:firstLine="0"/>
        <w:contextualSpacing/>
        <w:mirrorIndents/>
        <w:jc w:val="left"/>
      </w:pPr>
    </w:tblStylePr>
  </w:style>
  <w:style w:type="paragraph" w:customStyle="1" w:styleId="Subttulo-Apndice">
    <w:name w:val="_Subtítulo-Apêndice"/>
    <w:basedOn w:val="zNormal-template"/>
    <w:next w:val="zNormal-template"/>
    <w:link w:val="Subttulo-ApndiceChar"/>
    <w:locked/>
    <w:rsid w:val="00AC420F"/>
    <w:pPr>
      <w:numPr>
        <w:ilvl w:val="1"/>
        <w:numId w:val="24"/>
      </w:numPr>
      <w:tabs>
        <w:tab w:val="left" w:pos="993"/>
      </w:tabs>
      <w:spacing w:before="480" w:after="240"/>
      <w:ind w:left="788" w:hanging="431"/>
    </w:pPr>
    <w:rPr>
      <w:color w:val="C00000"/>
      <w:sz w:val="28"/>
      <w:szCs w:val="28"/>
    </w:rPr>
  </w:style>
  <w:style w:type="paragraph" w:customStyle="1" w:styleId="tabela-esquerda">
    <w:name w:val="_tabela-esquerda"/>
    <w:basedOn w:val="drop-semnegrito"/>
    <w:link w:val="tabela-esquerdaChar"/>
    <w:qFormat/>
    <w:rsid w:val="00071F8F"/>
    <w:pPr>
      <w:jc w:val="left"/>
    </w:pPr>
  </w:style>
  <w:style w:type="paragraph" w:customStyle="1" w:styleId="Capa-titulo">
    <w:name w:val="_Capa-titulo"/>
    <w:basedOn w:val="zNormal-template"/>
    <w:link w:val="Capa-tituloChar"/>
    <w:locked/>
    <w:rsid w:val="00B22BF4"/>
    <w:pPr>
      <w:tabs>
        <w:tab w:val="left" w:pos="7658"/>
      </w:tabs>
      <w:spacing w:after="0"/>
      <w:ind w:left="-284" w:right="4251" w:firstLine="0"/>
      <w:jc w:val="center"/>
    </w:pPr>
    <w:rPr>
      <w:rFonts w:cs="Arial"/>
      <w:b/>
      <w:sz w:val="48"/>
      <w:szCs w:val="36"/>
    </w:rPr>
  </w:style>
  <w:style w:type="paragraph" w:customStyle="1" w:styleId="Cabealho-ttulo">
    <w:name w:val="_Cabeçalho -título"/>
    <w:basedOn w:val="zNormal-template"/>
    <w:link w:val="Cabealho-ttuloChar"/>
    <w:locked/>
    <w:rsid w:val="00F01E57"/>
    <w:pPr>
      <w:tabs>
        <w:tab w:val="center" w:pos="4252"/>
        <w:tab w:val="right" w:pos="8504"/>
      </w:tabs>
      <w:spacing w:before="0" w:after="0"/>
      <w:ind w:firstLine="0"/>
    </w:pPr>
    <w:rPr>
      <w:noProof/>
      <w:color w:val="C00000"/>
      <w:sz w:val="28"/>
    </w:rPr>
  </w:style>
  <w:style w:type="paragraph" w:customStyle="1" w:styleId="Sumario-titulo">
    <w:name w:val="_Sumario-titulo"/>
    <w:basedOn w:val="Ttulo1"/>
    <w:locked/>
    <w:rsid w:val="00E633BA"/>
    <w:pPr>
      <w:numPr>
        <w:numId w:val="0"/>
      </w:numPr>
    </w:pPr>
  </w:style>
  <w:style w:type="character" w:customStyle="1" w:styleId="Cabealho-ttuloChar">
    <w:name w:val="_Cabeçalho -título Char"/>
    <w:basedOn w:val="Fontepargpadro"/>
    <w:link w:val="Cabealho-ttulo"/>
    <w:rsid w:val="001508C4"/>
    <w:rPr>
      <w:noProof/>
      <w:color w:val="C00000"/>
      <w:sz w:val="28"/>
      <w:lang w:eastAsia="pt-BR"/>
    </w:rPr>
  </w:style>
  <w:style w:type="paragraph" w:styleId="Sumrio1">
    <w:name w:val="toc 1"/>
    <w:basedOn w:val="zNormal-template"/>
    <w:next w:val="zNormal-template"/>
    <w:uiPriority w:val="39"/>
    <w:locked/>
    <w:rsid w:val="00C901F3"/>
    <w:pPr>
      <w:tabs>
        <w:tab w:val="right" w:leader="dot" w:pos="9628"/>
      </w:tabs>
      <w:spacing w:before="480" w:after="100"/>
      <w:ind w:firstLine="0"/>
    </w:pPr>
    <w:rPr>
      <w:noProof/>
      <w:color w:val="C00000"/>
      <w:sz w:val="28"/>
    </w:rPr>
  </w:style>
  <w:style w:type="paragraph" w:styleId="Sumrio2">
    <w:name w:val="toc 2"/>
    <w:basedOn w:val="zNormal-template"/>
    <w:next w:val="zNormal-template"/>
    <w:uiPriority w:val="39"/>
    <w:locked/>
    <w:rsid w:val="00C901F3"/>
    <w:pPr>
      <w:tabs>
        <w:tab w:val="right" w:leader="dot" w:pos="9628"/>
      </w:tabs>
      <w:spacing w:after="100"/>
      <w:ind w:left="567" w:firstLine="0"/>
    </w:pPr>
    <w:rPr>
      <w:noProof/>
    </w:rPr>
  </w:style>
  <w:style w:type="character" w:styleId="Hyperlink">
    <w:name w:val="Hyperlink"/>
    <w:basedOn w:val="zNormal-templateChar"/>
    <w:uiPriority w:val="99"/>
    <w:locked/>
    <w:rsid w:val="005C7635"/>
    <w:rPr>
      <w:color w:val="0563C1" w:themeColor="hyperlink"/>
      <w:u w:val="single"/>
      <w:lang w:eastAsia="pt-BR"/>
    </w:rPr>
  </w:style>
  <w:style w:type="paragraph" w:customStyle="1" w:styleId="expediente-logo">
    <w:name w:val="_expediente-logo"/>
    <w:basedOn w:val="zNormal-template"/>
    <w:link w:val="expediente-logoChar"/>
    <w:locked/>
    <w:rsid w:val="00E633BA"/>
    <w:pPr>
      <w:pageBreakBefore/>
      <w:spacing w:before="400" w:line="360" w:lineRule="auto"/>
      <w:ind w:firstLine="0"/>
      <w:jc w:val="center"/>
    </w:pPr>
    <w:rPr>
      <w:rFonts w:cs="Arial"/>
      <w:noProof/>
      <w:szCs w:val="24"/>
    </w:rPr>
  </w:style>
  <w:style w:type="paragraph" w:customStyle="1" w:styleId="Capa-espao">
    <w:name w:val="_Capa-espaço"/>
    <w:basedOn w:val="Capa-titulo"/>
    <w:link w:val="Capa-espaoChar"/>
    <w:locked/>
    <w:rsid w:val="0094251E"/>
    <w:pPr>
      <w:spacing w:after="7000"/>
    </w:pPr>
    <w:rPr>
      <w:color w:val="FFFFFF" w:themeColor="background1"/>
      <w:sz w:val="18"/>
    </w:rPr>
  </w:style>
  <w:style w:type="character" w:customStyle="1" w:styleId="expediente-logoChar">
    <w:name w:val="_expediente-logo Char"/>
    <w:basedOn w:val="Fontepargpadro"/>
    <w:link w:val="expediente-logo"/>
    <w:rsid w:val="001508C4"/>
    <w:rPr>
      <w:rFonts w:cs="Arial"/>
      <w:noProof/>
      <w:szCs w:val="24"/>
      <w:lang w:eastAsia="pt-BR"/>
    </w:rPr>
  </w:style>
  <w:style w:type="character" w:customStyle="1" w:styleId="Capa-tituloChar">
    <w:name w:val="_Capa-titulo Char"/>
    <w:basedOn w:val="Fontepargpadro"/>
    <w:link w:val="Capa-titulo"/>
    <w:rsid w:val="00B22BF4"/>
    <w:rPr>
      <w:rFonts w:cs="Arial"/>
      <w:b/>
      <w:sz w:val="48"/>
      <w:szCs w:val="36"/>
      <w:lang w:eastAsia="pt-BR"/>
    </w:rPr>
  </w:style>
  <w:style w:type="character" w:customStyle="1" w:styleId="Capa-espaoChar">
    <w:name w:val="_Capa-espaço Char"/>
    <w:basedOn w:val="Capa-tituloChar"/>
    <w:link w:val="Capa-espao"/>
    <w:rsid w:val="009907CD"/>
    <w:rPr>
      <w:rFonts w:cs="Arial"/>
      <w:b/>
      <w:color w:val="FFFFFF" w:themeColor="background1"/>
      <w:sz w:val="18"/>
      <w:szCs w:val="36"/>
      <w:lang w:eastAsia="pt-BR"/>
    </w:rPr>
  </w:style>
  <w:style w:type="paragraph" w:customStyle="1" w:styleId="TtuloeFontedetabelaseimagens">
    <w:name w:val="_Título e Fonte de tabelas e imagens"/>
    <w:basedOn w:val="zNormal-template"/>
    <w:next w:val="zNormal-template"/>
    <w:link w:val="TtuloeFontedetabelaseimagensChar"/>
    <w:uiPriority w:val="5"/>
    <w:qFormat/>
    <w:locked/>
    <w:rsid w:val="00A01E99"/>
    <w:pPr>
      <w:ind w:firstLine="0"/>
      <w:jc w:val="center"/>
    </w:pPr>
    <w:rPr>
      <w:noProof/>
      <w:sz w:val="18"/>
    </w:rPr>
  </w:style>
  <w:style w:type="character" w:customStyle="1" w:styleId="TtuloeFontedetabelaseimagensChar">
    <w:name w:val="_Título e Fonte de tabelas e imagens Char"/>
    <w:basedOn w:val="Fontepargpadro"/>
    <w:link w:val="TtuloeFontedetabelaseimagens"/>
    <w:uiPriority w:val="5"/>
    <w:rsid w:val="00D56E81"/>
    <w:rPr>
      <w:noProof/>
      <w:sz w:val="18"/>
      <w:lang w:eastAsia="pt-BR"/>
    </w:rPr>
  </w:style>
  <w:style w:type="paragraph" w:customStyle="1" w:styleId="Expediente-titulos">
    <w:name w:val="_Expediente-titulos"/>
    <w:basedOn w:val="zNormal-template"/>
    <w:link w:val="Expediente-titulosChar"/>
    <w:locked/>
    <w:rsid w:val="00E633BA"/>
    <w:pPr>
      <w:spacing w:before="240" w:after="0"/>
      <w:ind w:firstLine="0"/>
      <w:jc w:val="center"/>
    </w:pPr>
    <w:rPr>
      <w:rFonts w:cs="Arial"/>
      <w:b/>
      <w:bCs/>
      <w:color w:val="C00000"/>
      <w:sz w:val="32"/>
      <w:szCs w:val="32"/>
    </w:rPr>
  </w:style>
  <w:style w:type="paragraph" w:customStyle="1" w:styleId="Expediente-subttulos">
    <w:name w:val="_Expediente-subtítulos"/>
    <w:basedOn w:val="zNormal-template"/>
    <w:link w:val="Expediente-subttulosChar"/>
    <w:uiPriority w:val="7"/>
    <w:locked/>
    <w:rsid w:val="00E633BA"/>
    <w:pPr>
      <w:spacing w:after="0"/>
      <w:ind w:firstLine="0"/>
      <w:jc w:val="center"/>
    </w:pPr>
    <w:rPr>
      <w:rFonts w:cs="Arial"/>
      <w:b/>
      <w:bCs/>
      <w:szCs w:val="24"/>
    </w:rPr>
  </w:style>
  <w:style w:type="character" w:customStyle="1" w:styleId="Expediente-titulosChar">
    <w:name w:val="_Expediente-titulos Char"/>
    <w:basedOn w:val="Fontepargpadro"/>
    <w:link w:val="Expediente-titulos"/>
    <w:rsid w:val="00D56E81"/>
    <w:rPr>
      <w:rFonts w:cs="Arial"/>
      <w:b/>
      <w:bCs/>
      <w:color w:val="C00000"/>
      <w:sz w:val="32"/>
      <w:szCs w:val="32"/>
      <w:lang w:eastAsia="pt-BR"/>
    </w:rPr>
  </w:style>
  <w:style w:type="paragraph" w:customStyle="1" w:styleId="Expediente-nomes">
    <w:name w:val="_Expediente-nomes"/>
    <w:basedOn w:val="zNormal-template"/>
    <w:link w:val="Expediente-nomesChar"/>
    <w:locked/>
    <w:rsid w:val="00E80709"/>
    <w:pPr>
      <w:spacing w:before="0" w:after="0"/>
      <w:ind w:firstLine="0"/>
      <w:jc w:val="center"/>
    </w:pPr>
    <w:rPr>
      <w:rFonts w:cs="Arial"/>
      <w:szCs w:val="24"/>
    </w:rPr>
  </w:style>
  <w:style w:type="character" w:customStyle="1" w:styleId="Expediente-subttulosChar">
    <w:name w:val="_Expediente-subtítulos Char"/>
    <w:basedOn w:val="Fontepargpadro"/>
    <w:link w:val="Expediente-subttulos"/>
    <w:uiPriority w:val="7"/>
    <w:rsid w:val="00D56E81"/>
    <w:rPr>
      <w:rFonts w:cs="Arial"/>
      <w:b/>
      <w:bCs/>
      <w:szCs w:val="24"/>
      <w:lang w:eastAsia="pt-BR"/>
    </w:rPr>
  </w:style>
  <w:style w:type="paragraph" w:customStyle="1" w:styleId="Expediente-semimpresso">
    <w:name w:val="_Expediente-sem impressão"/>
    <w:basedOn w:val="Expediente-nomes"/>
    <w:link w:val="Expediente-semimpressoChar"/>
    <w:locked/>
    <w:rsid w:val="00E80709"/>
    <w:rPr>
      <w:sz w:val="16"/>
    </w:rPr>
  </w:style>
  <w:style w:type="character" w:customStyle="1" w:styleId="Expediente-nomesChar">
    <w:name w:val="_Expediente-nomes Char"/>
    <w:basedOn w:val="Fontepargpadro"/>
    <w:link w:val="Expediente-nomes"/>
    <w:rsid w:val="001508C4"/>
    <w:rPr>
      <w:rFonts w:cs="Arial"/>
      <w:szCs w:val="24"/>
      <w:lang w:eastAsia="pt-BR"/>
    </w:rPr>
  </w:style>
  <w:style w:type="character" w:customStyle="1" w:styleId="Expediente-semimpressoChar">
    <w:name w:val="_Expediente-sem impressão Char"/>
    <w:basedOn w:val="Expediente-nomesChar"/>
    <w:link w:val="Expediente-semimpresso"/>
    <w:rsid w:val="009907CD"/>
    <w:rPr>
      <w:rFonts w:cs="Arial"/>
      <w:sz w:val="16"/>
      <w:szCs w:val="24"/>
      <w:lang w:eastAsia="pt-BR"/>
    </w:rPr>
  </w:style>
  <w:style w:type="paragraph" w:styleId="Cabealho">
    <w:name w:val="header"/>
    <w:basedOn w:val="Normal"/>
    <w:link w:val="CabealhoChar"/>
    <w:uiPriority w:val="99"/>
    <w:semiHidden/>
    <w:locked/>
    <w:rsid w:val="00F905E2"/>
    <w:pPr>
      <w:tabs>
        <w:tab w:val="center" w:pos="4252"/>
        <w:tab w:val="right" w:pos="8504"/>
      </w:tabs>
      <w:spacing w:after="0"/>
    </w:pPr>
  </w:style>
  <w:style w:type="character" w:customStyle="1" w:styleId="CabealhoChar">
    <w:name w:val="Cabeçalho Char"/>
    <w:basedOn w:val="Fontepargpadro"/>
    <w:link w:val="Cabealho"/>
    <w:uiPriority w:val="99"/>
    <w:semiHidden/>
    <w:rsid w:val="009907CD"/>
  </w:style>
  <w:style w:type="table" w:styleId="TabeladeGrade4-nfase1">
    <w:name w:val="Grid Table 4 Accent 1"/>
    <w:basedOn w:val="Tabelanormal"/>
    <w:uiPriority w:val="49"/>
    <w:locked/>
    <w:rsid w:val="00E3434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Cabealho-captulo">
    <w:name w:val="_Cabeçalho-capítulo"/>
    <w:basedOn w:val="zNormal-template"/>
    <w:link w:val="Cabealho-captuloChar"/>
    <w:qFormat/>
    <w:locked/>
    <w:rsid w:val="00BF4CC4"/>
    <w:pPr>
      <w:ind w:firstLine="0"/>
      <w:jc w:val="left"/>
    </w:pPr>
    <w:rPr>
      <w:color w:val="C00000"/>
    </w:rPr>
  </w:style>
  <w:style w:type="character" w:customStyle="1" w:styleId="Cabealho-captuloChar">
    <w:name w:val="_Cabeçalho-capítulo Char"/>
    <w:basedOn w:val="RodapChar"/>
    <w:link w:val="Cabealho-captulo"/>
    <w:rsid w:val="001508C4"/>
    <w:rPr>
      <w:color w:val="C00000"/>
      <w:lang w:eastAsia="pt-BR"/>
    </w:rPr>
  </w:style>
  <w:style w:type="paragraph" w:styleId="Rodap">
    <w:name w:val="footer"/>
    <w:basedOn w:val="Normal"/>
    <w:link w:val="RodapChar"/>
    <w:uiPriority w:val="99"/>
    <w:semiHidden/>
    <w:locked/>
    <w:rsid w:val="00A6608D"/>
    <w:pPr>
      <w:tabs>
        <w:tab w:val="center" w:pos="4252"/>
        <w:tab w:val="right" w:pos="8504"/>
      </w:tabs>
      <w:spacing w:before="0" w:after="0"/>
    </w:pPr>
  </w:style>
  <w:style w:type="character" w:customStyle="1" w:styleId="RodapChar">
    <w:name w:val="Rodapé Char"/>
    <w:basedOn w:val="Fontepargpadro"/>
    <w:link w:val="Rodap"/>
    <w:uiPriority w:val="99"/>
    <w:semiHidden/>
    <w:rsid w:val="009907CD"/>
  </w:style>
  <w:style w:type="table" w:styleId="TabeladeGrade3-nfase6">
    <w:name w:val="Grid Table 3 Accent 6"/>
    <w:basedOn w:val="Tabelanormal"/>
    <w:uiPriority w:val="48"/>
    <w:locked/>
    <w:rsid w:val="00E3434A"/>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customStyle="1" w:styleId="Tabela">
    <w:name w:val="_Tabela"/>
    <w:basedOn w:val="zNormal-template"/>
    <w:uiPriority w:val="4"/>
    <w:qFormat/>
    <w:locked/>
    <w:rsid w:val="006A013D"/>
    <w:pPr>
      <w:spacing w:before="0" w:after="0"/>
      <w:ind w:firstLine="0"/>
      <w:jc w:val="center"/>
    </w:pPr>
    <w:rPr>
      <w:sz w:val="20"/>
    </w:rPr>
  </w:style>
  <w:style w:type="paragraph" w:customStyle="1" w:styleId="Capa">
    <w:name w:val="_Capa"/>
    <w:basedOn w:val="zNormal-template"/>
    <w:qFormat/>
    <w:locked/>
    <w:rsid w:val="00CD37D5"/>
    <w:pPr>
      <w:ind w:left="-425" w:right="4820" w:firstLine="0"/>
      <w:jc w:val="center"/>
    </w:pPr>
    <w:rPr>
      <w:rFonts w:cs="Arial"/>
      <w:b/>
      <w:sz w:val="48"/>
      <w:szCs w:val="36"/>
    </w:rPr>
  </w:style>
  <w:style w:type="character" w:customStyle="1" w:styleId="Subttulo-ApndiceChar">
    <w:name w:val="_Subtítulo-Apêndice Char"/>
    <w:basedOn w:val="zNormal-templateChar"/>
    <w:link w:val="Subttulo-Apndice"/>
    <w:rsid w:val="00AC420F"/>
    <w:rPr>
      <w:color w:val="C00000"/>
      <w:sz w:val="28"/>
      <w:szCs w:val="28"/>
      <w:lang w:eastAsia="pt-BR"/>
    </w:rPr>
  </w:style>
  <w:style w:type="paragraph" w:customStyle="1" w:styleId="Capa-subttulo">
    <w:name w:val="_Capa - subtítulo"/>
    <w:link w:val="Capa-subttuloChar"/>
    <w:uiPriority w:val="8"/>
    <w:qFormat/>
    <w:locked/>
    <w:rsid w:val="00B22BF4"/>
    <w:pPr>
      <w:ind w:left="-284" w:right="4393"/>
      <w:jc w:val="center"/>
    </w:pPr>
    <w:rPr>
      <w:rFonts w:cs="Arial"/>
      <w:b/>
      <w:sz w:val="40"/>
      <w:szCs w:val="36"/>
    </w:rPr>
  </w:style>
  <w:style w:type="paragraph" w:customStyle="1" w:styleId="destaque">
    <w:name w:val="_destaque"/>
    <w:basedOn w:val="zNormal-template"/>
    <w:uiPriority w:val="7"/>
    <w:locked/>
    <w:rsid w:val="0032750B"/>
    <w:pPr>
      <w:shd w:val="clear" w:color="auto" w:fill="FFF2CC" w:themeFill="accent4" w:themeFillTint="33"/>
      <w:spacing w:before="240" w:after="240"/>
      <w:jc w:val="center"/>
    </w:pPr>
    <w:rPr>
      <w:color w:val="C00000"/>
    </w:rPr>
  </w:style>
  <w:style w:type="table" w:styleId="TabeladeGradeClara">
    <w:name w:val="Grid Table Light"/>
    <w:basedOn w:val="Tabelanormal"/>
    <w:uiPriority w:val="40"/>
    <w:locked/>
    <w:rsid w:val="003137E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SimplesTabela1">
    <w:name w:val="Plain Table 1"/>
    <w:basedOn w:val="Tabelanormal"/>
    <w:uiPriority w:val="41"/>
    <w:locked/>
    <w:rsid w:val="00070B1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4-nfase3">
    <w:name w:val="Grid Table 4 Accent 3"/>
    <w:basedOn w:val="Tabelanormal"/>
    <w:uiPriority w:val="49"/>
    <w:locked/>
    <w:rsid w:val="00467ED5"/>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deGrade6Colorida-nfase1">
    <w:name w:val="Grid Table 6 Colorful Accent 1"/>
    <w:basedOn w:val="Tabelanormal"/>
    <w:uiPriority w:val="51"/>
    <w:locked/>
    <w:rsid w:val="00467ED5"/>
    <w:rPr>
      <w:rFonts w:eastAsiaTheme="minorEastAsia"/>
      <w:color w:val="2F5496" w:themeColor="accent1" w:themeShade="BF"/>
      <w:sz w:val="21"/>
      <w:szCs w:val="21"/>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deGrade6Colorida-nfase2">
    <w:name w:val="Grid Table 6 Colorful Accent 2"/>
    <w:basedOn w:val="Tabelanormal"/>
    <w:uiPriority w:val="51"/>
    <w:locked/>
    <w:rsid w:val="00467ED5"/>
    <w:rPr>
      <w:rFonts w:eastAsiaTheme="minorEastAsia"/>
      <w:color w:val="C45911" w:themeColor="accent2" w:themeShade="BF"/>
      <w:sz w:val="21"/>
      <w:szCs w:val="21"/>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bolinha">
    <w:name w:val="_bolinha"/>
    <w:basedOn w:val="zNormal-template"/>
    <w:link w:val="bolinhaChar"/>
    <w:qFormat/>
    <w:locked/>
    <w:rsid w:val="00467ED5"/>
    <w:pPr>
      <w:ind w:left="1003" w:hanging="357"/>
      <w:contextualSpacing/>
    </w:pPr>
    <w:rPr>
      <w:rFonts w:eastAsiaTheme="minorEastAsia"/>
      <w:szCs w:val="21"/>
    </w:rPr>
  </w:style>
  <w:style w:type="character" w:customStyle="1" w:styleId="bolinhaChar">
    <w:name w:val="_bolinha Char"/>
    <w:basedOn w:val="Fontepargpadro"/>
    <w:link w:val="bolinha"/>
    <w:rsid w:val="009907CD"/>
    <w:rPr>
      <w:rFonts w:eastAsiaTheme="minorEastAsia"/>
      <w:szCs w:val="21"/>
      <w:lang w:eastAsia="pt-BR"/>
    </w:rPr>
  </w:style>
  <w:style w:type="paragraph" w:customStyle="1" w:styleId="ImagemeFonte">
    <w:name w:val="_Imagem e Fonte"/>
    <w:basedOn w:val="zNormal-template"/>
    <w:next w:val="zNormal-template"/>
    <w:link w:val="ImagemeFonteChar"/>
    <w:qFormat/>
    <w:locked/>
    <w:rsid w:val="00467ED5"/>
    <w:pPr>
      <w:ind w:firstLine="0"/>
      <w:jc w:val="center"/>
    </w:pPr>
    <w:rPr>
      <w:noProof/>
      <w:sz w:val="18"/>
    </w:rPr>
  </w:style>
  <w:style w:type="character" w:customStyle="1" w:styleId="ImagemeFonteChar">
    <w:name w:val="_Imagem e Fonte Char"/>
    <w:basedOn w:val="Fontepargpadro"/>
    <w:link w:val="ImagemeFonte"/>
    <w:rsid w:val="00D56E81"/>
    <w:rPr>
      <w:noProof/>
      <w:sz w:val="18"/>
      <w:lang w:eastAsia="pt-BR"/>
    </w:rPr>
  </w:style>
  <w:style w:type="paragraph" w:customStyle="1" w:styleId="tabela0">
    <w:name w:val="_tabela"/>
    <w:basedOn w:val="zNormal-template"/>
    <w:qFormat/>
    <w:locked/>
    <w:rsid w:val="000A3A72"/>
    <w:pPr>
      <w:spacing w:before="0" w:after="0"/>
      <w:ind w:firstLine="0"/>
      <w:jc w:val="left"/>
    </w:pPr>
  </w:style>
  <w:style w:type="paragraph" w:styleId="PargrafodaLista">
    <w:name w:val="List Paragraph"/>
    <w:basedOn w:val="zNormal-template"/>
    <w:link w:val="PargrafodaListaChar"/>
    <w:uiPriority w:val="34"/>
    <w:qFormat/>
    <w:locked/>
    <w:rsid w:val="00467ED5"/>
    <w:pPr>
      <w:spacing w:before="0" w:after="160" w:line="259" w:lineRule="auto"/>
      <w:ind w:left="720" w:firstLine="0"/>
      <w:contextualSpacing/>
      <w:jc w:val="left"/>
    </w:pPr>
    <w:rPr>
      <w:rFonts w:asciiTheme="minorHAnsi" w:hAnsiTheme="minorHAnsi"/>
    </w:rPr>
  </w:style>
  <w:style w:type="character" w:customStyle="1" w:styleId="PargrafodaListaChar">
    <w:name w:val="Parágrafo da Lista Char"/>
    <w:basedOn w:val="Fontepargpadro"/>
    <w:link w:val="PargrafodaLista"/>
    <w:uiPriority w:val="34"/>
    <w:rsid w:val="00512A70"/>
    <w:rPr>
      <w:rFonts w:asciiTheme="minorHAnsi" w:hAnsiTheme="minorHAnsi"/>
      <w:lang w:eastAsia="pt-BR"/>
    </w:rPr>
  </w:style>
  <w:style w:type="paragraph" w:customStyle="1" w:styleId="Recuodecorpodetexto31">
    <w:name w:val="Recuo de corpo de texto 31"/>
    <w:basedOn w:val="Normal"/>
    <w:semiHidden/>
    <w:locked/>
    <w:rsid w:val="00467ED5"/>
    <w:pPr>
      <w:spacing w:before="0" w:after="0"/>
      <w:ind w:firstLine="2835"/>
    </w:pPr>
    <w:rPr>
      <w:rFonts w:ascii="Arial" w:eastAsia="Times New Roman" w:hAnsi="Arial" w:cs="Times New Roman"/>
      <w:color w:val="000000"/>
      <w:sz w:val="24"/>
      <w:szCs w:val="24"/>
      <w:lang w:eastAsia="pt-BR"/>
    </w:rPr>
  </w:style>
  <w:style w:type="paragraph" w:styleId="Textodecomentrio">
    <w:name w:val="annotation text"/>
    <w:basedOn w:val="Normal"/>
    <w:link w:val="TextodecomentrioChar"/>
    <w:uiPriority w:val="99"/>
    <w:semiHidden/>
    <w:locked/>
    <w:rsid w:val="00467ED5"/>
    <w:pPr>
      <w:spacing w:before="0" w:after="0"/>
      <w:ind w:firstLine="0"/>
    </w:pPr>
    <w:rPr>
      <w:rFonts w:ascii="Arial" w:eastAsia="Times New Roman" w:hAnsi="Arial" w:cs="Times New Roman"/>
      <w:sz w:val="20"/>
      <w:szCs w:val="20"/>
      <w:lang w:eastAsia="pt-BR"/>
    </w:rPr>
  </w:style>
  <w:style w:type="character" w:customStyle="1" w:styleId="TextodecomentrioChar">
    <w:name w:val="Texto de comentário Char"/>
    <w:basedOn w:val="Fontepargpadro"/>
    <w:link w:val="Textodecomentrio"/>
    <w:uiPriority w:val="99"/>
    <w:semiHidden/>
    <w:rsid w:val="009907CD"/>
    <w:rPr>
      <w:rFonts w:ascii="Arial" w:eastAsia="Times New Roman" w:hAnsi="Arial" w:cs="Times New Roman"/>
      <w:sz w:val="20"/>
      <w:szCs w:val="20"/>
      <w:lang w:eastAsia="pt-BR"/>
    </w:rPr>
  </w:style>
  <w:style w:type="table" w:customStyle="1" w:styleId="Tabelacomgrade1">
    <w:name w:val="Tabela com grade1"/>
    <w:locked/>
    <w:rsid w:val="00467ED5"/>
    <w:rPr>
      <w:rFonts w:asciiTheme="minorHAnsi" w:eastAsiaTheme="minorEastAsia" w:hAnsiTheme="minorHAnsi"/>
      <w:lang w:eastAsia="pt-BR"/>
    </w:rPr>
    <w:tblPr>
      <w:tblCellMar>
        <w:top w:w="0" w:type="dxa"/>
        <w:left w:w="0" w:type="dxa"/>
        <w:bottom w:w="0" w:type="dxa"/>
        <w:right w:w="0" w:type="dxa"/>
      </w:tblCellMar>
    </w:tblPr>
  </w:style>
  <w:style w:type="table" w:customStyle="1" w:styleId="TableGrid0">
    <w:name w:val="Table Grid0"/>
    <w:basedOn w:val="Tabelanormal"/>
    <w:uiPriority w:val="59"/>
    <w:locked/>
    <w:rsid w:val="00467ED5"/>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mrio4">
    <w:name w:val="toc 4"/>
    <w:basedOn w:val="Normal"/>
    <w:next w:val="Normal"/>
    <w:autoRedefine/>
    <w:uiPriority w:val="39"/>
    <w:locked/>
    <w:rsid w:val="00467ED5"/>
    <w:pPr>
      <w:spacing w:before="0" w:after="0" w:line="259" w:lineRule="auto"/>
      <w:ind w:left="660" w:firstLine="0"/>
      <w:jc w:val="left"/>
    </w:pPr>
    <w:rPr>
      <w:rFonts w:asciiTheme="minorHAnsi" w:hAnsiTheme="minorHAnsi" w:cstheme="minorHAnsi"/>
      <w:sz w:val="18"/>
      <w:szCs w:val="18"/>
    </w:rPr>
  </w:style>
  <w:style w:type="paragraph" w:styleId="Sumrio5">
    <w:name w:val="toc 5"/>
    <w:basedOn w:val="Normal"/>
    <w:next w:val="Normal"/>
    <w:autoRedefine/>
    <w:uiPriority w:val="39"/>
    <w:locked/>
    <w:rsid w:val="00467ED5"/>
    <w:pPr>
      <w:spacing w:before="0" w:after="0" w:line="259" w:lineRule="auto"/>
      <w:ind w:left="880" w:firstLine="0"/>
      <w:jc w:val="left"/>
    </w:pPr>
    <w:rPr>
      <w:rFonts w:asciiTheme="minorHAnsi" w:hAnsiTheme="minorHAnsi" w:cstheme="minorHAnsi"/>
      <w:sz w:val="18"/>
      <w:szCs w:val="18"/>
    </w:rPr>
  </w:style>
  <w:style w:type="paragraph" w:styleId="Sumrio6">
    <w:name w:val="toc 6"/>
    <w:basedOn w:val="Normal"/>
    <w:next w:val="Normal"/>
    <w:autoRedefine/>
    <w:uiPriority w:val="39"/>
    <w:locked/>
    <w:rsid w:val="00467ED5"/>
    <w:pPr>
      <w:spacing w:before="0" w:after="0" w:line="259" w:lineRule="auto"/>
      <w:ind w:left="1100" w:firstLine="0"/>
      <w:jc w:val="left"/>
    </w:pPr>
    <w:rPr>
      <w:rFonts w:asciiTheme="minorHAnsi" w:hAnsiTheme="minorHAnsi" w:cstheme="minorHAnsi"/>
      <w:sz w:val="18"/>
      <w:szCs w:val="18"/>
    </w:rPr>
  </w:style>
  <w:style w:type="paragraph" w:styleId="Sumrio7">
    <w:name w:val="toc 7"/>
    <w:basedOn w:val="Normal"/>
    <w:next w:val="Normal"/>
    <w:autoRedefine/>
    <w:uiPriority w:val="39"/>
    <w:locked/>
    <w:rsid w:val="00467ED5"/>
    <w:pPr>
      <w:spacing w:before="0" w:after="0" w:line="259" w:lineRule="auto"/>
      <w:ind w:left="1320" w:firstLine="0"/>
      <w:jc w:val="left"/>
    </w:pPr>
    <w:rPr>
      <w:rFonts w:asciiTheme="minorHAnsi" w:hAnsiTheme="minorHAnsi" w:cstheme="minorHAnsi"/>
      <w:sz w:val="18"/>
      <w:szCs w:val="18"/>
    </w:rPr>
  </w:style>
  <w:style w:type="paragraph" w:styleId="Sumrio8">
    <w:name w:val="toc 8"/>
    <w:basedOn w:val="Normal"/>
    <w:next w:val="Normal"/>
    <w:autoRedefine/>
    <w:uiPriority w:val="39"/>
    <w:locked/>
    <w:rsid w:val="00467ED5"/>
    <w:pPr>
      <w:spacing w:before="0" w:after="0" w:line="259" w:lineRule="auto"/>
      <w:ind w:left="1540" w:firstLine="0"/>
      <w:jc w:val="left"/>
    </w:pPr>
    <w:rPr>
      <w:rFonts w:asciiTheme="minorHAnsi" w:hAnsiTheme="minorHAnsi" w:cstheme="minorHAnsi"/>
      <w:sz w:val="18"/>
      <w:szCs w:val="18"/>
    </w:rPr>
  </w:style>
  <w:style w:type="paragraph" w:styleId="Sumrio9">
    <w:name w:val="toc 9"/>
    <w:basedOn w:val="Normal"/>
    <w:next w:val="Normal"/>
    <w:autoRedefine/>
    <w:uiPriority w:val="39"/>
    <w:locked/>
    <w:rsid w:val="00467ED5"/>
    <w:pPr>
      <w:spacing w:before="0" w:after="0" w:line="259" w:lineRule="auto"/>
      <w:ind w:left="1760" w:firstLine="0"/>
      <w:jc w:val="left"/>
    </w:pPr>
    <w:rPr>
      <w:rFonts w:asciiTheme="minorHAnsi" w:hAnsiTheme="minorHAnsi" w:cstheme="minorHAnsi"/>
      <w:sz w:val="18"/>
      <w:szCs w:val="18"/>
    </w:rPr>
  </w:style>
  <w:style w:type="character" w:styleId="Refdecomentrio">
    <w:name w:val="annotation reference"/>
    <w:basedOn w:val="Fontepargpadro"/>
    <w:uiPriority w:val="99"/>
    <w:semiHidden/>
    <w:locked/>
    <w:rsid w:val="00467ED5"/>
    <w:rPr>
      <w:sz w:val="16"/>
      <w:szCs w:val="16"/>
    </w:rPr>
  </w:style>
  <w:style w:type="paragraph" w:styleId="Assuntodocomentrio">
    <w:name w:val="annotation subject"/>
    <w:basedOn w:val="Textodecomentrio"/>
    <w:next w:val="Textodecomentrio"/>
    <w:link w:val="AssuntodocomentrioChar"/>
    <w:uiPriority w:val="99"/>
    <w:semiHidden/>
    <w:locked/>
    <w:rsid w:val="00467ED5"/>
    <w:pPr>
      <w:spacing w:after="160"/>
      <w:jc w:val="left"/>
    </w:pPr>
    <w:rPr>
      <w:rFonts w:asciiTheme="minorHAnsi" w:eastAsiaTheme="minorHAnsi" w:hAnsiTheme="minorHAnsi" w:cstheme="minorBidi"/>
      <w:b/>
      <w:bCs/>
      <w:lang w:eastAsia="en-US"/>
    </w:rPr>
  </w:style>
  <w:style w:type="character" w:customStyle="1" w:styleId="AssuntodocomentrioChar">
    <w:name w:val="Assunto do comentário Char"/>
    <w:basedOn w:val="TextodecomentrioChar"/>
    <w:link w:val="Assuntodocomentrio"/>
    <w:uiPriority w:val="99"/>
    <w:semiHidden/>
    <w:rsid w:val="009907CD"/>
    <w:rPr>
      <w:rFonts w:asciiTheme="minorHAnsi" w:eastAsia="Times New Roman" w:hAnsiTheme="minorHAnsi" w:cs="Times New Roman"/>
      <w:b/>
      <w:bCs/>
      <w:sz w:val="20"/>
      <w:szCs w:val="20"/>
      <w:lang w:eastAsia="pt-BR"/>
    </w:rPr>
  </w:style>
  <w:style w:type="character" w:styleId="MenoPendente">
    <w:name w:val="Unresolved Mention"/>
    <w:basedOn w:val="Fontepargpadro"/>
    <w:uiPriority w:val="99"/>
    <w:semiHidden/>
    <w:locked/>
    <w:rsid w:val="00467ED5"/>
    <w:rPr>
      <w:color w:val="605E5C"/>
      <w:shd w:val="clear" w:color="auto" w:fill="E1DFDD"/>
    </w:rPr>
  </w:style>
  <w:style w:type="paragraph" w:customStyle="1" w:styleId="Default">
    <w:name w:val="Default"/>
    <w:uiPriority w:val="99"/>
    <w:semiHidden/>
    <w:locked/>
    <w:rsid w:val="00467ED5"/>
    <w:pPr>
      <w:widowControl w:val="0"/>
      <w:autoSpaceDE w:val="0"/>
      <w:autoSpaceDN w:val="0"/>
      <w:adjustRightInd w:val="0"/>
    </w:pPr>
    <w:rPr>
      <w:rFonts w:ascii="Times New Roman" w:eastAsiaTheme="minorEastAsia" w:hAnsi="Times New Roman" w:cs="Times New Roman"/>
      <w:color w:val="000000"/>
      <w:sz w:val="24"/>
      <w:szCs w:val="24"/>
      <w:lang w:eastAsia="pt-BR"/>
    </w:rPr>
  </w:style>
  <w:style w:type="paragraph" w:customStyle="1" w:styleId="paragraph">
    <w:name w:val="paragraph"/>
    <w:basedOn w:val="zNormal-template"/>
    <w:semiHidden/>
    <w:locked/>
    <w:rsid w:val="006D1372"/>
    <w:pPr>
      <w:spacing w:before="100" w:beforeAutospacing="1" w:after="100" w:afterAutospacing="1"/>
      <w:ind w:firstLine="0"/>
      <w:jc w:val="left"/>
    </w:pPr>
    <w:rPr>
      <w:rFonts w:eastAsia="Times New Roman" w:cs="Times New Roman"/>
      <w:szCs w:val="24"/>
    </w:rPr>
  </w:style>
  <w:style w:type="character" w:customStyle="1" w:styleId="normaltextrun">
    <w:name w:val="normaltextrun"/>
    <w:basedOn w:val="Fontepargpadro"/>
    <w:semiHidden/>
    <w:locked/>
    <w:rsid w:val="00467ED5"/>
  </w:style>
  <w:style w:type="character" w:customStyle="1" w:styleId="eop">
    <w:name w:val="eop"/>
    <w:basedOn w:val="Fontepargpadro"/>
    <w:semiHidden/>
    <w:locked/>
    <w:rsid w:val="00467ED5"/>
  </w:style>
  <w:style w:type="paragraph" w:styleId="Reviso">
    <w:name w:val="Revision"/>
    <w:hidden/>
    <w:uiPriority w:val="99"/>
    <w:semiHidden/>
    <w:rsid w:val="00467ED5"/>
    <w:rPr>
      <w:rFonts w:asciiTheme="minorHAnsi" w:hAnsiTheme="minorHAnsi"/>
    </w:rPr>
  </w:style>
  <w:style w:type="table" w:customStyle="1" w:styleId="Tabelacomgrade2">
    <w:name w:val="Tabela com grade2"/>
    <w:basedOn w:val="Tabelanormal"/>
    <w:next w:val="Tabelacomgrade"/>
    <w:uiPriority w:val="39"/>
    <w:locked/>
    <w:rsid w:val="00512A70"/>
    <w:rPr>
      <w:rFonts w:eastAsia="Times New Roman" w:cs="Times New Roman"/>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tabela">
    <w:name w:val="_titulo-tabela"/>
    <w:basedOn w:val="zNormal-template"/>
    <w:link w:val="titulo-tabelaChar"/>
    <w:qFormat/>
    <w:locked/>
    <w:rsid w:val="00467ED5"/>
    <w:pPr>
      <w:ind w:firstLine="0"/>
      <w:jc w:val="center"/>
    </w:pPr>
    <w:rPr>
      <w:b/>
    </w:rPr>
  </w:style>
  <w:style w:type="table" w:customStyle="1" w:styleId="Tabelacomgrade3">
    <w:name w:val="Tabela com grade3"/>
    <w:basedOn w:val="Tabelanormal"/>
    <w:next w:val="Tabelacomgrade"/>
    <w:uiPriority w:val="39"/>
    <w:locked/>
    <w:rsid w:val="00467E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ulo-tabelaChar">
    <w:name w:val="_titulo-tabela Char"/>
    <w:basedOn w:val="Fontepargpadro"/>
    <w:link w:val="titulo-tabela"/>
    <w:rsid w:val="00D56E81"/>
    <w:rPr>
      <w:b/>
      <w:lang w:eastAsia="pt-BR"/>
    </w:rPr>
  </w:style>
  <w:style w:type="paragraph" w:customStyle="1" w:styleId="espaopequeno">
    <w:name w:val="espaço pequeno"/>
    <w:basedOn w:val="Citao-Longa"/>
    <w:semiHidden/>
    <w:qFormat/>
    <w:locked/>
    <w:rsid w:val="00467ED5"/>
    <w:rPr>
      <w:sz w:val="8"/>
    </w:rPr>
  </w:style>
  <w:style w:type="paragraph" w:customStyle="1" w:styleId="Marcadordeementa">
    <w:name w:val="_Marcador de ementa"/>
    <w:basedOn w:val="bolinha"/>
    <w:link w:val="MarcadordeementaChar"/>
    <w:qFormat/>
    <w:locked/>
    <w:rsid w:val="00B75349"/>
    <w:pPr>
      <w:numPr>
        <w:numId w:val="15"/>
      </w:numPr>
      <w:spacing w:before="240" w:after="0"/>
    </w:pPr>
    <w:rPr>
      <w:b/>
      <w:bCs/>
    </w:rPr>
  </w:style>
  <w:style w:type="paragraph" w:customStyle="1" w:styleId="tabela-dentro">
    <w:name w:val="_tabela-dentro"/>
    <w:basedOn w:val="titulo-tabela"/>
    <w:link w:val="tabela-dentroChar"/>
    <w:qFormat/>
    <w:locked/>
    <w:rsid w:val="00422783"/>
    <w:pPr>
      <w:spacing w:before="0" w:after="0"/>
      <w:jc w:val="left"/>
    </w:pPr>
    <w:rPr>
      <w:rFonts w:asciiTheme="minorHAnsi" w:eastAsiaTheme="minorEastAsia" w:hAnsiTheme="minorHAnsi"/>
      <w:b w:val="0"/>
      <w:noProof/>
      <w:sz w:val="18"/>
    </w:rPr>
  </w:style>
  <w:style w:type="paragraph" w:customStyle="1" w:styleId="CST">
    <w:name w:val="_CST"/>
    <w:basedOn w:val="Capa-titulo"/>
    <w:qFormat/>
    <w:locked/>
    <w:rsid w:val="000A3C66"/>
    <w:pPr>
      <w:ind w:right="4393"/>
    </w:pPr>
  </w:style>
  <w:style w:type="paragraph" w:customStyle="1" w:styleId="eixo">
    <w:name w:val="_eixo"/>
    <w:basedOn w:val="Capa-subttulo"/>
    <w:qFormat/>
    <w:locked/>
    <w:rsid w:val="000A3C66"/>
    <w:pPr>
      <w:ind w:right="4536"/>
      <w:contextualSpacing/>
    </w:pPr>
    <w:rPr>
      <w:rFonts w:eastAsia="Arial"/>
      <w:color w:val="000000" w:themeColor="text1"/>
      <w:sz w:val="32"/>
      <w:szCs w:val="21"/>
      <w:lang w:eastAsia="pt-BR"/>
    </w:rPr>
  </w:style>
  <w:style w:type="paragraph" w:customStyle="1" w:styleId="Fatec">
    <w:name w:val="_Fatec"/>
    <w:basedOn w:val="Capa-subttulo"/>
    <w:qFormat/>
    <w:locked/>
    <w:rsid w:val="00CF6AF4"/>
  </w:style>
  <w:style w:type="character" w:styleId="TextodoEspaoReservado">
    <w:name w:val="Placeholder Text"/>
    <w:basedOn w:val="Fontepargpadro"/>
    <w:uiPriority w:val="99"/>
    <w:semiHidden/>
    <w:locked/>
    <w:rsid w:val="00B73E57"/>
    <w:rPr>
      <w:color w:val="808080"/>
    </w:rPr>
  </w:style>
  <w:style w:type="paragraph" w:customStyle="1" w:styleId="FatecNome">
    <w:name w:val="_Fatec_Nome"/>
    <w:basedOn w:val="Capa-subttulo"/>
    <w:link w:val="FatecNomeChar"/>
    <w:qFormat/>
    <w:locked/>
    <w:rsid w:val="000A3C66"/>
  </w:style>
  <w:style w:type="character" w:customStyle="1" w:styleId="Capa-subttuloChar">
    <w:name w:val="_Capa - subtítulo Char"/>
    <w:basedOn w:val="Fontepargpadro"/>
    <w:link w:val="Capa-subttulo"/>
    <w:uiPriority w:val="8"/>
    <w:rsid w:val="00B22BF4"/>
    <w:rPr>
      <w:rFonts w:cs="Arial"/>
      <w:b/>
      <w:sz w:val="40"/>
      <w:szCs w:val="36"/>
    </w:rPr>
  </w:style>
  <w:style w:type="character" w:customStyle="1" w:styleId="FatecNomeChar">
    <w:name w:val="_Fatec_Nome Char"/>
    <w:basedOn w:val="Capa-subttuloChar"/>
    <w:link w:val="FatecNome"/>
    <w:rsid w:val="000A3C66"/>
    <w:rPr>
      <w:rFonts w:cs="Arial"/>
      <w:b/>
      <w:sz w:val="40"/>
      <w:szCs w:val="36"/>
    </w:rPr>
  </w:style>
  <w:style w:type="paragraph" w:customStyle="1" w:styleId="CNCSTouexperimental">
    <w:name w:val="_CNCST ou experimental"/>
    <w:basedOn w:val="Capa-subttulo"/>
    <w:qFormat/>
    <w:locked/>
    <w:rsid w:val="000A3C66"/>
  </w:style>
  <w:style w:type="character" w:customStyle="1" w:styleId="drop">
    <w:name w:val="_drop"/>
    <w:basedOn w:val="zNormal-templateChar"/>
    <w:uiPriority w:val="1"/>
    <w:locked/>
    <w:rsid w:val="00E559D4"/>
    <w:rPr>
      <w:sz w:val="18"/>
      <w:lang w:eastAsia="pt-BR"/>
    </w:rPr>
  </w:style>
  <w:style w:type="character" w:styleId="Meno">
    <w:name w:val="Mention"/>
    <w:basedOn w:val="Fontepargpadro"/>
    <w:uiPriority w:val="99"/>
    <w:semiHidden/>
    <w:locked/>
    <w:rsid w:val="001F679A"/>
    <w:rPr>
      <w:color w:val="2B579A"/>
      <w:shd w:val="clear" w:color="auto" w:fill="E1DFDD"/>
    </w:rPr>
  </w:style>
  <w:style w:type="paragraph" w:customStyle="1" w:styleId="Marcadorparacomponentes">
    <w:name w:val="_Marcador para componentes"/>
    <w:basedOn w:val="Marcadordeementa"/>
    <w:link w:val="MarcadorparacomponentesChar"/>
    <w:qFormat/>
    <w:locked/>
    <w:rsid w:val="00A838AE"/>
    <w:pPr>
      <w:spacing w:before="0"/>
      <w:ind w:left="170" w:hanging="142"/>
      <w:mirrorIndents/>
      <w:jc w:val="left"/>
    </w:pPr>
    <w:rPr>
      <w:b w:val="0"/>
      <w:bCs w:val="0"/>
      <w:sz w:val="18"/>
      <w:szCs w:val="18"/>
    </w:rPr>
  </w:style>
  <w:style w:type="paragraph" w:customStyle="1" w:styleId="11s">
    <w:name w:val="_11s"/>
    <w:basedOn w:val="Normal"/>
    <w:link w:val="11sChar"/>
    <w:semiHidden/>
    <w:qFormat/>
    <w:locked/>
    <w:rsid w:val="00486083"/>
    <w:pPr>
      <w:spacing w:before="0" w:after="0"/>
      <w:ind w:firstLine="0"/>
      <w:jc w:val="center"/>
    </w:pPr>
    <w:rPr>
      <w:rFonts w:asciiTheme="minorHAnsi" w:eastAsiaTheme="minorEastAsia" w:hAnsiTheme="minorHAnsi"/>
      <w:sz w:val="18"/>
      <w:lang w:eastAsia="pt-BR"/>
    </w:rPr>
  </w:style>
  <w:style w:type="paragraph" w:customStyle="1" w:styleId="12s">
    <w:name w:val="_12s"/>
    <w:basedOn w:val="11s"/>
    <w:semiHidden/>
    <w:qFormat/>
    <w:locked/>
    <w:rsid w:val="00EA4033"/>
  </w:style>
  <w:style w:type="paragraph" w:customStyle="1" w:styleId="13s">
    <w:name w:val="_13s"/>
    <w:basedOn w:val="11s"/>
    <w:semiHidden/>
    <w:qFormat/>
    <w:locked/>
    <w:rsid w:val="00EA4033"/>
  </w:style>
  <w:style w:type="paragraph" w:customStyle="1" w:styleId="14s">
    <w:name w:val="_14s"/>
    <w:basedOn w:val="11s"/>
    <w:semiHidden/>
    <w:qFormat/>
    <w:locked/>
    <w:rsid w:val="004E3ACB"/>
  </w:style>
  <w:style w:type="paragraph" w:customStyle="1" w:styleId="15s">
    <w:name w:val="_15s"/>
    <w:basedOn w:val="11s"/>
    <w:semiHidden/>
    <w:qFormat/>
    <w:locked/>
    <w:rsid w:val="004E3ACB"/>
  </w:style>
  <w:style w:type="paragraph" w:customStyle="1" w:styleId="16s">
    <w:name w:val="_16s"/>
    <w:basedOn w:val="11s"/>
    <w:semiHidden/>
    <w:qFormat/>
    <w:locked/>
    <w:rsid w:val="004E3ACB"/>
  </w:style>
  <w:style w:type="paragraph" w:customStyle="1" w:styleId="17s">
    <w:name w:val="_17s"/>
    <w:basedOn w:val="11s"/>
    <w:semiHidden/>
    <w:qFormat/>
    <w:locked/>
    <w:rsid w:val="004E3ACB"/>
  </w:style>
  <w:style w:type="paragraph" w:customStyle="1" w:styleId="18s">
    <w:name w:val="_18s"/>
    <w:basedOn w:val="11s"/>
    <w:semiHidden/>
    <w:qFormat/>
    <w:locked/>
    <w:rsid w:val="004E3ACB"/>
  </w:style>
  <w:style w:type="paragraph" w:customStyle="1" w:styleId="11o">
    <w:name w:val="_11o"/>
    <w:basedOn w:val="11s"/>
    <w:link w:val="11oChar"/>
    <w:semiHidden/>
    <w:qFormat/>
    <w:locked/>
    <w:rsid w:val="00112628"/>
  </w:style>
  <w:style w:type="paragraph" w:customStyle="1" w:styleId="12o">
    <w:name w:val="_12o"/>
    <w:basedOn w:val="11s"/>
    <w:semiHidden/>
    <w:qFormat/>
    <w:locked/>
    <w:rsid w:val="00112628"/>
  </w:style>
  <w:style w:type="paragraph" w:customStyle="1" w:styleId="13o">
    <w:name w:val="_13o"/>
    <w:basedOn w:val="12o"/>
    <w:semiHidden/>
    <w:qFormat/>
    <w:locked/>
    <w:rsid w:val="00112628"/>
  </w:style>
  <w:style w:type="paragraph" w:customStyle="1" w:styleId="14o">
    <w:name w:val="_14o"/>
    <w:basedOn w:val="13o"/>
    <w:semiHidden/>
    <w:qFormat/>
    <w:locked/>
    <w:rsid w:val="00112628"/>
  </w:style>
  <w:style w:type="paragraph" w:customStyle="1" w:styleId="15o">
    <w:name w:val="_15o"/>
    <w:basedOn w:val="14o"/>
    <w:semiHidden/>
    <w:qFormat/>
    <w:locked/>
    <w:rsid w:val="00112628"/>
  </w:style>
  <w:style w:type="paragraph" w:customStyle="1" w:styleId="16o">
    <w:name w:val="_16o"/>
    <w:basedOn w:val="15o"/>
    <w:semiHidden/>
    <w:qFormat/>
    <w:locked/>
    <w:rsid w:val="00112628"/>
  </w:style>
  <w:style w:type="paragraph" w:customStyle="1" w:styleId="17o">
    <w:name w:val="_17o"/>
    <w:basedOn w:val="16o"/>
    <w:semiHidden/>
    <w:qFormat/>
    <w:locked/>
    <w:rsid w:val="00112628"/>
  </w:style>
  <w:style w:type="paragraph" w:customStyle="1" w:styleId="18o">
    <w:name w:val="_18o"/>
    <w:basedOn w:val="11s"/>
    <w:semiHidden/>
    <w:qFormat/>
    <w:locked/>
    <w:rsid w:val="00112628"/>
  </w:style>
  <w:style w:type="paragraph" w:customStyle="1" w:styleId="11t">
    <w:name w:val="_11t"/>
    <w:basedOn w:val="11s"/>
    <w:link w:val="11tChar"/>
    <w:semiHidden/>
    <w:qFormat/>
    <w:locked/>
    <w:rsid w:val="00D72177"/>
    <w:rPr>
      <w:b/>
    </w:rPr>
  </w:style>
  <w:style w:type="paragraph" w:customStyle="1" w:styleId="12t">
    <w:name w:val="_12t"/>
    <w:basedOn w:val="11t"/>
    <w:semiHidden/>
    <w:qFormat/>
    <w:locked/>
    <w:rsid w:val="003E5295"/>
  </w:style>
  <w:style w:type="paragraph" w:customStyle="1" w:styleId="13t">
    <w:name w:val="_13t"/>
    <w:basedOn w:val="11t"/>
    <w:semiHidden/>
    <w:qFormat/>
    <w:locked/>
    <w:rsid w:val="003E5295"/>
  </w:style>
  <w:style w:type="paragraph" w:customStyle="1" w:styleId="14t">
    <w:name w:val="_14t"/>
    <w:basedOn w:val="11t"/>
    <w:semiHidden/>
    <w:qFormat/>
    <w:locked/>
    <w:rsid w:val="003E5295"/>
  </w:style>
  <w:style w:type="paragraph" w:customStyle="1" w:styleId="15t">
    <w:name w:val="_15t"/>
    <w:basedOn w:val="14t"/>
    <w:semiHidden/>
    <w:qFormat/>
    <w:locked/>
    <w:rsid w:val="003E5295"/>
  </w:style>
  <w:style w:type="paragraph" w:customStyle="1" w:styleId="16t">
    <w:name w:val="_16t"/>
    <w:basedOn w:val="15t"/>
    <w:semiHidden/>
    <w:qFormat/>
    <w:locked/>
    <w:rsid w:val="003E5295"/>
  </w:style>
  <w:style w:type="paragraph" w:customStyle="1" w:styleId="17t">
    <w:name w:val="_17t"/>
    <w:basedOn w:val="11t"/>
    <w:semiHidden/>
    <w:qFormat/>
    <w:locked/>
    <w:rsid w:val="001A3BF7"/>
  </w:style>
  <w:style w:type="paragraph" w:customStyle="1" w:styleId="18t">
    <w:name w:val="_18t"/>
    <w:basedOn w:val="11t"/>
    <w:semiHidden/>
    <w:qFormat/>
    <w:locked/>
    <w:rsid w:val="001A3BF7"/>
  </w:style>
  <w:style w:type="paragraph" w:customStyle="1" w:styleId="11c">
    <w:name w:val="_11c"/>
    <w:basedOn w:val="11s"/>
    <w:link w:val="11cChar"/>
    <w:semiHidden/>
    <w:qFormat/>
    <w:locked/>
    <w:rsid w:val="0044525F"/>
    <w:pPr>
      <w:ind w:left="47"/>
      <w:jc w:val="left"/>
    </w:pPr>
    <w:rPr>
      <w:color w:val="000000" w:themeColor="text1"/>
    </w:rPr>
  </w:style>
  <w:style w:type="paragraph" w:customStyle="1" w:styleId="12c">
    <w:name w:val="_12c"/>
    <w:basedOn w:val="11c"/>
    <w:semiHidden/>
    <w:qFormat/>
    <w:locked/>
    <w:rsid w:val="002D33C4"/>
  </w:style>
  <w:style w:type="paragraph" w:customStyle="1" w:styleId="13c">
    <w:name w:val="_13c"/>
    <w:basedOn w:val="12c"/>
    <w:semiHidden/>
    <w:qFormat/>
    <w:locked/>
    <w:rsid w:val="002D33C4"/>
  </w:style>
  <w:style w:type="paragraph" w:customStyle="1" w:styleId="14c">
    <w:name w:val="_14c"/>
    <w:basedOn w:val="11c"/>
    <w:semiHidden/>
    <w:qFormat/>
    <w:locked/>
    <w:rsid w:val="002D33C4"/>
  </w:style>
  <w:style w:type="paragraph" w:customStyle="1" w:styleId="15c">
    <w:name w:val="_15c"/>
    <w:basedOn w:val="11c"/>
    <w:link w:val="15cChar"/>
    <w:semiHidden/>
    <w:qFormat/>
    <w:locked/>
    <w:rsid w:val="002D33C4"/>
  </w:style>
  <w:style w:type="paragraph" w:customStyle="1" w:styleId="16c">
    <w:name w:val="_16c"/>
    <w:basedOn w:val="15c"/>
    <w:link w:val="16cChar"/>
    <w:semiHidden/>
    <w:qFormat/>
    <w:locked/>
    <w:rsid w:val="001F29C3"/>
  </w:style>
  <w:style w:type="paragraph" w:customStyle="1" w:styleId="17c">
    <w:name w:val="_17c"/>
    <w:basedOn w:val="16c"/>
    <w:link w:val="17cChar"/>
    <w:semiHidden/>
    <w:qFormat/>
    <w:locked/>
    <w:rsid w:val="001F29C3"/>
  </w:style>
  <w:style w:type="paragraph" w:customStyle="1" w:styleId="18c">
    <w:name w:val="_18c"/>
    <w:basedOn w:val="17c"/>
    <w:link w:val="18cChar"/>
    <w:semiHidden/>
    <w:qFormat/>
    <w:locked/>
    <w:rsid w:val="001F29C3"/>
  </w:style>
  <w:style w:type="paragraph" w:customStyle="1" w:styleId="21s">
    <w:name w:val="_21s"/>
    <w:basedOn w:val="11s"/>
    <w:semiHidden/>
    <w:qFormat/>
    <w:locked/>
    <w:rsid w:val="00D02ED7"/>
  </w:style>
  <w:style w:type="paragraph" w:customStyle="1" w:styleId="22s">
    <w:name w:val="_22s"/>
    <w:basedOn w:val="21s"/>
    <w:semiHidden/>
    <w:qFormat/>
    <w:locked/>
    <w:rsid w:val="00D02ED7"/>
  </w:style>
  <w:style w:type="paragraph" w:customStyle="1" w:styleId="23s">
    <w:name w:val="_23s"/>
    <w:basedOn w:val="21s"/>
    <w:semiHidden/>
    <w:qFormat/>
    <w:locked/>
    <w:rsid w:val="00D02ED7"/>
  </w:style>
  <w:style w:type="paragraph" w:customStyle="1" w:styleId="24s">
    <w:name w:val="_24s"/>
    <w:basedOn w:val="21s"/>
    <w:semiHidden/>
    <w:qFormat/>
    <w:locked/>
    <w:rsid w:val="00D02ED7"/>
  </w:style>
  <w:style w:type="paragraph" w:customStyle="1" w:styleId="25s">
    <w:name w:val="_25s"/>
    <w:basedOn w:val="21s"/>
    <w:semiHidden/>
    <w:qFormat/>
    <w:locked/>
    <w:rsid w:val="00D02ED7"/>
  </w:style>
  <w:style w:type="paragraph" w:customStyle="1" w:styleId="26s">
    <w:name w:val="_26s"/>
    <w:basedOn w:val="21s"/>
    <w:semiHidden/>
    <w:qFormat/>
    <w:locked/>
    <w:rsid w:val="00A55F3B"/>
  </w:style>
  <w:style w:type="paragraph" w:customStyle="1" w:styleId="27s">
    <w:name w:val="_27s"/>
    <w:basedOn w:val="21s"/>
    <w:semiHidden/>
    <w:qFormat/>
    <w:locked/>
    <w:rsid w:val="00A55F3B"/>
  </w:style>
  <w:style w:type="paragraph" w:customStyle="1" w:styleId="28s">
    <w:name w:val="_28s"/>
    <w:basedOn w:val="21s"/>
    <w:semiHidden/>
    <w:qFormat/>
    <w:locked/>
    <w:rsid w:val="00A55F3B"/>
  </w:style>
  <w:style w:type="paragraph" w:customStyle="1" w:styleId="21c">
    <w:name w:val="_21c"/>
    <w:basedOn w:val="11c"/>
    <w:semiHidden/>
    <w:qFormat/>
    <w:locked/>
    <w:rsid w:val="00F12B9B"/>
  </w:style>
  <w:style w:type="paragraph" w:customStyle="1" w:styleId="31s">
    <w:name w:val="_31s"/>
    <w:basedOn w:val="11s"/>
    <w:semiHidden/>
    <w:qFormat/>
    <w:locked/>
    <w:rsid w:val="0079250C"/>
  </w:style>
  <w:style w:type="paragraph" w:customStyle="1" w:styleId="32s">
    <w:name w:val="_32s"/>
    <w:basedOn w:val="11s"/>
    <w:semiHidden/>
    <w:qFormat/>
    <w:locked/>
    <w:rsid w:val="0079250C"/>
  </w:style>
  <w:style w:type="paragraph" w:customStyle="1" w:styleId="33s">
    <w:name w:val="_33s"/>
    <w:basedOn w:val="11s"/>
    <w:semiHidden/>
    <w:qFormat/>
    <w:locked/>
    <w:rsid w:val="0079250C"/>
  </w:style>
  <w:style w:type="paragraph" w:customStyle="1" w:styleId="34s">
    <w:name w:val="_34s"/>
    <w:basedOn w:val="11s"/>
    <w:semiHidden/>
    <w:qFormat/>
    <w:locked/>
    <w:rsid w:val="00373941"/>
  </w:style>
  <w:style w:type="paragraph" w:customStyle="1" w:styleId="35s">
    <w:name w:val="_35s"/>
    <w:basedOn w:val="11s"/>
    <w:semiHidden/>
    <w:qFormat/>
    <w:locked/>
    <w:rsid w:val="00373941"/>
  </w:style>
  <w:style w:type="paragraph" w:customStyle="1" w:styleId="36s">
    <w:name w:val="_36s"/>
    <w:basedOn w:val="11s"/>
    <w:semiHidden/>
    <w:qFormat/>
    <w:locked/>
    <w:rsid w:val="00AF6F3E"/>
  </w:style>
  <w:style w:type="paragraph" w:customStyle="1" w:styleId="37s">
    <w:name w:val="_37s"/>
    <w:basedOn w:val="11s"/>
    <w:semiHidden/>
    <w:qFormat/>
    <w:locked/>
    <w:rsid w:val="00AF6F3E"/>
  </w:style>
  <w:style w:type="paragraph" w:customStyle="1" w:styleId="38s">
    <w:name w:val="_38s"/>
    <w:basedOn w:val="11s"/>
    <w:semiHidden/>
    <w:qFormat/>
    <w:locked/>
    <w:rsid w:val="00AF6F3E"/>
  </w:style>
  <w:style w:type="paragraph" w:customStyle="1" w:styleId="41s">
    <w:name w:val="_41s"/>
    <w:basedOn w:val="11s"/>
    <w:semiHidden/>
    <w:qFormat/>
    <w:locked/>
    <w:rsid w:val="00774ABC"/>
  </w:style>
  <w:style w:type="paragraph" w:customStyle="1" w:styleId="42s">
    <w:name w:val="_42s"/>
    <w:basedOn w:val="11s"/>
    <w:semiHidden/>
    <w:qFormat/>
    <w:locked/>
    <w:rsid w:val="00774ABC"/>
  </w:style>
  <w:style w:type="paragraph" w:customStyle="1" w:styleId="43s">
    <w:name w:val="_43s"/>
    <w:basedOn w:val="11s"/>
    <w:semiHidden/>
    <w:qFormat/>
    <w:locked/>
    <w:rsid w:val="00774ABC"/>
  </w:style>
  <w:style w:type="paragraph" w:customStyle="1" w:styleId="44s">
    <w:name w:val="_44s"/>
    <w:basedOn w:val="11s"/>
    <w:semiHidden/>
    <w:qFormat/>
    <w:locked/>
    <w:rsid w:val="00774ABC"/>
  </w:style>
  <w:style w:type="paragraph" w:customStyle="1" w:styleId="45s">
    <w:name w:val="_45s"/>
    <w:basedOn w:val="11s"/>
    <w:semiHidden/>
    <w:qFormat/>
    <w:locked/>
    <w:rsid w:val="00774ABC"/>
  </w:style>
  <w:style w:type="paragraph" w:customStyle="1" w:styleId="46s">
    <w:name w:val="_46s"/>
    <w:basedOn w:val="11s"/>
    <w:semiHidden/>
    <w:qFormat/>
    <w:locked/>
    <w:rsid w:val="00774ABC"/>
  </w:style>
  <w:style w:type="paragraph" w:customStyle="1" w:styleId="47s">
    <w:name w:val="_47s"/>
    <w:basedOn w:val="11s"/>
    <w:semiHidden/>
    <w:qFormat/>
    <w:locked/>
    <w:rsid w:val="00774ABC"/>
  </w:style>
  <w:style w:type="paragraph" w:customStyle="1" w:styleId="48s">
    <w:name w:val="_48s"/>
    <w:basedOn w:val="11s"/>
    <w:semiHidden/>
    <w:qFormat/>
    <w:locked/>
    <w:rsid w:val="00774ABC"/>
  </w:style>
  <w:style w:type="paragraph" w:customStyle="1" w:styleId="51s">
    <w:name w:val="_51s"/>
    <w:basedOn w:val="11s"/>
    <w:semiHidden/>
    <w:qFormat/>
    <w:locked/>
    <w:rsid w:val="00683E37"/>
  </w:style>
  <w:style w:type="paragraph" w:customStyle="1" w:styleId="52s">
    <w:name w:val="_52s"/>
    <w:basedOn w:val="11s"/>
    <w:semiHidden/>
    <w:qFormat/>
    <w:locked/>
    <w:rsid w:val="00C82079"/>
  </w:style>
  <w:style w:type="paragraph" w:customStyle="1" w:styleId="53s">
    <w:name w:val="_53s"/>
    <w:basedOn w:val="11s"/>
    <w:semiHidden/>
    <w:qFormat/>
    <w:locked/>
    <w:rsid w:val="00C82079"/>
  </w:style>
  <w:style w:type="paragraph" w:customStyle="1" w:styleId="54s">
    <w:name w:val="_54s"/>
    <w:basedOn w:val="11s"/>
    <w:semiHidden/>
    <w:qFormat/>
    <w:locked/>
    <w:rsid w:val="00C82079"/>
  </w:style>
  <w:style w:type="paragraph" w:customStyle="1" w:styleId="55s">
    <w:name w:val="_55s"/>
    <w:basedOn w:val="11s"/>
    <w:semiHidden/>
    <w:qFormat/>
    <w:locked/>
    <w:rsid w:val="00481542"/>
  </w:style>
  <w:style w:type="paragraph" w:customStyle="1" w:styleId="56s">
    <w:name w:val="_56s"/>
    <w:basedOn w:val="11s"/>
    <w:semiHidden/>
    <w:qFormat/>
    <w:locked/>
    <w:rsid w:val="00481542"/>
  </w:style>
  <w:style w:type="paragraph" w:customStyle="1" w:styleId="57s">
    <w:name w:val="_57s"/>
    <w:basedOn w:val="11s"/>
    <w:semiHidden/>
    <w:qFormat/>
    <w:locked/>
    <w:rsid w:val="00481542"/>
  </w:style>
  <w:style w:type="paragraph" w:customStyle="1" w:styleId="58s">
    <w:name w:val="_58s"/>
    <w:basedOn w:val="11s"/>
    <w:semiHidden/>
    <w:qFormat/>
    <w:locked/>
    <w:rsid w:val="00481542"/>
  </w:style>
  <w:style w:type="paragraph" w:customStyle="1" w:styleId="61s">
    <w:name w:val="_61s"/>
    <w:basedOn w:val="11s"/>
    <w:semiHidden/>
    <w:qFormat/>
    <w:locked/>
    <w:rsid w:val="00DD3AB7"/>
  </w:style>
  <w:style w:type="paragraph" w:customStyle="1" w:styleId="62s">
    <w:name w:val="_62s"/>
    <w:basedOn w:val="11s"/>
    <w:semiHidden/>
    <w:qFormat/>
    <w:locked/>
    <w:rsid w:val="00DD3AB7"/>
  </w:style>
  <w:style w:type="paragraph" w:customStyle="1" w:styleId="63s">
    <w:name w:val="_63s"/>
    <w:basedOn w:val="11s"/>
    <w:semiHidden/>
    <w:qFormat/>
    <w:locked/>
    <w:rsid w:val="00DD3AB7"/>
  </w:style>
  <w:style w:type="paragraph" w:customStyle="1" w:styleId="64s">
    <w:name w:val="_64s"/>
    <w:basedOn w:val="11s"/>
    <w:semiHidden/>
    <w:qFormat/>
    <w:locked/>
    <w:rsid w:val="00DD3AB7"/>
  </w:style>
  <w:style w:type="paragraph" w:customStyle="1" w:styleId="65s">
    <w:name w:val="_65s"/>
    <w:basedOn w:val="11s"/>
    <w:semiHidden/>
    <w:qFormat/>
    <w:locked/>
    <w:rsid w:val="00EC6861"/>
  </w:style>
  <w:style w:type="paragraph" w:customStyle="1" w:styleId="66s">
    <w:name w:val="_66s"/>
    <w:basedOn w:val="11s"/>
    <w:semiHidden/>
    <w:qFormat/>
    <w:locked/>
    <w:rsid w:val="00EC6861"/>
  </w:style>
  <w:style w:type="paragraph" w:customStyle="1" w:styleId="67s">
    <w:name w:val="_67s"/>
    <w:basedOn w:val="11s"/>
    <w:semiHidden/>
    <w:qFormat/>
    <w:locked/>
    <w:rsid w:val="00EC6861"/>
  </w:style>
  <w:style w:type="paragraph" w:customStyle="1" w:styleId="68s">
    <w:name w:val="_68s"/>
    <w:basedOn w:val="11s"/>
    <w:semiHidden/>
    <w:qFormat/>
    <w:locked/>
    <w:rsid w:val="00EC6861"/>
  </w:style>
  <w:style w:type="paragraph" w:customStyle="1" w:styleId="68c">
    <w:name w:val="_68c"/>
    <w:basedOn w:val="11c"/>
    <w:semiHidden/>
    <w:qFormat/>
    <w:locked/>
    <w:rsid w:val="00704DEF"/>
  </w:style>
  <w:style w:type="paragraph" w:customStyle="1" w:styleId="67c">
    <w:name w:val="_67c"/>
    <w:basedOn w:val="11c"/>
    <w:link w:val="67cChar"/>
    <w:semiHidden/>
    <w:qFormat/>
    <w:locked/>
    <w:rsid w:val="00ED40DA"/>
    <w:rPr>
      <w:rFonts w:ascii="Tw Cen MT" w:hAnsi="Tw Cen MT" w:cs="Calibri"/>
      <w:color w:val="000000"/>
      <w:szCs w:val="18"/>
    </w:rPr>
  </w:style>
  <w:style w:type="paragraph" w:customStyle="1" w:styleId="66c">
    <w:name w:val="_66c"/>
    <w:basedOn w:val="11c"/>
    <w:link w:val="66cChar"/>
    <w:semiHidden/>
    <w:qFormat/>
    <w:locked/>
    <w:rsid w:val="00ED40DA"/>
  </w:style>
  <w:style w:type="character" w:customStyle="1" w:styleId="11sChar">
    <w:name w:val="_11s Char"/>
    <w:basedOn w:val="Fontepargpadro"/>
    <w:link w:val="11s"/>
    <w:semiHidden/>
    <w:rsid w:val="002D26C8"/>
    <w:rPr>
      <w:rFonts w:asciiTheme="minorHAnsi" w:eastAsiaTheme="minorEastAsia" w:hAnsiTheme="minorHAnsi"/>
      <w:sz w:val="18"/>
      <w:lang w:eastAsia="pt-BR"/>
    </w:rPr>
  </w:style>
  <w:style w:type="character" w:customStyle="1" w:styleId="11cChar">
    <w:name w:val="_11c Char"/>
    <w:basedOn w:val="11sChar"/>
    <w:link w:val="11c"/>
    <w:semiHidden/>
    <w:rsid w:val="001F68C7"/>
    <w:rPr>
      <w:rFonts w:asciiTheme="minorHAnsi" w:eastAsiaTheme="minorEastAsia" w:hAnsiTheme="minorHAnsi"/>
      <w:color w:val="000000" w:themeColor="text1"/>
      <w:sz w:val="18"/>
      <w:lang w:eastAsia="pt-BR"/>
    </w:rPr>
  </w:style>
  <w:style w:type="character" w:customStyle="1" w:styleId="15cChar">
    <w:name w:val="_15c Char"/>
    <w:basedOn w:val="11cChar"/>
    <w:link w:val="15c"/>
    <w:semiHidden/>
    <w:rsid w:val="00ED40DA"/>
    <w:rPr>
      <w:rFonts w:asciiTheme="minorHAnsi" w:eastAsiaTheme="minorEastAsia" w:hAnsiTheme="minorHAnsi"/>
      <w:color w:val="000000" w:themeColor="text1"/>
      <w:sz w:val="18"/>
      <w:lang w:eastAsia="pt-BR"/>
    </w:rPr>
  </w:style>
  <w:style w:type="character" w:customStyle="1" w:styleId="16cChar">
    <w:name w:val="_16c Char"/>
    <w:basedOn w:val="15cChar"/>
    <w:link w:val="16c"/>
    <w:semiHidden/>
    <w:rsid w:val="00ED40DA"/>
    <w:rPr>
      <w:rFonts w:asciiTheme="minorHAnsi" w:eastAsiaTheme="minorEastAsia" w:hAnsiTheme="minorHAnsi"/>
      <w:color w:val="000000" w:themeColor="text1"/>
      <w:sz w:val="18"/>
      <w:lang w:eastAsia="pt-BR"/>
    </w:rPr>
  </w:style>
  <w:style w:type="character" w:customStyle="1" w:styleId="17cChar">
    <w:name w:val="_17c Char"/>
    <w:basedOn w:val="16cChar"/>
    <w:link w:val="17c"/>
    <w:semiHidden/>
    <w:rsid w:val="00ED40DA"/>
    <w:rPr>
      <w:rFonts w:asciiTheme="minorHAnsi" w:eastAsiaTheme="minorEastAsia" w:hAnsiTheme="minorHAnsi"/>
      <w:color w:val="000000" w:themeColor="text1"/>
      <w:sz w:val="18"/>
      <w:lang w:eastAsia="pt-BR"/>
    </w:rPr>
  </w:style>
  <w:style w:type="character" w:customStyle="1" w:styleId="67cChar">
    <w:name w:val="_67c Char"/>
    <w:basedOn w:val="17cChar"/>
    <w:link w:val="67c"/>
    <w:semiHidden/>
    <w:rsid w:val="00A47A31"/>
    <w:rPr>
      <w:rFonts w:asciiTheme="minorHAnsi" w:eastAsiaTheme="minorEastAsia" w:hAnsiTheme="minorHAnsi" w:cs="Calibri"/>
      <w:color w:val="000000"/>
      <w:sz w:val="18"/>
      <w:szCs w:val="18"/>
      <w:lang w:eastAsia="pt-BR"/>
    </w:rPr>
  </w:style>
  <w:style w:type="paragraph" w:customStyle="1" w:styleId="65c">
    <w:name w:val="_65c"/>
    <w:basedOn w:val="11c"/>
    <w:link w:val="65cChar"/>
    <w:semiHidden/>
    <w:qFormat/>
    <w:locked/>
    <w:rsid w:val="00ED40DA"/>
  </w:style>
  <w:style w:type="character" w:customStyle="1" w:styleId="66cChar">
    <w:name w:val="_66c Char"/>
    <w:basedOn w:val="11cChar"/>
    <w:link w:val="66c"/>
    <w:semiHidden/>
    <w:rsid w:val="00A47A31"/>
    <w:rPr>
      <w:rFonts w:asciiTheme="minorHAnsi" w:eastAsiaTheme="minorEastAsia" w:hAnsiTheme="minorHAnsi"/>
      <w:color w:val="000000" w:themeColor="text1"/>
      <w:sz w:val="18"/>
      <w:lang w:eastAsia="pt-BR"/>
    </w:rPr>
  </w:style>
  <w:style w:type="paragraph" w:customStyle="1" w:styleId="64c">
    <w:name w:val="_64c"/>
    <w:basedOn w:val="11c"/>
    <w:link w:val="64cChar"/>
    <w:semiHidden/>
    <w:qFormat/>
    <w:locked/>
    <w:rsid w:val="00ED40DA"/>
  </w:style>
  <w:style w:type="character" w:customStyle="1" w:styleId="65cChar">
    <w:name w:val="_65c Char"/>
    <w:basedOn w:val="11cChar"/>
    <w:link w:val="65c"/>
    <w:semiHidden/>
    <w:rsid w:val="00A47A31"/>
    <w:rPr>
      <w:rFonts w:asciiTheme="minorHAnsi" w:eastAsiaTheme="minorEastAsia" w:hAnsiTheme="minorHAnsi"/>
      <w:color w:val="000000" w:themeColor="text1"/>
      <w:sz w:val="18"/>
      <w:lang w:eastAsia="pt-BR"/>
    </w:rPr>
  </w:style>
  <w:style w:type="paragraph" w:customStyle="1" w:styleId="63c">
    <w:name w:val="_63c"/>
    <w:basedOn w:val="11c"/>
    <w:link w:val="63cChar"/>
    <w:semiHidden/>
    <w:qFormat/>
    <w:locked/>
    <w:rsid w:val="00ED40DA"/>
  </w:style>
  <w:style w:type="character" w:customStyle="1" w:styleId="64cChar">
    <w:name w:val="_64c Char"/>
    <w:basedOn w:val="11cChar"/>
    <w:link w:val="64c"/>
    <w:semiHidden/>
    <w:rsid w:val="00A47A31"/>
    <w:rPr>
      <w:rFonts w:asciiTheme="minorHAnsi" w:eastAsiaTheme="minorEastAsia" w:hAnsiTheme="minorHAnsi"/>
      <w:color w:val="000000" w:themeColor="text1"/>
      <w:sz w:val="18"/>
      <w:lang w:eastAsia="pt-BR"/>
    </w:rPr>
  </w:style>
  <w:style w:type="paragraph" w:customStyle="1" w:styleId="62c">
    <w:name w:val="_62c"/>
    <w:basedOn w:val="11c"/>
    <w:link w:val="62cChar"/>
    <w:semiHidden/>
    <w:qFormat/>
    <w:locked/>
    <w:rsid w:val="00ED40DA"/>
  </w:style>
  <w:style w:type="character" w:customStyle="1" w:styleId="63cChar">
    <w:name w:val="_63c Char"/>
    <w:basedOn w:val="11cChar"/>
    <w:link w:val="63c"/>
    <w:semiHidden/>
    <w:rsid w:val="00A47A31"/>
    <w:rPr>
      <w:rFonts w:asciiTheme="minorHAnsi" w:eastAsiaTheme="minorEastAsia" w:hAnsiTheme="minorHAnsi"/>
      <w:color w:val="000000" w:themeColor="text1"/>
      <w:sz w:val="18"/>
      <w:lang w:eastAsia="pt-BR"/>
    </w:rPr>
  </w:style>
  <w:style w:type="paragraph" w:customStyle="1" w:styleId="61c">
    <w:name w:val="_61c"/>
    <w:basedOn w:val="11c"/>
    <w:link w:val="61cChar"/>
    <w:semiHidden/>
    <w:qFormat/>
    <w:locked/>
    <w:rsid w:val="00ED40DA"/>
  </w:style>
  <w:style w:type="character" w:customStyle="1" w:styleId="62cChar">
    <w:name w:val="_62c Char"/>
    <w:basedOn w:val="11cChar"/>
    <w:link w:val="62c"/>
    <w:semiHidden/>
    <w:rsid w:val="00A47A31"/>
    <w:rPr>
      <w:rFonts w:asciiTheme="minorHAnsi" w:eastAsiaTheme="minorEastAsia" w:hAnsiTheme="minorHAnsi"/>
      <w:color w:val="000000" w:themeColor="text1"/>
      <w:sz w:val="18"/>
      <w:lang w:eastAsia="pt-BR"/>
    </w:rPr>
  </w:style>
  <w:style w:type="paragraph" w:customStyle="1" w:styleId="58c">
    <w:name w:val="_58c"/>
    <w:basedOn w:val="11c"/>
    <w:link w:val="58cChar"/>
    <w:semiHidden/>
    <w:qFormat/>
    <w:locked/>
    <w:rsid w:val="00A041EC"/>
  </w:style>
  <w:style w:type="character" w:customStyle="1" w:styleId="61cChar">
    <w:name w:val="_61c Char"/>
    <w:basedOn w:val="11cChar"/>
    <w:link w:val="61c"/>
    <w:semiHidden/>
    <w:rsid w:val="00A47A31"/>
    <w:rPr>
      <w:rFonts w:asciiTheme="minorHAnsi" w:eastAsiaTheme="minorEastAsia" w:hAnsiTheme="minorHAnsi"/>
      <w:color w:val="000000" w:themeColor="text1"/>
      <w:sz w:val="18"/>
      <w:lang w:eastAsia="pt-BR"/>
    </w:rPr>
  </w:style>
  <w:style w:type="paragraph" w:customStyle="1" w:styleId="57c">
    <w:name w:val="_57c"/>
    <w:basedOn w:val="11c"/>
    <w:link w:val="57cChar"/>
    <w:semiHidden/>
    <w:qFormat/>
    <w:locked/>
    <w:rsid w:val="001E1CAD"/>
  </w:style>
  <w:style w:type="character" w:customStyle="1" w:styleId="58cChar">
    <w:name w:val="_58c Char"/>
    <w:basedOn w:val="11cChar"/>
    <w:link w:val="58c"/>
    <w:semiHidden/>
    <w:rsid w:val="00A47A31"/>
    <w:rPr>
      <w:rFonts w:asciiTheme="minorHAnsi" w:eastAsiaTheme="minorEastAsia" w:hAnsiTheme="minorHAnsi"/>
      <w:color w:val="000000" w:themeColor="text1"/>
      <w:sz w:val="18"/>
      <w:lang w:eastAsia="pt-BR"/>
    </w:rPr>
  </w:style>
  <w:style w:type="paragraph" w:customStyle="1" w:styleId="56c">
    <w:name w:val="_56c"/>
    <w:basedOn w:val="11c"/>
    <w:link w:val="56cChar"/>
    <w:semiHidden/>
    <w:qFormat/>
    <w:locked/>
    <w:rsid w:val="001E1CAD"/>
  </w:style>
  <w:style w:type="character" w:customStyle="1" w:styleId="57cChar">
    <w:name w:val="_57c Char"/>
    <w:basedOn w:val="11cChar"/>
    <w:link w:val="57c"/>
    <w:semiHidden/>
    <w:rsid w:val="00A47A31"/>
    <w:rPr>
      <w:rFonts w:asciiTheme="minorHAnsi" w:eastAsiaTheme="minorEastAsia" w:hAnsiTheme="minorHAnsi"/>
      <w:color w:val="000000" w:themeColor="text1"/>
      <w:sz w:val="18"/>
      <w:lang w:eastAsia="pt-BR"/>
    </w:rPr>
  </w:style>
  <w:style w:type="paragraph" w:customStyle="1" w:styleId="55c">
    <w:name w:val="_55c"/>
    <w:basedOn w:val="11c"/>
    <w:link w:val="55cChar"/>
    <w:semiHidden/>
    <w:qFormat/>
    <w:locked/>
    <w:rsid w:val="001E1CAD"/>
  </w:style>
  <w:style w:type="character" w:customStyle="1" w:styleId="56cChar">
    <w:name w:val="_56c Char"/>
    <w:basedOn w:val="11cChar"/>
    <w:link w:val="56c"/>
    <w:semiHidden/>
    <w:rsid w:val="00A47A31"/>
    <w:rPr>
      <w:rFonts w:asciiTheme="minorHAnsi" w:eastAsiaTheme="minorEastAsia" w:hAnsiTheme="minorHAnsi"/>
      <w:color w:val="000000" w:themeColor="text1"/>
      <w:sz w:val="18"/>
      <w:lang w:eastAsia="pt-BR"/>
    </w:rPr>
  </w:style>
  <w:style w:type="paragraph" w:customStyle="1" w:styleId="54c">
    <w:name w:val="_54c"/>
    <w:basedOn w:val="11c"/>
    <w:link w:val="54cChar"/>
    <w:semiHidden/>
    <w:qFormat/>
    <w:locked/>
    <w:rsid w:val="001E1CAD"/>
  </w:style>
  <w:style w:type="character" w:customStyle="1" w:styleId="55cChar">
    <w:name w:val="_55c Char"/>
    <w:basedOn w:val="11cChar"/>
    <w:link w:val="55c"/>
    <w:semiHidden/>
    <w:rsid w:val="00A47A31"/>
    <w:rPr>
      <w:rFonts w:asciiTheme="minorHAnsi" w:eastAsiaTheme="minorEastAsia" w:hAnsiTheme="minorHAnsi"/>
      <w:color w:val="000000" w:themeColor="text1"/>
      <w:sz w:val="18"/>
      <w:lang w:eastAsia="pt-BR"/>
    </w:rPr>
  </w:style>
  <w:style w:type="paragraph" w:customStyle="1" w:styleId="53c">
    <w:name w:val="_53c"/>
    <w:basedOn w:val="11c"/>
    <w:link w:val="53cChar"/>
    <w:semiHidden/>
    <w:qFormat/>
    <w:locked/>
    <w:rsid w:val="001E1CAD"/>
  </w:style>
  <w:style w:type="character" w:customStyle="1" w:styleId="54cChar">
    <w:name w:val="_54c Char"/>
    <w:basedOn w:val="11cChar"/>
    <w:link w:val="54c"/>
    <w:semiHidden/>
    <w:rsid w:val="00A47A31"/>
    <w:rPr>
      <w:rFonts w:asciiTheme="minorHAnsi" w:eastAsiaTheme="minorEastAsia" w:hAnsiTheme="minorHAnsi"/>
      <w:color w:val="000000" w:themeColor="text1"/>
      <w:sz w:val="18"/>
      <w:lang w:eastAsia="pt-BR"/>
    </w:rPr>
  </w:style>
  <w:style w:type="paragraph" w:customStyle="1" w:styleId="52c">
    <w:name w:val="_52c"/>
    <w:basedOn w:val="11c"/>
    <w:link w:val="52cChar"/>
    <w:semiHidden/>
    <w:qFormat/>
    <w:locked/>
    <w:rsid w:val="001E1CAD"/>
  </w:style>
  <w:style w:type="character" w:customStyle="1" w:styleId="53cChar">
    <w:name w:val="_53c Char"/>
    <w:basedOn w:val="11cChar"/>
    <w:link w:val="53c"/>
    <w:semiHidden/>
    <w:rsid w:val="00A47A31"/>
    <w:rPr>
      <w:rFonts w:asciiTheme="minorHAnsi" w:eastAsiaTheme="minorEastAsia" w:hAnsiTheme="minorHAnsi"/>
      <w:color w:val="000000" w:themeColor="text1"/>
      <w:sz w:val="18"/>
      <w:lang w:eastAsia="pt-BR"/>
    </w:rPr>
  </w:style>
  <w:style w:type="paragraph" w:customStyle="1" w:styleId="51c">
    <w:name w:val="_51c"/>
    <w:basedOn w:val="11c"/>
    <w:link w:val="51cChar"/>
    <w:semiHidden/>
    <w:qFormat/>
    <w:locked/>
    <w:rsid w:val="001E1CAD"/>
  </w:style>
  <w:style w:type="character" w:customStyle="1" w:styleId="52cChar">
    <w:name w:val="_52c Char"/>
    <w:basedOn w:val="11cChar"/>
    <w:link w:val="52c"/>
    <w:semiHidden/>
    <w:rsid w:val="00A47A31"/>
    <w:rPr>
      <w:rFonts w:asciiTheme="minorHAnsi" w:eastAsiaTheme="minorEastAsia" w:hAnsiTheme="minorHAnsi"/>
      <w:color w:val="000000" w:themeColor="text1"/>
      <w:sz w:val="18"/>
      <w:lang w:eastAsia="pt-BR"/>
    </w:rPr>
  </w:style>
  <w:style w:type="paragraph" w:customStyle="1" w:styleId="48c">
    <w:name w:val="_48c"/>
    <w:basedOn w:val="11c"/>
    <w:link w:val="48cChar"/>
    <w:semiHidden/>
    <w:qFormat/>
    <w:locked/>
    <w:rsid w:val="001E1CAD"/>
  </w:style>
  <w:style w:type="character" w:customStyle="1" w:styleId="51cChar">
    <w:name w:val="_51c Char"/>
    <w:basedOn w:val="11cChar"/>
    <w:link w:val="51c"/>
    <w:semiHidden/>
    <w:rsid w:val="00A47A31"/>
    <w:rPr>
      <w:rFonts w:asciiTheme="minorHAnsi" w:eastAsiaTheme="minorEastAsia" w:hAnsiTheme="minorHAnsi"/>
      <w:color w:val="000000" w:themeColor="text1"/>
      <w:sz w:val="18"/>
      <w:lang w:eastAsia="pt-BR"/>
    </w:rPr>
  </w:style>
  <w:style w:type="paragraph" w:customStyle="1" w:styleId="47c">
    <w:name w:val="_47c"/>
    <w:basedOn w:val="11c"/>
    <w:link w:val="47cChar"/>
    <w:semiHidden/>
    <w:qFormat/>
    <w:locked/>
    <w:rsid w:val="001E1CAD"/>
  </w:style>
  <w:style w:type="character" w:customStyle="1" w:styleId="48cChar">
    <w:name w:val="_48c Char"/>
    <w:basedOn w:val="11cChar"/>
    <w:link w:val="48c"/>
    <w:semiHidden/>
    <w:rsid w:val="00A47A31"/>
    <w:rPr>
      <w:rFonts w:asciiTheme="minorHAnsi" w:eastAsiaTheme="minorEastAsia" w:hAnsiTheme="minorHAnsi"/>
      <w:color w:val="000000" w:themeColor="text1"/>
      <w:sz w:val="18"/>
      <w:lang w:eastAsia="pt-BR"/>
    </w:rPr>
  </w:style>
  <w:style w:type="paragraph" w:customStyle="1" w:styleId="46c">
    <w:name w:val="_46c"/>
    <w:basedOn w:val="11c"/>
    <w:link w:val="46cChar"/>
    <w:semiHidden/>
    <w:qFormat/>
    <w:locked/>
    <w:rsid w:val="001E1CAD"/>
  </w:style>
  <w:style w:type="character" w:customStyle="1" w:styleId="47cChar">
    <w:name w:val="_47c Char"/>
    <w:basedOn w:val="11cChar"/>
    <w:link w:val="47c"/>
    <w:semiHidden/>
    <w:rsid w:val="00A47A31"/>
    <w:rPr>
      <w:rFonts w:asciiTheme="minorHAnsi" w:eastAsiaTheme="minorEastAsia" w:hAnsiTheme="minorHAnsi"/>
      <w:color w:val="000000" w:themeColor="text1"/>
      <w:sz w:val="18"/>
      <w:lang w:eastAsia="pt-BR"/>
    </w:rPr>
  </w:style>
  <w:style w:type="paragraph" w:customStyle="1" w:styleId="45c">
    <w:name w:val="_45c"/>
    <w:basedOn w:val="11c"/>
    <w:link w:val="45cChar"/>
    <w:semiHidden/>
    <w:qFormat/>
    <w:locked/>
    <w:rsid w:val="001E1CAD"/>
  </w:style>
  <w:style w:type="character" w:customStyle="1" w:styleId="46cChar">
    <w:name w:val="_46c Char"/>
    <w:basedOn w:val="11cChar"/>
    <w:link w:val="46c"/>
    <w:semiHidden/>
    <w:rsid w:val="00A47A31"/>
    <w:rPr>
      <w:rFonts w:asciiTheme="minorHAnsi" w:eastAsiaTheme="minorEastAsia" w:hAnsiTheme="minorHAnsi"/>
      <w:color w:val="000000" w:themeColor="text1"/>
      <w:sz w:val="18"/>
      <w:lang w:eastAsia="pt-BR"/>
    </w:rPr>
  </w:style>
  <w:style w:type="paragraph" w:customStyle="1" w:styleId="44c">
    <w:name w:val="_44c"/>
    <w:basedOn w:val="11c"/>
    <w:link w:val="44cChar"/>
    <w:semiHidden/>
    <w:qFormat/>
    <w:locked/>
    <w:rsid w:val="001E1CAD"/>
  </w:style>
  <w:style w:type="character" w:customStyle="1" w:styleId="45cChar">
    <w:name w:val="_45c Char"/>
    <w:basedOn w:val="11cChar"/>
    <w:link w:val="45c"/>
    <w:semiHidden/>
    <w:rsid w:val="00A47A31"/>
    <w:rPr>
      <w:rFonts w:asciiTheme="minorHAnsi" w:eastAsiaTheme="minorEastAsia" w:hAnsiTheme="minorHAnsi"/>
      <w:color w:val="000000" w:themeColor="text1"/>
      <w:sz w:val="18"/>
      <w:lang w:eastAsia="pt-BR"/>
    </w:rPr>
  </w:style>
  <w:style w:type="paragraph" w:customStyle="1" w:styleId="43c">
    <w:name w:val="_43c"/>
    <w:basedOn w:val="11c"/>
    <w:link w:val="43cChar"/>
    <w:semiHidden/>
    <w:qFormat/>
    <w:locked/>
    <w:rsid w:val="001E1CAD"/>
  </w:style>
  <w:style w:type="character" w:customStyle="1" w:styleId="44cChar">
    <w:name w:val="_44c Char"/>
    <w:basedOn w:val="11cChar"/>
    <w:link w:val="44c"/>
    <w:semiHidden/>
    <w:rsid w:val="00A47A31"/>
    <w:rPr>
      <w:rFonts w:asciiTheme="minorHAnsi" w:eastAsiaTheme="minorEastAsia" w:hAnsiTheme="minorHAnsi"/>
      <w:color w:val="000000" w:themeColor="text1"/>
      <w:sz w:val="18"/>
      <w:lang w:eastAsia="pt-BR"/>
    </w:rPr>
  </w:style>
  <w:style w:type="paragraph" w:customStyle="1" w:styleId="42c">
    <w:name w:val="_42c"/>
    <w:basedOn w:val="11c"/>
    <w:link w:val="42cChar"/>
    <w:semiHidden/>
    <w:qFormat/>
    <w:locked/>
    <w:rsid w:val="001E1CAD"/>
  </w:style>
  <w:style w:type="character" w:customStyle="1" w:styleId="43cChar">
    <w:name w:val="_43c Char"/>
    <w:basedOn w:val="11cChar"/>
    <w:link w:val="43c"/>
    <w:semiHidden/>
    <w:rsid w:val="00A47A31"/>
    <w:rPr>
      <w:rFonts w:asciiTheme="minorHAnsi" w:eastAsiaTheme="minorEastAsia" w:hAnsiTheme="minorHAnsi"/>
      <w:color w:val="000000" w:themeColor="text1"/>
      <w:sz w:val="18"/>
      <w:lang w:eastAsia="pt-BR"/>
    </w:rPr>
  </w:style>
  <w:style w:type="paragraph" w:customStyle="1" w:styleId="41c">
    <w:name w:val="_41c"/>
    <w:basedOn w:val="11c"/>
    <w:link w:val="41cChar"/>
    <w:semiHidden/>
    <w:qFormat/>
    <w:locked/>
    <w:rsid w:val="001E1CAD"/>
  </w:style>
  <w:style w:type="character" w:customStyle="1" w:styleId="42cChar">
    <w:name w:val="_42c Char"/>
    <w:basedOn w:val="11cChar"/>
    <w:link w:val="42c"/>
    <w:semiHidden/>
    <w:rsid w:val="00A47A31"/>
    <w:rPr>
      <w:rFonts w:asciiTheme="minorHAnsi" w:eastAsiaTheme="minorEastAsia" w:hAnsiTheme="minorHAnsi"/>
      <w:color w:val="000000" w:themeColor="text1"/>
      <w:sz w:val="18"/>
      <w:lang w:eastAsia="pt-BR"/>
    </w:rPr>
  </w:style>
  <w:style w:type="paragraph" w:customStyle="1" w:styleId="38c">
    <w:name w:val="_38c"/>
    <w:basedOn w:val="11c"/>
    <w:link w:val="38cChar"/>
    <w:semiHidden/>
    <w:qFormat/>
    <w:locked/>
    <w:rsid w:val="001E1CAD"/>
    <w:rPr>
      <w:rFonts w:ascii="Tw Cen MT" w:hAnsi="Tw Cen MT" w:cs="Calibri"/>
      <w:color w:val="000000"/>
      <w:szCs w:val="18"/>
    </w:rPr>
  </w:style>
  <w:style w:type="character" w:customStyle="1" w:styleId="41cChar">
    <w:name w:val="_41c Char"/>
    <w:basedOn w:val="11cChar"/>
    <w:link w:val="41c"/>
    <w:semiHidden/>
    <w:rsid w:val="00A47A31"/>
    <w:rPr>
      <w:rFonts w:asciiTheme="minorHAnsi" w:eastAsiaTheme="minorEastAsia" w:hAnsiTheme="minorHAnsi"/>
      <w:color w:val="000000" w:themeColor="text1"/>
      <w:sz w:val="18"/>
      <w:lang w:eastAsia="pt-BR"/>
    </w:rPr>
  </w:style>
  <w:style w:type="paragraph" w:customStyle="1" w:styleId="37c">
    <w:name w:val="_37c"/>
    <w:basedOn w:val="11c"/>
    <w:link w:val="37cChar"/>
    <w:semiHidden/>
    <w:qFormat/>
    <w:locked/>
    <w:rsid w:val="0035495E"/>
  </w:style>
  <w:style w:type="character" w:customStyle="1" w:styleId="18cChar">
    <w:name w:val="_18c Char"/>
    <w:basedOn w:val="17cChar"/>
    <w:link w:val="18c"/>
    <w:semiHidden/>
    <w:rsid w:val="001E1CAD"/>
    <w:rPr>
      <w:rFonts w:asciiTheme="minorHAnsi" w:eastAsiaTheme="minorEastAsia" w:hAnsiTheme="minorHAnsi"/>
      <w:color w:val="000000" w:themeColor="text1"/>
      <w:sz w:val="18"/>
      <w:lang w:eastAsia="pt-BR"/>
    </w:rPr>
  </w:style>
  <w:style w:type="character" w:customStyle="1" w:styleId="38cChar">
    <w:name w:val="_38c Char"/>
    <w:basedOn w:val="18cChar"/>
    <w:link w:val="38c"/>
    <w:semiHidden/>
    <w:rsid w:val="00A47A31"/>
    <w:rPr>
      <w:rFonts w:asciiTheme="minorHAnsi" w:eastAsiaTheme="minorEastAsia" w:hAnsiTheme="minorHAnsi" w:cs="Calibri"/>
      <w:color w:val="000000"/>
      <w:sz w:val="18"/>
      <w:szCs w:val="18"/>
      <w:lang w:eastAsia="pt-BR"/>
    </w:rPr>
  </w:style>
  <w:style w:type="paragraph" w:customStyle="1" w:styleId="36c">
    <w:name w:val="_36c"/>
    <w:basedOn w:val="11c"/>
    <w:link w:val="36cChar"/>
    <w:semiHidden/>
    <w:qFormat/>
    <w:locked/>
    <w:rsid w:val="0035495E"/>
  </w:style>
  <w:style w:type="character" w:customStyle="1" w:styleId="37cChar">
    <w:name w:val="_37c Char"/>
    <w:basedOn w:val="11cChar"/>
    <w:link w:val="37c"/>
    <w:semiHidden/>
    <w:rsid w:val="00A47A31"/>
    <w:rPr>
      <w:rFonts w:asciiTheme="minorHAnsi" w:eastAsiaTheme="minorEastAsia" w:hAnsiTheme="minorHAnsi"/>
      <w:color w:val="000000" w:themeColor="text1"/>
      <w:sz w:val="18"/>
      <w:lang w:eastAsia="pt-BR"/>
    </w:rPr>
  </w:style>
  <w:style w:type="paragraph" w:customStyle="1" w:styleId="35c">
    <w:name w:val="_35c"/>
    <w:basedOn w:val="11c"/>
    <w:link w:val="35cChar"/>
    <w:semiHidden/>
    <w:qFormat/>
    <w:locked/>
    <w:rsid w:val="0035495E"/>
  </w:style>
  <w:style w:type="character" w:customStyle="1" w:styleId="36cChar">
    <w:name w:val="_36c Char"/>
    <w:basedOn w:val="11cChar"/>
    <w:link w:val="36c"/>
    <w:semiHidden/>
    <w:rsid w:val="00A47A31"/>
    <w:rPr>
      <w:rFonts w:asciiTheme="minorHAnsi" w:eastAsiaTheme="minorEastAsia" w:hAnsiTheme="minorHAnsi"/>
      <w:color w:val="000000" w:themeColor="text1"/>
      <w:sz w:val="18"/>
      <w:lang w:eastAsia="pt-BR"/>
    </w:rPr>
  </w:style>
  <w:style w:type="paragraph" w:customStyle="1" w:styleId="34c">
    <w:name w:val="_34c"/>
    <w:basedOn w:val="11c"/>
    <w:link w:val="34cChar"/>
    <w:semiHidden/>
    <w:qFormat/>
    <w:locked/>
    <w:rsid w:val="0035495E"/>
  </w:style>
  <w:style w:type="character" w:customStyle="1" w:styleId="35cChar">
    <w:name w:val="_35c Char"/>
    <w:basedOn w:val="11cChar"/>
    <w:link w:val="35c"/>
    <w:semiHidden/>
    <w:rsid w:val="00A47A31"/>
    <w:rPr>
      <w:rFonts w:asciiTheme="minorHAnsi" w:eastAsiaTheme="minorEastAsia" w:hAnsiTheme="minorHAnsi"/>
      <w:color w:val="000000" w:themeColor="text1"/>
      <w:sz w:val="18"/>
      <w:lang w:eastAsia="pt-BR"/>
    </w:rPr>
  </w:style>
  <w:style w:type="paragraph" w:customStyle="1" w:styleId="33c">
    <w:name w:val="_33c"/>
    <w:basedOn w:val="11c"/>
    <w:link w:val="33cChar"/>
    <w:semiHidden/>
    <w:qFormat/>
    <w:locked/>
    <w:rsid w:val="0035495E"/>
  </w:style>
  <w:style w:type="character" w:customStyle="1" w:styleId="34cChar">
    <w:name w:val="_34c Char"/>
    <w:basedOn w:val="11cChar"/>
    <w:link w:val="34c"/>
    <w:semiHidden/>
    <w:rsid w:val="00A47A31"/>
    <w:rPr>
      <w:rFonts w:asciiTheme="minorHAnsi" w:eastAsiaTheme="minorEastAsia" w:hAnsiTheme="minorHAnsi"/>
      <w:color w:val="000000" w:themeColor="text1"/>
      <w:sz w:val="18"/>
      <w:lang w:eastAsia="pt-BR"/>
    </w:rPr>
  </w:style>
  <w:style w:type="paragraph" w:customStyle="1" w:styleId="32c">
    <w:name w:val="_32c"/>
    <w:basedOn w:val="11c"/>
    <w:link w:val="32cChar"/>
    <w:semiHidden/>
    <w:qFormat/>
    <w:locked/>
    <w:rsid w:val="0035495E"/>
  </w:style>
  <w:style w:type="character" w:customStyle="1" w:styleId="33cChar">
    <w:name w:val="_33c Char"/>
    <w:basedOn w:val="11cChar"/>
    <w:link w:val="33c"/>
    <w:semiHidden/>
    <w:rsid w:val="00A47A31"/>
    <w:rPr>
      <w:rFonts w:asciiTheme="minorHAnsi" w:eastAsiaTheme="minorEastAsia" w:hAnsiTheme="minorHAnsi"/>
      <w:color w:val="000000" w:themeColor="text1"/>
      <w:sz w:val="18"/>
      <w:lang w:eastAsia="pt-BR"/>
    </w:rPr>
  </w:style>
  <w:style w:type="paragraph" w:customStyle="1" w:styleId="31c">
    <w:name w:val="_31c"/>
    <w:basedOn w:val="11c"/>
    <w:link w:val="31cChar"/>
    <w:semiHidden/>
    <w:qFormat/>
    <w:locked/>
    <w:rsid w:val="0035495E"/>
  </w:style>
  <w:style w:type="character" w:customStyle="1" w:styleId="32cChar">
    <w:name w:val="_32c Char"/>
    <w:basedOn w:val="11cChar"/>
    <w:link w:val="32c"/>
    <w:semiHidden/>
    <w:rsid w:val="00A47A31"/>
    <w:rPr>
      <w:rFonts w:asciiTheme="minorHAnsi" w:eastAsiaTheme="minorEastAsia" w:hAnsiTheme="minorHAnsi"/>
      <w:color w:val="000000" w:themeColor="text1"/>
      <w:sz w:val="18"/>
      <w:lang w:eastAsia="pt-BR"/>
    </w:rPr>
  </w:style>
  <w:style w:type="paragraph" w:customStyle="1" w:styleId="28c">
    <w:name w:val="_28c"/>
    <w:basedOn w:val="11c"/>
    <w:link w:val="28cChar"/>
    <w:semiHidden/>
    <w:qFormat/>
    <w:locked/>
    <w:rsid w:val="00F15756"/>
    <w:rPr>
      <w:rFonts w:ascii="Tw Cen MT" w:hAnsi="Tw Cen MT" w:cs="Calibri"/>
      <w:color w:val="000000"/>
      <w:szCs w:val="18"/>
    </w:rPr>
  </w:style>
  <w:style w:type="character" w:customStyle="1" w:styleId="31cChar">
    <w:name w:val="_31c Char"/>
    <w:basedOn w:val="11cChar"/>
    <w:link w:val="31c"/>
    <w:semiHidden/>
    <w:rsid w:val="00A47A31"/>
    <w:rPr>
      <w:rFonts w:asciiTheme="minorHAnsi" w:eastAsiaTheme="minorEastAsia" w:hAnsiTheme="minorHAnsi"/>
      <w:color w:val="000000" w:themeColor="text1"/>
      <w:sz w:val="18"/>
      <w:lang w:eastAsia="pt-BR"/>
    </w:rPr>
  </w:style>
  <w:style w:type="paragraph" w:customStyle="1" w:styleId="27c">
    <w:name w:val="_27c"/>
    <w:basedOn w:val="11c"/>
    <w:link w:val="27cChar"/>
    <w:semiHidden/>
    <w:qFormat/>
    <w:locked/>
    <w:rsid w:val="00F15756"/>
    <w:rPr>
      <w:rFonts w:ascii="Tw Cen MT" w:hAnsi="Tw Cen MT" w:cs="Calibri"/>
      <w:color w:val="000000"/>
      <w:szCs w:val="18"/>
    </w:rPr>
  </w:style>
  <w:style w:type="character" w:customStyle="1" w:styleId="28cChar">
    <w:name w:val="_28c Char"/>
    <w:basedOn w:val="11cChar"/>
    <w:link w:val="28c"/>
    <w:semiHidden/>
    <w:rsid w:val="00A47A31"/>
    <w:rPr>
      <w:rFonts w:asciiTheme="minorHAnsi" w:eastAsiaTheme="minorEastAsia" w:hAnsiTheme="minorHAnsi" w:cs="Calibri"/>
      <w:color w:val="000000"/>
      <w:sz w:val="18"/>
      <w:szCs w:val="18"/>
      <w:lang w:eastAsia="pt-BR"/>
    </w:rPr>
  </w:style>
  <w:style w:type="paragraph" w:customStyle="1" w:styleId="26c">
    <w:name w:val="_26c"/>
    <w:basedOn w:val="11c"/>
    <w:link w:val="26cChar"/>
    <w:semiHidden/>
    <w:qFormat/>
    <w:locked/>
    <w:rsid w:val="00F15756"/>
    <w:rPr>
      <w:rFonts w:ascii="Tw Cen MT" w:hAnsi="Tw Cen MT" w:cs="Calibri"/>
      <w:color w:val="000000"/>
      <w:szCs w:val="18"/>
    </w:rPr>
  </w:style>
  <w:style w:type="character" w:customStyle="1" w:styleId="27cChar">
    <w:name w:val="_27c Char"/>
    <w:basedOn w:val="11cChar"/>
    <w:link w:val="27c"/>
    <w:semiHidden/>
    <w:rsid w:val="00A47A31"/>
    <w:rPr>
      <w:rFonts w:asciiTheme="minorHAnsi" w:eastAsiaTheme="minorEastAsia" w:hAnsiTheme="minorHAnsi" w:cs="Calibri"/>
      <w:color w:val="000000"/>
      <w:sz w:val="18"/>
      <w:szCs w:val="18"/>
      <w:lang w:eastAsia="pt-BR"/>
    </w:rPr>
  </w:style>
  <w:style w:type="paragraph" w:customStyle="1" w:styleId="25c">
    <w:name w:val="_25c"/>
    <w:basedOn w:val="11c"/>
    <w:link w:val="25cChar"/>
    <w:semiHidden/>
    <w:qFormat/>
    <w:locked/>
    <w:rsid w:val="00F15756"/>
    <w:rPr>
      <w:rFonts w:ascii="Tw Cen MT" w:hAnsi="Tw Cen MT" w:cs="Calibri"/>
      <w:color w:val="000000"/>
      <w:szCs w:val="18"/>
    </w:rPr>
  </w:style>
  <w:style w:type="character" w:customStyle="1" w:styleId="26cChar">
    <w:name w:val="_26c Char"/>
    <w:basedOn w:val="11cChar"/>
    <w:link w:val="26c"/>
    <w:semiHidden/>
    <w:rsid w:val="00A47A31"/>
    <w:rPr>
      <w:rFonts w:asciiTheme="minorHAnsi" w:eastAsiaTheme="minorEastAsia" w:hAnsiTheme="minorHAnsi" w:cs="Calibri"/>
      <w:color w:val="000000"/>
      <w:sz w:val="18"/>
      <w:szCs w:val="18"/>
      <w:lang w:eastAsia="pt-BR"/>
    </w:rPr>
  </w:style>
  <w:style w:type="paragraph" w:customStyle="1" w:styleId="24c">
    <w:name w:val="_24c"/>
    <w:basedOn w:val="11c"/>
    <w:link w:val="24cChar"/>
    <w:semiHidden/>
    <w:qFormat/>
    <w:locked/>
    <w:rsid w:val="007B780D"/>
    <w:rPr>
      <w:rFonts w:ascii="Tw Cen MT" w:hAnsi="Tw Cen MT" w:cs="Calibri"/>
      <w:color w:val="000000"/>
      <w:szCs w:val="18"/>
    </w:rPr>
  </w:style>
  <w:style w:type="character" w:customStyle="1" w:styleId="25cChar">
    <w:name w:val="_25c Char"/>
    <w:basedOn w:val="11cChar"/>
    <w:link w:val="25c"/>
    <w:semiHidden/>
    <w:rsid w:val="00A47A31"/>
    <w:rPr>
      <w:rFonts w:asciiTheme="minorHAnsi" w:eastAsiaTheme="minorEastAsia" w:hAnsiTheme="minorHAnsi" w:cs="Calibri"/>
      <w:color w:val="000000"/>
      <w:sz w:val="18"/>
      <w:szCs w:val="18"/>
      <w:lang w:eastAsia="pt-BR"/>
    </w:rPr>
  </w:style>
  <w:style w:type="paragraph" w:customStyle="1" w:styleId="23c">
    <w:name w:val="_23c"/>
    <w:basedOn w:val="11c"/>
    <w:link w:val="23cChar"/>
    <w:semiHidden/>
    <w:qFormat/>
    <w:locked/>
    <w:rsid w:val="007B780D"/>
    <w:rPr>
      <w:rFonts w:ascii="Tw Cen MT" w:hAnsi="Tw Cen MT" w:cs="Calibri"/>
      <w:color w:val="000000"/>
      <w:szCs w:val="18"/>
    </w:rPr>
  </w:style>
  <w:style w:type="character" w:customStyle="1" w:styleId="24cChar">
    <w:name w:val="_24c Char"/>
    <w:basedOn w:val="11cChar"/>
    <w:link w:val="24c"/>
    <w:semiHidden/>
    <w:rsid w:val="00A47A31"/>
    <w:rPr>
      <w:rFonts w:asciiTheme="minorHAnsi" w:eastAsiaTheme="minorEastAsia" w:hAnsiTheme="minorHAnsi" w:cs="Calibri"/>
      <w:color w:val="000000"/>
      <w:sz w:val="18"/>
      <w:szCs w:val="18"/>
      <w:lang w:eastAsia="pt-BR"/>
    </w:rPr>
  </w:style>
  <w:style w:type="paragraph" w:customStyle="1" w:styleId="22c">
    <w:name w:val="_22c"/>
    <w:basedOn w:val="11c"/>
    <w:link w:val="22cChar"/>
    <w:semiHidden/>
    <w:qFormat/>
    <w:locked/>
    <w:rsid w:val="007B780D"/>
    <w:rPr>
      <w:rFonts w:ascii="Tw Cen MT" w:hAnsi="Tw Cen MT" w:cs="Calibri"/>
      <w:color w:val="000000"/>
      <w:szCs w:val="18"/>
    </w:rPr>
  </w:style>
  <w:style w:type="character" w:customStyle="1" w:styleId="23cChar">
    <w:name w:val="_23c Char"/>
    <w:basedOn w:val="11cChar"/>
    <w:link w:val="23c"/>
    <w:semiHidden/>
    <w:rsid w:val="00A47A31"/>
    <w:rPr>
      <w:rFonts w:asciiTheme="minorHAnsi" w:eastAsiaTheme="minorEastAsia" w:hAnsiTheme="minorHAnsi" w:cs="Calibri"/>
      <w:color w:val="000000"/>
      <w:sz w:val="18"/>
      <w:szCs w:val="18"/>
      <w:lang w:eastAsia="pt-BR"/>
    </w:rPr>
  </w:style>
  <w:style w:type="paragraph" w:customStyle="1" w:styleId="68t">
    <w:name w:val="_68t"/>
    <w:basedOn w:val="11t"/>
    <w:link w:val="68tChar"/>
    <w:semiHidden/>
    <w:qFormat/>
    <w:locked/>
    <w:rsid w:val="00E814AB"/>
  </w:style>
  <w:style w:type="character" w:customStyle="1" w:styleId="22cChar">
    <w:name w:val="_22c Char"/>
    <w:basedOn w:val="11cChar"/>
    <w:link w:val="22c"/>
    <w:semiHidden/>
    <w:rsid w:val="00A47A31"/>
    <w:rPr>
      <w:rFonts w:asciiTheme="minorHAnsi" w:eastAsiaTheme="minorEastAsia" w:hAnsiTheme="minorHAnsi" w:cs="Calibri"/>
      <w:color w:val="000000"/>
      <w:sz w:val="18"/>
      <w:szCs w:val="18"/>
      <w:lang w:eastAsia="pt-BR"/>
    </w:rPr>
  </w:style>
  <w:style w:type="paragraph" w:customStyle="1" w:styleId="67t">
    <w:name w:val="_67t"/>
    <w:basedOn w:val="11t"/>
    <w:link w:val="67tChar"/>
    <w:semiHidden/>
    <w:qFormat/>
    <w:locked/>
    <w:rsid w:val="00E814AB"/>
  </w:style>
  <w:style w:type="character" w:customStyle="1" w:styleId="11tChar">
    <w:name w:val="_11t Char"/>
    <w:basedOn w:val="11sChar"/>
    <w:link w:val="11t"/>
    <w:semiHidden/>
    <w:rsid w:val="001F68C7"/>
    <w:rPr>
      <w:rFonts w:asciiTheme="minorHAnsi" w:eastAsiaTheme="minorEastAsia" w:hAnsiTheme="minorHAnsi"/>
      <w:b/>
      <w:sz w:val="18"/>
      <w:lang w:eastAsia="pt-BR"/>
    </w:rPr>
  </w:style>
  <w:style w:type="character" w:customStyle="1" w:styleId="68tChar">
    <w:name w:val="_68t Char"/>
    <w:basedOn w:val="11tChar"/>
    <w:link w:val="68t"/>
    <w:semiHidden/>
    <w:rsid w:val="00A47A31"/>
    <w:rPr>
      <w:rFonts w:asciiTheme="minorHAnsi" w:eastAsiaTheme="minorEastAsia" w:hAnsiTheme="minorHAnsi"/>
      <w:b/>
      <w:sz w:val="18"/>
      <w:lang w:eastAsia="pt-BR"/>
    </w:rPr>
  </w:style>
  <w:style w:type="paragraph" w:customStyle="1" w:styleId="66t">
    <w:name w:val="_66t"/>
    <w:basedOn w:val="11t"/>
    <w:link w:val="66tChar"/>
    <w:semiHidden/>
    <w:qFormat/>
    <w:locked/>
    <w:rsid w:val="00E814AB"/>
  </w:style>
  <w:style w:type="character" w:customStyle="1" w:styleId="67tChar">
    <w:name w:val="_67t Char"/>
    <w:basedOn w:val="11tChar"/>
    <w:link w:val="67t"/>
    <w:semiHidden/>
    <w:rsid w:val="00A47A31"/>
    <w:rPr>
      <w:rFonts w:asciiTheme="minorHAnsi" w:eastAsiaTheme="minorEastAsia" w:hAnsiTheme="minorHAnsi"/>
      <w:b/>
      <w:sz w:val="18"/>
      <w:lang w:eastAsia="pt-BR"/>
    </w:rPr>
  </w:style>
  <w:style w:type="paragraph" w:customStyle="1" w:styleId="65t">
    <w:name w:val="_65t"/>
    <w:basedOn w:val="11t"/>
    <w:link w:val="65tChar"/>
    <w:semiHidden/>
    <w:qFormat/>
    <w:locked/>
    <w:rsid w:val="00E814AB"/>
  </w:style>
  <w:style w:type="character" w:customStyle="1" w:styleId="66tChar">
    <w:name w:val="_66t Char"/>
    <w:basedOn w:val="11tChar"/>
    <w:link w:val="66t"/>
    <w:semiHidden/>
    <w:rsid w:val="00A47A31"/>
    <w:rPr>
      <w:rFonts w:asciiTheme="minorHAnsi" w:eastAsiaTheme="minorEastAsia" w:hAnsiTheme="minorHAnsi"/>
      <w:b/>
      <w:sz w:val="18"/>
      <w:lang w:eastAsia="pt-BR"/>
    </w:rPr>
  </w:style>
  <w:style w:type="paragraph" w:customStyle="1" w:styleId="64t">
    <w:name w:val="_64t"/>
    <w:basedOn w:val="11t"/>
    <w:link w:val="64tChar"/>
    <w:semiHidden/>
    <w:qFormat/>
    <w:locked/>
    <w:rsid w:val="00E814AB"/>
  </w:style>
  <w:style w:type="character" w:customStyle="1" w:styleId="65tChar">
    <w:name w:val="_65t Char"/>
    <w:basedOn w:val="11tChar"/>
    <w:link w:val="65t"/>
    <w:semiHidden/>
    <w:rsid w:val="00A47A31"/>
    <w:rPr>
      <w:rFonts w:asciiTheme="minorHAnsi" w:eastAsiaTheme="minorEastAsia" w:hAnsiTheme="minorHAnsi"/>
      <w:b/>
      <w:sz w:val="18"/>
      <w:lang w:eastAsia="pt-BR"/>
    </w:rPr>
  </w:style>
  <w:style w:type="paragraph" w:customStyle="1" w:styleId="63t">
    <w:name w:val="_63t"/>
    <w:basedOn w:val="11t"/>
    <w:link w:val="63tChar"/>
    <w:semiHidden/>
    <w:qFormat/>
    <w:locked/>
    <w:rsid w:val="00E814AB"/>
  </w:style>
  <w:style w:type="character" w:customStyle="1" w:styleId="64tChar">
    <w:name w:val="_64t Char"/>
    <w:basedOn w:val="11tChar"/>
    <w:link w:val="64t"/>
    <w:semiHidden/>
    <w:rsid w:val="00A47A31"/>
    <w:rPr>
      <w:rFonts w:asciiTheme="minorHAnsi" w:eastAsiaTheme="minorEastAsia" w:hAnsiTheme="minorHAnsi"/>
      <w:b/>
      <w:sz w:val="18"/>
      <w:lang w:eastAsia="pt-BR"/>
    </w:rPr>
  </w:style>
  <w:style w:type="paragraph" w:customStyle="1" w:styleId="62t">
    <w:name w:val="_62t"/>
    <w:basedOn w:val="11t"/>
    <w:link w:val="62tChar"/>
    <w:semiHidden/>
    <w:qFormat/>
    <w:locked/>
    <w:rsid w:val="00E814AB"/>
  </w:style>
  <w:style w:type="character" w:customStyle="1" w:styleId="63tChar">
    <w:name w:val="_63t Char"/>
    <w:basedOn w:val="11tChar"/>
    <w:link w:val="63t"/>
    <w:semiHidden/>
    <w:rsid w:val="00A47A31"/>
    <w:rPr>
      <w:rFonts w:asciiTheme="minorHAnsi" w:eastAsiaTheme="minorEastAsia" w:hAnsiTheme="minorHAnsi"/>
      <w:b/>
      <w:sz w:val="18"/>
      <w:lang w:eastAsia="pt-BR"/>
    </w:rPr>
  </w:style>
  <w:style w:type="paragraph" w:customStyle="1" w:styleId="61t">
    <w:name w:val="_61t"/>
    <w:basedOn w:val="11t"/>
    <w:link w:val="61tChar"/>
    <w:semiHidden/>
    <w:qFormat/>
    <w:locked/>
    <w:rsid w:val="00E814AB"/>
  </w:style>
  <w:style w:type="character" w:customStyle="1" w:styleId="62tChar">
    <w:name w:val="_62t Char"/>
    <w:basedOn w:val="11tChar"/>
    <w:link w:val="62t"/>
    <w:semiHidden/>
    <w:rsid w:val="00A47A31"/>
    <w:rPr>
      <w:rFonts w:asciiTheme="minorHAnsi" w:eastAsiaTheme="minorEastAsia" w:hAnsiTheme="minorHAnsi"/>
      <w:b/>
      <w:sz w:val="18"/>
      <w:lang w:eastAsia="pt-BR"/>
    </w:rPr>
  </w:style>
  <w:style w:type="paragraph" w:customStyle="1" w:styleId="58t">
    <w:name w:val="_58t"/>
    <w:basedOn w:val="11t"/>
    <w:link w:val="58tChar"/>
    <w:semiHidden/>
    <w:qFormat/>
    <w:locked/>
    <w:rsid w:val="00E01402"/>
  </w:style>
  <w:style w:type="character" w:customStyle="1" w:styleId="61tChar">
    <w:name w:val="_61t Char"/>
    <w:basedOn w:val="11tChar"/>
    <w:link w:val="61t"/>
    <w:semiHidden/>
    <w:rsid w:val="00A47A31"/>
    <w:rPr>
      <w:rFonts w:asciiTheme="minorHAnsi" w:eastAsiaTheme="minorEastAsia" w:hAnsiTheme="minorHAnsi"/>
      <w:b/>
      <w:sz w:val="18"/>
      <w:lang w:eastAsia="pt-BR"/>
    </w:rPr>
  </w:style>
  <w:style w:type="paragraph" w:customStyle="1" w:styleId="57t">
    <w:name w:val="_57t"/>
    <w:basedOn w:val="11t"/>
    <w:link w:val="57tChar"/>
    <w:semiHidden/>
    <w:qFormat/>
    <w:locked/>
    <w:rsid w:val="00E01402"/>
  </w:style>
  <w:style w:type="character" w:customStyle="1" w:styleId="58tChar">
    <w:name w:val="_58t Char"/>
    <w:basedOn w:val="11tChar"/>
    <w:link w:val="58t"/>
    <w:semiHidden/>
    <w:rsid w:val="00A47A31"/>
    <w:rPr>
      <w:rFonts w:asciiTheme="minorHAnsi" w:eastAsiaTheme="minorEastAsia" w:hAnsiTheme="minorHAnsi"/>
      <w:b/>
      <w:sz w:val="18"/>
      <w:lang w:eastAsia="pt-BR"/>
    </w:rPr>
  </w:style>
  <w:style w:type="paragraph" w:customStyle="1" w:styleId="56t">
    <w:name w:val="_56t"/>
    <w:basedOn w:val="11t"/>
    <w:link w:val="56tChar"/>
    <w:semiHidden/>
    <w:qFormat/>
    <w:locked/>
    <w:rsid w:val="00E01402"/>
  </w:style>
  <w:style w:type="character" w:customStyle="1" w:styleId="57tChar">
    <w:name w:val="_57t Char"/>
    <w:basedOn w:val="11tChar"/>
    <w:link w:val="57t"/>
    <w:semiHidden/>
    <w:rsid w:val="00A47A31"/>
    <w:rPr>
      <w:rFonts w:asciiTheme="minorHAnsi" w:eastAsiaTheme="minorEastAsia" w:hAnsiTheme="minorHAnsi"/>
      <w:b/>
      <w:sz w:val="18"/>
      <w:lang w:eastAsia="pt-BR"/>
    </w:rPr>
  </w:style>
  <w:style w:type="paragraph" w:customStyle="1" w:styleId="55t">
    <w:name w:val="_55t"/>
    <w:basedOn w:val="11t"/>
    <w:link w:val="55tChar"/>
    <w:semiHidden/>
    <w:qFormat/>
    <w:locked/>
    <w:rsid w:val="00E01402"/>
  </w:style>
  <w:style w:type="character" w:customStyle="1" w:styleId="56tChar">
    <w:name w:val="_56t Char"/>
    <w:basedOn w:val="11tChar"/>
    <w:link w:val="56t"/>
    <w:semiHidden/>
    <w:rsid w:val="00A47A31"/>
    <w:rPr>
      <w:rFonts w:asciiTheme="minorHAnsi" w:eastAsiaTheme="minorEastAsia" w:hAnsiTheme="minorHAnsi"/>
      <w:b/>
      <w:sz w:val="18"/>
      <w:lang w:eastAsia="pt-BR"/>
    </w:rPr>
  </w:style>
  <w:style w:type="paragraph" w:customStyle="1" w:styleId="54t">
    <w:name w:val="_54t"/>
    <w:basedOn w:val="11t"/>
    <w:link w:val="54tChar"/>
    <w:semiHidden/>
    <w:qFormat/>
    <w:locked/>
    <w:rsid w:val="00E01402"/>
  </w:style>
  <w:style w:type="character" w:customStyle="1" w:styleId="55tChar">
    <w:name w:val="_55t Char"/>
    <w:basedOn w:val="11tChar"/>
    <w:link w:val="55t"/>
    <w:semiHidden/>
    <w:rsid w:val="00A47A31"/>
    <w:rPr>
      <w:rFonts w:asciiTheme="minorHAnsi" w:eastAsiaTheme="minorEastAsia" w:hAnsiTheme="minorHAnsi"/>
      <w:b/>
      <w:sz w:val="18"/>
      <w:lang w:eastAsia="pt-BR"/>
    </w:rPr>
  </w:style>
  <w:style w:type="paragraph" w:customStyle="1" w:styleId="53t">
    <w:name w:val="_53t"/>
    <w:basedOn w:val="11t"/>
    <w:link w:val="53tChar"/>
    <w:semiHidden/>
    <w:qFormat/>
    <w:locked/>
    <w:rsid w:val="00E01402"/>
  </w:style>
  <w:style w:type="character" w:customStyle="1" w:styleId="54tChar">
    <w:name w:val="_54t Char"/>
    <w:basedOn w:val="11tChar"/>
    <w:link w:val="54t"/>
    <w:semiHidden/>
    <w:rsid w:val="00A47A31"/>
    <w:rPr>
      <w:rFonts w:asciiTheme="minorHAnsi" w:eastAsiaTheme="minorEastAsia" w:hAnsiTheme="minorHAnsi"/>
      <w:b/>
      <w:sz w:val="18"/>
      <w:lang w:eastAsia="pt-BR"/>
    </w:rPr>
  </w:style>
  <w:style w:type="paragraph" w:customStyle="1" w:styleId="52t">
    <w:name w:val="_52t"/>
    <w:basedOn w:val="11t"/>
    <w:link w:val="52tChar"/>
    <w:semiHidden/>
    <w:qFormat/>
    <w:locked/>
    <w:rsid w:val="00E01402"/>
  </w:style>
  <w:style w:type="character" w:customStyle="1" w:styleId="53tChar">
    <w:name w:val="_53t Char"/>
    <w:basedOn w:val="11tChar"/>
    <w:link w:val="53t"/>
    <w:semiHidden/>
    <w:rsid w:val="00A47A31"/>
    <w:rPr>
      <w:rFonts w:asciiTheme="minorHAnsi" w:eastAsiaTheme="minorEastAsia" w:hAnsiTheme="minorHAnsi"/>
      <w:b/>
      <w:sz w:val="18"/>
      <w:lang w:eastAsia="pt-BR"/>
    </w:rPr>
  </w:style>
  <w:style w:type="paragraph" w:customStyle="1" w:styleId="51t">
    <w:name w:val="_51t"/>
    <w:basedOn w:val="11t"/>
    <w:link w:val="51tChar"/>
    <w:semiHidden/>
    <w:qFormat/>
    <w:locked/>
    <w:rsid w:val="00E01402"/>
  </w:style>
  <w:style w:type="character" w:customStyle="1" w:styleId="52tChar">
    <w:name w:val="_52t Char"/>
    <w:basedOn w:val="11tChar"/>
    <w:link w:val="52t"/>
    <w:semiHidden/>
    <w:rsid w:val="00A47A31"/>
    <w:rPr>
      <w:rFonts w:asciiTheme="minorHAnsi" w:eastAsiaTheme="minorEastAsia" w:hAnsiTheme="minorHAnsi"/>
      <w:b/>
      <w:sz w:val="18"/>
      <w:lang w:eastAsia="pt-BR"/>
    </w:rPr>
  </w:style>
  <w:style w:type="paragraph" w:customStyle="1" w:styleId="48t">
    <w:name w:val="_48t"/>
    <w:basedOn w:val="11t"/>
    <w:link w:val="48tChar"/>
    <w:semiHidden/>
    <w:qFormat/>
    <w:locked/>
    <w:rsid w:val="00E01402"/>
  </w:style>
  <w:style w:type="character" w:customStyle="1" w:styleId="51tChar">
    <w:name w:val="_51t Char"/>
    <w:basedOn w:val="11tChar"/>
    <w:link w:val="51t"/>
    <w:semiHidden/>
    <w:rsid w:val="00A47A31"/>
    <w:rPr>
      <w:rFonts w:asciiTheme="minorHAnsi" w:eastAsiaTheme="minorEastAsia" w:hAnsiTheme="minorHAnsi"/>
      <w:b/>
      <w:sz w:val="18"/>
      <w:lang w:eastAsia="pt-BR"/>
    </w:rPr>
  </w:style>
  <w:style w:type="paragraph" w:customStyle="1" w:styleId="47t">
    <w:name w:val="_47t"/>
    <w:basedOn w:val="11t"/>
    <w:link w:val="47tChar"/>
    <w:semiHidden/>
    <w:qFormat/>
    <w:locked/>
    <w:rsid w:val="00E01402"/>
  </w:style>
  <w:style w:type="character" w:customStyle="1" w:styleId="48tChar">
    <w:name w:val="_48t Char"/>
    <w:basedOn w:val="11tChar"/>
    <w:link w:val="48t"/>
    <w:semiHidden/>
    <w:rsid w:val="00A47A31"/>
    <w:rPr>
      <w:rFonts w:asciiTheme="minorHAnsi" w:eastAsiaTheme="minorEastAsia" w:hAnsiTheme="minorHAnsi"/>
      <w:b/>
      <w:sz w:val="18"/>
      <w:lang w:eastAsia="pt-BR"/>
    </w:rPr>
  </w:style>
  <w:style w:type="paragraph" w:customStyle="1" w:styleId="46t">
    <w:name w:val="_46t"/>
    <w:basedOn w:val="11t"/>
    <w:link w:val="46tChar"/>
    <w:semiHidden/>
    <w:qFormat/>
    <w:locked/>
    <w:rsid w:val="00E01402"/>
  </w:style>
  <w:style w:type="character" w:customStyle="1" w:styleId="47tChar">
    <w:name w:val="_47t Char"/>
    <w:basedOn w:val="11tChar"/>
    <w:link w:val="47t"/>
    <w:semiHidden/>
    <w:rsid w:val="00A47A31"/>
    <w:rPr>
      <w:rFonts w:asciiTheme="minorHAnsi" w:eastAsiaTheme="minorEastAsia" w:hAnsiTheme="minorHAnsi"/>
      <w:b/>
      <w:sz w:val="18"/>
      <w:lang w:eastAsia="pt-BR"/>
    </w:rPr>
  </w:style>
  <w:style w:type="paragraph" w:customStyle="1" w:styleId="45t">
    <w:name w:val="_45t"/>
    <w:basedOn w:val="11t"/>
    <w:link w:val="45tChar"/>
    <w:semiHidden/>
    <w:qFormat/>
    <w:locked/>
    <w:rsid w:val="00E01402"/>
  </w:style>
  <w:style w:type="character" w:customStyle="1" w:styleId="46tChar">
    <w:name w:val="_46t Char"/>
    <w:basedOn w:val="11tChar"/>
    <w:link w:val="46t"/>
    <w:semiHidden/>
    <w:rsid w:val="00A47A31"/>
    <w:rPr>
      <w:rFonts w:asciiTheme="minorHAnsi" w:eastAsiaTheme="minorEastAsia" w:hAnsiTheme="minorHAnsi"/>
      <w:b/>
      <w:sz w:val="18"/>
      <w:lang w:eastAsia="pt-BR"/>
    </w:rPr>
  </w:style>
  <w:style w:type="paragraph" w:customStyle="1" w:styleId="44t">
    <w:name w:val="_44t"/>
    <w:basedOn w:val="11t"/>
    <w:link w:val="44tChar"/>
    <w:semiHidden/>
    <w:qFormat/>
    <w:locked/>
    <w:rsid w:val="00E01402"/>
  </w:style>
  <w:style w:type="character" w:customStyle="1" w:styleId="45tChar">
    <w:name w:val="_45t Char"/>
    <w:basedOn w:val="11tChar"/>
    <w:link w:val="45t"/>
    <w:semiHidden/>
    <w:rsid w:val="00A47A31"/>
    <w:rPr>
      <w:rFonts w:asciiTheme="minorHAnsi" w:eastAsiaTheme="minorEastAsia" w:hAnsiTheme="minorHAnsi"/>
      <w:b/>
      <w:sz w:val="18"/>
      <w:lang w:eastAsia="pt-BR"/>
    </w:rPr>
  </w:style>
  <w:style w:type="paragraph" w:customStyle="1" w:styleId="43t">
    <w:name w:val="_43t"/>
    <w:basedOn w:val="11t"/>
    <w:link w:val="43tChar"/>
    <w:semiHidden/>
    <w:qFormat/>
    <w:locked/>
    <w:rsid w:val="00E01402"/>
  </w:style>
  <w:style w:type="character" w:customStyle="1" w:styleId="44tChar">
    <w:name w:val="_44t Char"/>
    <w:basedOn w:val="11tChar"/>
    <w:link w:val="44t"/>
    <w:semiHidden/>
    <w:rsid w:val="00A47A31"/>
    <w:rPr>
      <w:rFonts w:asciiTheme="minorHAnsi" w:eastAsiaTheme="minorEastAsia" w:hAnsiTheme="minorHAnsi"/>
      <w:b/>
      <w:sz w:val="18"/>
      <w:lang w:eastAsia="pt-BR"/>
    </w:rPr>
  </w:style>
  <w:style w:type="paragraph" w:customStyle="1" w:styleId="42t">
    <w:name w:val="_42t"/>
    <w:basedOn w:val="11t"/>
    <w:link w:val="42tChar"/>
    <w:semiHidden/>
    <w:qFormat/>
    <w:locked/>
    <w:rsid w:val="00E01402"/>
  </w:style>
  <w:style w:type="character" w:customStyle="1" w:styleId="43tChar">
    <w:name w:val="_43t Char"/>
    <w:basedOn w:val="11tChar"/>
    <w:link w:val="43t"/>
    <w:semiHidden/>
    <w:rsid w:val="00A47A31"/>
    <w:rPr>
      <w:rFonts w:asciiTheme="minorHAnsi" w:eastAsiaTheme="minorEastAsia" w:hAnsiTheme="minorHAnsi"/>
      <w:b/>
      <w:sz w:val="18"/>
      <w:lang w:eastAsia="pt-BR"/>
    </w:rPr>
  </w:style>
  <w:style w:type="paragraph" w:customStyle="1" w:styleId="41t">
    <w:name w:val="_41t"/>
    <w:basedOn w:val="11t"/>
    <w:link w:val="41tChar"/>
    <w:semiHidden/>
    <w:qFormat/>
    <w:locked/>
    <w:rsid w:val="00E01402"/>
  </w:style>
  <w:style w:type="character" w:customStyle="1" w:styleId="42tChar">
    <w:name w:val="_42t Char"/>
    <w:basedOn w:val="11tChar"/>
    <w:link w:val="42t"/>
    <w:semiHidden/>
    <w:rsid w:val="00A47A31"/>
    <w:rPr>
      <w:rFonts w:asciiTheme="minorHAnsi" w:eastAsiaTheme="minorEastAsia" w:hAnsiTheme="minorHAnsi"/>
      <w:b/>
      <w:sz w:val="18"/>
      <w:lang w:eastAsia="pt-BR"/>
    </w:rPr>
  </w:style>
  <w:style w:type="paragraph" w:customStyle="1" w:styleId="38t">
    <w:name w:val="_38t"/>
    <w:basedOn w:val="11t"/>
    <w:link w:val="38tChar"/>
    <w:semiHidden/>
    <w:qFormat/>
    <w:locked/>
    <w:rsid w:val="00E01402"/>
  </w:style>
  <w:style w:type="character" w:customStyle="1" w:styleId="41tChar">
    <w:name w:val="_41t Char"/>
    <w:basedOn w:val="11tChar"/>
    <w:link w:val="41t"/>
    <w:semiHidden/>
    <w:rsid w:val="00A47A31"/>
    <w:rPr>
      <w:rFonts w:asciiTheme="minorHAnsi" w:eastAsiaTheme="minorEastAsia" w:hAnsiTheme="minorHAnsi"/>
      <w:b/>
      <w:sz w:val="18"/>
      <w:lang w:eastAsia="pt-BR"/>
    </w:rPr>
  </w:style>
  <w:style w:type="paragraph" w:customStyle="1" w:styleId="37t">
    <w:name w:val="_37t"/>
    <w:basedOn w:val="11t"/>
    <w:link w:val="37tChar"/>
    <w:semiHidden/>
    <w:qFormat/>
    <w:locked/>
    <w:rsid w:val="00E01402"/>
  </w:style>
  <w:style w:type="character" w:customStyle="1" w:styleId="38tChar">
    <w:name w:val="_38t Char"/>
    <w:basedOn w:val="11tChar"/>
    <w:link w:val="38t"/>
    <w:semiHidden/>
    <w:rsid w:val="00A47A31"/>
    <w:rPr>
      <w:rFonts w:asciiTheme="minorHAnsi" w:eastAsiaTheme="minorEastAsia" w:hAnsiTheme="minorHAnsi"/>
      <w:b/>
      <w:sz w:val="18"/>
      <w:lang w:eastAsia="pt-BR"/>
    </w:rPr>
  </w:style>
  <w:style w:type="paragraph" w:customStyle="1" w:styleId="36t">
    <w:name w:val="_36t"/>
    <w:basedOn w:val="11t"/>
    <w:link w:val="36tChar"/>
    <w:semiHidden/>
    <w:qFormat/>
    <w:locked/>
    <w:rsid w:val="00E01402"/>
  </w:style>
  <w:style w:type="character" w:customStyle="1" w:styleId="37tChar">
    <w:name w:val="_37t Char"/>
    <w:basedOn w:val="11tChar"/>
    <w:link w:val="37t"/>
    <w:semiHidden/>
    <w:rsid w:val="00A47A31"/>
    <w:rPr>
      <w:rFonts w:asciiTheme="minorHAnsi" w:eastAsiaTheme="minorEastAsia" w:hAnsiTheme="minorHAnsi"/>
      <w:b/>
      <w:sz w:val="18"/>
      <w:lang w:eastAsia="pt-BR"/>
    </w:rPr>
  </w:style>
  <w:style w:type="paragraph" w:customStyle="1" w:styleId="35t">
    <w:name w:val="_35t"/>
    <w:basedOn w:val="11t"/>
    <w:link w:val="35tChar"/>
    <w:semiHidden/>
    <w:qFormat/>
    <w:locked/>
    <w:rsid w:val="00E01402"/>
  </w:style>
  <w:style w:type="character" w:customStyle="1" w:styleId="36tChar">
    <w:name w:val="_36t Char"/>
    <w:basedOn w:val="11tChar"/>
    <w:link w:val="36t"/>
    <w:semiHidden/>
    <w:rsid w:val="00A47A31"/>
    <w:rPr>
      <w:rFonts w:asciiTheme="minorHAnsi" w:eastAsiaTheme="minorEastAsia" w:hAnsiTheme="minorHAnsi"/>
      <w:b/>
      <w:sz w:val="18"/>
      <w:lang w:eastAsia="pt-BR"/>
    </w:rPr>
  </w:style>
  <w:style w:type="paragraph" w:customStyle="1" w:styleId="34t">
    <w:name w:val="_34t"/>
    <w:basedOn w:val="11t"/>
    <w:link w:val="34tChar"/>
    <w:semiHidden/>
    <w:qFormat/>
    <w:locked/>
    <w:rsid w:val="00E01402"/>
  </w:style>
  <w:style w:type="character" w:customStyle="1" w:styleId="35tChar">
    <w:name w:val="_35t Char"/>
    <w:basedOn w:val="11tChar"/>
    <w:link w:val="35t"/>
    <w:semiHidden/>
    <w:rsid w:val="00A47A31"/>
    <w:rPr>
      <w:rFonts w:asciiTheme="minorHAnsi" w:eastAsiaTheme="minorEastAsia" w:hAnsiTheme="minorHAnsi"/>
      <w:b/>
      <w:sz w:val="18"/>
      <w:lang w:eastAsia="pt-BR"/>
    </w:rPr>
  </w:style>
  <w:style w:type="paragraph" w:customStyle="1" w:styleId="33t">
    <w:name w:val="_33t"/>
    <w:basedOn w:val="11t"/>
    <w:link w:val="33tChar"/>
    <w:semiHidden/>
    <w:qFormat/>
    <w:locked/>
    <w:rsid w:val="00E01402"/>
  </w:style>
  <w:style w:type="character" w:customStyle="1" w:styleId="34tChar">
    <w:name w:val="_34t Char"/>
    <w:basedOn w:val="11tChar"/>
    <w:link w:val="34t"/>
    <w:semiHidden/>
    <w:rsid w:val="00A47A31"/>
    <w:rPr>
      <w:rFonts w:asciiTheme="minorHAnsi" w:eastAsiaTheme="minorEastAsia" w:hAnsiTheme="minorHAnsi"/>
      <w:b/>
      <w:sz w:val="18"/>
      <w:lang w:eastAsia="pt-BR"/>
    </w:rPr>
  </w:style>
  <w:style w:type="paragraph" w:customStyle="1" w:styleId="32t">
    <w:name w:val="_32t"/>
    <w:basedOn w:val="11t"/>
    <w:link w:val="32tChar"/>
    <w:semiHidden/>
    <w:qFormat/>
    <w:locked/>
    <w:rsid w:val="00E01402"/>
  </w:style>
  <w:style w:type="character" w:customStyle="1" w:styleId="33tChar">
    <w:name w:val="_33t Char"/>
    <w:basedOn w:val="11tChar"/>
    <w:link w:val="33t"/>
    <w:semiHidden/>
    <w:rsid w:val="00A47A31"/>
    <w:rPr>
      <w:rFonts w:asciiTheme="minorHAnsi" w:eastAsiaTheme="minorEastAsia" w:hAnsiTheme="minorHAnsi"/>
      <w:b/>
      <w:sz w:val="18"/>
      <w:lang w:eastAsia="pt-BR"/>
    </w:rPr>
  </w:style>
  <w:style w:type="paragraph" w:customStyle="1" w:styleId="31t">
    <w:name w:val="_31t"/>
    <w:basedOn w:val="11t"/>
    <w:link w:val="31tChar"/>
    <w:semiHidden/>
    <w:qFormat/>
    <w:locked/>
    <w:rsid w:val="00E01402"/>
  </w:style>
  <w:style w:type="character" w:customStyle="1" w:styleId="32tChar">
    <w:name w:val="_32t Char"/>
    <w:basedOn w:val="11tChar"/>
    <w:link w:val="32t"/>
    <w:semiHidden/>
    <w:rsid w:val="00A47A31"/>
    <w:rPr>
      <w:rFonts w:asciiTheme="minorHAnsi" w:eastAsiaTheme="minorEastAsia" w:hAnsiTheme="minorHAnsi"/>
      <w:b/>
      <w:sz w:val="18"/>
      <w:lang w:eastAsia="pt-BR"/>
    </w:rPr>
  </w:style>
  <w:style w:type="paragraph" w:customStyle="1" w:styleId="28t">
    <w:name w:val="_28t"/>
    <w:basedOn w:val="11t"/>
    <w:link w:val="28tChar"/>
    <w:semiHidden/>
    <w:qFormat/>
    <w:locked/>
    <w:rsid w:val="00E01402"/>
  </w:style>
  <w:style w:type="character" w:customStyle="1" w:styleId="31tChar">
    <w:name w:val="_31t Char"/>
    <w:basedOn w:val="11tChar"/>
    <w:link w:val="31t"/>
    <w:semiHidden/>
    <w:rsid w:val="00A47A31"/>
    <w:rPr>
      <w:rFonts w:asciiTheme="minorHAnsi" w:eastAsiaTheme="minorEastAsia" w:hAnsiTheme="minorHAnsi"/>
      <w:b/>
      <w:sz w:val="18"/>
      <w:lang w:eastAsia="pt-BR"/>
    </w:rPr>
  </w:style>
  <w:style w:type="paragraph" w:customStyle="1" w:styleId="27t">
    <w:name w:val="_27t"/>
    <w:basedOn w:val="11t"/>
    <w:link w:val="27tChar"/>
    <w:semiHidden/>
    <w:qFormat/>
    <w:locked/>
    <w:rsid w:val="00E01402"/>
  </w:style>
  <w:style w:type="character" w:customStyle="1" w:styleId="28tChar">
    <w:name w:val="_28t Char"/>
    <w:basedOn w:val="11tChar"/>
    <w:link w:val="28t"/>
    <w:semiHidden/>
    <w:rsid w:val="00A47A31"/>
    <w:rPr>
      <w:rFonts w:asciiTheme="minorHAnsi" w:eastAsiaTheme="minorEastAsia" w:hAnsiTheme="minorHAnsi"/>
      <w:b/>
      <w:sz w:val="18"/>
      <w:lang w:eastAsia="pt-BR"/>
    </w:rPr>
  </w:style>
  <w:style w:type="paragraph" w:customStyle="1" w:styleId="26t">
    <w:name w:val="_26t"/>
    <w:basedOn w:val="11t"/>
    <w:link w:val="26tChar"/>
    <w:semiHidden/>
    <w:qFormat/>
    <w:locked/>
    <w:rsid w:val="00E01402"/>
  </w:style>
  <w:style w:type="character" w:customStyle="1" w:styleId="27tChar">
    <w:name w:val="_27t Char"/>
    <w:basedOn w:val="11tChar"/>
    <w:link w:val="27t"/>
    <w:semiHidden/>
    <w:rsid w:val="00A47A31"/>
    <w:rPr>
      <w:rFonts w:asciiTheme="minorHAnsi" w:eastAsiaTheme="minorEastAsia" w:hAnsiTheme="minorHAnsi"/>
      <w:b/>
      <w:sz w:val="18"/>
      <w:lang w:eastAsia="pt-BR"/>
    </w:rPr>
  </w:style>
  <w:style w:type="paragraph" w:customStyle="1" w:styleId="25t">
    <w:name w:val="_25t"/>
    <w:basedOn w:val="11t"/>
    <w:link w:val="25tChar"/>
    <w:semiHidden/>
    <w:qFormat/>
    <w:locked/>
    <w:rsid w:val="00E01402"/>
  </w:style>
  <w:style w:type="character" w:customStyle="1" w:styleId="26tChar">
    <w:name w:val="_26t Char"/>
    <w:basedOn w:val="11tChar"/>
    <w:link w:val="26t"/>
    <w:semiHidden/>
    <w:rsid w:val="00A47A31"/>
    <w:rPr>
      <w:rFonts w:asciiTheme="minorHAnsi" w:eastAsiaTheme="minorEastAsia" w:hAnsiTheme="minorHAnsi"/>
      <w:b/>
      <w:sz w:val="18"/>
      <w:lang w:eastAsia="pt-BR"/>
    </w:rPr>
  </w:style>
  <w:style w:type="paragraph" w:customStyle="1" w:styleId="24t">
    <w:name w:val="_24t"/>
    <w:basedOn w:val="11t"/>
    <w:link w:val="24tChar"/>
    <w:semiHidden/>
    <w:qFormat/>
    <w:locked/>
    <w:rsid w:val="00E01402"/>
  </w:style>
  <w:style w:type="character" w:customStyle="1" w:styleId="25tChar">
    <w:name w:val="_25t Char"/>
    <w:basedOn w:val="11tChar"/>
    <w:link w:val="25t"/>
    <w:semiHidden/>
    <w:rsid w:val="00A47A31"/>
    <w:rPr>
      <w:rFonts w:asciiTheme="minorHAnsi" w:eastAsiaTheme="minorEastAsia" w:hAnsiTheme="minorHAnsi"/>
      <w:b/>
      <w:sz w:val="18"/>
      <w:lang w:eastAsia="pt-BR"/>
    </w:rPr>
  </w:style>
  <w:style w:type="paragraph" w:customStyle="1" w:styleId="23t">
    <w:name w:val="_23t"/>
    <w:basedOn w:val="11t"/>
    <w:link w:val="23tChar"/>
    <w:semiHidden/>
    <w:qFormat/>
    <w:locked/>
    <w:rsid w:val="00E01402"/>
  </w:style>
  <w:style w:type="character" w:customStyle="1" w:styleId="24tChar">
    <w:name w:val="_24t Char"/>
    <w:basedOn w:val="11tChar"/>
    <w:link w:val="24t"/>
    <w:semiHidden/>
    <w:rsid w:val="00A47A31"/>
    <w:rPr>
      <w:rFonts w:asciiTheme="minorHAnsi" w:eastAsiaTheme="minorEastAsia" w:hAnsiTheme="minorHAnsi"/>
      <w:b/>
      <w:sz w:val="18"/>
      <w:lang w:eastAsia="pt-BR"/>
    </w:rPr>
  </w:style>
  <w:style w:type="paragraph" w:customStyle="1" w:styleId="22t">
    <w:name w:val="_22t"/>
    <w:basedOn w:val="11t"/>
    <w:link w:val="22tChar"/>
    <w:semiHidden/>
    <w:qFormat/>
    <w:locked/>
    <w:rsid w:val="00E01402"/>
  </w:style>
  <w:style w:type="character" w:customStyle="1" w:styleId="23tChar">
    <w:name w:val="_23t Char"/>
    <w:basedOn w:val="11tChar"/>
    <w:link w:val="23t"/>
    <w:semiHidden/>
    <w:rsid w:val="00A47A31"/>
    <w:rPr>
      <w:rFonts w:asciiTheme="minorHAnsi" w:eastAsiaTheme="minorEastAsia" w:hAnsiTheme="minorHAnsi"/>
      <w:b/>
      <w:sz w:val="18"/>
      <w:lang w:eastAsia="pt-BR"/>
    </w:rPr>
  </w:style>
  <w:style w:type="paragraph" w:customStyle="1" w:styleId="21t">
    <w:name w:val="_21t"/>
    <w:basedOn w:val="11t"/>
    <w:link w:val="21tChar"/>
    <w:semiHidden/>
    <w:qFormat/>
    <w:locked/>
    <w:rsid w:val="00E01402"/>
  </w:style>
  <w:style w:type="character" w:customStyle="1" w:styleId="22tChar">
    <w:name w:val="_22t Char"/>
    <w:basedOn w:val="11tChar"/>
    <w:link w:val="22t"/>
    <w:semiHidden/>
    <w:rsid w:val="00A47A31"/>
    <w:rPr>
      <w:rFonts w:asciiTheme="minorHAnsi" w:eastAsiaTheme="minorEastAsia" w:hAnsiTheme="minorHAnsi"/>
      <w:b/>
      <w:sz w:val="18"/>
      <w:lang w:eastAsia="pt-BR"/>
    </w:rPr>
  </w:style>
  <w:style w:type="paragraph" w:customStyle="1" w:styleId="68o">
    <w:name w:val="_68o"/>
    <w:basedOn w:val="11o"/>
    <w:link w:val="68oChar"/>
    <w:semiHidden/>
    <w:qFormat/>
    <w:locked/>
    <w:rsid w:val="001E7AF1"/>
  </w:style>
  <w:style w:type="character" w:customStyle="1" w:styleId="21tChar">
    <w:name w:val="_21t Char"/>
    <w:basedOn w:val="11tChar"/>
    <w:link w:val="21t"/>
    <w:semiHidden/>
    <w:rsid w:val="00A47A31"/>
    <w:rPr>
      <w:rFonts w:asciiTheme="minorHAnsi" w:eastAsiaTheme="minorEastAsia" w:hAnsiTheme="minorHAnsi"/>
      <w:b/>
      <w:sz w:val="18"/>
      <w:lang w:eastAsia="pt-BR"/>
    </w:rPr>
  </w:style>
  <w:style w:type="paragraph" w:customStyle="1" w:styleId="67o">
    <w:name w:val="_67o"/>
    <w:basedOn w:val="11o"/>
    <w:link w:val="67oChar"/>
    <w:semiHidden/>
    <w:qFormat/>
    <w:locked/>
    <w:rsid w:val="001E7AF1"/>
  </w:style>
  <w:style w:type="character" w:customStyle="1" w:styleId="11oChar">
    <w:name w:val="_11o Char"/>
    <w:basedOn w:val="11sChar"/>
    <w:link w:val="11o"/>
    <w:semiHidden/>
    <w:rsid w:val="001F68C7"/>
    <w:rPr>
      <w:rFonts w:asciiTheme="minorHAnsi" w:eastAsiaTheme="minorEastAsia" w:hAnsiTheme="minorHAnsi"/>
      <w:sz w:val="18"/>
      <w:lang w:eastAsia="pt-BR"/>
    </w:rPr>
  </w:style>
  <w:style w:type="character" w:customStyle="1" w:styleId="68oChar">
    <w:name w:val="_68o Char"/>
    <w:basedOn w:val="11oChar"/>
    <w:link w:val="68o"/>
    <w:semiHidden/>
    <w:rsid w:val="00A47A31"/>
    <w:rPr>
      <w:rFonts w:asciiTheme="minorHAnsi" w:eastAsiaTheme="minorEastAsia" w:hAnsiTheme="minorHAnsi"/>
      <w:sz w:val="18"/>
      <w:lang w:eastAsia="pt-BR"/>
    </w:rPr>
  </w:style>
  <w:style w:type="paragraph" w:customStyle="1" w:styleId="66o">
    <w:name w:val="_66o"/>
    <w:basedOn w:val="11o"/>
    <w:link w:val="66oChar"/>
    <w:semiHidden/>
    <w:qFormat/>
    <w:locked/>
    <w:rsid w:val="001E7AF1"/>
  </w:style>
  <w:style w:type="character" w:customStyle="1" w:styleId="67oChar">
    <w:name w:val="_67o Char"/>
    <w:basedOn w:val="11oChar"/>
    <w:link w:val="67o"/>
    <w:semiHidden/>
    <w:rsid w:val="00A47A31"/>
    <w:rPr>
      <w:rFonts w:asciiTheme="minorHAnsi" w:eastAsiaTheme="minorEastAsia" w:hAnsiTheme="minorHAnsi"/>
      <w:sz w:val="18"/>
      <w:lang w:eastAsia="pt-BR"/>
    </w:rPr>
  </w:style>
  <w:style w:type="paragraph" w:customStyle="1" w:styleId="Estilo2">
    <w:name w:val="Estilo2"/>
    <w:basedOn w:val="11o"/>
    <w:link w:val="Estilo2Char"/>
    <w:semiHidden/>
    <w:qFormat/>
    <w:locked/>
    <w:rsid w:val="001E7AF1"/>
  </w:style>
  <w:style w:type="character" w:customStyle="1" w:styleId="66oChar">
    <w:name w:val="_66o Char"/>
    <w:basedOn w:val="11oChar"/>
    <w:link w:val="66o"/>
    <w:semiHidden/>
    <w:rsid w:val="00A47A31"/>
    <w:rPr>
      <w:rFonts w:asciiTheme="minorHAnsi" w:eastAsiaTheme="minorEastAsia" w:hAnsiTheme="minorHAnsi"/>
      <w:sz w:val="18"/>
      <w:lang w:eastAsia="pt-BR"/>
    </w:rPr>
  </w:style>
  <w:style w:type="paragraph" w:customStyle="1" w:styleId="64o">
    <w:name w:val="_64o"/>
    <w:basedOn w:val="11o"/>
    <w:link w:val="64oChar"/>
    <w:semiHidden/>
    <w:qFormat/>
    <w:locked/>
    <w:rsid w:val="001E7AF1"/>
  </w:style>
  <w:style w:type="character" w:customStyle="1" w:styleId="Estilo2Char">
    <w:name w:val="Estilo2 Char"/>
    <w:basedOn w:val="11oChar"/>
    <w:link w:val="Estilo2"/>
    <w:semiHidden/>
    <w:rsid w:val="009907CD"/>
    <w:rPr>
      <w:rFonts w:asciiTheme="minorHAnsi" w:eastAsiaTheme="minorEastAsia" w:hAnsiTheme="minorHAnsi"/>
      <w:sz w:val="18"/>
      <w:lang w:eastAsia="pt-BR"/>
    </w:rPr>
  </w:style>
  <w:style w:type="paragraph" w:customStyle="1" w:styleId="63o">
    <w:name w:val="_63o"/>
    <w:basedOn w:val="11o"/>
    <w:link w:val="63oChar"/>
    <w:semiHidden/>
    <w:qFormat/>
    <w:locked/>
    <w:rsid w:val="001E7AF1"/>
  </w:style>
  <w:style w:type="character" w:customStyle="1" w:styleId="64oChar">
    <w:name w:val="_64o Char"/>
    <w:basedOn w:val="11oChar"/>
    <w:link w:val="64o"/>
    <w:semiHidden/>
    <w:rsid w:val="00A47A31"/>
    <w:rPr>
      <w:rFonts w:asciiTheme="minorHAnsi" w:eastAsiaTheme="minorEastAsia" w:hAnsiTheme="minorHAnsi"/>
      <w:sz w:val="18"/>
      <w:lang w:eastAsia="pt-BR"/>
    </w:rPr>
  </w:style>
  <w:style w:type="paragraph" w:customStyle="1" w:styleId="62o">
    <w:name w:val="_62o"/>
    <w:basedOn w:val="11o"/>
    <w:link w:val="62oChar"/>
    <w:semiHidden/>
    <w:qFormat/>
    <w:locked/>
    <w:rsid w:val="001E7AF1"/>
  </w:style>
  <w:style w:type="character" w:customStyle="1" w:styleId="63oChar">
    <w:name w:val="_63o Char"/>
    <w:basedOn w:val="11oChar"/>
    <w:link w:val="63o"/>
    <w:semiHidden/>
    <w:rsid w:val="00A47A31"/>
    <w:rPr>
      <w:rFonts w:asciiTheme="minorHAnsi" w:eastAsiaTheme="minorEastAsia" w:hAnsiTheme="minorHAnsi"/>
      <w:sz w:val="18"/>
      <w:lang w:eastAsia="pt-BR"/>
    </w:rPr>
  </w:style>
  <w:style w:type="paragraph" w:customStyle="1" w:styleId="61o">
    <w:name w:val="_61o"/>
    <w:basedOn w:val="11o"/>
    <w:link w:val="61oChar"/>
    <w:semiHidden/>
    <w:qFormat/>
    <w:locked/>
    <w:rsid w:val="001E7AF1"/>
  </w:style>
  <w:style w:type="character" w:customStyle="1" w:styleId="62oChar">
    <w:name w:val="_62o Char"/>
    <w:basedOn w:val="11oChar"/>
    <w:link w:val="62o"/>
    <w:semiHidden/>
    <w:rsid w:val="00A47A31"/>
    <w:rPr>
      <w:rFonts w:asciiTheme="minorHAnsi" w:eastAsiaTheme="minorEastAsia" w:hAnsiTheme="minorHAnsi"/>
      <w:sz w:val="18"/>
      <w:lang w:eastAsia="pt-BR"/>
    </w:rPr>
  </w:style>
  <w:style w:type="paragraph" w:customStyle="1" w:styleId="58o">
    <w:name w:val="_58o"/>
    <w:basedOn w:val="11o"/>
    <w:link w:val="58oChar"/>
    <w:semiHidden/>
    <w:qFormat/>
    <w:locked/>
    <w:rsid w:val="001E7AF1"/>
  </w:style>
  <w:style w:type="character" w:customStyle="1" w:styleId="61oChar">
    <w:name w:val="_61o Char"/>
    <w:basedOn w:val="11oChar"/>
    <w:link w:val="61o"/>
    <w:semiHidden/>
    <w:rsid w:val="00A47A31"/>
    <w:rPr>
      <w:rFonts w:asciiTheme="minorHAnsi" w:eastAsiaTheme="minorEastAsia" w:hAnsiTheme="minorHAnsi"/>
      <w:sz w:val="18"/>
      <w:lang w:eastAsia="pt-BR"/>
    </w:rPr>
  </w:style>
  <w:style w:type="paragraph" w:customStyle="1" w:styleId="57o">
    <w:name w:val="_57o"/>
    <w:basedOn w:val="11o"/>
    <w:link w:val="57oChar"/>
    <w:semiHidden/>
    <w:qFormat/>
    <w:locked/>
    <w:rsid w:val="001E7AF1"/>
  </w:style>
  <w:style w:type="character" w:customStyle="1" w:styleId="58oChar">
    <w:name w:val="_58o Char"/>
    <w:basedOn w:val="11oChar"/>
    <w:link w:val="58o"/>
    <w:semiHidden/>
    <w:rsid w:val="00A47A31"/>
    <w:rPr>
      <w:rFonts w:asciiTheme="minorHAnsi" w:eastAsiaTheme="minorEastAsia" w:hAnsiTheme="minorHAnsi"/>
      <w:sz w:val="18"/>
      <w:lang w:eastAsia="pt-BR"/>
    </w:rPr>
  </w:style>
  <w:style w:type="paragraph" w:customStyle="1" w:styleId="56o">
    <w:name w:val="_56o"/>
    <w:basedOn w:val="11o"/>
    <w:link w:val="56oChar"/>
    <w:semiHidden/>
    <w:qFormat/>
    <w:locked/>
    <w:rsid w:val="001E7AF1"/>
  </w:style>
  <w:style w:type="character" w:customStyle="1" w:styleId="57oChar">
    <w:name w:val="_57o Char"/>
    <w:basedOn w:val="11oChar"/>
    <w:link w:val="57o"/>
    <w:semiHidden/>
    <w:rsid w:val="00A47A31"/>
    <w:rPr>
      <w:rFonts w:asciiTheme="minorHAnsi" w:eastAsiaTheme="minorEastAsia" w:hAnsiTheme="minorHAnsi"/>
      <w:sz w:val="18"/>
      <w:lang w:eastAsia="pt-BR"/>
    </w:rPr>
  </w:style>
  <w:style w:type="paragraph" w:customStyle="1" w:styleId="55o">
    <w:name w:val="_55o"/>
    <w:basedOn w:val="11o"/>
    <w:link w:val="55oChar"/>
    <w:semiHidden/>
    <w:qFormat/>
    <w:locked/>
    <w:rsid w:val="001E7AF1"/>
  </w:style>
  <w:style w:type="character" w:customStyle="1" w:styleId="56oChar">
    <w:name w:val="_56o Char"/>
    <w:basedOn w:val="11oChar"/>
    <w:link w:val="56o"/>
    <w:semiHidden/>
    <w:rsid w:val="00A47A31"/>
    <w:rPr>
      <w:rFonts w:asciiTheme="minorHAnsi" w:eastAsiaTheme="minorEastAsia" w:hAnsiTheme="minorHAnsi"/>
      <w:sz w:val="18"/>
      <w:lang w:eastAsia="pt-BR"/>
    </w:rPr>
  </w:style>
  <w:style w:type="paragraph" w:customStyle="1" w:styleId="54o">
    <w:name w:val="_54o"/>
    <w:basedOn w:val="11o"/>
    <w:link w:val="54oChar"/>
    <w:semiHidden/>
    <w:qFormat/>
    <w:locked/>
    <w:rsid w:val="001E7AF1"/>
  </w:style>
  <w:style w:type="character" w:customStyle="1" w:styleId="55oChar">
    <w:name w:val="_55o Char"/>
    <w:basedOn w:val="11oChar"/>
    <w:link w:val="55o"/>
    <w:semiHidden/>
    <w:rsid w:val="00A47A31"/>
    <w:rPr>
      <w:rFonts w:asciiTheme="minorHAnsi" w:eastAsiaTheme="minorEastAsia" w:hAnsiTheme="minorHAnsi"/>
      <w:sz w:val="18"/>
      <w:lang w:eastAsia="pt-BR"/>
    </w:rPr>
  </w:style>
  <w:style w:type="paragraph" w:customStyle="1" w:styleId="53o">
    <w:name w:val="_53o"/>
    <w:basedOn w:val="11o"/>
    <w:link w:val="53oChar"/>
    <w:semiHidden/>
    <w:qFormat/>
    <w:locked/>
    <w:rsid w:val="001E7AF1"/>
  </w:style>
  <w:style w:type="character" w:customStyle="1" w:styleId="54oChar">
    <w:name w:val="_54o Char"/>
    <w:basedOn w:val="11oChar"/>
    <w:link w:val="54o"/>
    <w:semiHidden/>
    <w:rsid w:val="00A47A31"/>
    <w:rPr>
      <w:rFonts w:asciiTheme="minorHAnsi" w:eastAsiaTheme="minorEastAsia" w:hAnsiTheme="minorHAnsi"/>
      <w:sz w:val="18"/>
      <w:lang w:eastAsia="pt-BR"/>
    </w:rPr>
  </w:style>
  <w:style w:type="paragraph" w:customStyle="1" w:styleId="52o">
    <w:name w:val="_52o"/>
    <w:basedOn w:val="11o"/>
    <w:link w:val="52oChar"/>
    <w:semiHidden/>
    <w:qFormat/>
    <w:locked/>
    <w:rsid w:val="001E7AF1"/>
  </w:style>
  <w:style w:type="character" w:customStyle="1" w:styleId="53oChar">
    <w:name w:val="_53o Char"/>
    <w:basedOn w:val="11oChar"/>
    <w:link w:val="53o"/>
    <w:semiHidden/>
    <w:rsid w:val="00A47A31"/>
    <w:rPr>
      <w:rFonts w:asciiTheme="minorHAnsi" w:eastAsiaTheme="minorEastAsia" w:hAnsiTheme="minorHAnsi"/>
      <w:sz w:val="18"/>
      <w:lang w:eastAsia="pt-BR"/>
    </w:rPr>
  </w:style>
  <w:style w:type="paragraph" w:customStyle="1" w:styleId="51o">
    <w:name w:val="_51o"/>
    <w:basedOn w:val="11o"/>
    <w:link w:val="51oChar"/>
    <w:semiHidden/>
    <w:qFormat/>
    <w:locked/>
    <w:rsid w:val="001E7AF1"/>
  </w:style>
  <w:style w:type="character" w:customStyle="1" w:styleId="52oChar">
    <w:name w:val="_52o Char"/>
    <w:basedOn w:val="11oChar"/>
    <w:link w:val="52o"/>
    <w:semiHidden/>
    <w:rsid w:val="00A47A31"/>
    <w:rPr>
      <w:rFonts w:asciiTheme="minorHAnsi" w:eastAsiaTheme="minorEastAsia" w:hAnsiTheme="minorHAnsi"/>
      <w:sz w:val="18"/>
      <w:lang w:eastAsia="pt-BR"/>
    </w:rPr>
  </w:style>
  <w:style w:type="paragraph" w:customStyle="1" w:styleId="48o">
    <w:name w:val="_48o"/>
    <w:basedOn w:val="11o"/>
    <w:link w:val="48oChar"/>
    <w:semiHidden/>
    <w:qFormat/>
    <w:locked/>
    <w:rsid w:val="001E7AF1"/>
  </w:style>
  <w:style w:type="character" w:customStyle="1" w:styleId="51oChar">
    <w:name w:val="_51o Char"/>
    <w:basedOn w:val="11oChar"/>
    <w:link w:val="51o"/>
    <w:semiHidden/>
    <w:rsid w:val="00A47A31"/>
    <w:rPr>
      <w:rFonts w:asciiTheme="minorHAnsi" w:eastAsiaTheme="minorEastAsia" w:hAnsiTheme="minorHAnsi"/>
      <w:sz w:val="18"/>
      <w:lang w:eastAsia="pt-BR"/>
    </w:rPr>
  </w:style>
  <w:style w:type="paragraph" w:customStyle="1" w:styleId="47o">
    <w:name w:val="_47o"/>
    <w:basedOn w:val="11o"/>
    <w:link w:val="47oChar"/>
    <w:semiHidden/>
    <w:qFormat/>
    <w:locked/>
    <w:rsid w:val="001E7AF1"/>
  </w:style>
  <w:style w:type="character" w:customStyle="1" w:styleId="48oChar">
    <w:name w:val="_48o Char"/>
    <w:basedOn w:val="11oChar"/>
    <w:link w:val="48o"/>
    <w:semiHidden/>
    <w:rsid w:val="00A47A31"/>
    <w:rPr>
      <w:rFonts w:asciiTheme="minorHAnsi" w:eastAsiaTheme="minorEastAsia" w:hAnsiTheme="minorHAnsi"/>
      <w:sz w:val="18"/>
      <w:lang w:eastAsia="pt-BR"/>
    </w:rPr>
  </w:style>
  <w:style w:type="paragraph" w:customStyle="1" w:styleId="46o">
    <w:name w:val="_46o"/>
    <w:basedOn w:val="11o"/>
    <w:link w:val="46oChar"/>
    <w:semiHidden/>
    <w:qFormat/>
    <w:locked/>
    <w:rsid w:val="001E7AF1"/>
  </w:style>
  <w:style w:type="character" w:customStyle="1" w:styleId="47oChar">
    <w:name w:val="_47o Char"/>
    <w:basedOn w:val="11oChar"/>
    <w:link w:val="47o"/>
    <w:semiHidden/>
    <w:rsid w:val="00A47A31"/>
    <w:rPr>
      <w:rFonts w:asciiTheme="minorHAnsi" w:eastAsiaTheme="minorEastAsia" w:hAnsiTheme="minorHAnsi"/>
      <w:sz w:val="18"/>
      <w:lang w:eastAsia="pt-BR"/>
    </w:rPr>
  </w:style>
  <w:style w:type="paragraph" w:customStyle="1" w:styleId="45o">
    <w:name w:val="_45o"/>
    <w:basedOn w:val="11o"/>
    <w:link w:val="45oChar"/>
    <w:semiHidden/>
    <w:qFormat/>
    <w:locked/>
    <w:rsid w:val="001E7AF1"/>
  </w:style>
  <w:style w:type="character" w:customStyle="1" w:styleId="46oChar">
    <w:name w:val="_46o Char"/>
    <w:basedOn w:val="11oChar"/>
    <w:link w:val="46o"/>
    <w:semiHidden/>
    <w:rsid w:val="00A47A31"/>
    <w:rPr>
      <w:rFonts w:asciiTheme="minorHAnsi" w:eastAsiaTheme="minorEastAsia" w:hAnsiTheme="minorHAnsi"/>
      <w:sz w:val="18"/>
      <w:lang w:eastAsia="pt-BR"/>
    </w:rPr>
  </w:style>
  <w:style w:type="paragraph" w:customStyle="1" w:styleId="44o">
    <w:name w:val="_44o"/>
    <w:basedOn w:val="11o"/>
    <w:link w:val="44oChar"/>
    <w:semiHidden/>
    <w:qFormat/>
    <w:locked/>
    <w:rsid w:val="001E7AF1"/>
  </w:style>
  <w:style w:type="character" w:customStyle="1" w:styleId="45oChar">
    <w:name w:val="_45o Char"/>
    <w:basedOn w:val="11oChar"/>
    <w:link w:val="45o"/>
    <w:semiHidden/>
    <w:rsid w:val="00A47A31"/>
    <w:rPr>
      <w:rFonts w:asciiTheme="minorHAnsi" w:eastAsiaTheme="minorEastAsia" w:hAnsiTheme="minorHAnsi"/>
      <w:sz w:val="18"/>
      <w:lang w:eastAsia="pt-BR"/>
    </w:rPr>
  </w:style>
  <w:style w:type="paragraph" w:customStyle="1" w:styleId="43o">
    <w:name w:val="_43o"/>
    <w:basedOn w:val="11o"/>
    <w:link w:val="43oChar"/>
    <w:semiHidden/>
    <w:qFormat/>
    <w:locked/>
    <w:rsid w:val="001E7AF1"/>
  </w:style>
  <w:style w:type="character" w:customStyle="1" w:styleId="44oChar">
    <w:name w:val="_44o Char"/>
    <w:basedOn w:val="11oChar"/>
    <w:link w:val="44o"/>
    <w:semiHidden/>
    <w:rsid w:val="00A47A31"/>
    <w:rPr>
      <w:rFonts w:asciiTheme="minorHAnsi" w:eastAsiaTheme="minorEastAsia" w:hAnsiTheme="minorHAnsi"/>
      <w:sz w:val="18"/>
      <w:lang w:eastAsia="pt-BR"/>
    </w:rPr>
  </w:style>
  <w:style w:type="paragraph" w:customStyle="1" w:styleId="42o">
    <w:name w:val="_42o"/>
    <w:basedOn w:val="11o"/>
    <w:link w:val="42oChar"/>
    <w:semiHidden/>
    <w:qFormat/>
    <w:locked/>
    <w:rsid w:val="001E7AF1"/>
  </w:style>
  <w:style w:type="character" w:customStyle="1" w:styleId="43oChar">
    <w:name w:val="_43o Char"/>
    <w:basedOn w:val="11oChar"/>
    <w:link w:val="43o"/>
    <w:semiHidden/>
    <w:rsid w:val="00A47A31"/>
    <w:rPr>
      <w:rFonts w:asciiTheme="minorHAnsi" w:eastAsiaTheme="minorEastAsia" w:hAnsiTheme="minorHAnsi"/>
      <w:sz w:val="18"/>
      <w:lang w:eastAsia="pt-BR"/>
    </w:rPr>
  </w:style>
  <w:style w:type="paragraph" w:customStyle="1" w:styleId="41o">
    <w:name w:val="_41o"/>
    <w:basedOn w:val="11o"/>
    <w:link w:val="41oChar"/>
    <w:semiHidden/>
    <w:qFormat/>
    <w:locked/>
    <w:rsid w:val="001E7AF1"/>
  </w:style>
  <w:style w:type="character" w:customStyle="1" w:styleId="42oChar">
    <w:name w:val="_42o Char"/>
    <w:basedOn w:val="11oChar"/>
    <w:link w:val="42o"/>
    <w:semiHidden/>
    <w:rsid w:val="00A47A31"/>
    <w:rPr>
      <w:rFonts w:asciiTheme="minorHAnsi" w:eastAsiaTheme="minorEastAsia" w:hAnsiTheme="minorHAnsi"/>
      <w:sz w:val="18"/>
      <w:lang w:eastAsia="pt-BR"/>
    </w:rPr>
  </w:style>
  <w:style w:type="paragraph" w:customStyle="1" w:styleId="38o">
    <w:name w:val="_38o"/>
    <w:basedOn w:val="11o"/>
    <w:link w:val="38oChar"/>
    <w:semiHidden/>
    <w:qFormat/>
    <w:locked/>
    <w:rsid w:val="001E7AF1"/>
  </w:style>
  <w:style w:type="character" w:customStyle="1" w:styleId="41oChar">
    <w:name w:val="_41o Char"/>
    <w:basedOn w:val="11oChar"/>
    <w:link w:val="41o"/>
    <w:semiHidden/>
    <w:rsid w:val="00A47A31"/>
    <w:rPr>
      <w:rFonts w:asciiTheme="minorHAnsi" w:eastAsiaTheme="minorEastAsia" w:hAnsiTheme="minorHAnsi"/>
      <w:sz w:val="18"/>
      <w:lang w:eastAsia="pt-BR"/>
    </w:rPr>
  </w:style>
  <w:style w:type="paragraph" w:customStyle="1" w:styleId="37o">
    <w:name w:val="_37o"/>
    <w:basedOn w:val="11o"/>
    <w:link w:val="37oChar"/>
    <w:semiHidden/>
    <w:qFormat/>
    <w:locked/>
    <w:rsid w:val="001E7AF1"/>
  </w:style>
  <w:style w:type="character" w:customStyle="1" w:styleId="38oChar">
    <w:name w:val="_38o Char"/>
    <w:basedOn w:val="11oChar"/>
    <w:link w:val="38o"/>
    <w:semiHidden/>
    <w:rsid w:val="00A47A31"/>
    <w:rPr>
      <w:rFonts w:asciiTheme="minorHAnsi" w:eastAsiaTheme="minorEastAsia" w:hAnsiTheme="minorHAnsi"/>
      <w:sz w:val="18"/>
      <w:lang w:eastAsia="pt-BR"/>
    </w:rPr>
  </w:style>
  <w:style w:type="paragraph" w:customStyle="1" w:styleId="36o">
    <w:name w:val="_36o"/>
    <w:basedOn w:val="11o"/>
    <w:link w:val="36oChar"/>
    <w:semiHidden/>
    <w:qFormat/>
    <w:locked/>
    <w:rsid w:val="001E7AF1"/>
  </w:style>
  <w:style w:type="character" w:customStyle="1" w:styleId="37oChar">
    <w:name w:val="_37o Char"/>
    <w:basedOn w:val="11oChar"/>
    <w:link w:val="37o"/>
    <w:semiHidden/>
    <w:rsid w:val="00A47A31"/>
    <w:rPr>
      <w:rFonts w:asciiTheme="minorHAnsi" w:eastAsiaTheme="minorEastAsia" w:hAnsiTheme="minorHAnsi"/>
      <w:sz w:val="18"/>
      <w:lang w:eastAsia="pt-BR"/>
    </w:rPr>
  </w:style>
  <w:style w:type="paragraph" w:customStyle="1" w:styleId="35o">
    <w:name w:val="_35o"/>
    <w:basedOn w:val="11o"/>
    <w:link w:val="35oChar"/>
    <w:semiHidden/>
    <w:qFormat/>
    <w:locked/>
    <w:rsid w:val="001E7AF1"/>
  </w:style>
  <w:style w:type="character" w:customStyle="1" w:styleId="36oChar">
    <w:name w:val="_36o Char"/>
    <w:basedOn w:val="11oChar"/>
    <w:link w:val="36o"/>
    <w:semiHidden/>
    <w:rsid w:val="00A47A31"/>
    <w:rPr>
      <w:rFonts w:asciiTheme="minorHAnsi" w:eastAsiaTheme="minorEastAsia" w:hAnsiTheme="minorHAnsi"/>
      <w:sz w:val="18"/>
      <w:lang w:eastAsia="pt-BR"/>
    </w:rPr>
  </w:style>
  <w:style w:type="paragraph" w:customStyle="1" w:styleId="34o">
    <w:name w:val="_34o"/>
    <w:basedOn w:val="11o"/>
    <w:link w:val="34oChar"/>
    <w:semiHidden/>
    <w:qFormat/>
    <w:locked/>
    <w:rsid w:val="001E7AF1"/>
  </w:style>
  <w:style w:type="character" w:customStyle="1" w:styleId="35oChar">
    <w:name w:val="_35o Char"/>
    <w:basedOn w:val="11oChar"/>
    <w:link w:val="35o"/>
    <w:semiHidden/>
    <w:rsid w:val="00A47A31"/>
    <w:rPr>
      <w:rFonts w:asciiTheme="minorHAnsi" w:eastAsiaTheme="minorEastAsia" w:hAnsiTheme="minorHAnsi"/>
      <w:sz w:val="18"/>
      <w:lang w:eastAsia="pt-BR"/>
    </w:rPr>
  </w:style>
  <w:style w:type="paragraph" w:customStyle="1" w:styleId="33o">
    <w:name w:val="_33o"/>
    <w:basedOn w:val="11o"/>
    <w:link w:val="33oChar"/>
    <w:semiHidden/>
    <w:qFormat/>
    <w:locked/>
    <w:rsid w:val="001E7AF1"/>
  </w:style>
  <w:style w:type="character" w:customStyle="1" w:styleId="34oChar">
    <w:name w:val="_34o Char"/>
    <w:basedOn w:val="11oChar"/>
    <w:link w:val="34o"/>
    <w:semiHidden/>
    <w:rsid w:val="00A47A31"/>
    <w:rPr>
      <w:rFonts w:asciiTheme="minorHAnsi" w:eastAsiaTheme="minorEastAsia" w:hAnsiTheme="minorHAnsi"/>
      <w:sz w:val="18"/>
      <w:lang w:eastAsia="pt-BR"/>
    </w:rPr>
  </w:style>
  <w:style w:type="paragraph" w:customStyle="1" w:styleId="32o">
    <w:name w:val="_32o"/>
    <w:basedOn w:val="11o"/>
    <w:link w:val="32oChar"/>
    <w:semiHidden/>
    <w:qFormat/>
    <w:locked/>
    <w:rsid w:val="001E7AF1"/>
  </w:style>
  <w:style w:type="character" w:customStyle="1" w:styleId="33oChar">
    <w:name w:val="_33o Char"/>
    <w:basedOn w:val="11oChar"/>
    <w:link w:val="33o"/>
    <w:semiHidden/>
    <w:rsid w:val="00A47A31"/>
    <w:rPr>
      <w:rFonts w:asciiTheme="minorHAnsi" w:eastAsiaTheme="minorEastAsia" w:hAnsiTheme="minorHAnsi"/>
      <w:sz w:val="18"/>
      <w:lang w:eastAsia="pt-BR"/>
    </w:rPr>
  </w:style>
  <w:style w:type="paragraph" w:customStyle="1" w:styleId="31o">
    <w:name w:val="_31o"/>
    <w:basedOn w:val="11o"/>
    <w:link w:val="31oChar"/>
    <w:semiHidden/>
    <w:qFormat/>
    <w:locked/>
    <w:rsid w:val="001E7AF1"/>
  </w:style>
  <w:style w:type="character" w:customStyle="1" w:styleId="32oChar">
    <w:name w:val="_32o Char"/>
    <w:basedOn w:val="11oChar"/>
    <w:link w:val="32o"/>
    <w:semiHidden/>
    <w:rsid w:val="00A47A31"/>
    <w:rPr>
      <w:rFonts w:asciiTheme="minorHAnsi" w:eastAsiaTheme="minorEastAsia" w:hAnsiTheme="minorHAnsi"/>
      <w:sz w:val="18"/>
      <w:lang w:eastAsia="pt-BR"/>
    </w:rPr>
  </w:style>
  <w:style w:type="paragraph" w:customStyle="1" w:styleId="28o">
    <w:name w:val="_28o"/>
    <w:basedOn w:val="11o"/>
    <w:link w:val="28oChar"/>
    <w:semiHidden/>
    <w:qFormat/>
    <w:locked/>
    <w:rsid w:val="001E7AF1"/>
  </w:style>
  <w:style w:type="character" w:customStyle="1" w:styleId="31oChar">
    <w:name w:val="_31o Char"/>
    <w:basedOn w:val="11oChar"/>
    <w:link w:val="31o"/>
    <w:semiHidden/>
    <w:rsid w:val="00A47A31"/>
    <w:rPr>
      <w:rFonts w:asciiTheme="minorHAnsi" w:eastAsiaTheme="minorEastAsia" w:hAnsiTheme="minorHAnsi"/>
      <w:sz w:val="18"/>
      <w:lang w:eastAsia="pt-BR"/>
    </w:rPr>
  </w:style>
  <w:style w:type="paragraph" w:customStyle="1" w:styleId="27o">
    <w:name w:val="_27o"/>
    <w:basedOn w:val="11o"/>
    <w:link w:val="27oChar"/>
    <w:semiHidden/>
    <w:qFormat/>
    <w:locked/>
    <w:rsid w:val="001E7AF1"/>
  </w:style>
  <w:style w:type="character" w:customStyle="1" w:styleId="28oChar">
    <w:name w:val="_28o Char"/>
    <w:basedOn w:val="11oChar"/>
    <w:link w:val="28o"/>
    <w:semiHidden/>
    <w:rsid w:val="00A47A31"/>
    <w:rPr>
      <w:rFonts w:asciiTheme="minorHAnsi" w:eastAsiaTheme="minorEastAsia" w:hAnsiTheme="minorHAnsi"/>
      <w:sz w:val="18"/>
      <w:lang w:eastAsia="pt-BR"/>
    </w:rPr>
  </w:style>
  <w:style w:type="paragraph" w:customStyle="1" w:styleId="26o">
    <w:name w:val="_26o"/>
    <w:basedOn w:val="11o"/>
    <w:link w:val="26oChar"/>
    <w:semiHidden/>
    <w:qFormat/>
    <w:locked/>
    <w:rsid w:val="001E7AF1"/>
  </w:style>
  <w:style w:type="character" w:customStyle="1" w:styleId="27oChar">
    <w:name w:val="_27o Char"/>
    <w:basedOn w:val="11oChar"/>
    <w:link w:val="27o"/>
    <w:semiHidden/>
    <w:rsid w:val="00A47A31"/>
    <w:rPr>
      <w:rFonts w:asciiTheme="minorHAnsi" w:eastAsiaTheme="minorEastAsia" w:hAnsiTheme="minorHAnsi"/>
      <w:sz w:val="18"/>
      <w:lang w:eastAsia="pt-BR"/>
    </w:rPr>
  </w:style>
  <w:style w:type="paragraph" w:customStyle="1" w:styleId="25o">
    <w:name w:val="_25o"/>
    <w:basedOn w:val="11o"/>
    <w:link w:val="25oChar"/>
    <w:semiHidden/>
    <w:qFormat/>
    <w:locked/>
    <w:rsid w:val="001E7AF1"/>
  </w:style>
  <w:style w:type="character" w:customStyle="1" w:styleId="26oChar">
    <w:name w:val="_26o Char"/>
    <w:basedOn w:val="11oChar"/>
    <w:link w:val="26o"/>
    <w:semiHidden/>
    <w:rsid w:val="00A47A31"/>
    <w:rPr>
      <w:rFonts w:asciiTheme="minorHAnsi" w:eastAsiaTheme="minorEastAsia" w:hAnsiTheme="minorHAnsi"/>
      <w:sz w:val="18"/>
      <w:lang w:eastAsia="pt-BR"/>
    </w:rPr>
  </w:style>
  <w:style w:type="paragraph" w:customStyle="1" w:styleId="24o">
    <w:name w:val="_24o"/>
    <w:basedOn w:val="11o"/>
    <w:link w:val="24oChar"/>
    <w:semiHidden/>
    <w:qFormat/>
    <w:locked/>
    <w:rsid w:val="001E7AF1"/>
  </w:style>
  <w:style w:type="character" w:customStyle="1" w:styleId="25oChar">
    <w:name w:val="_25o Char"/>
    <w:basedOn w:val="11oChar"/>
    <w:link w:val="25o"/>
    <w:semiHidden/>
    <w:rsid w:val="00A47A31"/>
    <w:rPr>
      <w:rFonts w:asciiTheme="minorHAnsi" w:eastAsiaTheme="minorEastAsia" w:hAnsiTheme="minorHAnsi"/>
      <w:sz w:val="18"/>
      <w:lang w:eastAsia="pt-BR"/>
    </w:rPr>
  </w:style>
  <w:style w:type="paragraph" w:customStyle="1" w:styleId="23o">
    <w:name w:val="_23o"/>
    <w:basedOn w:val="11o"/>
    <w:link w:val="23oChar"/>
    <w:semiHidden/>
    <w:qFormat/>
    <w:locked/>
    <w:rsid w:val="001E7AF1"/>
  </w:style>
  <w:style w:type="character" w:customStyle="1" w:styleId="24oChar">
    <w:name w:val="_24o Char"/>
    <w:basedOn w:val="11oChar"/>
    <w:link w:val="24o"/>
    <w:semiHidden/>
    <w:rsid w:val="00A47A31"/>
    <w:rPr>
      <w:rFonts w:asciiTheme="minorHAnsi" w:eastAsiaTheme="minorEastAsia" w:hAnsiTheme="minorHAnsi"/>
      <w:sz w:val="18"/>
      <w:lang w:eastAsia="pt-BR"/>
    </w:rPr>
  </w:style>
  <w:style w:type="paragraph" w:customStyle="1" w:styleId="22o">
    <w:name w:val="_22o"/>
    <w:basedOn w:val="11o"/>
    <w:link w:val="22oChar"/>
    <w:semiHidden/>
    <w:qFormat/>
    <w:locked/>
    <w:rsid w:val="001E7AF1"/>
  </w:style>
  <w:style w:type="character" w:customStyle="1" w:styleId="23oChar">
    <w:name w:val="_23o Char"/>
    <w:basedOn w:val="11oChar"/>
    <w:link w:val="23o"/>
    <w:semiHidden/>
    <w:rsid w:val="00A47A31"/>
    <w:rPr>
      <w:rFonts w:asciiTheme="minorHAnsi" w:eastAsiaTheme="minorEastAsia" w:hAnsiTheme="minorHAnsi"/>
      <w:sz w:val="18"/>
      <w:lang w:eastAsia="pt-BR"/>
    </w:rPr>
  </w:style>
  <w:style w:type="paragraph" w:customStyle="1" w:styleId="21o">
    <w:name w:val="_21o"/>
    <w:basedOn w:val="11o"/>
    <w:link w:val="21oChar"/>
    <w:semiHidden/>
    <w:qFormat/>
    <w:locked/>
    <w:rsid w:val="001E7AF1"/>
  </w:style>
  <w:style w:type="character" w:customStyle="1" w:styleId="22oChar">
    <w:name w:val="_22o Char"/>
    <w:basedOn w:val="11oChar"/>
    <w:link w:val="22o"/>
    <w:semiHidden/>
    <w:rsid w:val="00A47A31"/>
    <w:rPr>
      <w:rFonts w:asciiTheme="minorHAnsi" w:eastAsiaTheme="minorEastAsia" w:hAnsiTheme="minorHAnsi"/>
      <w:sz w:val="18"/>
      <w:lang w:eastAsia="pt-BR"/>
    </w:rPr>
  </w:style>
  <w:style w:type="paragraph" w:customStyle="1" w:styleId="cc1">
    <w:name w:val="_cc1"/>
    <w:basedOn w:val="tabela-dentro"/>
    <w:link w:val="cc1Char"/>
    <w:semiHidden/>
    <w:qFormat/>
    <w:locked/>
    <w:rsid w:val="00287E23"/>
  </w:style>
  <w:style w:type="character" w:customStyle="1" w:styleId="21oChar">
    <w:name w:val="_21o Char"/>
    <w:basedOn w:val="11oChar"/>
    <w:link w:val="21o"/>
    <w:semiHidden/>
    <w:rsid w:val="00A47A31"/>
    <w:rPr>
      <w:rFonts w:asciiTheme="minorHAnsi" w:eastAsiaTheme="minorEastAsia" w:hAnsiTheme="minorHAnsi"/>
      <w:sz w:val="18"/>
      <w:lang w:eastAsia="pt-BR"/>
    </w:rPr>
  </w:style>
  <w:style w:type="paragraph" w:customStyle="1" w:styleId="cc2">
    <w:name w:val="_cc2"/>
    <w:basedOn w:val="tabela-dentro"/>
    <w:link w:val="cc2Char"/>
    <w:semiHidden/>
    <w:qFormat/>
    <w:locked/>
    <w:rsid w:val="00287E23"/>
    <w:rPr>
      <w:noProof w:val="0"/>
    </w:rPr>
  </w:style>
  <w:style w:type="character" w:customStyle="1" w:styleId="tabela-dentroChar">
    <w:name w:val="_tabela-dentro Char"/>
    <w:basedOn w:val="titulo-tabelaChar"/>
    <w:link w:val="tabela-dentro"/>
    <w:rsid w:val="009907CD"/>
    <w:rPr>
      <w:rFonts w:asciiTheme="minorHAnsi" w:eastAsiaTheme="minorEastAsia" w:hAnsiTheme="minorHAnsi"/>
      <w:b w:val="0"/>
      <w:noProof/>
      <w:sz w:val="18"/>
      <w:lang w:eastAsia="pt-BR"/>
    </w:rPr>
  </w:style>
  <w:style w:type="character" w:customStyle="1" w:styleId="cc1Char">
    <w:name w:val="_cc1 Char"/>
    <w:basedOn w:val="tabela-dentroChar"/>
    <w:link w:val="cc1"/>
    <w:semiHidden/>
    <w:rsid w:val="009907CD"/>
    <w:rPr>
      <w:rFonts w:asciiTheme="minorHAnsi" w:eastAsiaTheme="minorEastAsia" w:hAnsiTheme="minorHAnsi"/>
      <w:b w:val="0"/>
      <w:noProof/>
      <w:sz w:val="18"/>
      <w:lang w:eastAsia="pt-BR"/>
    </w:rPr>
  </w:style>
  <w:style w:type="paragraph" w:customStyle="1" w:styleId="cc3">
    <w:name w:val="_cc3"/>
    <w:basedOn w:val="tabela-dentro"/>
    <w:link w:val="cc3Char"/>
    <w:semiHidden/>
    <w:qFormat/>
    <w:locked/>
    <w:rsid w:val="00287E23"/>
  </w:style>
  <w:style w:type="character" w:customStyle="1" w:styleId="cc2Char">
    <w:name w:val="_cc2 Char"/>
    <w:basedOn w:val="tabela-dentroChar"/>
    <w:link w:val="cc2"/>
    <w:semiHidden/>
    <w:rsid w:val="009907CD"/>
    <w:rPr>
      <w:rFonts w:asciiTheme="minorHAnsi" w:eastAsiaTheme="minorEastAsia" w:hAnsiTheme="minorHAnsi"/>
      <w:b w:val="0"/>
      <w:noProof/>
      <w:sz w:val="18"/>
      <w:lang w:eastAsia="pt-BR"/>
    </w:rPr>
  </w:style>
  <w:style w:type="paragraph" w:customStyle="1" w:styleId="cc1h">
    <w:name w:val="_cc1h"/>
    <w:basedOn w:val="tabela-dentro"/>
    <w:link w:val="cc1hChar"/>
    <w:semiHidden/>
    <w:qFormat/>
    <w:locked/>
    <w:rsid w:val="00287E23"/>
  </w:style>
  <w:style w:type="character" w:customStyle="1" w:styleId="cc3Char">
    <w:name w:val="_cc3 Char"/>
    <w:basedOn w:val="tabela-dentroChar"/>
    <w:link w:val="cc3"/>
    <w:semiHidden/>
    <w:rsid w:val="009907CD"/>
    <w:rPr>
      <w:rFonts w:asciiTheme="minorHAnsi" w:eastAsiaTheme="minorEastAsia" w:hAnsiTheme="minorHAnsi"/>
      <w:b w:val="0"/>
      <w:noProof/>
      <w:sz w:val="18"/>
      <w:lang w:eastAsia="pt-BR"/>
    </w:rPr>
  </w:style>
  <w:style w:type="paragraph" w:customStyle="1" w:styleId="cc2h">
    <w:name w:val="_cc2h"/>
    <w:basedOn w:val="tabela-dentro"/>
    <w:link w:val="cc2hChar"/>
    <w:semiHidden/>
    <w:qFormat/>
    <w:locked/>
    <w:rsid w:val="00287E23"/>
  </w:style>
  <w:style w:type="character" w:customStyle="1" w:styleId="cc1hChar">
    <w:name w:val="_cc1h Char"/>
    <w:basedOn w:val="tabela-dentroChar"/>
    <w:link w:val="cc1h"/>
    <w:semiHidden/>
    <w:rsid w:val="009907CD"/>
    <w:rPr>
      <w:rFonts w:asciiTheme="minorHAnsi" w:eastAsiaTheme="minorEastAsia" w:hAnsiTheme="minorHAnsi"/>
      <w:b w:val="0"/>
      <w:noProof/>
      <w:sz w:val="18"/>
      <w:lang w:eastAsia="pt-BR"/>
    </w:rPr>
  </w:style>
  <w:style w:type="paragraph" w:customStyle="1" w:styleId="cc3h">
    <w:name w:val="_cc3h"/>
    <w:basedOn w:val="tabela-dentro"/>
    <w:link w:val="cc3hChar"/>
    <w:semiHidden/>
    <w:qFormat/>
    <w:locked/>
    <w:rsid w:val="00287E23"/>
  </w:style>
  <w:style w:type="character" w:customStyle="1" w:styleId="cc2hChar">
    <w:name w:val="_cc2h Char"/>
    <w:basedOn w:val="tabela-dentroChar"/>
    <w:link w:val="cc2h"/>
    <w:semiHidden/>
    <w:rsid w:val="009907CD"/>
    <w:rPr>
      <w:rFonts w:asciiTheme="minorHAnsi" w:eastAsiaTheme="minorEastAsia" w:hAnsiTheme="minorHAnsi"/>
      <w:b w:val="0"/>
      <w:noProof/>
      <w:sz w:val="18"/>
      <w:lang w:eastAsia="pt-BR"/>
    </w:rPr>
  </w:style>
  <w:style w:type="paragraph" w:customStyle="1" w:styleId="cc1-ob">
    <w:name w:val="_cc1-ob"/>
    <w:basedOn w:val="tabela-dentro"/>
    <w:link w:val="cc1-obChar"/>
    <w:semiHidden/>
    <w:qFormat/>
    <w:locked/>
    <w:rsid w:val="00EB3CF1"/>
    <w:pPr>
      <w:ind w:firstLine="113"/>
    </w:pPr>
  </w:style>
  <w:style w:type="character" w:customStyle="1" w:styleId="cc3hChar">
    <w:name w:val="_cc3h Char"/>
    <w:basedOn w:val="tabela-dentroChar"/>
    <w:link w:val="cc3h"/>
    <w:semiHidden/>
    <w:rsid w:val="009907CD"/>
    <w:rPr>
      <w:rFonts w:asciiTheme="minorHAnsi" w:eastAsiaTheme="minorEastAsia" w:hAnsiTheme="minorHAnsi"/>
      <w:b w:val="0"/>
      <w:noProof/>
      <w:sz w:val="18"/>
      <w:lang w:eastAsia="pt-BR"/>
    </w:rPr>
  </w:style>
  <w:style w:type="paragraph" w:customStyle="1" w:styleId="cc2-ob">
    <w:name w:val="_cc2-ob"/>
    <w:basedOn w:val="tabela-dentro"/>
    <w:link w:val="cc2-obChar"/>
    <w:semiHidden/>
    <w:qFormat/>
    <w:locked/>
    <w:rsid w:val="00EB3CF1"/>
    <w:pPr>
      <w:ind w:firstLine="113"/>
    </w:pPr>
  </w:style>
  <w:style w:type="character" w:customStyle="1" w:styleId="cc1-obChar">
    <w:name w:val="_cc1-ob Char"/>
    <w:basedOn w:val="tabela-dentroChar"/>
    <w:link w:val="cc1-ob"/>
    <w:semiHidden/>
    <w:rsid w:val="00EB3CF1"/>
    <w:rPr>
      <w:rFonts w:asciiTheme="minorHAnsi" w:eastAsiaTheme="minorEastAsia" w:hAnsiTheme="minorHAnsi"/>
      <w:b w:val="0"/>
      <w:noProof/>
      <w:sz w:val="18"/>
      <w:lang w:eastAsia="pt-BR"/>
    </w:rPr>
  </w:style>
  <w:style w:type="paragraph" w:customStyle="1" w:styleId="cc3-ob">
    <w:name w:val="_cc3-ob"/>
    <w:basedOn w:val="tabela-dentro"/>
    <w:link w:val="cc3-obChar"/>
    <w:semiHidden/>
    <w:qFormat/>
    <w:locked/>
    <w:rsid w:val="00EB3CF1"/>
    <w:pPr>
      <w:ind w:firstLine="113"/>
    </w:pPr>
  </w:style>
  <w:style w:type="character" w:customStyle="1" w:styleId="cc2-obChar">
    <w:name w:val="_cc2-ob Char"/>
    <w:basedOn w:val="tabela-dentroChar"/>
    <w:link w:val="cc2-ob"/>
    <w:semiHidden/>
    <w:rsid w:val="00EB3CF1"/>
    <w:rPr>
      <w:rFonts w:asciiTheme="minorHAnsi" w:eastAsiaTheme="minorEastAsia" w:hAnsiTheme="minorHAnsi"/>
      <w:b w:val="0"/>
      <w:noProof/>
      <w:sz w:val="18"/>
      <w:lang w:eastAsia="pt-BR"/>
    </w:rPr>
  </w:style>
  <w:style w:type="paragraph" w:customStyle="1" w:styleId="cc1-contempla">
    <w:name w:val="_cc1-contempla"/>
    <w:basedOn w:val="cc1"/>
    <w:link w:val="cc1-contemplaChar"/>
    <w:semiHidden/>
    <w:qFormat/>
    <w:locked/>
    <w:rsid w:val="002F2FD4"/>
    <w:pPr>
      <w:jc w:val="center"/>
    </w:pPr>
  </w:style>
  <w:style w:type="character" w:customStyle="1" w:styleId="cc3-obChar">
    <w:name w:val="_cc3-ob Char"/>
    <w:basedOn w:val="tabela-dentroChar"/>
    <w:link w:val="cc3-ob"/>
    <w:semiHidden/>
    <w:rsid w:val="00EB3CF1"/>
    <w:rPr>
      <w:rFonts w:asciiTheme="minorHAnsi" w:eastAsiaTheme="minorEastAsia" w:hAnsiTheme="minorHAnsi"/>
      <w:b w:val="0"/>
      <w:noProof/>
      <w:sz w:val="18"/>
      <w:lang w:eastAsia="pt-BR"/>
    </w:rPr>
  </w:style>
  <w:style w:type="paragraph" w:customStyle="1" w:styleId="cc2-contempla">
    <w:name w:val="_cc2-contempla"/>
    <w:basedOn w:val="cc2"/>
    <w:link w:val="cc2-contemplaChar"/>
    <w:semiHidden/>
    <w:qFormat/>
    <w:locked/>
    <w:rsid w:val="002F2FD4"/>
    <w:pPr>
      <w:jc w:val="center"/>
    </w:pPr>
  </w:style>
  <w:style w:type="character" w:customStyle="1" w:styleId="cc1-contemplaChar">
    <w:name w:val="_cc1-contempla Char"/>
    <w:basedOn w:val="cc1Char"/>
    <w:link w:val="cc1-contempla"/>
    <w:semiHidden/>
    <w:rsid w:val="009907CD"/>
    <w:rPr>
      <w:rFonts w:asciiTheme="minorHAnsi" w:eastAsiaTheme="minorEastAsia" w:hAnsiTheme="minorHAnsi"/>
      <w:b w:val="0"/>
      <w:noProof/>
      <w:sz w:val="18"/>
      <w:lang w:eastAsia="pt-BR"/>
    </w:rPr>
  </w:style>
  <w:style w:type="paragraph" w:customStyle="1" w:styleId="cc3-contempla">
    <w:name w:val="_cc3-contempla"/>
    <w:basedOn w:val="cc3"/>
    <w:link w:val="cc3-contemplaChar"/>
    <w:semiHidden/>
    <w:qFormat/>
    <w:locked/>
    <w:rsid w:val="002F2FD4"/>
    <w:pPr>
      <w:jc w:val="center"/>
    </w:pPr>
  </w:style>
  <w:style w:type="character" w:customStyle="1" w:styleId="cc2-contemplaChar">
    <w:name w:val="_cc2-contempla Char"/>
    <w:basedOn w:val="cc2Char"/>
    <w:link w:val="cc2-contempla"/>
    <w:semiHidden/>
    <w:rsid w:val="009907CD"/>
    <w:rPr>
      <w:rFonts w:asciiTheme="minorHAnsi" w:eastAsiaTheme="minorEastAsia" w:hAnsiTheme="minorHAnsi"/>
      <w:b w:val="0"/>
      <w:noProof/>
      <w:sz w:val="18"/>
      <w:lang w:eastAsia="pt-BR"/>
    </w:rPr>
  </w:style>
  <w:style w:type="paragraph" w:customStyle="1" w:styleId="cc1s">
    <w:name w:val="_cc1s"/>
    <w:basedOn w:val="tabela-dentro"/>
    <w:link w:val="cc1sChar"/>
    <w:semiHidden/>
    <w:qFormat/>
    <w:locked/>
    <w:rsid w:val="002F2FD4"/>
    <w:pPr>
      <w:jc w:val="center"/>
    </w:pPr>
  </w:style>
  <w:style w:type="character" w:customStyle="1" w:styleId="cc3-contemplaChar">
    <w:name w:val="_cc3-contempla Char"/>
    <w:basedOn w:val="cc3Char"/>
    <w:link w:val="cc3-contempla"/>
    <w:semiHidden/>
    <w:rsid w:val="009907CD"/>
    <w:rPr>
      <w:rFonts w:asciiTheme="minorHAnsi" w:eastAsiaTheme="minorEastAsia" w:hAnsiTheme="minorHAnsi"/>
      <w:b w:val="0"/>
      <w:noProof/>
      <w:sz w:val="18"/>
      <w:lang w:eastAsia="pt-BR"/>
    </w:rPr>
  </w:style>
  <w:style w:type="paragraph" w:customStyle="1" w:styleId="cc2s">
    <w:name w:val="_cc2s"/>
    <w:basedOn w:val="tabela-dentro"/>
    <w:link w:val="cc2sChar"/>
    <w:semiHidden/>
    <w:qFormat/>
    <w:locked/>
    <w:rsid w:val="002F2FD4"/>
    <w:pPr>
      <w:jc w:val="center"/>
    </w:pPr>
  </w:style>
  <w:style w:type="character" w:customStyle="1" w:styleId="cc1sChar">
    <w:name w:val="_cc1s Char"/>
    <w:basedOn w:val="tabela-dentroChar"/>
    <w:link w:val="cc1s"/>
    <w:semiHidden/>
    <w:rsid w:val="009907CD"/>
    <w:rPr>
      <w:rFonts w:asciiTheme="minorHAnsi" w:eastAsiaTheme="minorEastAsia" w:hAnsiTheme="minorHAnsi"/>
      <w:b w:val="0"/>
      <w:noProof/>
      <w:sz w:val="18"/>
      <w:lang w:eastAsia="pt-BR"/>
    </w:rPr>
  </w:style>
  <w:style w:type="paragraph" w:customStyle="1" w:styleId="cc3s">
    <w:name w:val="_cc3s"/>
    <w:basedOn w:val="tabela-dentro"/>
    <w:link w:val="cc3sChar"/>
    <w:semiHidden/>
    <w:qFormat/>
    <w:locked/>
    <w:rsid w:val="002F2FD4"/>
    <w:pPr>
      <w:jc w:val="center"/>
    </w:pPr>
  </w:style>
  <w:style w:type="character" w:customStyle="1" w:styleId="cc2sChar">
    <w:name w:val="_cc2s Char"/>
    <w:basedOn w:val="tabela-dentroChar"/>
    <w:link w:val="cc2s"/>
    <w:semiHidden/>
    <w:rsid w:val="009907CD"/>
    <w:rPr>
      <w:rFonts w:asciiTheme="minorHAnsi" w:eastAsiaTheme="minorEastAsia" w:hAnsiTheme="minorHAnsi"/>
      <w:b w:val="0"/>
      <w:noProof/>
      <w:sz w:val="18"/>
      <w:lang w:eastAsia="pt-BR"/>
    </w:rPr>
  </w:style>
  <w:style w:type="character" w:customStyle="1" w:styleId="cc3sChar">
    <w:name w:val="_cc3s Char"/>
    <w:basedOn w:val="tabela-dentroChar"/>
    <w:link w:val="cc3s"/>
    <w:semiHidden/>
    <w:rsid w:val="009907CD"/>
    <w:rPr>
      <w:rFonts w:asciiTheme="minorHAnsi" w:eastAsiaTheme="minorEastAsia" w:hAnsiTheme="minorHAnsi"/>
      <w:b w:val="0"/>
      <w:noProof/>
      <w:sz w:val="18"/>
      <w:lang w:eastAsia="pt-BR"/>
    </w:rPr>
  </w:style>
  <w:style w:type="paragraph" w:customStyle="1" w:styleId="ps61">
    <w:name w:val="_ps61"/>
    <w:basedOn w:val="11o"/>
    <w:link w:val="ps61Char"/>
    <w:semiHidden/>
    <w:qFormat/>
    <w:locked/>
    <w:rsid w:val="008E0A59"/>
  </w:style>
  <w:style w:type="paragraph" w:customStyle="1" w:styleId="ps62">
    <w:name w:val="_ps62"/>
    <w:basedOn w:val="11o"/>
    <w:link w:val="ps62Char"/>
    <w:semiHidden/>
    <w:qFormat/>
    <w:locked/>
    <w:rsid w:val="002C1785"/>
  </w:style>
  <w:style w:type="character" w:customStyle="1" w:styleId="ps61Char">
    <w:name w:val="_ps61 Char"/>
    <w:basedOn w:val="11oChar"/>
    <w:link w:val="ps61"/>
    <w:semiHidden/>
    <w:rsid w:val="009907CD"/>
    <w:rPr>
      <w:rFonts w:asciiTheme="minorHAnsi" w:eastAsiaTheme="minorEastAsia" w:hAnsiTheme="minorHAnsi"/>
      <w:sz w:val="18"/>
      <w:lang w:eastAsia="pt-BR"/>
    </w:rPr>
  </w:style>
  <w:style w:type="paragraph" w:customStyle="1" w:styleId="ps63">
    <w:name w:val="_ps63"/>
    <w:basedOn w:val="11o"/>
    <w:link w:val="ps63Char"/>
    <w:semiHidden/>
    <w:qFormat/>
    <w:locked/>
    <w:rsid w:val="002C1785"/>
  </w:style>
  <w:style w:type="character" w:customStyle="1" w:styleId="ps62Char">
    <w:name w:val="_ps62 Char"/>
    <w:basedOn w:val="11oChar"/>
    <w:link w:val="ps62"/>
    <w:semiHidden/>
    <w:rsid w:val="009907CD"/>
    <w:rPr>
      <w:rFonts w:asciiTheme="minorHAnsi" w:eastAsiaTheme="minorEastAsia" w:hAnsiTheme="minorHAnsi"/>
      <w:sz w:val="18"/>
      <w:lang w:eastAsia="pt-BR"/>
    </w:rPr>
  </w:style>
  <w:style w:type="paragraph" w:customStyle="1" w:styleId="ps64">
    <w:name w:val="_ps64"/>
    <w:basedOn w:val="11o"/>
    <w:link w:val="ps64Char"/>
    <w:semiHidden/>
    <w:qFormat/>
    <w:locked/>
    <w:rsid w:val="002C1785"/>
  </w:style>
  <w:style w:type="character" w:customStyle="1" w:styleId="ps63Char">
    <w:name w:val="_ps63 Char"/>
    <w:basedOn w:val="11oChar"/>
    <w:link w:val="ps63"/>
    <w:semiHidden/>
    <w:rsid w:val="009907CD"/>
    <w:rPr>
      <w:rFonts w:asciiTheme="minorHAnsi" w:eastAsiaTheme="minorEastAsia" w:hAnsiTheme="minorHAnsi"/>
      <w:sz w:val="18"/>
      <w:lang w:eastAsia="pt-BR"/>
    </w:rPr>
  </w:style>
  <w:style w:type="paragraph" w:customStyle="1" w:styleId="ps65">
    <w:name w:val="_ps65"/>
    <w:basedOn w:val="11o"/>
    <w:link w:val="ps65Char"/>
    <w:semiHidden/>
    <w:qFormat/>
    <w:locked/>
    <w:rsid w:val="002C1785"/>
  </w:style>
  <w:style w:type="character" w:customStyle="1" w:styleId="ps64Char">
    <w:name w:val="_ps64 Char"/>
    <w:basedOn w:val="11oChar"/>
    <w:link w:val="ps64"/>
    <w:semiHidden/>
    <w:rsid w:val="009907CD"/>
    <w:rPr>
      <w:rFonts w:asciiTheme="minorHAnsi" w:eastAsiaTheme="minorEastAsia" w:hAnsiTheme="minorHAnsi"/>
      <w:sz w:val="18"/>
      <w:lang w:eastAsia="pt-BR"/>
    </w:rPr>
  </w:style>
  <w:style w:type="paragraph" w:customStyle="1" w:styleId="ps66">
    <w:name w:val="_ps66"/>
    <w:basedOn w:val="11o"/>
    <w:link w:val="ps66Char"/>
    <w:semiHidden/>
    <w:qFormat/>
    <w:locked/>
    <w:rsid w:val="002C1785"/>
  </w:style>
  <w:style w:type="character" w:customStyle="1" w:styleId="ps65Char">
    <w:name w:val="_ps65 Char"/>
    <w:basedOn w:val="11oChar"/>
    <w:link w:val="ps65"/>
    <w:semiHidden/>
    <w:rsid w:val="009907CD"/>
    <w:rPr>
      <w:rFonts w:asciiTheme="minorHAnsi" w:eastAsiaTheme="minorEastAsia" w:hAnsiTheme="minorHAnsi"/>
      <w:sz w:val="18"/>
      <w:lang w:eastAsia="pt-BR"/>
    </w:rPr>
  </w:style>
  <w:style w:type="paragraph" w:customStyle="1" w:styleId="ps67">
    <w:name w:val="_ps67"/>
    <w:basedOn w:val="11o"/>
    <w:link w:val="ps67Char"/>
    <w:semiHidden/>
    <w:qFormat/>
    <w:locked/>
    <w:rsid w:val="002C1785"/>
  </w:style>
  <w:style w:type="character" w:customStyle="1" w:styleId="ps66Char">
    <w:name w:val="_ps66 Char"/>
    <w:basedOn w:val="11oChar"/>
    <w:link w:val="ps66"/>
    <w:semiHidden/>
    <w:rsid w:val="009907CD"/>
    <w:rPr>
      <w:rFonts w:asciiTheme="minorHAnsi" w:eastAsiaTheme="minorEastAsia" w:hAnsiTheme="minorHAnsi"/>
      <w:sz w:val="18"/>
      <w:lang w:eastAsia="pt-BR"/>
    </w:rPr>
  </w:style>
  <w:style w:type="paragraph" w:customStyle="1" w:styleId="ps68">
    <w:name w:val="_ps68"/>
    <w:basedOn w:val="11o"/>
    <w:link w:val="ps68Char"/>
    <w:semiHidden/>
    <w:qFormat/>
    <w:locked/>
    <w:rsid w:val="002C1785"/>
  </w:style>
  <w:style w:type="character" w:customStyle="1" w:styleId="ps67Char">
    <w:name w:val="_ps67 Char"/>
    <w:basedOn w:val="11oChar"/>
    <w:link w:val="ps67"/>
    <w:semiHidden/>
    <w:rsid w:val="009907CD"/>
    <w:rPr>
      <w:rFonts w:asciiTheme="minorHAnsi" w:eastAsiaTheme="minorEastAsia" w:hAnsiTheme="minorHAnsi"/>
      <w:sz w:val="18"/>
      <w:lang w:eastAsia="pt-BR"/>
    </w:rPr>
  </w:style>
  <w:style w:type="paragraph" w:customStyle="1" w:styleId="pst6">
    <w:name w:val="_pst6"/>
    <w:basedOn w:val="11t"/>
    <w:link w:val="pst6Char"/>
    <w:semiHidden/>
    <w:qFormat/>
    <w:locked/>
    <w:rsid w:val="002C1785"/>
  </w:style>
  <w:style w:type="character" w:customStyle="1" w:styleId="ps68Char">
    <w:name w:val="_ps68 Char"/>
    <w:basedOn w:val="11oChar"/>
    <w:link w:val="ps68"/>
    <w:semiHidden/>
    <w:rsid w:val="009907CD"/>
    <w:rPr>
      <w:rFonts w:asciiTheme="minorHAnsi" w:eastAsiaTheme="minorEastAsia" w:hAnsiTheme="minorHAnsi"/>
      <w:sz w:val="18"/>
      <w:lang w:eastAsia="pt-BR"/>
    </w:rPr>
  </w:style>
  <w:style w:type="paragraph" w:customStyle="1" w:styleId="pl61">
    <w:name w:val="_pl61"/>
    <w:basedOn w:val="11o"/>
    <w:link w:val="pl61Char"/>
    <w:semiHidden/>
    <w:qFormat/>
    <w:locked/>
    <w:rsid w:val="002C1785"/>
  </w:style>
  <w:style w:type="character" w:customStyle="1" w:styleId="pst6Char">
    <w:name w:val="_pst6 Char"/>
    <w:basedOn w:val="11tChar"/>
    <w:link w:val="pst6"/>
    <w:semiHidden/>
    <w:rsid w:val="009907CD"/>
    <w:rPr>
      <w:rFonts w:asciiTheme="minorHAnsi" w:eastAsiaTheme="minorEastAsia" w:hAnsiTheme="minorHAnsi"/>
      <w:b/>
      <w:sz w:val="18"/>
      <w:lang w:eastAsia="pt-BR"/>
    </w:rPr>
  </w:style>
  <w:style w:type="paragraph" w:customStyle="1" w:styleId="pl62">
    <w:name w:val="_pl62"/>
    <w:basedOn w:val="11o"/>
    <w:link w:val="pl62Char"/>
    <w:semiHidden/>
    <w:qFormat/>
    <w:locked/>
    <w:rsid w:val="002C1785"/>
  </w:style>
  <w:style w:type="character" w:customStyle="1" w:styleId="pl61Char">
    <w:name w:val="_pl61 Char"/>
    <w:basedOn w:val="11oChar"/>
    <w:link w:val="pl61"/>
    <w:semiHidden/>
    <w:rsid w:val="009907CD"/>
    <w:rPr>
      <w:rFonts w:asciiTheme="minorHAnsi" w:eastAsiaTheme="minorEastAsia" w:hAnsiTheme="minorHAnsi"/>
      <w:sz w:val="18"/>
      <w:lang w:eastAsia="pt-BR"/>
    </w:rPr>
  </w:style>
  <w:style w:type="paragraph" w:customStyle="1" w:styleId="pl63">
    <w:name w:val="_pl63"/>
    <w:basedOn w:val="11o"/>
    <w:link w:val="pl63Char"/>
    <w:semiHidden/>
    <w:qFormat/>
    <w:locked/>
    <w:rsid w:val="002C1785"/>
  </w:style>
  <w:style w:type="character" w:customStyle="1" w:styleId="pl62Char">
    <w:name w:val="_pl62 Char"/>
    <w:basedOn w:val="11oChar"/>
    <w:link w:val="pl62"/>
    <w:semiHidden/>
    <w:rsid w:val="009907CD"/>
    <w:rPr>
      <w:rFonts w:asciiTheme="minorHAnsi" w:eastAsiaTheme="minorEastAsia" w:hAnsiTheme="minorHAnsi"/>
      <w:sz w:val="18"/>
      <w:lang w:eastAsia="pt-BR"/>
    </w:rPr>
  </w:style>
  <w:style w:type="paragraph" w:customStyle="1" w:styleId="pl64">
    <w:name w:val="_pl64"/>
    <w:basedOn w:val="11o"/>
    <w:link w:val="pl64Char"/>
    <w:semiHidden/>
    <w:qFormat/>
    <w:locked/>
    <w:rsid w:val="002C1785"/>
  </w:style>
  <w:style w:type="character" w:customStyle="1" w:styleId="pl63Char">
    <w:name w:val="_pl63 Char"/>
    <w:basedOn w:val="11oChar"/>
    <w:link w:val="pl63"/>
    <w:semiHidden/>
    <w:rsid w:val="009907CD"/>
    <w:rPr>
      <w:rFonts w:asciiTheme="minorHAnsi" w:eastAsiaTheme="minorEastAsia" w:hAnsiTheme="minorHAnsi"/>
      <w:sz w:val="18"/>
      <w:lang w:eastAsia="pt-BR"/>
    </w:rPr>
  </w:style>
  <w:style w:type="paragraph" w:customStyle="1" w:styleId="pl65">
    <w:name w:val="_pl65"/>
    <w:basedOn w:val="11o"/>
    <w:link w:val="pl65Char"/>
    <w:semiHidden/>
    <w:qFormat/>
    <w:locked/>
    <w:rsid w:val="002C1785"/>
  </w:style>
  <w:style w:type="character" w:customStyle="1" w:styleId="pl64Char">
    <w:name w:val="_pl64 Char"/>
    <w:basedOn w:val="11oChar"/>
    <w:link w:val="pl64"/>
    <w:semiHidden/>
    <w:rsid w:val="009907CD"/>
    <w:rPr>
      <w:rFonts w:asciiTheme="minorHAnsi" w:eastAsiaTheme="minorEastAsia" w:hAnsiTheme="minorHAnsi"/>
      <w:sz w:val="18"/>
      <w:lang w:eastAsia="pt-BR"/>
    </w:rPr>
  </w:style>
  <w:style w:type="paragraph" w:customStyle="1" w:styleId="pl66">
    <w:name w:val="_pl66"/>
    <w:basedOn w:val="11o"/>
    <w:link w:val="pl66Char"/>
    <w:semiHidden/>
    <w:qFormat/>
    <w:locked/>
    <w:rsid w:val="002C1785"/>
  </w:style>
  <w:style w:type="character" w:customStyle="1" w:styleId="pl65Char">
    <w:name w:val="_pl65 Char"/>
    <w:basedOn w:val="11oChar"/>
    <w:link w:val="pl65"/>
    <w:semiHidden/>
    <w:rsid w:val="009907CD"/>
    <w:rPr>
      <w:rFonts w:asciiTheme="minorHAnsi" w:eastAsiaTheme="minorEastAsia" w:hAnsiTheme="minorHAnsi"/>
      <w:sz w:val="18"/>
      <w:lang w:eastAsia="pt-BR"/>
    </w:rPr>
  </w:style>
  <w:style w:type="paragraph" w:customStyle="1" w:styleId="pl67">
    <w:name w:val="_pl67"/>
    <w:basedOn w:val="11o"/>
    <w:link w:val="pl67Char"/>
    <w:semiHidden/>
    <w:qFormat/>
    <w:locked/>
    <w:rsid w:val="002C1785"/>
  </w:style>
  <w:style w:type="character" w:customStyle="1" w:styleId="pl66Char">
    <w:name w:val="_pl66 Char"/>
    <w:basedOn w:val="11oChar"/>
    <w:link w:val="pl66"/>
    <w:semiHidden/>
    <w:rsid w:val="009907CD"/>
    <w:rPr>
      <w:rFonts w:asciiTheme="minorHAnsi" w:eastAsiaTheme="minorEastAsia" w:hAnsiTheme="minorHAnsi"/>
      <w:sz w:val="18"/>
      <w:lang w:eastAsia="pt-BR"/>
    </w:rPr>
  </w:style>
  <w:style w:type="paragraph" w:customStyle="1" w:styleId="pl68">
    <w:name w:val="_pl68"/>
    <w:basedOn w:val="11o"/>
    <w:link w:val="pl68Char"/>
    <w:semiHidden/>
    <w:qFormat/>
    <w:locked/>
    <w:rsid w:val="002C1785"/>
  </w:style>
  <w:style w:type="character" w:customStyle="1" w:styleId="pl67Char">
    <w:name w:val="_pl67 Char"/>
    <w:basedOn w:val="11oChar"/>
    <w:link w:val="pl67"/>
    <w:semiHidden/>
    <w:rsid w:val="009907CD"/>
    <w:rPr>
      <w:rFonts w:asciiTheme="minorHAnsi" w:eastAsiaTheme="minorEastAsia" w:hAnsiTheme="minorHAnsi"/>
      <w:sz w:val="18"/>
      <w:lang w:eastAsia="pt-BR"/>
    </w:rPr>
  </w:style>
  <w:style w:type="paragraph" w:customStyle="1" w:styleId="plt6">
    <w:name w:val="_plt6"/>
    <w:basedOn w:val="11t"/>
    <w:link w:val="plt6Char"/>
    <w:semiHidden/>
    <w:qFormat/>
    <w:locked/>
    <w:rsid w:val="002C1785"/>
  </w:style>
  <w:style w:type="character" w:customStyle="1" w:styleId="pl68Char">
    <w:name w:val="_pl68 Char"/>
    <w:basedOn w:val="11oChar"/>
    <w:link w:val="pl68"/>
    <w:semiHidden/>
    <w:rsid w:val="009907CD"/>
    <w:rPr>
      <w:rFonts w:asciiTheme="minorHAnsi" w:eastAsiaTheme="minorEastAsia" w:hAnsiTheme="minorHAnsi"/>
      <w:sz w:val="18"/>
      <w:lang w:eastAsia="pt-BR"/>
    </w:rPr>
  </w:style>
  <w:style w:type="paragraph" w:customStyle="1" w:styleId="os61">
    <w:name w:val="_os61"/>
    <w:basedOn w:val="11o"/>
    <w:link w:val="os61Char"/>
    <w:semiHidden/>
    <w:qFormat/>
    <w:locked/>
    <w:rsid w:val="002C1785"/>
  </w:style>
  <w:style w:type="character" w:customStyle="1" w:styleId="plt6Char">
    <w:name w:val="_plt6 Char"/>
    <w:basedOn w:val="11tChar"/>
    <w:link w:val="plt6"/>
    <w:semiHidden/>
    <w:rsid w:val="009907CD"/>
    <w:rPr>
      <w:rFonts w:asciiTheme="minorHAnsi" w:eastAsiaTheme="minorEastAsia" w:hAnsiTheme="minorHAnsi"/>
      <w:b/>
      <w:sz w:val="18"/>
      <w:lang w:eastAsia="pt-BR"/>
    </w:rPr>
  </w:style>
  <w:style w:type="paragraph" w:customStyle="1" w:styleId="os62">
    <w:name w:val="_os62"/>
    <w:basedOn w:val="11o"/>
    <w:link w:val="os62Char"/>
    <w:semiHidden/>
    <w:qFormat/>
    <w:locked/>
    <w:rsid w:val="002C1785"/>
  </w:style>
  <w:style w:type="character" w:customStyle="1" w:styleId="os61Char">
    <w:name w:val="_os61 Char"/>
    <w:basedOn w:val="11oChar"/>
    <w:link w:val="os61"/>
    <w:semiHidden/>
    <w:rsid w:val="009907CD"/>
    <w:rPr>
      <w:rFonts w:asciiTheme="minorHAnsi" w:eastAsiaTheme="minorEastAsia" w:hAnsiTheme="minorHAnsi"/>
      <w:sz w:val="18"/>
      <w:lang w:eastAsia="pt-BR"/>
    </w:rPr>
  </w:style>
  <w:style w:type="paragraph" w:customStyle="1" w:styleId="os63">
    <w:name w:val="_os63"/>
    <w:basedOn w:val="11o"/>
    <w:link w:val="os63Char"/>
    <w:semiHidden/>
    <w:qFormat/>
    <w:locked/>
    <w:rsid w:val="002C1785"/>
  </w:style>
  <w:style w:type="character" w:customStyle="1" w:styleId="os62Char">
    <w:name w:val="_os62 Char"/>
    <w:basedOn w:val="11oChar"/>
    <w:link w:val="os62"/>
    <w:semiHidden/>
    <w:rsid w:val="009907CD"/>
    <w:rPr>
      <w:rFonts w:asciiTheme="minorHAnsi" w:eastAsiaTheme="minorEastAsia" w:hAnsiTheme="minorHAnsi"/>
      <w:sz w:val="18"/>
      <w:lang w:eastAsia="pt-BR"/>
    </w:rPr>
  </w:style>
  <w:style w:type="paragraph" w:customStyle="1" w:styleId="os64">
    <w:name w:val="_os64"/>
    <w:basedOn w:val="11o"/>
    <w:link w:val="os64Char"/>
    <w:semiHidden/>
    <w:qFormat/>
    <w:locked/>
    <w:rsid w:val="002C1785"/>
  </w:style>
  <w:style w:type="character" w:customStyle="1" w:styleId="os63Char">
    <w:name w:val="_os63 Char"/>
    <w:basedOn w:val="11oChar"/>
    <w:link w:val="os63"/>
    <w:semiHidden/>
    <w:rsid w:val="009907CD"/>
    <w:rPr>
      <w:rFonts w:asciiTheme="minorHAnsi" w:eastAsiaTheme="minorEastAsia" w:hAnsiTheme="minorHAnsi"/>
      <w:sz w:val="18"/>
      <w:lang w:eastAsia="pt-BR"/>
    </w:rPr>
  </w:style>
  <w:style w:type="paragraph" w:customStyle="1" w:styleId="os65">
    <w:name w:val="_os65"/>
    <w:basedOn w:val="11o"/>
    <w:link w:val="os65Char"/>
    <w:semiHidden/>
    <w:qFormat/>
    <w:locked/>
    <w:rsid w:val="002C1785"/>
  </w:style>
  <w:style w:type="character" w:customStyle="1" w:styleId="os64Char">
    <w:name w:val="_os64 Char"/>
    <w:basedOn w:val="11oChar"/>
    <w:link w:val="os64"/>
    <w:semiHidden/>
    <w:rsid w:val="009907CD"/>
    <w:rPr>
      <w:rFonts w:asciiTheme="minorHAnsi" w:eastAsiaTheme="minorEastAsia" w:hAnsiTheme="minorHAnsi"/>
      <w:sz w:val="18"/>
      <w:lang w:eastAsia="pt-BR"/>
    </w:rPr>
  </w:style>
  <w:style w:type="paragraph" w:customStyle="1" w:styleId="os66">
    <w:name w:val="_os66"/>
    <w:basedOn w:val="11o"/>
    <w:link w:val="os66Char"/>
    <w:semiHidden/>
    <w:qFormat/>
    <w:locked/>
    <w:rsid w:val="002C1785"/>
  </w:style>
  <w:style w:type="character" w:customStyle="1" w:styleId="os65Char">
    <w:name w:val="_os65 Char"/>
    <w:basedOn w:val="11oChar"/>
    <w:link w:val="os65"/>
    <w:semiHidden/>
    <w:rsid w:val="009907CD"/>
    <w:rPr>
      <w:rFonts w:asciiTheme="minorHAnsi" w:eastAsiaTheme="minorEastAsia" w:hAnsiTheme="minorHAnsi"/>
      <w:sz w:val="18"/>
      <w:lang w:eastAsia="pt-BR"/>
    </w:rPr>
  </w:style>
  <w:style w:type="paragraph" w:customStyle="1" w:styleId="os67">
    <w:name w:val="_os67"/>
    <w:basedOn w:val="11o"/>
    <w:link w:val="os67Char"/>
    <w:semiHidden/>
    <w:qFormat/>
    <w:locked/>
    <w:rsid w:val="002C1785"/>
  </w:style>
  <w:style w:type="character" w:customStyle="1" w:styleId="os66Char">
    <w:name w:val="_os66 Char"/>
    <w:basedOn w:val="11oChar"/>
    <w:link w:val="os66"/>
    <w:semiHidden/>
    <w:rsid w:val="009907CD"/>
    <w:rPr>
      <w:rFonts w:asciiTheme="minorHAnsi" w:eastAsiaTheme="minorEastAsia" w:hAnsiTheme="minorHAnsi"/>
      <w:sz w:val="18"/>
      <w:lang w:eastAsia="pt-BR"/>
    </w:rPr>
  </w:style>
  <w:style w:type="paragraph" w:customStyle="1" w:styleId="os68">
    <w:name w:val="_os68"/>
    <w:basedOn w:val="11o"/>
    <w:link w:val="os68Char"/>
    <w:semiHidden/>
    <w:qFormat/>
    <w:locked/>
    <w:rsid w:val="002C1785"/>
  </w:style>
  <w:style w:type="character" w:customStyle="1" w:styleId="os67Char">
    <w:name w:val="_os67 Char"/>
    <w:basedOn w:val="11oChar"/>
    <w:link w:val="os67"/>
    <w:semiHidden/>
    <w:rsid w:val="009907CD"/>
    <w:rPr>
      <w:rFonts w:asciiTheme="minorHAnsi" w:eastAsiaTheme="minorEastAsia" w:hAnsiTheme="minorHAnsi"/>
      <w:sz w:val="18"/>
      <w:lang w:eastAsia="pt-BR"/>
    </w:rPr>
  </w:style>
  <w:style w:type="paragraph" w:customStyle="1" w:styleId="ost6">
    <w:name w:val="_ost6"/>
    <w:basedOn w:val="11t"/>
    <w:link w:val="ost6Char"/>
    <w:semiHidden/>
    <w:qFormat/>
    <w:locked/>
    <w:rsid w:val="002C1785"/>
  </w:style>
  <w:style w:type="character" w:customStyle="1" w:styleId="os68Char">
    <w:name w:val="_os68 Char"/>
    <w:basedOn w:val="11oChar"/>
    <w:link w:val="os68"/>
    <w:semiHidden/>
    <w:rsid w:val="009907CD"/>
    <w:rPr>
      <w:rFonts w:asciiTheme="minorHAnsi" w:eastAsiaTheme="minorEastAsia" w:hAnsiTheme="minorHAnsi"/>
      <w:sz w:val="18"/>
      <w:lang w:eastAsia="pt-BR"/>
    </w:rPr>
  </w:style>
  <w:style w:type="paragraph" w:customStyle="1" w:styleId="Estilo3">
    <w:name w:val="Estilo3"/>
    <w:basedOn w:val="11o"/>
    <w:link w:val="Estilo3Char"/>
    <w:semiHidden/>
    <w:locked/>
    <w:rsid w:val="003F4662"/>
    <w:rPr>
      <w:b/>
    </w:rPr>
  </w:style>
  <w:style w:type="character" w:customStyle="1" w:styleId="ost6Char">
    <w:name w:val="_ost6 Char"/>
    <w:basedOn w:val="11tChar"/>
    <w:link w:val="ost6"/>
    <w:semiHidden/>
    <w:rsid w:val="009907CD"/>
    <w:rPr>
      <w:rFonts w:asciiTheme="minorHAnsi" w:eastAsiaTheme="minorEastAsia" w:hAnsiTheme="minorHAnsi"/>
      <w:b/>
      <w:sz w:val="18"/>
      <w:lang w:eastAsia="pt-BR"/>
    </w:rPr>
  </w:style>
  <w:style w:type="character" w:customStyle="1" w:styleId="Estilo3Char">
    <w:name w:val="Estilo3 Char"/>
    <w:basedOn w:val="11oChar"/>
    <w:link w:val="Estilo3"/>
    <w:semiHidden/>
    <w:rsid w:val="009907CD"/>
    <w:rPr>
      <w:rFonts w:asciiTheme="minorHAnsi" w:eastAsiaTheme="minorEastAsia" w:hAnsiTheme="minorHAnsi"/>
      <w:b/>
      <w:sz w:val="18"/>
      <w:lang w:eastAsia="pt-BR"/>
    </w:rPr>
  </w:style>
  <w:style w:type="paragraph" w:customStyle="1" w:styleId="os610">
    <w:name w:val="os61"/>
    <w:basedOn w:val="os61"/>
    <w:link w:val="os61Char0"/>
    <w:semiHidden/>
    <w:qFormat/>
    <w:locked/>
    <w:rsid w:val="00C8389E"/>
  </w:style>
  <w:style w:type="paragraph" w:customStyle="1" w:styleId="ol61">
    <w:name w:val="_ol61"/>
    <w:basedOn w:val="11o"/>
    <w:link w:val="ol61Char"/>
    <w:semiHidden/>
    <w:qFormat/>
    <w:locked/>
    <w:rsid w:val="00DF367F"/>
  </w:style>
  <w:style w:type="character" w:customStyle="1" w:styleId="os61Char0">
    <w:name w:val="os61 Char"/>
    <w:basedOn w:val="os61Char"/>
    <w:link w:val="os610"/>
    <w:semiHidden/>
    <w:rsid w:val="009907CD"/>
    <w:rPr>
      <w:rFonts w:asciiTheme="minorHAnsi" w:eastAsiaTheme="minorEastAsia" w:hAnsiTheme="minorHAnsi"/>
      <w:sz w:val="18"/>
      <w:lang w:eastAsia="pt-BR"/>
    </w:rPr>
  </w:style>
  <w:style w:type="paragraph" w:customStyle="1" w:styleId="ol62">
    <w:name w:val="_ol62"/>
    <w:basedOn w:val="11o"/>
    <w:link w:val="ol62Char"/>
    <w:semiHidden/>
    <w:qFormat/>
    <w:locked/>
    <w:rsid w:val="00DF367F"/>
  </w:style>
  <w:style w:type="character" w:customStyle="1" w:styleId="ol61Char">
    <w:name w:val="_ol61 Char"/>
    <w:basedOn w:val="11oChar"/>
    <w:link w:val="ol61"/>
    <w:semiHidden/>
    <w:rsid w:val="009907CD"/>
    <w:rPr>
      <w:rFonts w:asciiTheme="minorHAnsi" w:eastAsiaTheme="minorEastAsia" w:hAnsiTheme="minorHAnsi"/>
      <w:sz w:val="18"/>
      <w:lang w:eastAsia="pt-BR"/>
    </w:rPr>
  </w:style>
  <w:style w:type="paragraph" w:customStyle="1" w:styleId="ol63">
    <w:name w:val="_ol63"/>
    <w:basedOn w:val="11o"/>
    <w:link w:val="ol63Char"/>
    <w:semiHidden/>
    <w:qFormat/>
    <w:locked/>
    <w:rsid w:val="00DF367F"/>
  </w:style>
  <w:style w:type="character" w:customStyle="1" w:styleId="ol62Char">
    <w:name w:val="_ol62 Char"/>
    <w:basedOn w:val="11oChar"/>
    <w:link w:val="ol62"/>
    <w:semiHidden/>
    <w:rsid w:val="009907CD"/>
    <w:rPr>
      <w:rFonts w:asciiTheme="minorHAnsi" w:eastAsiaTheme="minorEastAsia" w:hAnsiTheme="minorHAnsi"/>
      <w:sz w:val="18"/>
      <w:lang w:eastAsia="pt-BR"/>
    </w:rPr>
  </w:style>
  <w:style w:type="paragraph" w:customStyle="1" w:styleId="ol64">
    <w:name w:val="_ol64"/>
    <w:basedOn w:val="11o"/>
    <w:link w:val="ol64Char"/>
    <w:semiHidden/>
    <w:qFormat/>
    <w:locked/>
    <w:rsid w:val="00DF367F"/>
  </w:style>
  <w:style w:type="character" w:customStyle="1" w:styleId="ol63Char">
    <w:name w:val="_ol63 Char"/>
    <w:basedOn w:val="11oChar"/>
    <w:link w:val="ol63"/>
    <w:semiHidden/>
    <w:rsid w:val="009907CD"/>
    <w:rPr>
      <w:rFonts w:asciiTheme="minorHAnsi" w:eastAsiaTheme="minorEastAsia" w:hAnsiTheme="minorHAnsi"/>
      <w:sz w:val="18"/>
      <w:lang w:eastAsia="pt-BR"/>
    </w:rPr>
  </w:style>
  <w:style w:type="paragraph" w:customStyle="1" w:styleId="ol65">
    <w:name w:val="_ol65"/>
    <w:basedOn w:val="11o"/>
    <w:link w:val="ol65Char"/>
    <w:semiHidden/>
    <w:qFormat/>
    <w:locked/>
    <w:rsid w:val="00DF367F"/>
  </w:style>
  <w:style w:type="character" w:customStyle="1" w:styleId="ol64Char">
    <w:name w:val="_ol64 Char"/>
    <w:basedOn w:val="11oChar"/>
    <w:link w:val="ol64"/>
    <w:semiHidden/>
    <w:rsid w:val="009907CD"/>
    <w:rPr>
      <w:rFonts w:asciiTheme="minorHAnsi" w:eastAsiaTheme="minorEastAsia" w:hAnsiTheme="minorHAnsi"/>
      <w:sz w:val="18"/>
      <w:lang w:eastAsia="pt-BR"/>
    </w:rPr>
  </w:style>
  <w:style w:type="paragraph" w:customStyle="1" w:styleId="ol66">
    <w:name w:val="_ol66"/>
    <w:basedOn w:val="11o"/>
    <w:link w:val="ol66Char"/>
    <w:semiHidden/>
    <w:qFormat/>
    <w:locked/>
    <w:rsid w:val="00DF367F"/>
  </w:style>
  <w:style w:type="character" w:customStyle="1" w:styleId="ol65Char">
    <w:name w:val="_ol65 Char"/>
    <w:basedOn w:val="11oChar"/>
    <w:link w:val="ol65"/>
    <w:semiHidden/>
    <w:rsid w:val="009907CD"/>
    <w:rPr>
      <w:rFonts w:asciiTheme="minorHAnsi" w:eastAsiaTheme="minorEastAsia" w:hAnsiTheme="minorHAnsi"/>
      <w:sz w:val="18"/>
      <w:lang w:eastAsia="pt-BR"/>
    </w:rPr>
  </w:style>
  <w:style w:type="paragraph" w:customStyle="1" w:styleId="ol67">
    <w:name w:val="_ol67"/>
    <w:basedOn w:val="11o"/>
    <w:link w:val="ol67Char"/>
    <w:semiHidden/>
    <w:qFormat/>
    <w:locked/>
    <w:rsid w:val="00DF367F"/>
  </w:style>
  <w:style w:type="character" w:customStyle="1" w:styleId="ol66Char">
    <w:name w:val="_ol66 Char"/>
    <w:basedOn w:val="11oChar"/>
    <w:link w:val="ol66"/>
    <w:semiHidden/>
    <w:rsid w:val="009907CD"/>
    <w:rPr>
      <w:rFonts w:asciiTheme="minorHAnsi" w:eastAsiaTheme="minorEastAsia" w:hAnsiTheme="minorHAnsi"/>
      <w:sz w:val="18"/>
      <w:lang w:eastAsia="pt-BR"/>
    </w:rPr>
  </w:style>
  <w:style w:type="paragraph" w:customStyle="1" w:styleId="ol68">
    <w:name w:val="_ol68"/>
    <w:basedOn w:val="11o"/>
    <w:link w:val="ol68Char"/>
    <w:semiHidden/>
    <w:qFormat/>
    <w:locked/>
    <w:rsid w:val="00DF367F"/>
  </w:style>
  <w:style w:type="character" w:customStyle="1" w:styleId="ol67Char">
    <w:name w:val="_ol67 Char"/>
    <w:basedOn w:val="11oChar"/>
    <w:link w:val="ol67"/>
    <w:semiHidden/>
    <w:rsid w:val="009907CD"/>
    <w:rPr>
      <w:rFonts w:asciiTheme="minorHAnsi" w:eastAsiaTheme="minorEastAsia" w:hAnsiTheme="minorHAnsi"/>
      <w:sz w:val="18"/>
      <w:lang w:eastAsia="pt-BR"/>
    </w:rPr>
  </w:style>
  <w:style w:type="paragraph" w:customStyle="1" w:styleId="olt6">
    <w:name w:val="_olt6"/>
    <w:basedOn w:val="11t"/>
    <w:link w:val="olt6Char"/>
    <w:semiHidden/>
    <w:qFormat/>
    <w:locked/>
    <w:rsid w:val="00DF367F"/>
  </w:style>
  <w:style w:type="character" w:customStyle="1" w:styleId="ol68Char">
    <w:name w:val="_ol68 Char"/>
    <w:basedOn w:val="11oChar"/>
    <w:link w:val="ol68"/>
    <w:semiHidden/>
    <w:rsid w:val="009907CD"/>
    <w:rPr>
      <w:rFonts w:asciiTheme="minorHAnsi" w:eastAsiaTheme="minorEastAsia" w:hAnsiTheme="minorHAnsi"/>
      <w:sz w:val="18"/>
      <w:lang w:eastAsia="pt-BR"/>
    </w:rPr>
  </w:style>
  <w:style w:type="paragraph" w:customStyle="1" w:styleId="t6">
    <w:name w:val="_t6"/>
    <w:basedOn w:val="11t"/>
    <w:link w:val="t6Char"/>
    <w:semiHidden/>
    <w:qFormat/>
    <w:locked/>
    <w:rsid w:val="00DF367F"/>
  </w:style>
  <w:style w:type="character" w:customStyle="1" w:styleId="olt6Char">
    <w:name w:val="_olt6 Char"/>
    <w:basedOn w:val="11tChar"/>
    <w:link w:val="olt6"/>
    <w:semiHidden/>
    <w:rsid w:val="009907CD"/>
    <w:rPr>
      <w:rFonts w:asciiTheme="minorHAnsi" w:eastAsiaTheme="minorEastAsia" w:hAnsiTheme="minorHAnsi"/>
      <w:b/>
      <w:sz w:val="18"/>
      <w:lang w:eastAsia="pt-BR"/>
    </w:rPr>
  </w:style>
  <w:style w:type="paragraph" w:customStyle="1" w:styleId="ps51">
    <w:name w:val="_ps51"/>
    <w:basedOn w:val="11o"/>
    <w:link w:val="ps51Char"/>
    <w:semiHidden/>
    <w:qFormat/>
    <w:locked/>
    <w:rsid w:val="0019174A"/>
  </w:style>
  <w:style w:type="character" w:customStyle="1" w:styleId="t6Char">
    <w:name w:val="_t6 Char"/>
    <w:basedOn w:val="11tChar"/>
    <w:link w:val="t6"/>
    <w:semiHidden/>
    <w:rsid w:val="009907CD"/>
    <w:rPr>
      <w:rFonts w:asciiTheme="minorHAnsi" w:eastAsiaTheme="minorEastAsia" w:hAnsiTheme="minorHAnsi"/>
      <w:b/>
      <w:sz w:val="18"/>
      <w:lang w:eastAsia="pt-BR"/>
    </w:rPr>
  </w:style>
  <w:style w:type="paragraph" w:customStyle="1" w:styleId="ps52">
    <w:name w:val="_ps52"/>
    <w:basedOn w:val="11o"/>
    <w:link w:val="ps52Char"/>
    <w:semiHidden/>
    <w:qFormat/>
    <w:locked/>
    <w:rsid w:val="0019174A"/>
  </w:style>
  <w:style w:type="character" w:customStyle="1" w:styleId="ps51Char">
    <w:name w:val="_ps51 Char"/>
    <w:basedOn w:val="11oChar"/>
    <w:link w:val="ps51"/>
    <w:semiHidden/>
    <w:rsid w:val="009907CD"/>
    <w:rPr>
      <w:rFonts w:asciiTheme="minorHAnsi" w:eastAsiaTheme="minorEastAsia" w:hAnsiTheme="minorHAnsi"/>
      <w:sz w:val="18"/>
      <w:lang w:eastAsia="pt-BR"/>
    </w:rPr>
  </w:style>
  <w:style w:type="paragraph" w:customStyle="1" w:styleId="ps53">
    <w:name w:val="_ps53"/>
    <w:basedOn w:val="11o"/>
    <w:link w:val="ps53Char"/>
    <w:semiHidden/>
    <w:qFormat/>
    <w:locked/>
    <w:rsid w:val="0019174A"/>
  </w:style>
  <w:style w:type="character" w:customStyle="1" w:styleId="ps52Char">
    <w:name w:val="_ps52 Char"/>
    <w:basedOn w:val="11oChar"/>
    <w:link w:val="ps52"/>
    <w:semiHidden/>
    <w:rsid w:val="009907CD"/>
    <w:rPr>
      <w:rFonts w:asciiTheme="minorHAnsi" w:eastAsiaTheme="minorEastAsia" w:hAnsiTheme="minorHAnsi"/>
      <w:sz w:val="18"/>
      <w:lang w:eastAsia="pt-BR"/>
    </w:rPr>
  </w:style>
  <w:style w:type="paragraph" w:customStyle="1" w:styleId="ps54">
    <w:name w:val="_ps54"/>
    <w:basedOn w:val="11o"/>
    <w:link w:val="ps54Char"/>
    <w:semiHidden/>
    <w:qFormat/>
    <w:locked/>
    <w:rsid w:val="0019174A"/>
  </w:style>
  <w:style w:type="character" w:customStyle="1" w:styleId="ps53Char">
    <w:name w:val="_ps53 Char"/>
    <w:basedOn w:val="11oChar"/>
    <w:link w:val="ps53"/>
    <w:semiHidden/>
    <w:rsid w:val="009907CD"/>
    <w:rPr>
      <w:rFonts w:asciiTheme="minorHAnsi" w:eastAsiaTheme="minorEastAsia" w:hAnsiTheme="minorHAnsi"/>
      <w:sz w:val="18"/>
      <w:lang w:eastAsia="pt-BR"/>
    </w:rPr>
  </w:style>
  <w:style w:type="paragraph" w:customStyle="1" w:styleId="ps55">
    <w:name w:val="_ps55"/>
    <w:basedOn w:val="11o"/>
    <w:link w:val="ps55Char"/>
    <w:semiHidden/>
    <w:qFormat/>
    <w:locked/>
    <w:rsid w:val="0019174A"/>
  </w:style>
  <w:style w:type="character" w:customStyle="1" w:styleId="ps54Char">
    <w:name w:val="_ps54 Char"/>
    <w:basedOn w:val="11oChar"/>
    <w:link w:val="ps54"/>
    <w:semiHidden/>
    <w:rsid w:val="009907CD"/>
    <w:rPr>
      <w:rFonts w:asciiTheme="minorHAnsi" w:eastAsiaTheme="minorEastAsia" w:hAnsiTheme="minorHAnsi"/>
      <w:sz w:val="18"/>
      <w:lang w:eastAsia="pt-BR"/>
    </w:rPr>
  </w:style>
  <w:style w:type="paragraph" w:customStyle="1" w:styleId="ps56">
    <w:name w:val="_ps56"/>
    <w:basedOn w:val="11o"/>
    <w:link w:val="ps56Char"/>
    <w:semiHidden/>
    <w:qFormat/>
    <w:locked/>
    <w:rsid w:val="0019174A"/>
  </w:style>
  <w:style w:type="character" w:customStyle="1" w:styleId="ps55Char">
    <w:name w:val="_ps55 Char"/>
    <w:basedOn w:val="11oChar"/>
    <w:link w:val="ps55"/>
    <w:semiHidden/>
    <w:rsid w:val="009907CD"/>
    <w:rPr>
      <w:rFonts w:asciiTheme="minorHAnsi" w:eastAsiaTheme="minorEastAsia" w:hAnsiTheme="minorHAnsi"/>
      <w:sz w:val="18"/>
      <w:lang w:eastAsia="pt-BR"/>
    </w:rPr>
  </w:style>
  <w:style w:type="paragraph" w:customStyle="1" w:styleId="ps57">
    <w:name w:val="_ps57"/>
    <w:basedOn w:val="11o"/>
    <w:link w:val="ps57Char"/>
    <w:semiHidden/>
    <w:qFormat/>
    <w:locked/>
    <w:rsid w:val="0019174A"/>
  </w:style>
  <w:style w:type="character" w:customStyle="1" w:styleId="ps56Char">
    <w:name w:val="_ps56 Char"/>
    <w:basedOn w:val="11oChar"/>
    <w:link w:val="ps56"/>
    <w:semiHidden/>
    <w:rsid w:val="009907CD"/>
    <w:rPr>
      <w:rFonts w:asciiTheme="minorHAnsi" w:eastAsiaTheme="minorEastAsia" w:hAnsiTheme="minorHAnsi"/>
      <w:sz w:val="18"/>
      <w:lang w:eastAsia="pt-BR"/>
    </w:rPr>
  </w:style>
  <w:style w:type="paragraph" w:customStyle="1" w:styleId="ps58">
    <w:name w:val="_ps58"/>
    <w:basedOn w:val="11o"/>
    <w:link w:val="ps58Char"/>
    <w:semiHidden/>
    <w:qFormat/>
    <w:locked/>
    <w:rsid w:val="0019174A"/>
  </w:style>
  <w:style w:type="character" w:customStyle="1" w:styleId="ps57Char">
    <w:name w:val="_ps57 Char"/>
    <w:basedOn w:val="11oChar"/>
    <w:link w:val="ps57"/>
    <w:semiHidden/>
    <w:rsid w:val="009907CD"/>
    <w:rPr>
      <w:rFonts w:asciiTheme="minorHAnsi" w:eastAsiaTheme="minorEastAsia" w:hAnsiTheme="minorHAnsi"/>
      <w:sz w:val="18"/>
      <w:lang w:eastAsia="pt-BR"/>
    </w:rPr>
  </w:style>
  <w:style w:type="paragraph" w:customStyle="1" w:styleId="pst5">
    <w:name w:val="_pst5"/>
    <w:basedOn w:val="11t"/>
    <w:link w:val="pst5Char"/>
    <w:semiHidden/>
    <w:qFormat/>
    <w:locked/>
    <w:rsid w:val="0019174A"/>
  </w:style>
  <w:style w:type="character" w:customStyle="1" w:styleId="ps58Char">
    <w:name w:val="_ps58 Char"/>
    <w:basedOn w:val="11oChar"/>
    <w:link w:val="ps58"/>
    <w:semiHidden/>
    <w:rsid w:val="009907CD"/>
    <w:rPr>
      <w:rFonts w:asciiTheme="minorHAnsi" w:eastAsiaTheme="minorEastAsia" w:hAnsiTheme="minorHAnsi"/>
      <w:sz w:val="18"/>
      <w:lang w:eastAsia="pt-BR"/>
    </w:rPr>
  </w:style>
  <w:style w:type="paragraph" w:customStyle="1" w:styleId="pl51">
    <w:name w:val="_pl51"/>
    <w:basedOn w:val="11o"/>
    <w:link w:val="pl51Char"/>
    <w:semiHidden/>
    <w:qFormat/>
    <w:locked/>
    <w:rsid w:val="00085987"/>
  </w:style>
  <w:style w:type="character" w:customStyle="1" w:styleId="pst5Char">
    <w:name w:val="_pst5 Char"/>
    <w:basedOn w:val="11tChar"/>
    <w:link w:val="pst5"/>
    <w:semiHidden/>
    <w:rsid w:val="009907CD"/>
    <w:rPr>
      <w:rFonts w:asciiTheme="minorHAnsi" w:eastAsiaTheme="minorEastAsia" w:hAnsiTheme="minorHAnsi"/>
      <w:b/>
      <w:sz w:val="18"/>
      <w:lang w:eastAsia="pt-BR"/>
    </w:rPr>
  </w:style>
  <w:style w:type="paragraph" w:customStyle="1" w:styleId="pl52">
    <w:name w:val="_pl52"/>
    <w:basedOn w:val="11o"/>
    <w:link w:val="pl52Char"/>
    <w:semiHidden/>
    <w:qFormat/>
    <w:locked/>
    <w:rsid w:val="00085987"/>
  </w:style>
  <w:style w:type="character" w:customStyle="1" w:styleId="pl51Char">
    <w:name w:val="_pl51 Char"/>
    <w:basedOn w:val="11oChar"/>
    <w:link w:val="pl51"/>
    <w:semiHidden/>
    <w:rsid w:val="009907CD"/>
    <w:rPr>
      <w:rFonts w:asciiTheme="minorHAnsi" w:eastAsiaTheme="minorEastAsia" w:hAnsiTheme="minorHAnsi"/>
      <w:sz w:val="18"/>
      <w:lang w:eastAsia="pt-BR"/>
    </w:rPr>
  </w:style>
  <w:style w:type="paragraph" w:customStyle="1" w:styleId="pl53">
    <w:name w:val="_pl53"/>
    <w:basedOn w:val="11o"/>
    <w:link w:val="pl53Char"/>
    <w:semiHidden/>
    <w:qFormat/>
    <w:locked/>
    <w:rsid w:val="00085987"/>
  </w:style>
  <w:style w:type="character" w:customStyle="1" w:styleId="pl52Char">
    <w:name w:val="_pl52 Char"/>
    <w:basedOn w:val="11oChar"/>
    <w:link w:val="pl52"/>
    <w:semiHidden/>
    <w:rsid w:val="009907CD"/>
    <w:rPr>
      <w:rFonts w:asciiTheme="minorHAnsi" w:eastAsiaTheme="minorEastAsia" w:hAnsiTheme="minorHAnsi"/>
      <w:sz w:val="18"/>
      <w:lang w:eastAsia="pt-BR"/>
    </w:rPr>
  </w:style>
  <w:style w:type="paragraph" w:customStyle="1" w:styleId="pl54">
    <w:name w:val="_pl54"/>
    <w:basedOn w:val="11o"/>
    <w:link w:val="pl54Char"/>
    <w:semiHidden/>
    <w:qFormat/>
    <w:locked/>
    <w:rsid w:val="00085987"/>
  </w:style>
  <w:style w:type="character" w:customStyle="1" w:styleId="pl53Char">
    <w:name w:val="_pl53 Char"/>
    <w:basedOn w:val="11oChar"/>
    <w:link w:val="pl53"/>
    <w:semiHidden/>
    <w:rsid w:val="009907CD"/>
    <w:rPr>
      <w:rFonts w:asciiTheme="minorHAnsi" w:eastAsiaTheme="minorEastAsia" w:hAnsiTheme="minorHAnsi"/>
      <w:sz w:val="18"/>
      <w:lang w:eastAsia="pt-BR"/>
    </w:rPr>
  </w:style>
  <w:style w:type="paragraph" w:customStyle="1" w:styleId="pl55">
    <w:name w:val="_pl55"/>
    <w:basedOn w:val="11o"/>
    <w:link w:val="pl55Char"/>
    <w:semiHidden/>
    <w:qFormat/>
    <w:locked/>
    <w:rsid w:val="00085987"/>
  </w:style>
  <w:style w:type="character" w:customStyle="1" w:styleId="pl54Char">
    <w:name w:val="_pl54 Char"/>
    <w:basedOn w:val="11oChar"/>
    <w:link w:val="pl54"/>
    <w:semiHidden/>
    <w:rsid w:val="009907CD"/>
    <w:rPr>
      <w:rFonts w:asciiTheme="minorHAnsi" w:eastAsiaTheme="minorEastAsia" w:hAnsiTheme="minorHAnsi"/>
      <w:sz w:val="18"/>
      <w:lang w:eastAsia="pt-BR"/>
    </w:rPr>
  </w:style>
  <w:style w:type="paragraph" w:customStyle="1" w:styleId="pl56">
    <w:name w:val="pl56"/>
    <w:basedOn w:val="11o"/>
    <w:link w:val="pl56Char"/>
    <w:semiHidden/>
    <w:qFormat/>
    <w:locked/>
    <w:rsid w:val="00085987"/>
  </w:style>
  <w:style w:type="character" w:customStyle="1" w:styleId="pl55Char">
    <w:name w:val="_pl55 Char"/>
    <w:basedOn w:val="11oChar"/>
    <w:link w:val="pl55"/>
    <w:semiHidden/>
    <w:rsid w:val="009907CD"/>
    <w:rPr>
      <w:rFonts w:asciiTheme="minorHAnsi" w:eastAsiaTheme="minorEastAsia" w:hAnsiTheme="minorHAnsi"/>
      <w:sz w:val="18"/>
      <w:lang w:eastAsia="pt-BR"/>
    </w:rPr>
  </w:style>
  <w:style w:type="paragraph" w:customStyle="1" w:styleId="pl57">
    <w:name w:val="_pl57"/>
    <w:basedOn w:val="11o"/>
    <w:link w:val="pl57Char"/>
    <w:semiHidden/>
    <w:qFormat/>
    <w:locked/>
    <w:rsid w:val="0070664A"/>
  </w:style>
  <w:style w:type="character" w:customStyle="1" w:styleId="pl56Char">
    <w:name w:val="pl56 Char"/>
    <w:basedOn w:val="11oChar"/>
    <w:link w:val="pl56"/>
    <w:semiHidden/>
    <w:rsid w:val="009907CD"/>
    <w:rPr>
      <w:rFonts w:asciiTheme="minorHAnsi" w:eastAsiaTheme="minorEastAsia" w:hAnsiTheme="minorHAnsi"/>
      <w:sz w:val="18"/>
      <w:lang w:eastAsia="pt-BR"/>
    </w:rPr>
  </w:style>
  <w:style w:type="paragraph" w:customStyle="1" w:styleId="pl58">
    <w:name w:val="_pl58"/>
    <w:basedOn w:val="11o"/>
    <w:link w:val="pl58Char"/>
    <w:semiHidden/>
    <w:qFormat/>
    <w:locked/>
    <w:rsid w:val="0070664A"/>
  </w:style>
  <w:style w:type="character" w:customStyle="1" w:styleId="pl57Char">
    <w:name w:val="_pl57 Char"/>
    <w:basedOn w:val="11oChar"/>
    <w:link w:val="pl57"/>
    <w:semiHidden/>
    <w:rsid w:val="009907CD"/>
    <w:rPr>
      <w:rFonts w:asciiTheme="minorHAnsi" w:eastAsiaTheme="minorEastAsia" w:hAnsiTheme="minorHAnsi"/>
      <w:sz w:val="18"/>
      <w:lang w:eastAsia="pt-BR"/>
    </w:rPr>
  </w:style>
  <w:style w:type="paragraph" w:customStyle="1" w:styleId="plt5">
    <w:name w:val="_plt5"/>
    <w:basedOn w:val="11t"/>
    <w:link w:val="plt5Char"/>
    <w:semiHidden/>
    <w:qFormat/>
    <w:locked/>
    <w:rsid w:val="0070664A"/>
  </w:style>
  <w:style w:type="character" w:customStyle="1" w:styleId="pl58Char">
    <w:name w:val="_pl58 Char"/>
    <w:basedOn w:val="11oChar"/>
    <w:link w:val="pl58"/>
    <w:semiHidden/>
    <w:rsid w:val="009907CD"/>
    <w:rPr>
      <w:rFonts w:asciiTheme="minorHAnsi" w:eastAsiaTheme="minorEastAsia" w:hAnsiTheme="minorHAnsi"/>
      <w:sz w:val="18"/>
      <w:lang w:eastAsia="pt-BR"/>
    </w:rPr>
  </w:style>
  <w:style w:type="paragraph" w:customStyle="1" w:styleId="os51">
    <w:name w:val="_os51"/>
    <w:basedOn w:val="11o"/>
    <w:link w:val="os51Char"/>
    <w:semiHidden/>
    <w:qFormat/>
    <w:locked/>
    <w:rsid w:val="0070664A"/>
  </w:style>
  <w:style w:type="character" w:customStyle="1" w:styleId="plt5Char">
    <w:name w:val="_plt5 Char"/>
    <w:basedOn w:val="11tChar"/>
    <w:link w:val="plt5"/>
    <w:semiHidden/>
    <w:rsid w:val="009907CD"/>
    <w:rPr>
      <w:rFonts w:asciiTheme="minorHAnsi" w:eastAsiaTheme="minorEastAsia" w:hAnsiTheme="minorHAnsi"/>
      <w:b/>
      <w:sz w:val="18"/>
      <w:lang w:eastAsia="pt-BR"/>
    </w:rPr>
  </w:style>
  <w:style w:type="paragraph" w:customStyle="1" w:styleId="os52">
    <w:name w:val="_os52"/>
    <w:basedOn w:val="11o"/>
    <w:link w:val="os52Char"/>
    <w:semiHidden/>
    <w:qFormat/>
    <w:locked/>
    <w:rsid w:val="0070664A"/>
  </w:style>
  <w:style w:type="character" w:customStyle="1" w:styleId="os51Char">
    <w:name w:val="_os51 Char"/>
    <w:basedOn w:val="11oChar"/>
    <w:link w:val="os51"/>
    <w:semiHidden/>
    <w:rsid w:val="009907CD"/>
    <w:rPr>
      <w:rFonts w:asciiTheme="minorHAnsi" w:eastAsiaTheme="minorEastAsia" w:hAnsiTheme="minorHAnsi"/>
      <w:sz w:val="18"/>
      <w:lang w:eastAsia="pt-BR"/>
    </w:rPr>
  </w:style>
  <w:style w:type="paragraph" w:customStyle="1" w:styleId="os53">
    <w:name w:val="_os53"/>
    <w:basedOn w:val="11o"/>
    <w:link w:val="os53Char"/>
    <w:semiHidden/>
    <w:qFormat/>
    <w:locked/>
    <w:rsid w:val="0070664A"/>
  </w:style>
  <w:style w:type="character" w:customStyle="1" w:styleId="os52Char">
    <w:name w:val="_os52 Char"/>
    <w:basedOn w:val="11oChar"/>
    <w:link w:val="os52"/>
    <w:semiHidden/>
    <w:rsid w:val="009907CD"/>
    <w:rPr>
      <w:rFonts w:asciiTheme="minorHAnsi" w:eastAsiaTheme="minorEastAsia" w:hAnsiTheme="minorHAnsi"/>
      <w:sz w:val="18"/>
      <w:lang w:eastAsia="pt-BR"/>
    </w:rPr>
  </w:style>
  <w:style w:type="paragraph" w:customStyle="1" w:styleId="os54">
    <w:name w:val="_os54"/>
    <w:basedOn w:val="11o"/>
    <w:link w:val="os54Char"/>
    <w:semiHidden/>
    <w:qFormat/>
    <w:locked/>
    <w:rsid w:val="0070664A"/>
  </w:style>
  <w:style w:type="character" w:customStyle="1" w:styleId="os53Char">
    <w:name w:val="_os53 Char"/>
    <w:basedOn w:val="11oChar"/>
    <w:link w:val="os53"/>
    <w:semiHidden/>
    <w:rsid w:val="009907CD"/>
    <w:rPr>
      <w:rFonts w:asciiTheme="minorHAnsi" w:eastAsiaTheme="minorEastAsia" w:hAnsiTheme="minorHAnsi"/>
      <w:sz w:val="18"/>
      <w:lang w:eastAsia="pt-BR"/>
    </w:rPr>
  </w:style>
  <w:style w:type="paragraph" w:customStyle="1" w:styleId="os55">
    <w:name w:val="_os55"/>
    <w:basedOn w:val="11o"/>
    <w:link w:val="os55Char"/>
    <w:semiHidden/>
    <w:qFormat/>
    <w:locked/>
    <w:rsid w:val="0070664A"/>
  </w:style>
  <w:style w:type="character" w:customStyle="1" w:styleId="os54Char">
    <w:name w:val="_os54 Char"/>
    <w:basedOn w:val="11oChar"/>
    <w:link w:val="os54"/>
    <w:semiHidden/>
    <w:rsid w:val="009907CD"/>
    <w:rPr>
      <w:rFonts w:asciiTheme="minorHAnsi" w:eastAsiaTheme="minorEastAsia" w:hAnsiTheme="minorHAnsi"/>
      <w:sz w:val="18"/>
      <w:lang w:eastAsia="pt-BR"/>
    </w:rPr>
  </w:style>
  <w:style w:type="paragraph" w:customStyle="1" w:styleId="os56">
    <w:name w:val="_os56"/>
    <w:basedOn w:val="11o"/>
    <w:link w:val="os56Char"/>
    <w:semiHidden/>
    <w:qFormat/>
    <w:locked/>
    <w:rsid w:val="0070664A"/>
  </w:style>
  <w:style w:type="character" w:customStyle="1" w:styleId="os55Char">
    <w:name w:val="_os55 Char"/>
    <w:basedOn w:val="11oChar"/>
    <w:link w:val="os55"/>
    <w:semiHidden/>
    <w:rsid w:val="009907CD"/>
    <w:rPr>
      <w:rFonts w:asciiTheme="minorHAnsi" w:eastAsiaTheme="minorEastAsia" w:hAnsiTheme="minorHAnsi"/>
      <w:sz w:val="18"/>
      <w:lang w:eastAsia="pt-BR"/>
    </w:rPr>
  </w:style>
  <w:style w:type="paragraph" w:customStyle="1" w:styleId="os57">
    <w:name w:val="_os57"/>
    <w:basedOn w:val="11o"/>
    <w:link w:val="os57Char"/>
    <w:semiHidden/>
    <w:qFormat/>
    <w:locked/>
    <w:rsid w:val="0070664A"/>
  </w:style>
  <w:style w:type="character" w:customStyle="1" w:styleId="os56Char">
    <w:name w:val="_os56 Char"/>
    <w:basedOn w:val="11oChar"/>
    <w:link w:val="os56"/>
    <w:semiHidden/>
    <w:rsid w:val="009907CD"/>
    <w:rPr>
      <w:rFonts w:asciiTheme="minorHAnsi" w:eastAsiaTheme="minorEastAsia" w:hAnsiTheme="minorHAnsi"/>
      <w:sz w:val="18"/>
      <w:lang w:eastAsia="pt-BR"/>
    </w:rPr>
  </w:style>
  <w:style w:type="paragraph" w:customStyle="1" w:styleId="os58">
    <w:name w:val="_os58"/>
    <w:basedOn w:val="11o"/>
    <w:link w:val="os58Char"/>
    <w:semiHidden/>
    <w:qFormat/>
    <w:locked/>
    <w:rsid w:val="0070664A"/>
  </w:style>
  <w:style w:type="character" w:customStyle="1" w:styleId="os57Char">
    <w:name w:val="_os57 Char"/>
    <w:basedOn w:val="11oChar"/>
    <w:link w:val="os57"/>
    <w:semiHidden/>
    <w:rsid w:val="009907CD"/>
    <w:rPr>
      <w:rFonts w:asciiTheme="minorHAnsi" w:eastAsiaTheme="minorEastAsia" w:hAnsiTheme="minorHAnsi"/>
      <w:sz w:val="18"/>
      <w:lang w:eastAsia="pt-BR"/>
    </w:rPr>
  </w:style>
  <w:style w:type="paragraph" w:customStyle="1" w:styleId="ost5">
    <w:name w:val="_ost5"/>
    <w:basedOn w:val="11t"/>
    <w:link w:val="ost5Char"/>
    <w:semiHidden/>
    <w:qFormat/>
    <w:locked/>
    <w:rsid w:val="0070664A"/>
  </w:style>
  <w:style w:type="character" w:customStyle="1" w:styleId="os58Char">
    <w:name w:val="_os58 Char"/>
    <w:basedOn w:val="11oChar"/>
    <w:link w:val="os58"/>
    <w:semiHidden/>
    <w:rsid w:val="009907CD"/>
    <w:rPr>
      <w:rFonts w:asciiTheme="minorHAnsi" w:eastAsiaTheme="minorEastAsia" w:hAnsiTheme="minorHAnsi"/>
      <w:sz w:val="18"/>
      <w:lang w:eastAsia="pt-BR"/>
    </w:rPr>
  </w:style>
  <w:style w:type="paragraph" w:customStyle="1" w:styleId="ol51">
    <w:name w:val="_ol51"/>
    <w:basedOn w:val="11o"/>
    <w:link w:val="ol51Char"/>
    <w:semiHidden/>
    <w:qFormat/>
    <w:locked/>
    <w:rsid w:val="0070664A"/>
  </w:style>
  <w:style w:type="character" w:customStyle="1" w:styleId="ost5Char">
    <w:name w:val="_ost5 Char"/>
    <w:basedOn w:val="11tChar"/>
    <w:link w:val="ost5"/>
    <w:semiHidden/>
    <w:rsid w:val="009907CD"/>
    <w:rPr>
      <w:rFonts w:asciiTheme="minorHAnsi" w:eastAsiaTheme="minorEastAsia" w:hAnsiTheme="minorHAnsi"/>
      <w:b/>
      <w:sz w:val="18"/>
      <w:lang w:eastAsia="pt-BR"/>
    </w:rPr>
  </w:style>
  <w:style w:type="paragraph" w:customStyle="1" w:styleId="ol52">
    <w:name w:val="_ol52"/>
    <w:basedOn w:val="11o"/>
    <w:link w:val="ol52Char"/>
    <w:semiHidden/>
    <w:qFormat/>
    <w:locked/>
    <w:rsid w:val="0070664A"/>
  </w:style>
  <w:style w:type="character" w:customStyle="1" w:styleId="ol51Char">
    <w:name w:val="_ol51 Char"/>
    <w:basedOn w:val="11oChar"/>
    <w:link w:val="ol51"/>
    <w:semiHidden/>
    <w:rsid w:val="009907CD"/>
    <w:rPr>
      <w:rFonts w:asciiTheme="minorHAnsi" w:eastAsiaTheme="minorEastAsia" w:hAnsiTheme="minorHAnsi"/>
      <w:sz w:val="18"/>
      <w:lang w:eastAsia="pt-BR"/>
    </w:rPr>
  </w:style>
  <w:style w:type="paragraph" w:customStyle="1" w:styleId="ol53">
    <w:name w:val="_ol53"/>
    <w:basedOn w:val="11o"/>
    <w:link w:val="ol53Char"/>
    <w:semiHidden/>
    <w:qFormat/>
    <w:locked/>
    <w:rsid w:val="0070664A"/>
  </w:style>
  <w:style w:type="character" w:customStyle="1" w:styleId="ol52Char">
    <w:name w:val="_ol52 Char"/>
    <w:basedOn w:val="11oChar"/>
    <w:link w:val="ol52"/>
    <w:semiHidden/>
    <w:rsid w:val="009907CD"/>
    <w:rPr>
      <w:rFonts w:asciiTheme="minorHAnsi" w:eastAsiaTheme="minorEastAsia" w:hAnsiTheme="minorHAnsi"/>
      <w:sz w:val="18"/>
      <w:lang w:eastAsia="pt-BR"/>
    </w:rPr>
  </w:style>
  <w:style w:type="paragraph" w:customStyle="1" w:styleId="ol54">
    <w:name w:val="_ol54"/>
    <w:basedOn w:val="11o"/>
    <w:link w:val="ol54Char"/>
    <w:semiHidden/>
    <w:qFormat/>
    <w:locked/>
    <w:rsid w:val="0070664A"/>
  </w:style>
  <w:style w:type="character" w:customStyle="1" w:styleId="ol53Char">
    <w:name w:val="_ol53 Char"/>
    <w:basedOn w:val="11oChar"/>
    <w:link w:val="ol53"/>
    <w:semiHidden/>
    <w:rsid w:val="009907CD"/>
    <w:rPr>
      <w:rFonts w:asciiTheme="minorHAnsi" w:eastAsiaTheme="minorEastAsia" w:hAnsiTheme="minorHAnsi"/>
      <w:sz w:val="18"/>
      <w:lang w:eastAsia="pt-BR"/>
    </w:rPr>
  </w:style>
  <w:style w:type="paragraph" w:customStyle="1" w:styleId="ol55">
    <w:name w:val="_ol55"/>
    <w:basedOn w:val="11o"/>
    <w:link w:val="ol55Char"/>
    <w:semiHidden/>
    <w:qFormat/>
    <w:locked/>
    <w:rsid w:val="0070664A"/>
  </w:style>
  <w:style w:type="character" w:customStyle="1" w:styleId="ol54Char">
    <w:name w:val="_ol54 Char"/>
    <w:basedOn w:val="11oChar"/>
    <w:link w:val="ol54"/>
    <w:semiHidden/>
    <w:rsid w:val="009907CD"/>
    <w:rPr>
      <w:rFonts w:asciiTheme="minorHAnsi" w:eastAsiaTheme="minorEastAsia" w:hAnsiTheme="minorHAnsi"/>
      <w:sz w:val="18"/>
      <w:lang w:eastAsia="pt-BR"/>
    </w:rPr>
  </w:style>
  <w:style w:type="paragraph" w:customStyle="1" w:styleId="ol56">
    <w:name w:val="_ol56"/>
    <w:basedOn w:val="11o"/>
    <w:link w:val="ol56Char"/>
    <w:semiHidden/>
    <w:qFormat/>
    <w:locked/>
    <w:rsid w:val="0070664A"/>
  </w:style>
  <w:style w:type="character" w:customStyle="1" w:styleId="ol55Char">
    <w:name w:val="_ol55 Char"/>
    <w:basedOn w:val="11oChar"/>
    <w:link w:val="ol55"/>
    <w:semiHidden/>
    <w:rsid w:val="009907CD"/>
    <w:rPr>
      <w:rFonts w:asciiTheme="minorHAnsi" w:eastAsiaTheme="minorEastAsia" w:hAnsiTheme="minorHAnsi"/>
      <w:sz w:val="18"/>
      <w:lang w:eastAsia="pt-BR"/>
    </w:rPr>
  </w:style>
  <w:style w:type="paragraph" w:customStyle="1" w:styleId="ol57">
    <w:name w:val="_ol57"/>
    <w:basedOn w:val="11o"/>
    <w:link w:val="ol57Char"/>
    <w:semiHidden/>
    <w:qFormat/>
    <w:locked/>
    <w:rsid w:val="0070664A"/>
  </w:style>
  <w:style w:type="character" w:customStyle="1" w:styleId="ol56Char">
    <w:name w:val="_ol56 Char"/>
    <w:basedOn w:val="11oChar"/>
    <w:link w:val="ol56"/>
    <w:semiHidden/>
    <w:rsid w:val="009907CD"/>
    <w:rPr>
      <w:rFonts w:asciiTheme="minorHAnsi" w:eastAsiaTheme="minorEastAsia" w:hAnsiTheme="minorHAnsi"/>
      <w:sz w:val="18"/>
      <w:lang w:eastAsia="pt-BR"/>
    </w:rPr>
  </w:style>
  <w:style w:type="paragraph" w:customStyle="1" w:styleId="ol58">
    <w:name w:val="_ol58"/>
    <w:basedOn w:val="11o"/>
    <w:link w:val="ol58Char"/>
    <w:semiHidden/>
    <w:qFormat/>
    <w:locked/>
    <w:rsid w:val="0070664A"/>
  </w:style>
  <w:style w:type="character" w:customStyle="1" w:styleId="ol57Char">
    <w:name w:val="_ol57 Char"/>
    <w:basedOn w:val="11oChar"/>
    <w:link w:val="ol57"/>
    <w:semiHidden/>
    <w:rsid w:val="009907CD"/>
    <w:rPr>
      <w:rFonts w:asciiTheme="minorHAnsi" w:eastAsiaTheme="minorEastAsia" w:hAnsiTheme="minorHAnsi"/>
      <w:sz w:val="18"/>
      <w:lang w:eastAsia="pt-BR"/>
    </w:rPr>
  </w:style>
  <w:style w:type="paragraph" w:customStyle="1" w:styleId="olt5">
    <w:name w:val="_olt5"/>
    <w:basedOn w:val="11t"/>
    <w:link w:val="olt5Char"/>
    <w:semiHidden/>
    <w:qFormat/>
    <w:locked/>
    <w:rsid w:val="0070664A"/>
  </w:style>
  <w:style w:type="character" w:customStyle="1" w:styleId="ol58Char">
    <w:name w:val="_ol58 Char"/>
    <w:basedOn w:val="11oChar"/>
    <w:link w:val="ol58"/>
    <w:semiHidden/>
    <w:rsid w:val="009907CD"/>
    <w:rPr>
      <w:rFonts w:asciiTheme="minorHAnsi" w:eastAsiaTheme="minorEastAsia" w:hAnsiTheme="minorHAnsi"/>
      <w:sz w:val="18"/>
      <w:lang w:eastAsia="pt-BR"/>
    </w:rPr>
  </w:style>
  <w:style w:type="paragraph" w:customStyle="1" w:styleId="t5">
    <w:name w:val="_t5"/>
    <w:basedOn w:val="11t"/>
    <w:link w:val="t5Char"/>
    <w:semiHidden/>
    <w:qFormat/>
    <w:locked/>
    <w:rsid w:val="0070664A"/>
  </w:style>
  <w:style w:type="character" w:customStyle="1" w:styleId="olt5Char">
    <w:name w:val="_olt5 Char"/>
    <w:basedOn w:val="11tChar"/>
    <w:link w:val="olt5"/>
    <w:semiHidden/>
    <w:rsid w:val="009907CD"/>
    <w:rPr>
      <w:rFonts w:asciiTheme="minorHAnsi" w:eastAsiaTheme="minorEastAsia" w:hAnsiTheme="minorHAnsi"/>
      <w:b/>
      <w:sz w:val="18"/>
      <w:lang w:eastAsia="pt-BR"/>
    </w:rPr>
  </w:style>
  <w:style w:type="paragraph" w:customStyle="1" w:styleId="ps41">
    <w:name w:val="_ps41"/>
    <w:basedOn w:val="11o"/>
    <w:link w:val="ps41Char"/>
    <w:semiHidden/>
    <w:qFormat/>
    <w:locked/>
    <w:rsid w:val="0070664A"/>
  </w:style>
  <w:style w:type="character" w:customStyle="1" w:styleId="t5Char">
    <w:name w:val="_t5 Char"/>
    <w:basedOn w:val="11tChar"/>
    <w:link w:val="t5"/>
    <w:semiHidden/>
    <w:rsid w:val="009907CD"/>
    <w:rPr>
      <w:rFonts w:asciiTheme="minorHAnsi" w:eastAsiaTheme="minorEastAsia" w:hAnsiTheme="minorHAnsi"/>
      <w:b/>
      <w:sz w:val="18"/>
      <w:lang w:eastAsia="pt-BR"/>
    </w:rPr>
  </w:style>
  <w:style w:type="paragraph" w:customStyle="1" w:styleId="ps42">
    <w:name w:val="_ps42"/>
    <w:basedOn w:val="11o"/>
    <w:link w:val="ps42Char"/>
    <w:semiHidden/>
    <w:qFormat/>
    <w:locked/>
    <w:rsid w:val="0070664A"/>
  </w:style>
  <w:style w:type="character" w:customStyle="1" w:styleId="ps41Char">
    <w:name w:val="_ps41 Char"/>
    <w:basedOn w:val="11oChar"/>
    <w:link w:val="ps41"/>
    <w:semiHidden/>
    <w:rsid w:val="009907CD"/>
    <w:rPr>
      <w:rFonts w:asciiTheme="minorHAnsi" w:eastAsiaTheme="minorEastAsia" w:hAnsiTheme="minorHAnsi"/>
      <w:sz w:val="18"/>
      <w:lang w:eastAsia="pt-BR"/>
    </w:rPr>
  </w:style>
  <w:style w:type="paragraph" w:customStyle="1" w:styleId="ps43">
    <w:name w:val="_ps43"/>
    <w:basedOn w:val="11o"/>
    <w:link w:val="ps43Char"/>
    <w:semiHidden/>
    <w:qFormat/>
    <w:locked/>
    <w:rsid w:val="0070664A"/>
  </w:style>
  <w:style w:type="character" w:customStyle="1" w:styleId="ps42Char">
    <w:name w:val="_ps42 Char"/>
    <w:basedOn w:val="11oChar"/>
    <w:link w:val="ps42"/>
    <w:semiHidden/>
    <w:rsid w:val="009907CD"/>
    <w:rPr>
      <w:rFonts w:asciiTheme="minorHAnsi" w:eastAsiaTheme="minorEastAsia" w:hAnsiTheme="minorHAnsi"/>
      <w:sz w:val="18"/>
      <w:lang w:eastAsia="pt-BR"/>
    </w:rPr>
  </w:style>
  <w:style w:type="paragraph" w:customStyle="1" w:styleId="ps44">
    <w:name w:val="_ps44"/>
    <w:basedOn w:val="11o"/>
    <w:link w:val="ps44Char"/>
    <w:semiHidden/>
    <w:qFormat/>
    <w:locked/>
    <w:rsid w:val="0070664A"/>
  </w:style>
  <w:style w:type="character" w:customStyle="1" w:styleId="ps43Char">
    <w:name w:val="_ps43 Char"/>
    <w:basedOn w:val="11oChar"/>
    <w:link w:val="ps43"/>
    <w:semiHidden/>
    <w:rsid w:val="009907CD"/>
    <w:rPr>
      <w:rFonts w:asciiTheme="minorHAnsi" w:eastAsiaTheme="minorEastAsia" w:hAnsiTheme="minorHAnsi"/>
      <w:sz w:val="18"/>
      <w:lang w:eastAsia="pt-BR"/>
    </w:rPr>
  </w:style>
  <w:style w:type="paragraph" w:customStyle="1" w:styleId="ps45ps45">
    <w:name w:val="_ps45_ps45"/>
    <w:basedOn w:val="11o"/>
    <w:link w:val="ps45ps45Char"/>
    <w:semiHidden/>
    <w:locked/>
    <w:rsid w:val="0070664A"/>
  </w:style>
  <w:style w:type="character" w:customStyle="1" w:styleId="ps44Char">
    <w:name w:val="_ps44 Char"/>
    <w:basedOn w:val="11oChar"/>
    <w:link w:val="ps44"/>
    <w:semiHidden/>
    <w:rsid w:val="009907CD"/>
    <w:rPr>
      <w:rFonts w:asciiTheme="minorHAnsi" w:eastAsiaTheme="minorEastAsia" w:hAnsiTheme="minorHAnsi"/>
      <w:sz w:val="18"/>
      <w:lang w:eastAsia="pt-BR"/>
    </w:rPr>
  </w:style>
  <w:style w:type="paragraph" w:customStyle="1" w:styleId="ps45">
    <w:name w:val="_ps45"/>
    <w:basedOn w:val="ps45ps45"/>
    <w:link w:val="ps45Char"/>
    <w:semiHidden/>
    <w:qFormat/>
    <w:locked/>
    <w:rsid w:val="0070664A"/>
  </w:style>
  <w:style w:type="character" w:customStyle="1" w:styleId="ps45ps45Char">
    <w:name w:val="_ps45_ps45 Char"/>
    <w:basedOn w:val="11oChar"/>
    <w:link w:val="ps45ps45"/>
    <w:semiHidden/>
    <w:rsid w:val="009907CD"/>
    <w:rPr>
      <w:rFonts w:asciiTheme="minorHAnsi" w:eastAsiaTheme="minorEastAsia" w:hAnsiTheme="minorHAnsi"/>
      <w:sz w:val="18"/>
      <w:lang w:eastAsia="pt-BR"/>
    </w:rPr>
  </w:style>
  <w:style w:type="paragraph" w:customStyle="1" w:styleId="ps46">
    <w:name w:val="_ps46"/>
    <w:basedOn w:val="11o"/>
    <w:link w:val="ps46Char"/>
    <w:semiHidden/>
    <w:qFormat/>
    <w:locked/>
    <w:rsid w:val="0070664A"/>
  </w:style>
  <w:style w:type="character" w:customStyle="1" w:styleId="ps45Char">
    <w:name w:val="_ps45 Char"/>
    <w:basedOn w:val="ps45ps45Char"/>
    <w:link w:val="ps45"/>
    <w:semiHidden/>
    <w:rsid w:val="009907CD"/>
    <w:rPr>
      <w:rFonts w:asciiTheme="minorHAnsi" w:eastAsiaTheme="minorEastAsia" w:hAnsiTheme="minorHAnsi"/>
      <w:sz w:val="18"/>
      <w:lang w:eastAsia="pt-BR"/>
    </w:rPr>
  </w:style>
  <w:style w:type="paragraph" w:customStyle="1" w:styleId="ps47">
    <w:name w:val="_ps47"/>
    <w:basedOn w:val="11o"/>
    <w:link w:val="ps47Char"/>
    <w:semiHidden/>
    <w:qFormat/>
    <w:locked/>
    <w:rsid w:val="0070664A"/>
  </w:style>
  <w:style w:type="character" w:customStyle="1" w:styleId="ps46Char">
    <w:name w:val="_ps46 Char"/>
    <w:basedOn w:val="11oChar"/>
    <w:link w:val="ps46"/>
    <w:semiHidden/>
    <w:rsid w:val="009907CD"/>
    <w:rPr>
      <w:rFonts w:asciiTheme="minorHAnsi" w:eastAsiaTheme="minorEastAsia" w:hAnsiTheme="minorHAnsi"/>
      <w:sz w:val="18"/>
      <w:lang w:eastAsia="pt-BR"/>
    </w:rPr>
  </w:style>
  <w:style w:type="paragraph" w:customStyle="1" w:styleId="ps48">
    <w:name w:val="_ps48"/>
    <w:basedOn w:val="11o"/>
    <w:link w:val="ps48Char"/>
    <w:semiHidden/>
    <w:qFormat/>
    <w:locked/>
    <w:rsid w:val="0070664A"/>
  </w:style>
  <w:style w:type="character" w:customStyle="1" w:styleId="ps47Char">
    <w:name w:val="_ps47 Char"/>
    <w:basedOn w:val="11oChar"/>
    <w:link w:val="ps47"/>
    <w:semiHidden/>
    <w:rsid w:val="009907CD"/>
    <w:rPr>
      <w:rFonts w:asciiTheme="minorHAnsi" w:eastAsiaTheme="minorEastAsia" w:hAnsiTheme="minorHAnsi"/>
      <w:sz w:val="18"/>
      <w:lang w:eastAsia="pt-BR"/>
    </w:rPr>
  </w:style>
  <w:style w:type="paragraph" w:customStyle="1" w:styleId="pst4">
    <w:name w:val="_pst4"/>
    <w:basedOn w:val="11t"/>
    <w:link w:val="pst4Char"/>
    <w:semiHidden/>
    <w:qFormat/>
    <w:locked/>
    <w:rsid w:val="0070664A"/>
  </w:style>
  <w:style w:type="character" w:customStyle="1" w:styleId="ps48Char">
    <w:name w:val="_ps48 Char"/>
    <w:basedOn w:val="11oChar"/>
    <w:link w:val="ps48"/>
    <w:semiHidden/>
    <w:rsid w:val="009907CD"/>
    <w:rPr>
      <w:rFonts w:asciiTheme="minorHAnsi" w:eastAsiaTheme="minorEastAsia" w:hAnsiTheme="minorHAnsi"/>
      <w:sz w:val="18"/>
      <w:lang w:eastAsia="pt-BR"/>
    </w:rPr>
  </w:style>
  <w:style w:type="paragraph" w:customStyle="1" w:styleId="pl41">
    <w:name w:val="_pl41"/>
    <w:basedOn w:val="11o"/>
    <w:link w:val="pl41Char"/>
    <w:semiHidden/>
    <w:qFormat/>
    <w:locked/>
    <w:rsid w:val="0070664A"/>
  </w:style>
  <w:style w:type="character" w:customStyle="1" w:styleId="pst4Char">
    <w:name w:val="_pst4 Char"/>
    <w:basedOn w:val="11tChar"/>
    <w:link w:val="pst4"/>
    <w:semiHidden/>
    <w:rsid w:val="009907CD"/>
    <w:rPr>
      <w:rFonts w:asciiTheme="minorHAnsi" w:eastAsiaTheme="minorEastAsia" w:hAnsiTheme="minorHAnsi"/>
      <w:b/>
      <w:sz w:val="18"/>
      <w:lang w:eastAsia="pt-BR"/>
    </w:rPr>
  </w:style>
  <w:style w:type="paragraph" w:customStyle="1" w:styleId="pl42">
    <w:name w:val="_pl42"/>
    <w:basedOn w:val="11o"/>
    <w:link w:val="pl42Char"/>
    <w:semiHidden/>
    <w:qFormat/>
    <w:locked/>
    <w:rsid w:val="0070664A"/>
  </w:style>
  <w:style w:type="character" w:customStyle="1" w:styleId="pl41Char">
    <w:name w:val="_pl41 Char"/>
    <w:basedOn w:val="11oChar"/>
    <w:link w:val="pl41"/>
    <w:semiHidden/>
    <w:rsid w:val="009907CD"/>
    <w:rPr>
      <w:rFonts w:asciiTheme="minorHAnsi" w:eastAsiaTheme="minorEastAsia" w:hAnsiTheme="minorHAnsi"/>
      <w:sz w:val="18"/>
      <w:lang w:eastAsia="pt-BR"/>
    </w:rPr>
  </w:style>
  <w:style w:type="paragraph" w:customStyle="1" w:styleId="pl43">
    <w:name w:val="_pl43"/>
    <w:basedOn w:val="11o"/>
    <w:link w:val="pl43Char"/>
    <w:semiHidden/>
    <w:qFormat/>
    <w:locked/>
    <w:rsid w:val="0070664A"/>
  </w:style>
  <w:style w:type="character" w:customStyle="1" w:styleId="pl42Char">
    <w:name w:val="_pl42 Char"/>
    <w:basedOn w:val="11oChar"/>
    <w:link w:val="pl42"/>
    <w:semiHidden/>
    <w:rsid w:val="009907CD"/>
    <w:rPr>
      <w:rFonts w:asciiTheme="minorHAnsi" w:eastAsiaTheme="minorEastAsia" w:hAnsiTheme="minorHAnsi"/>
      <w:sz w:val="18"/>
      <w:lang w:eastAsia="pt-BR"/>
    </w:rPr>
  </w:style>
  <w:style w:type="paragraph" w:customStyle="1" w:styleId="pl44">
    <w:name w:val="_pl44"/>
    <w:basedOn w:val="11o"/>
    <w:link w:val="pl44Char"/>
    <w:semiHidden/>
    <w:qFormat/>
    <w:locked/>
    <w:rsid w:val="0070664A"/>
  </w:style>
  <w:style w:type="character" w:customStyle="1" w:styleId="pl43Char">
    <w:name w:val="_pl43 Char"/>
    <w:basedOn w:val="11oChar"/>
    <w:link w:val="pl43"/>
    <w:semiHidden/>
    <w:rsid w:val="009907CD"/>
    <w:rPr>
      <w:rFonts w:asciiTheme="minorHAnsi" w:eastAsiaTheme="minorEastAsia" w:hAnsiTheme="minorHAnsi"/>
      <w:sz w:val="18"/>
      <w:lang w:eastAsia="pt-BR"/>
    </w:rPr>
  </w:style>
  <w:style w:type="paragraph" w:customStyle="1" w:styleId="pl45">
    <w:name w:val="_pl45"/>
    <w:basedOn w:val="11o"/>
    <w:link w:val="pl45Char"/>
    <w:semiHidden/>
    <w:qFormat/>
    <w:locked/>
    <w:rsid w:val="0070664A"/>
  </w:style>
  <w:style w:type="character" w:customStyle="1" w:styleId="pl44Char">
    <w:name w:val="_pl44 Char"/>
    <w:basedOn w:val="11oChar"/>
    <w:link w:val="pl44"/>
    <w:semiHidden/>
    <w:rsid w:val="009907CD"/>
    <w:rPr>
      <w:rFonts w:asciiTheme="minorHAnsi" w:eastAsiaTheme="minorEastAsia" w:hAnsiTheme="minorHAnsi"/>
      <w:sz w:val="18"/>
      <w:lang w:eastAsia="pt-BR"/>
    </w:rPr>
  </w:style>
  <w:style w:type="paragraph" w:customStyle="1" w:styleId="pl46">
    <w:name w:val="_pl46"/>
    <w:basedOn w:val="11o"/>
    <w:link w:val="pl46Char"/>
    <w:semiHidden/>
    <w:qFormat/>
    <w:locked/>
    <w:rsid w:val="0070664A"/>
  </w:style>
  <w:style w:type="character" w:customStyle="1" w:styleId="pl45Char">
    <w:name w:val="_pl45 Char"/>
    <w:basedOn w:val="11oChar"/>
    <w:link w:val="pl45"/>
    <w:semiHidden/>
    <w:rsid w:val="009907CD"/>
    <w:rPr>
      <w:rFonts w:asciiTheme="minorHAnsi" w:eastAsiaTheme="minorEastAsia" w:hAnsiTheme="minorHAnsi"/>
      <w:sz w:val="18"/>
      <w:lang w:eastAsia="pt-BR"/>
    </w:rPr>
  </w:style>
  <w:style w:type="paragraph" w:customStyle="1" w:styleId="pl47">
    <w:name w:val="_pl47"/>
    <w:basedOn w:val="11o"/>
    <w:link w:val="pl47Char"/>
    <w:semiHidden/>
    <w:qFormat/>
    <w:locked/>
    <w:rsid w:val="0070664A"/>
  </w:style>
  <w:style w:type="character" w:customStyle="1" w:styleId="pl46Char">
    <w:name w:val="_pl46 Char"/>
    <w:basedOn w:val="11oChar"/>
    <w:link w:val="pl46"/>
    <w:semiHidden/>
    <w:rsid w:val="009907CD"/>
    <w:rPr>
      <w:rFonts w:asciiTheme="minorHAnsi" w:eastAsiaTheme="minorEastAsia" w:hAnsiTheme="minorHAnsi"/>
      <w:sz w:val="18"/>
      <w:lang w:eastAsia="pt-BR"/>
    </w:rPr>
  </w:style>
  <w:style w:type="paragraph" w:customStyle="1" w:styleId="pl48">
    <w:name w:val="_pl48"/>
    <w:basedOn w:val="11o"/>
    <w:link w:val="pl48Char"/>
    <w:semiHidden/>
    <w:qFormat/>
    <w:locked/>
    <w:rsid w:val="0070664A"/>
  </w:style>
  <w:style w:type="character" w:customStyle="1" w:styleId="pl47Char">
    <w:name w:val="_pl47 Char"/>
    <w:basedOn w:val="11oChar"/>
    <w:link w:val="pl47"/>
    <w:semiHidden/>
    <w:rsid w:val="009907CD"/>
    <w:rPr>
      <w:rFonts w:asciiTheme="minorHAnsi" w:eastAsiaTheme="minorEastAsia" w:hAnsiTheme="minorHAnsi"/>
      <w:sz w:val="18"/>
      <w:lang w:eastAsia="pt-BR"/>
    </w:rPr>
  </w:style>
  <w:style w:type="paragraph" w:customStyle="1" w:styleId="plt4">
    <w:name w:val="_plt4"/>
    <w:basedOn w:val="11t"/>
    <w:link w:val="plt4Char"/>
    <w:semiHidden/>
    <w:qFormat/>
    <w:locked/>
    <w:rsid w:val="0070664A"/>
  </w:style>
  <w:style w:type="character" w:customStyle="1" w:styleId="pl48Char">
    <w:name w:val="_pl48 Char"/>
    <w:basedOn w:val="11oChar"/>
    <w:link w:val="pl48"/>
    <w:semiHidden/>
    <w:rsid w:val="009907CD"/>
    <w:rPr>
      <w:rFonts w:asciiTheme="minorHAnsi" w:eastAsiaTheme="minorEastAsia" w:hAnsiTheme="minorHAnsi"/>
      <w:sz w:val="18"/>
      <w:lang w:eastAsia="pt-BR"/>
    </w:rPr>
  </w:style>
  <w:style w:type="paragraph" w:customStyle="1" w:styleId="os41">
    <w:name w:val="_os41"/>
    <w:basedOn w:val="11o"/>
    <w:link w:val="os41Char"/>
    <w:semiHidden/>
    <w:qFormat/>
    <w:locked/>
    <w:rsid w:val="0070664A"/>
  </w:style>
  <w:style w:type="character" w:customStyle="1" w:styleId="plt4Char">
    <w:name w:val="_plt4 Char"/>
    <w:basedOn w:val="11tChar"/>
    <w:link w:val="plt4"/>
    <w:semiHidden/>
    <w:rsid w:val="009907CD"/>
    <w:rPr>
      <w:rFonts w:asciiTheme="minorHAnsi" w:eastAsiaTheme="minorEastAsia" w:hAnsiTheme="minorHAnsi"/>
      <w:b/>
      <w:sz w:val="18"/>
      <w:lang w:eastAsia="pt-BR"/>
    </w:rPr>
  </w:style>
  <w:style w:type="paragraph" w:customStyle="1" w:styleId="os42">
    <w:name w:val="_os42"/>
    <w:basedOn w:val="11o"/>
    <w:link w:val="os42Char"/>
    <w:semiHidden/>
    <w:qFormat/>
    <w:locked/>
    <w:rsid w:val="0070664A"/>
  </w:style>
  <w:style w:type="character" w:customStyle="1" w:styleId="os41Char">
    <w:name w:val="_os41 Char"/>
    <w:basedOn w:val="11oChar"/>
    <w:link w:val="os41"/>
    <w:semiHidden/>
    <w:rsid w:val="009907CD"/>
    <w:rPr>
      <w:rFonts w:asciiTheme="minorHAnsi" w:eastAsiaTheme="minorEastAsia" w:hAnsiTheme="minorHAnsi"/>
      <w:sz w:val="18"/>
      <w:lang w:eastAsia="pt-BR"/>
    </w:rPr>
  </w:style>
  <w:style w:type="paragraph" w:customStyle="1" w:styleId="os43">
    <w:name w:val="_os43"/>
    <w:basedOn w:val="11o"/>
    <w:link w:val="os43Char"/>
    <w:semiHidden/>
    <w:qFormat/>
    <w:locked/>
    <w:rsid w:val="0070664A"/>
  </w:style>
  <w:style w:type="character" w:customStyle="1" w:styleId="os42Char">
    <w:name w:val="_os42 Char"/>
    <w:basedOn w:val="11oChar"/>
    <w:link w:val="os42"/>
    <w:semiHidden/>
    <w:rsid w:val="009907CD"/>
    <w:rPr>
      <w:rFonts w:asciiTheme="minorHAnsi" w:eastAsiaTheme="minorEastAsia" w:hAnsiTheme="minorHAnsi"/>
      <w:sz w:val="18"/>
      <w:lang w:eastAsia="pt-BR"/>
    </w:rPr>
  </w:style>
  <w:style w:type="paragraph" w:customStyle="1" w:styleId="os44">
    <w:name w:val="_os44"/>
    <w:basedOn w:val="11o"/>
    <w:link w:val="os44Char"/>
    <w:semiHidden/>
    <w:qFormat/>
    <w:locked/>
    <w:rsid w:val="0070664A"/>
  </w:style>
  <w:style w:type="character" w:customStyle="1" w:styleId="os43Char">
    <w:name w:val="_os43 Char"/>
    <w:basedOn w:val="11oChar"/>
    <w:link w:val="os43"/>
    <w:semiHidden/>
    <w:rsid w:val="009907CD"/>
    <w:rPr>
      <w:rFonts w:asciiTheme="minorHAnsi" w:eastAsiaTheme="minorEastAsia" w:hAnsiTheme="minorHAnsi"/>
      <w:sz w:val="18"/>
      <w:lang w:eastAsia="pt-BR"/>
    </w:rPr>
  </w:style>
  <w:style w:type="paragraph" w:customStyle="1" w:styleId="os45">
    <w:name w:val="_os45"/>
    <w:basedOn w:val="11o"/>
    <w:link w:val="os45Char"/>
    <w:semiHidden/>
    <w:qFormat/>
    <w:locked/>
    <w:rsid w:val="0070664A"/>
  </w:style>
  <w:style w:type="character" w:customStyle="1" w:styleId="os44Char">
    <w:name w:val="_os44 Char"/>
    <w:basedOn w:val="11oChar"/>
    <w:link w:val="os44"/>
    <w:semiHidden/>
    <w:rsid w:val="009907CD"/>
    <w:rPr>
      <w:rFonts w:asciiTheme="minorHAnsi" w:eastAsiaTheme="minorEastAsia" w:hAnsiTheme="minorHAnsi"/>
      <w:sz w:val="18"/>
      <w:lang w:eastAsia="pt-BR"/>
    </w:rPr>
  </w:style>
  <w:style w:type="paragraph" w:customStyle="1" w:styleId="os46">
    <w:name w:val="_os46"/>
    <w:basedOn w:val="11o"/>
    <w:link w:val="os46Char"/>
    <w:semiHidden/>
    <w:qFormat/>
    <w:locked/>
    <w:rsid w:val="0070664A"/>
  </w:style>
  <w:style w:type="character" w:customStyle="1" w:styleId="os45Char">
    <w:name w:val="_os45 Char"/>
    <w:basedOn w:val="11oChar"/>
    <w:link w:val="os45"/>
    <w:semiHidden/>
    <w:rsid w:val="009907CD"/>
    <w:rPr>
      <w:rFonts w:asciiTheme="minorHAnsi" w:eastAsiaTheme="minorEastAsia" w:hAnsiTheme="minorHAnsi"/>
      <w:sz w:val="18"/>
      <w:lang w:eastAsia="pt-BR"/>
    </w:rPr>
  </w:style>
  <w:style w:type="paragraph" w:customStyle="1" w:styleId="os47">
    <w:name w:val="_os47"/>
    <w:basedOn w:val="11o"/>
    <w:link w:val="os47Char"/>
    <w:semiHidden/>
    <w:qFormat/>
    <w:locked/>
    <w:rsid w:val="0070664A"/>
  </w:style>
  <w:style w:type="character" w:customStyle="1" w:styleId="os46Char">
    <w:name w:val="_os46 Char"/>
    <w:basedOn w:val="11oChar"/>
    <w:link w:val="os46"/>
    <w:semiHidden/>
    <w:rsid w:val="009907CD"/>
    <w:rPr>
      <w:rFonts w:asciiTheme="minorHAnsi" w:eastAsiaTheme="minorEastAsia" w:hAnsiTheme="minorHAnsi"/>
      <w:sz w:val="18"/>
      <w:lang w:eastAsia="pt-BR"/>
    </w:rPr>
  </w:style>
  <w:style w:type="paragraph" w:customStyle="1" w:styleId="os48">
    <w:name w:val="_os48"/>
    <w:basedOn w:val="11o"/>
    <w:link w:val="os48Char"/>
    <w:semiHidden/>
    <w:qFormat/>
    <w:locked/>
    <w:rsid w:val="0070664A"/>
  </w:style>
  <w:style w:type="character" w:customStyle="1" w:styleId="os47Char">
    <w:name w:val="_os47 Char"/>
    <w:basedOn w:val="11oChar"/>
    <w:link w:val="os47"/>
    <w:semiHidden/>
    <w:rsid w:val="009907CD"/>
    <w:rPr>
      <w:rFonts w:asciiTheme="minorHAnsi" w:eastAsiaTheme="minorEastAsia" w:hAnsiTheme="minorHAnsi"/>
      <w:sz w:val="18"/>
      <w:lang w:eastAsia="pt-BR"/>
    </w:rPr>
  </w:style>
  <w:style w:type="paragraph" w:customStyle="1" w:styleId="ost4">
    <w:name w:val="_ost4"/>
    <w:basedOn w:val="11t"/>
    <w:link w:val="ost4Char"/>
    <w:semiHidden/>
    <w:qFormat/>
    <w:locked/>
    <w:rsid w:val="0070664A"/>
  </w:style>
  <w:style w:type="character" w:customStyle="1" w:styleId="os48Char">
    <w:name w:val="_os48 Char"/>
    <w:basedOn w:val="11oChar"/>
    <w:link w:val="os48"/>
    <w:semiHidden/>
    <w:rsid w:val="009907CD"/>
    <w:rPr>
      <w:rFonts w:asciiTheme="minorHAnsi" w:eastAsiaTheme="minorEastAsia" w:hAnsiTheme="minorHAnsi"/>
      <w:sz w:val="18"/>
      <w:lang w:eastAsia="pt-BR"/>
    </w:rPr>
  </w:style>
  <w:style w:type="paragraph" w:customStyle="1" w:styleId="ol41">
    <w:name w:val="_ol41"/>
    <w:basedOn w:val="11o"/>
    <w:link w:val="ol41Char"/>
    <w:semiHidden/>
    <w:qFormat/>
    <w:locked/>
    <w:rsid w:val="0070664A"/>
  </w:style>
  <w:style w:type="character" w:customStyle="1" w:styleId="ost4Char">
    <w:name w:val="_ost4 Char"/>
    <w:basedOn w:val="11tChar"/>
    <w:link w:val="ost4"/>
    <w:semiHidden/>
    <w:rsid w:val="009907CD"/>
    <w:rPr>
      <w:rFonts w:asciiTheme="minorHAnsi" w:eastAsiaTheme="minorEastAsia" w:hAnsiTheme="minorHAnsi"/>
      <w:b/>
      <w:sz w:val="18"/>
      <w:lang w:eastAsia="pt-BR"/>
    </w:rPr>
  </w:style>
  <w:style w:type="paragraph" w:customStyle="1" w:styleId="ol42">
    <w:name w:val="_ol42"/>
    <w:basedOn w:val="11o"/>
    <w:link w:val="ol42Char"/>
    <w:semiHidden/>
    <w:qFormat/>
    <w:locked/>
    <w:rsid w:val="0070664A"/>
  </w:style>
  <w:style w:type="character" w:customStyle="1" w:styleId="ol41Char">
    <w:name w:val="_ol41 Char"/>
    <w:basedOn w:val="11oChar"/>
    <w:link w:val="ol41"/>
    <w:semiHidden/>
    <w:rsid w:val="009907CD"/>
    <w:rPr>
      <w:rFonts w:asciiTheme="minorHAnsi" w:eastAsiaTheme="minorEastAsia" w:hAnsiTheme="minorHAnsi"/>
      <w:sz w:val="18"/>
      <w:lang w:eastAsia="pt-BR"/>
    </w:rPr>
  </w:style>
  <w:style w:type="paragraph" w:customStyle="1" w:styleId="ol43">
    <w:name w:val="_ol43"/>
    <w:basedOn w:val="11o"/>
    <w:link w:val="ol43Char"/>
    <w:semiHidden/>
    <w:qFormat/>
    <w:locked/>
    <w:rsid w:val="0070664A"/>
  </w:style>
  <w:style w:type="character" w:customStyle="1" w:styleId="ol42Char">
    <w:name w:val="_ol42 Char"/>
    <w:basedOn w:val="11oChar"/>
    <w:link w:val="ol42"/>
    <w:semiHidden/>
    <w:rsid w:val="009907CD"/>
    <w:rPr>
      <w:rFonts w:asciiTheme="minorHAnsi" w:eastAsiaTheme="minorEastAsia" w:hAnsiTheme="minorHAnsi"/>
      <w:sz w:val="18"/>
      <w:lang w:eastAsia="pt-BR"/>
    </w:rPr>
  </w:style>
  <w:style w:type="paragraph" w:customStyle="1" w:styleId="ol44">
    <w:name w:val="_ol44"/>
    <w:basedOn w:val="11o"/>
    <w:link w:val="ol44Char"/>
    <w:semiHidden/>
    <w:qFormat/>
    <w:locked/>
    <w:rsid w:val="0070664A"/>
  </w:style>
  <w:style w:type="character" w:customStyle="1" w:styleId="ol43Char">
    <w:name w:val="_ol43 Char"/>
    <w:basedOn w:val="11oChar"/>
    <w:link w:val="ol43"/>
    <w:semiHidden/>
    <w:rsid w:val="009907CD"/>
    <w:rPr>
      <w:rFonts w:asciiTheme="minorHAnsi" w:eastAsiaTheme="minorEastAsia" w:hAnsiTheme="minorHAnsi"/>
      <w:sz w:val="18"/>
      <w:lang w:eastAsia="pt-BR"/>
    </w:rPr>
  </w:style>
  <w:style w:type="paragraph" w:customStyle="1" w:styleId="ol45">
    <w:name w:val="_ol45"/>
    <w:basedOn w:val="11o"/>
    <w:link w:val="ol45Char"/>
    <w:semiHidden/>
    <w:qFormat/>
    <w:locked/>
    <w:rsid w:val="0070664A"/>
  </w:style>
  <w:style w:type="character" w:customStyle="1" w:styleId="ol44Char">
    <w:name w:val="_ol44 Char"/>
    <w:basedOn w:val="11oChar"/>
    <w:link w:val="ol44"/>
    <w:semiHidden/>
    <w:rsid w:val="009907CD"/>
    <w:rPr>
      <w:rFonts w:asciiTheme="minorHAnsi" w:eastAsiaTheme="minorEastAsia" w:hAnsiTheme="minorHAnsi"/>
      <w:sz w:val="18"/>
      <w:lang w:eastAsia="pt-BR"/>
    </w:rPr>
  </w:style>
  <w:style w:type="paragraph" w:customStyle="1" w:styleId="ol46">
    <w:name w:val="_ol46"/>
    <w:basedOn w:val="11o"/>
    <w:link w:val="ol46Char"/>
    <w:semiHidden/>
    <w:qFormat/>
    <w:locked/>
    <w:rsid w:val="0070664A"/>
  </w:style>
  <w:style w:type="character" w:customStyle="1" w:styleId="ol45Char">
    <w:name w:val="_ol45 Char"/>
    <w:basedOn w:val="11oChar"/>
    <w:link w:val="ol45"/>
    <w:semiHidden/>
    <w:rsid w:val="009907CD"/>
    <w:rPr>
      <w:rFonts w:asciiTheme="minorHAnsi" w:eastAsiaTheme="minorEastAsia" w:hAnsiTheme="minorHAnsi"/>
      <w:sz w:val="18"/>
      <w:lang w:eastAsia="pt-BR"/>
    </w:rPr>
  </w:style>
  <w:style w:type="paragraph" w:customStyle="1" w:styleId="ol47">
    <w:name w:val="_ol47"/>
    <w:basedOn w:val="11o"/>
    <w:link w:val="ol47Char"/>
    <w:semiHidden/>
    <w:qFormat/>
    <w:locked/>
    <w:rsid w:val="0070664A"/>
  </w:style>
  <w:style w:type="character" w:customStyle="1" w:styleId="ol46Char">
    <w:name w:val="_ol46 Char"/>
    <w:basedOn w:val="11oChar"/>
    <w:link w:val="ol46"/>
    <w:semiHidden/>
    <w:rsid w:val="009907CD"/>
    <w:rPr>
      <w:rFonts w:asciiTheme="minorHAnsi" w:eastAsiaTheme="minorEastAsia" w:hAnsiTheme="minorHAnsi"/>
      <w:sz w:val="18"/>
      <w:lang w:eastAsia="pt-BR"/>
    </w:rPr>
  </w:style>
  <w:style w:type="paragraph" w:customStyle="1" w:styleId="ol48">
    <w:name w:val="_ol48"/>
    <w:basedOn w:val="11o"/>
    <w:link w:val="ol48Char"/>
    <w:semiHidden/>
    <w:qFormat/>
    <w:locked/>
    <w:rsid w:val="0070664A"/>
  </w:style>
  <w:style w:type="character" w:customStyle="1" w:styleId="ol47Char">
    <w:name w:val="_ol47 Char"/>
    <w:basedOn w:val="11oChar"/>
    <w:link w:val="ol47"/>
    <w:semiHidden/>
    <w:rsid w:val="009907CD"/>
    <w:rPr>
      <w:rFonts w:asciiTheme="minorHAnsi" w:eastAsiaTheme="minorEastAsia" w:hAnsiTheme="minorHAnsi"/>
      <w:sz w:val="18"/>
      <w:lang w:eastAsia="pt-BR"/>
    </w:rPr>
  </w:style>
  <w:style w:type="paragraph" w:customStyle="1" w:styleId="olt4">
    <w:name w:val="_olt4"/>
    <w:basedOn w:val="11t"/>
    <w:link w:val="olt4Char"/>
    <w:semiHidden/>
    <w:qFormat/>
    <w:locked/>
    <w:rsid w:val="0070664A"/>
  </w:style>
  <w:style w:type="character" w:customStyle="1" w:styleId="ol48Char">
    <w:name w:val="_ol48 Char"/>
    <w:basedOn w:val="11oChar"/>
    <w:link w:val="ol48"/>
    <w:semiHidden/>
    <w:rsid w:val="009907CD"/>
    <w:rPr>
      <w:rFonts w:asciiTheme="minorHAnsi" w:eastAsiaTheme="minorEastAsia" w:hAnsiTheme="minorHAnsi"/>
      <w:sz w:val="18"/>
      <w:lang w:eastAsia="pt-BR"/>
    </w:rPr>
  </w:style>
  <w:style w:type="paragraph" w:customStyle="1" w:styleId="t4">
    <w:name w:val="_t4"/>
    <w:basedOn w:val="11t"/>
    <w:link w:val="t4Char"/>
    <w:semiHidden/>
    <w:qFormat/>
    <w:locked/>
    <w:rsid w:val="0070664A"/>
  </w:style>
  <w:style w:type="character" w:customStyle="1" w:styleId="olt4Char">
    <w:name w:val="_olt4 Char"/>
    <w:basedOn w:val="11tChar"/>
    <w:link w:val="olt4"/>
    <w:semiHidden/>
    <w:rsid w:val="009907CD"/>
    <w:rPr>
      <w:rFonts w:asciiTheme="minorHAnsi" w:eastAsiaTheme="minorEastAsia" w:hAnsiTheme="minorHAnsi"/>
      <w:b/>
      <w:sz w:val="18"/>
      <w:lang w:eastAsia="pt-BR"/>
    </w:rPr>
  </w:style>
  <w:style w:type="paragraph" w:customStyle="1" w:styleId="pl560">
    <w:name w:val="_pl56"/>
    <w:basedOn w:val="pl56"/>
    <w:link w:val="pl56Char0"/>
    <w:semiHidden/>
    <w:qFormat/>
    <w:locked/>
    <w:rsid w:val="00B54FF1"/>
  </w:style>
  <w:style w:type="character" w:customStyle="1" w:styleId="t4Char">
    <w:name w:val="_t4 Char"/>
    <w:basedOn w:val="11tChar"/>
    <w:link w:val="t4"/>
    <w:semiHidden/>
    <w:rsid w:val="009907CD"/>
    <w:rPr>
      <w:rFonts w:asciiTheme="minorHAnsi" w:eastAsiaTheme="minorEastAsia" w:hAnsiTheme="minorHAnsi"/>
      <w:b/>
      <w:sz w:val="18"/>
      <w:lang w:eastAsia="pt-BR"/>
    </w:rPr>
  </w:style>
  <w:style w:type="paragraph" w:customStyle="1" w:styleId="ps31">
    <w:name w:val="_ps31"/>
    <w:basedOn w:val="11o"/>
    <w:link w:val="ps31Char"/>
    <w:semiHidden/>
    <w:qFormat/>
    <w:locked/>
    <w:rsid w:val="00B54FF1"/>
  </w:style>
  <w:style w:type="character" w:customStyle="1" w:styleId="pl56Char0">
    <w:name w:val="_pl56 Char"/>
    <w:basedOn w:val="pl56Char"/>
    <w:link w:val="pl560"/>
    <w:semiHidden/>
    <w:rsid w:val="009907CD"/>
    <w:rPr>
      <w:rFonts w:asciiTheme="minorHAnsi" w:eastAsiaTheme="minorEastAsia" w:hAnsiTheme="minorHAnsi"/>
      <w:sz w:val="18"/>
      <w:lang w:eastAsia="pt-BR"/>
    </w:rPr>
  </w:style>
  <w:style w:type="paragraph" w:customStyle="1" w:styleId="ps32">
    <w:name w:val="_ps32"/>
    <w:basedOn w:val="11o"/>
    <w:link w:val="ps32Char"/>
    <w:semiHidden/>
    <w:qFormat/>
    <w:locked/>
    <w:rsid w:val="00B54FF1"/>
  </w:style>
  <w:style w:type="character" w:customStyle="1" w:styleId="ps31Char">
    <w:name w:val="_ps31 Char"/>
    <w:basedOn w:val="11oChar"/>
    <w:link w:val="ps31"/>
    <w:semiHidden/>
    <w:rsid w:val="009907CD"/>
    <w:rPr>
      <w:rFonts w:asciiTheme="minorHAnsi" w:eastAsiaTheme="minorEastAsia" w:hAnsiTheme="minorHAnsi"/>
      <w:sz w:val="18"/>
      <w:lang w:eastAsia="pt-BR"/>
    </w:rPr>
  </w:style>
  <w:style w:type="paragraph" w:customStyle="1" w:styleId="ps33">
    <w:name w:val="_ps33"/>
    <w:basedOn w:val="11o"/>
    <w:link w:val="ps33Char"/>
    <w:semiHidden/>
    <w:qFormat/>
    <w:locked/>
    <w:rsid w:val="00B54FF1"/>
  </w:style>
  <w:style w:type="character" w:customStyle="1" w:styleId="ps32Char">
    <w:name w:val="_ps32 Char"/>
    <w:basedOn w:val="11oChar"/>
    <w:link w:val="ps32"/>
    <w:semiHidden/>
    <w:rsid w:val="009907CD"/>
    <w:rPr>
      <w:rFonts w:asciiTheme="minorHAnsi" w:eastAsiaTheme="minorEastAsia" w:hAnsiTheme="minorHAnsi"/>
      <w:sz w:val="18"/>
      <w:lang w:eastAsia="pt-BR"/>
    </w:rPr>
  </w:style>
  <w:style w:type="paragraph" w:customStyle="1" w:styleId="ps34">
    <w:name w:val="_ps34"/>
    <w:basedOn w:val="11o"/>
    <w:link w:val="ps34Char"/>
    <w:semiHidden/>
    <w:qFormat/>
    <w:locked/>
    <w:rsid w:val="00B54FF1"/>
  </w:style>
  <w:style w:type="character" w:customStyle="1" w:styleId="ps33Char">
    <w:name w:val="_ps33 Char"/>
    <w:basedOn w:val="11oChar"/>
    <w:link w:val="ps33"/>
    <w:semiHidden/>
    <w:rsid w:val="009907CD"/>
    <w:rPr>
      <w:rFonts w:asciiTheme="minorHAnsi" w:eastAsiaTheme="minorEastAsia" w:hAnsiTheme="minorHAnsi"/>
      <w:sz w:val="18"/>
      <w:lang w:eastAsia="pt-BR"/>
    </w:rPr>
  </w:style>
  <w:style w:type="paragraph" w:customStyle="1" w:styleId="ps35">
    <w:name w:val="_ps35"/>
    <w:basedOn w:val="11o"/>
    <w:link w:val="ps35Char"/>
    <w:semiHidden/>
    <w:qFormat/>
    <w:locked/>
    <w:rsid w:val="00B54FF1"/>
  </w:style>
  <w:style w:type="character" w:customStyle="1" w:styleId="ps34Char">
    <w:name w:val="_ps34 Char"/>
    <w:basedOn w:val="11oChar"/>
    <w:link w:val="ps34"/>
    <w:semiHidden/>
    <w:rsid w:val="009907CD"/>
    <w:rPr>
      <w:rFonts w:asciiTheme="minorHAnsi" w:eastAsiaTheme="minorEastAsia" w:hAnsiTheme="minorHAnsi"/>
      <w:sz w:val="18"/>
      <w:lang w:eastAsia="pt-BR"/>
    </w:rPr>
  </w:style>
  <w:style w:type="paragraph" w:customStyle="1" w:styleId="ps36">
    <w:name w:val="_ps36"/>
    <w:basedOn w:val="11o"/>
    <w:link w:val="ps36Char"/>
    <w:semiHidden/>
    <w:qFormat/>
    <w:locked/>
    <w:rsid w:val="00B54FF1"/>
  </w:style>
  <w:style w:type="character" w:customStyle="1" w:styleId="ps35Char">
    <w:name w:val="_ps35 Char"/>
    <w:basedOn w:val="11oChar"/>
    <w:link w:val="ps35"/>
    <w:semiHidden/>
    <w:rsid w:val="009907CD"/>
    <w:rPr>
      <w:rFonts w:asciiTheme="minorHAnsi" w:eastAsiaTheme="minorEastAsia" w:hAnsiTheme="minorHAnsi"/>
      <w:sz w:val="18"/>
      <w:lang w:eastAsia="pt-BR"/>
    </w:rPr>
  </w:style>
  <w:style w:type="paragraph" w:customStyle="1" w:styleId="ps37">
    <w:name w:val="_ps37"/>
    <w:basedOn w:val="11o"/>
    <w:link w:val="ps37Char"/>
    <w:semiHidden/>
    <w:qFormat/>
    <w:locked/>
    <w:rsid w:val="00B54FF1"/>
  </w:style>
  <w:style w:type="character" w:customStyle="1" w:styleId="ps36Char">
    <w:name w:val="_ps36 Char"/>
    <w:basedOn w:val="11oChar"/>
    <w:link w:val="ps36"/>
    <w:semiHidden/>
    <w:rsid w:val="009907CD"/>
    <w:rPr>
      <w:rFonts w:asciiTheme="minorHAnsi" w:eastAsiaTheme="minorEastAsia" w:hAnsiTheme="minorHAnsi"/>
      <w:sz w:val="18"/>
      <w:lang w:eastAsia="pt-BR"/>
    </w:rPr>
  </w:style>
  <w:style w:type="paragraph" w:customStyle="1" w:styleId="ps38">
    <w:name w:val="_ps38"/>
    <w:basedOn w:val="11o"/>
    <w:link w:val="ps38Char"/>
    <w:semiHidden/>
    <w:qFormat/>
    <w:locked/>
    <w:rsid w:val="00B54FF1"/>
  </w:style>
  <w:style w:type="character" w:customStyle="1" w:styleId="ps37Char">
    <w:name w:val="_ps37 Char"/>
    <w:basedOn w:val="11oChar"/>
    <w:link w:val="ps37"/>
    <w:semiHidden/>
    <w:rsid w:val="009907CD"/>
    <w:rPr>
      <w:rFonts w:asciiTheme="minorHAnsi" w:eastAsiaTheme="minorEastAsia" w:hAnsiTheme="minorHAnsi"/>
      <w:sz w:val="18"/>
      <w:lang w:eastAsia="pt-BR"/>
    </w:rPr>
  </w:style>
  <w:style w:type="paragraph" w:customStyle="1" w:styleId="pst3">
    <w:name w:val="_pst3"/>
    <w:basedOn w:val="11t"/>
    <w:link w:val="pst3Char"/>
    <w:semiHidden/>
    <w:qFormat/>
    <w:locked/>
    <w:rsid w:val="00B54FF1"/>
  </w:style>
  <w:style w:type="character" w:customStyle="1" w:styleId="ps38Char">
    <w:name w:val="_ps38 Char"/>
    <w:basedOn w:val="11oChar"/>
    <w:link w:val="ps38"/>
    <w:semiHidden/>
    <w:rsid w:val="009907CD"/>
    <w:rPr>
      <w:rFonts w:asciiTheme="minorHAnsi" w:eastAsiaTheme="minorEastAsia" w:hAnsiTheme="minorHAnsi"/>
      <w:sz w:val="18"/>
      <w:lang w:eastAsia="pt-BR"/>
    </w:rPr>
  </w:style>
  <w:style w:type="paragraph" w:customStyle="1" w:styleId="pl31">
    <w:name w:val="_pl31"/>
    <w:basedOn w:val="11o"/>
    <w:link w:val="pl31Char"/>
    <w:semiHidden/>
    <w:qFormat/>
    <w:locked/>
    <w:rsid w:val="00B54FF1"/>
  </w:style>
  <w:style w:type="character" w:customStyle="1" w:styleId="pst3Char">
    <w:name w:val="_pst3 Char"/>
    <w:basedOn w:val="11tChar"/>
    <w:link w:val="pst3"/>
    <w:semiHidden/>
    <w:rsid w:val="009907CD"/>
    <w:rPr>
      <w:rFonts w:asciiTheme="minorHAnsi" w:eastAsiaTheme="minorEastAsia" w:hAnsiTheme="minorHAnsi"/>
      <w:b/>
      <w:sz w:val="18"/>
      <w:lang w:eastAsia="pt-BR"/>
    </w:rPr>
  </w:style>
  <w:style w:type="paragraph" w:customStyle="1" w:styleId="pl32">
    <w:name w:val="_pl32"/>
    <w:basedOn w:val="11o"/>
    <w:link w:val="pl32Char"/>
    <w:semiHidden/>
    <w:qFormat/>
    <w:locked/>
    <w:rsid w:val="00B54FF1"/>
  </w:style>
  <w:style w:type="character" w:customStyle="1" w:styleId="pl31Char">
    <w:name w:val="_pl31 Char"/>
    <w:basedOn w:val="11oChar"/>
    <w:link w:val="pl31"/>
    <w:semiHidden/>
    <w:rsid w:val="009907CD"/>
    <w:rPr>
      <w:rFonts w:asciiTheme="minorHAnsi" w:eastAsiaTheme="minorEastAsia" w:hAnsiTheme="minorHAnsi"/>
      <w:sz w:val="18"/>
      <w:lang w:eastAsia="pt-BR"/>
    </w:rPr>
  </w:style>
  <w:style w:type="paragraph" w:customStyle="1" w:styleId="pl33">
    <w:name w:val="_pl33"/>
    <w:basedOn w:val="11o"/>
    <w:link w:val="pl33Char"/>
    <w:semiHidden/>
    <w:qFormat/>
    <w:locked/>
    <w:rsid w:val="00B54FF1"/>
  </w:style>
  <w:style w:type="character" w:customStyle="1" w:styleId="pl32Char">
    <w:name w:val="_pl32 Char"/>
    <w:basedOn w:val="11oChar"/>
    <w:link w:val="pl32"/>
    <w:semiHidden/>
    <w:rsid w:val="009907CD"/>
    <w:rPr>
      <w:rFonts w:asciiTheme="minorHAnsi" w:eastAsiaTheme="minorEastAsia" w:hAnsiTheme="minorHAnsi"/>
      <w:sz w:val="18"/>
      <w:lang w:eastAsia="pt-BR"/>
    </w:rPr>
  </w:style>
  <w:style w:type="paragraph" w:customStyle="1" w:styleId="pl34">
    <w:name w:val="_pl34"/>
    <w:basedOn w:val="11o"/>
    <w:link w:val="pl34Char"/>
    <w:semiHidden/>
    <w:qFormat/>
    <w:locked/>
    <w:rsid w:val="00B54FF1"/>
  </w:style>
  <w:style w:type="character" w:customStyle="1" w:styleId="pl33Char">
    <w:name w:val="_pl33 Char"/>
    <w:basedOn w:val="11oChar"/>
    <w:link w:val="pl33"/>
    <w:semiHidden/>
    <w:rsid w:val="009907CD"/>
    <w:rPr>
      <w:rFonts w:asciiTheme="minorHAnsi" w:eastAsiaTheme="minorEastAsia" w:hAnsiTheme="minorHAnsi"/>
      <w:sz w:val="18"/>
      <w:lang w:eastAsia="pt-BR"/>
    </w:rPr>
  </w:style>
  <w:style w:type="paragraph" w:customStyle="1" w:styleId="pl35">
    <w:name w:val="_pl35"/>
    <w:basedOn w:val="11o"/>
    <w:link w:val="pl35Char"/>
    <w:semiHidden/>
    <w:qFormat/>
    <w:locked/>
    <w:rsid w:val="00B54FF1"/>
  </w:style>
  <w:style w:type="character" w:customStyle="1" w:styleId="pl34Char">
    <w:name w:val="_pl34 Char"/>
    <w:basedOn w:val="11oChar"/>
    <w:link w:val="pl34"/>
    <w:semiHidden/>
    <w:rsid w:val="009907CD"/>
    <w:rPr>
      <w:rFonts w:asciiTheme="minorHAnsi" w:eastAsiaTheme="minorEastAsia" w:hAnsiTheme="minorHAnsi"/>
      <w:sz w:val="18"/>
      <w:lang w:eastAsia="pt-BR"/>
    </w:rPr>
  </w:style>
  <w:style w:type="paragraph" w:customStyle="1" w:styleId="pl36">
    <w:name w:val="_pl36"/>
    <w:basedOn w:val="11o"/>
    <w:link w:val="pl36Char"/>
    <w:semiHidden/>
    <w:qFormat/>
    <w:locked/>
    <w:rsid w:val="00B54FF1"/>
  </w:style>
  <w:style w:type="character" w:customStyle="1" w:styleId="pl35Char">
    <w:name w:val="_pl35 Char"/>
    <w:basedOn w:val="11oChar"/>
    <w:link w:val="pl35"/>
    <w:semiHidden/>
    <w:rsid w:val="009907CD"/>
    <w:rPr>
      <w:rFonts w:asciiTheme="minorHAnsi" w:eastAsiaTheme="minorEastAsia" w:hAnsiTheme="minorHAnsi"/>
      <w:sz w:val="18"/>
      <w:lang w:eastAsia="pt-BR"/>
    </w:rPr>
  </w:style>
  <w:style w:type="paragraph" w:customStyle="1" w:styleId="pl37">
    <w:name w:val="_pl37"/>
    <w:basedOn w:val="11o"/>
    <w:link w:val="pl37Char"/>
    <w:semiHidden/>
    <w:qFormat/>
    <w:locked/>
    <w:rsid w:val="00B54FF1"/>
  </w:style>
  <w:style w:type="character" w:customStyle="1" w:styleId="pl36Char">
    <w:name w:val="_pl36 Char"/>
    <w:basedOn w:val="11oChar"/>
    <w:link w:val="pl36"/>
    <w:semiHidden/>
    <w:rsid w:val="009907CD"/>
    <w:rPr>
      <w:rFonts w:asciiTheme="minorHAnsi" w:eastAsiaTheme="minorEastAsia" w:hAnsiTheme="minorHAnsi"/>
      <w:sz w:val="18"/>
      <w:lang w:eastAsia="pt-BR"/>
    </w:rPr>
  </w:style>
  <w:style w:type="paragraph" w:customStyle="1" w:styleId="Estilo4">
    <w:name w:val="Estilo4"/>
    <w:basedOn w:val="11o"/>
    <w:link w:val="Estilo4Char"/>
    <w:semiHidden/>
    <w:qFormat/>
    <w:locked/>
    <w:rsid w:val="00B54FF1"/>
  </w:style>
  <w:style w:type="character" w:customStyle="1" w:styleId="pl37Char">
    <w:name w:val="_pl37 Char"/>
    <w:basedOn w:val="11oChar"/>
    <w:link w:val="pl37"/>
    <w:semiHidden/>
    <w:rsid w:val="009907CD"/>
    <w:rPr>
      <w:rFonts w:asciiTheme="minorHAnsi" w:eastAsiaTheme="minorEastAsia" w:hAnsiTheme="minorHAnsi"/>
      <w:sz w:val="18"/>
      <w:lang w:eastAsia="pt-BR"/>
    </w:rPr>
  </w:style>
  <w:style w:type="paragraph" w:customStyle="1" w:styleId="plt3">
    <w:name w:val="_plt3"/>
    <w:basedOn w:val="11t"/>
    <w:link w:val="plt3Char"/>
    <w:semiHidden/>
    <w:qFormat/>
    <w:locked/>
    <w:rsid w:val="00B54FF1"/>
  </w:style>
  <w:style w:type="character" w:customStyle="1" w:styleId="Estilo4Char">
    <w:name w:val="Estilo4 Char"/>
    <w:basedOn w:val="11oChar"/>
    <w:link w:val="Estilo4"/>
    <w:semiHidden/>
    <w:rsid w:val="009907CD"/>
    <w:rPr>
      <w:rFonts w:asciiTheme="minorHAnsi" w:eastAsiaTheme="minorEastAsia" w:hAnsiTheme="minorHAnsi"/>
      <w:sz w:val="18"/>
      <w:lang w:eastAsia="pt-BR"/>
    </w:rPr>
  </w:style>
  <w:style w:type="paragraph" w:customStyle="1" w:styleId="os31">
    <w:name w:val="_os31"/>
    <w:basedOn w:val="11o"/>
    <w:link w:val="os31Char"/>
    <w:semiHidden/>
    <w:qFormat/>
    <w:locked/>
    <w:rsid w:val="00B54FF1"/>
  </w:style>
  <w:style w:type="character" w:customStyle="1" w:styleId="plt3Char">
    <w:name w:val="_plt3 Char"/>
    <w:basedOn w:val="11tChar"/>
    <w:link w:val="plt3"/>
    <w:semiHidden/>
    <w:rsid w:val="009907CD"/>
    <w:rPr>
      <w:rFonts w:asciiTheme="minorHAnsi" w:eastAsiaTheme="minorEastAsia" w:hAnsiTheme="minorHAnsi"/>
      <w:b/>
      <w:sz w:val="18"/>
      <w:lang w:eastAsia="pt-BR"/>
    </w:rPr>
  </w:style>
  <w:style w:type="paragraph" w:customStyle="1" w:styleId="os32">
    <w:name w:val="_os32"/>
    <w:basedOn w:val="11o"/>
    <w:link w:val="os32Char"/>
    <w:semiHidden/>
    <w:qFormat/>
    <w:locked/>
    <w:rsid w:val="00B54FF1"/>
  </w:style>
  <w:style w:type="character" w:customStyle="1" w:styleId="os31Char">
    <w:name w:val="_os31 Char"/>
    <w:basedOn w:val="11oChar"/>
    <w:link w:val="os31"/>
    <w:semiHidden/>
    <w:rsid w:val="009907CD"/>
    <w:rPr>
      <w:rFonts w:asciiTheme="minorHAnsi" w:eastAsiaTheme="minorEastAsia" w:hAnsiTheme="minorHAnsi"/>
      <w:sz w:val="18"/>
      <w:lang w:eastAsia="pt-BR"/>
    </w:rPr>
  </w:style>
  <w:style w:type="paragraph" w:customStyle="1" w:styleId="os33">
    <w:name w:val="_os33"/>
    <w:basedOn w:val="11o"/>
    <w:link w:val="os33Char"/>
    <w:semiHidden/>
    <w:qFormat/>
    <w:locked/>
    <w:rsid w:val="00B54FF1"/>
  </w:style>
  <w:style w:type="character" w:customStyle="1" w:styleId="os32Char">
    <w:name w:val="_os32 Char"/>
    <w:basedOn w:val="11oChar"/>
    <w:link w:val="os32"/>
    <w:semiHidden/>
    <w:rsid w:val="009907CD"/>
    <w:rPr>
      <w:rFonts w:asciiTheme="minorHAnsi" w:eastAsiaTheme="minorEastAsia" w:hAnsiTheme="minorHAnsi"/>
      <w:sz w:val="18"/>
      <w:lang w:eastAsia="pt-BR"/>
    </w:rPr>
  </w:style>
  <w:style w:type="paragraph" w:customStyle="1" w:styleId="os34">
    <w:name w:val="_os34"/>
    <w:basedOn w:val="11o"/>
    <w:link w:val="os34Char"/>
    <w:semiHidden/>
    <w:qFormat/>
    <w:locked/>
    <w:rsid w:val="00B54FF1"/>
  </w:style>
  <w:style w:type="character" w:customStyle="1" w:styleId="os33Char">
    <w:name w:val="_os33 Char"/>
    <w:basedOn w:val="11oChar"/>
    <w:link w:val="os33"/>
    <w:semiHidden/>
    <w:rsid w:val="009907CD"/>
    <w:rPr>
      <w:rFonts w:asciiTheme="minorHAnsi" w:eastAsiaTheme="minorEastAsia" w:hAnsiTheme="minorHAnsi"/>
      <w:sz w:val="18"/>
      <w:lang w:eastAsia="pt-BR"/>
    </w:rPr>
  </w:style>
  <w:style w:type="paragraph" w:customStyle="1" w:styleId="os35">
    <w:name w:val="_os35"/>
    <w:basedOn w:val="11o"/>
    <w:link w:val="os35Char"/>
    <w:semiHidden/>
    <w:qFormat/>
    <w:locked/>
    <w:rsid w:val="00B54FF1"/>
  </w:style>
  <w:style w:type="character" w:customStyle="1" w:styleId="os34Char">
    <w:name w:val="_os34 Char"/>
    <w:basedOn w:val="11oChar"/>
    <w:link w:val="os34"/>
    <w:semiHidden/>
    <w:rsid w:val="009907CD"/>
    <w:rPr>
      <w:rFonts w:asciiTheme="minorHAnsi" w:eastAsiaTheme="minorEastAsia" w:hAnsiTheme="minorHAnsi"/>
      <w:sz w:val="18"/>
      <w:lang w:eastAsia="pt-BR"/>
    </w:rPr>
  </w:style>
  <w:style w:type="paragraph" w:customStyle="1" w:styleId="os36">
    <w:name w:val="_os36"/>
    <w:basedOn w:val="11o"/>
    <w:link w:val="os36Char"/>
    <w:semiHidden/>
    <w:qFormat/>
    <w:locked/>
    <w:rsid w:val="00B54FF1"/>
  </w:style>
  <w:style w:type="character" w:customStyle="1" w:styleId="os35Char">
    <w:name w:val="_os35 Char"/>
    <w:basedOn w:val="11oChar"/>
    <w:link w:val="os35"/>
    <w:semiHidden/>
    <w:rsid w:val="009907CD"/>
    <w:rPr>
      <w:rFonts w:asciiTheme="minorHAnsi" w:eastAsiaTheme="minorEastAsia" w:hAnsiTheme="minorHAnsi"/>
      <w:sz w:val="18"/>
      <w:lang w:eastAsia="pt-BR"/>
    </w:rPr>
  </w:style>
  <w:style w:type="paragraph" w:customStyle="1" w:styleId="os37">
    <w:name w:val="_os37"/>
    <w:basedOn w:val="11o"/>
    <w:link w:val="os37Char"/>
    <w:semiHidden/>
    <w:qFormat/>
    <w:locked/>
    <w:rsid w:val="00B54FF1"/>
  </w:style>
  <w:style w:type="character" w:customStyle="1" w:styleId="os36Char">
    <w:name w:val="_os36 Char"/>
    <w:basedOn w:val="11oChar"/>
    <w:link w:val="os36"/>
    <w:semiHidden/>
    <w:rsid w:val="009907CD"/>
    <w:rPr>
      <w:rFonts w:asciiTheme="minorHAnsi" w:eastAsiaTheme="minorEastAsia" w:hAnsiTheme="minorHAnsi"/>
      <w:sz w:val="18"/>
      <w:lang w:eastAsia="pt-BR"/>
    </w:rPr>
  </w:style>
  <w:style w:type="paragraph" w:customStyle="1" w:styleId="os38">
    <w:name w:val="_os38"/>
    <w:basedOn w:val="11o"/>
    <w:link w:val="os38Char"/>
    <w:semiHidden/>
    <w:qFormat/>
    <w:locked/>
    <w:rsid w:val="00B54FF1"/>
  </w:style>
  <w:style w:type="character" w:customStyle="1" w:styleId="os37Char">
    <w:name w:val="_os37 Char"/>
    <w:basedOn w:val="11oChar"/>
    <w:link w:val="os37"/>
    <w:semiHidden/>
    <w:rsid w:val="009907CD"/>
    <w:rPr>
      <w:rFonts w:asciiTheme="minorHAnsi" w:eastAsiaTheme="minorEastAsia" w:hAnsiTheme="minorHAnsi"/>
      <w:sz w:val="18"/>
      <w:lang w:eastAsia="pt-BR"/>
    </w:rPr>
  </w:style>
  <w:style w:type="paragraph" w:customStyle="1" w:styleId="ost3">
    <w:name w:val="_ost3"/>
    <w:basedOn w:val="11t"/>
    <w:link w:val="ost3Char"/>
    <w:semiHidden/>
    <w:qFormat/>
    <w:locked/>
    <w:rsid w:val="00B54FF1"/>
  </w:style>
  <w:style w:type="character" w:customStyle="1" w:styleId="os38Char">
    <w:name w:val="_os38 Char"/>
    <w:basedOn w:val="11oChar"/>
    <w:link w:val="os38"/>
    <w:semiHidden/>
    <w:rsid w:val="009907CD"/>
    <w:rPr>
      <w:rFonts w:asciiTheme="minorHAnsi" w:eastAsiaTheme="minorEastAsia" w:hAnsiTheme="minorHAnsi"/>
      <w:sz w:val="18"/>
      <w:lang w:eastAsia="pt-BR"/>
    </w:rPr>
  </w:style>
  <w:style w:type="paragraph" w:customStyle="1" w:styleId="ol31">
    <w:name w:val="_ol31"/>
    <w:basedOn w:val="11o"/>
    <w:link w:val="ol31Char"/>
    <w:semiHidden/>
    <w:qFormat/>
    <w:locked/>
    <w:rsid w:val="00B54FF1"/>
  </w:style>
  <w:style w:type="character" w:customStyle="1" w:styleId="ost3Char">
    <w:name w:val="_ost3 Char"/>
    <w:basedOn w:val="11tChar"/>
    <w:link w:val="ost3"/>
    <w:semiHidden/>
    <w:rsid w:val="009907CD"/>
    <w:rPr>
      <w:rFonts w:asciiTheme="minorHAnsi" w:eastAsiaTheme="minorEastAsia" w:hAnsiTheme="minorHAnsi"/>
      <w:b/>
      <w:sz w:val="18"/>
      <w:lang w:eastAsia="pt-BR"/>
    </w:rPr>
  </w:style>
  <w:style w:type="paragraph" w:customStyle="1" w:styleId="ol32">
    <w:name w:val="_ol32"/>
    <w:basedOn w:val="11o"/>
    <w:link w:val="ol32Char"/>
    <w:semiHidden/>
    <w:qFormat/>
    <w:locked/>
    <w:rsid w:val="00B54FF1"/>
  </w:style>
  <w:style w:type="character" w:customStyle="1" w:styleId="ol31Char">
    <w:name w:val="_ol31 Char"/>
    <w:basedOn w:val="11oChar"/>
    <w:link w:val="ol31"/>
    <w:semiHidden/>
    <w:rsid w:val="009907CD"/>
    <w:rPr>
      <w:rFonts w:asciiTheme="minorHAnsi" w:eastAsiaTheme="minorEastAsia" w:hAnsiTheme="minorHAnsi"/>
      <w:sz w:val="18"/>
      <w:lang w:eastAsia="pt-BR"/>
    </w:rPr>
  </w:style>
  <w:style w:type="paragraph" w:customStyle="1" w:styleId="ol33">
    <w:name w:val="_ol33"/>
    <w:basedOn w:val="11o"/>
    <w:link w:val="ol33Char"/>
    <w:semiHidden/>
    <w:qFormat/>
    <w:locked/>
    <w:rsid w:val="00B54FF1"/>
  </w:style>
  <w:style w:type="character" w:customStyle="1" w:styleId="ol32Char">
    <w:name w:val="_ol32 Char"/>
    <w:basedOn w:val="11oChar"/>
    <w:link w:val="ol32"/>
    <w:semiHidden/>
    <w:rsid w:val="009907CD"/>
    <w:rPr>
      <w:rFonts w:asciiTheme="minorHAnsi" w:eastAsiaTheme="minorEastAsia" w:hAnsiTheme="minorHAnsi"/>
      <w:sz w:val="18"/>
      <w:lang w:eastAsia="pt-BR"/>
    </w:rPr>
  </w:style>
  <w:style w:type="paragraph" w:customStyle="1" w:styleId="ol34">
    <w:name w:val="_ol34"/>
    <w:basedOn w:val="11o"/>
    <w:link w:val="ol34Char"/>
    <w:semiHidden/>
    <w:qFormat/>
    <w:locked/>
    <w:rsid w:val="00B54FF1"/>
  </w:style>
  <w:style w:type="character" w:customStyle="1" w:styleId="ol33Char">
    <w:name w:val="_ol33 Char"/>
    <w:basedOn w:val="11oChar"/>
    <w:link w:val="ol33"/>
    <w:semiHidden/>
    <w:rsid w:val="009907CD"/>
    <w:rPr>
      <w:rFonts w:asciiTheme="minorHAnsi" w:eastAsiaTheme="minorEastAsia" w:hAnsiTheme="minorHAnsi"/>
      <w:sz w:val="18"/>
      <w:lang w:eastAsia="pt-BR"/>
    </w:rPr>
  </w:style>
  <w:style w:type="paragraph" w:customStyle="1" w:styleId="ol35">
    <w:name w:val="_ol35"/>
    <w:basedOn w:val="11o"/>
    <w:link w:val="ol35Char"/>
    <w:semiHidden/>
    <w:qFormat/>
    <w:locked/>
    <w:rsid w:val="00B54FF1"/>
  </w:style>
  <w:style w:type="character" w:customStyle="1" w:styleId="ol34Char">
    <w:name w:val="_ol34 Char"/>
    <w:basedOn w:val="11oChar"/>
    <w:link w:val="ol34"/>
    <w:semiHidden/>
    <w:rsid w:val="009907CD"/>
    <w:rPr>
      <w:rFonts w:asciiTheme="minorHAnsi" w:eastAsiaTheme="minorEastAsia" w:hAnsiTheme="minorHAnsi"/>
      <w:sz w:val="18"/>
      <w:lang w:eastAsia="pt-BR"/>
    </w:rPr>
  </w:style>
  <w:style w:type="paragraph" w:customStyle="1" w:styleId="ol36">
    <w:name w:val="_ol36"/>
    <w:basedOn w:val="11o"/>
    <w:link w:val="ol36Char"/>
    <w:semiHidden/>
    <w:qFormat/>
    <w:locked/>
    <w:rsid w:val="00B54FF1"/>
  </w:style>
  <w:style w:type="character" w:customStyle="1" w:styleId="ol35Char">
    <w:name w:val="_ol35 Char"/>
    <w:basedOn w:val="11oChar"/>
    <w:link w:val="ol35"/>
    <w:semiHidden/>
    <w:rsid w:val="009907CD"/>
    <w:rPr>
      <w:rFonts w:asciiTheme="minorHAnsi" w:eastAsiaTheme="minorEastAsia" w:hAnsiTheme="minorHAnsi"/>
      <w:sz w:val="18"/>
      <w:lang w:eastAsia="pt-BR"/>
    </w:rPr>
  </w:style>
  <w:style w:type="paragraph" w:customStyle="1" w:styleId="ol37">
    <w:name w:val="_ol37"/>
    <w:basedOn w:val="11o"/>
    <w:link w:val="ol37Char"/>
    <w:semiHidden/>
    <w:qFormat/>
    <w:locked/>
    <w:rsid w:val="00B54FF1"/>
  </w:style>
  <w:style w:type="character" w:customStyle="1" w:styleId="ol36Char">
    <w:name w:val="_ol36 Char"/>
    <w:basedOn w:val="11oChar"/>
    <w:link w:val="ol36"/>
    <w:semiHidden/>
    <w:rsid w:val="009907CD"/>
    <w:rPr>
      <w:rFonts w:asciiTheme="minorHAnsi" w:eastAsiaTheme="minorEastAsia" w:hAnsiTheme="minorHAnsi"/>
      <w:sz w:val="18"/>
      <w:lang w:eastAsia="pt-BR"/>
    </w:rPr>
  </w:style>
  <w:style w:type="paragraph" w:customStyle="1" w:styleId="ol38">
    <w:name w:val="_ol38"/>
    <w:basedOn w:val="11o"/>
    <w:link w:val="ol38Char"/>
    <w:semiHidden/>
    <w:qFormat/>
    <w:locked/>
    <w:rsid w:val="00B54FF1"/>
  </w:style>
  <w:style w:type="character" w:customStyle="1" w:styleId="ol37Char">
    <w:name w:val="_ol37 Char"/>
    <w:basedOn w:val="11oChar"/>
    <w:link w:val="ol37"/>
    <w:semiHidden/>
    <w:rsid w:val="009907CD"/>
    <w:rPr>
      <w:rFonts w:asciiTheme="minorHAnsi" w:eastAsiaTheme="minorEastAsia" w:hAnsiTheme="minorHAnsi"/>
      <w:sz w:val="18"/>
      <w:lang w:eastAsia="pt-BR"/>
    </w:rPr>
  </w:style>
  <w:style w:type="paragraph" w:customStyle="1" w:styleId="olt3">
    <w:name w:val="_olt3"/>
    <w:basedOn w:val="11t"/>
    <w:link w:val="olt3Char"/>
    <w:semiHidden/>
    <w:qFormat/>
    <w:locked/>
    <w:rsid w:val="00B54FF1"/>
  </w:style>
  <w:style w:type="character" w:customStyle="1" w:styleId="ol38Char">
    <w:name w:val="_ol38 Char"/>
    <w:basedOn w:val="11oChar"/>
    <w:link w:val="ol38"/>
    <w:semiHidden/>
    <w:rsid w:val="009907CD"/>
    <w:rPr>
      <w:rFonts w:asciiTheme="minorHAnsi" w:eastAsiaTheme="minorEastAsia" w:hAnsiTheme="minorHAnsi"/>
      <w:sz w:val="18"/>
      <w:lang w:eastAsia="pt-BR"/>
    </w:rPr>
  </w:style>
  <w:style w:type="paragraph" w:customStyle="1" w:styleId="t3">
    <w:name w:val="_t3"/>
    <w:basedOn w:val="11t"/>
    <w:link w:val="t3Char"/>
    <w:semiHidden/>
    <w:qFormat/>
    <w:locked/>
    <w:rsid w:val="00B54FF1"/>
  </w:style>
  <w:style w:type="character" w:customStyle="1" w:styleId="olt3Char">
    <w:name w:val="_olt3 Char"/>
    <w:basedOn w:val="11tChar"/>
    <w:link w:val="olt3"/>
    <w:semiHidden/>
    <w:rsid w:val="009907CD"/>
    <w:rPr>
      <w:rFonts w:asciiTheme="minorHAnsi" w:eastAsiaTheme="minorEastAsia" w:hAnsiTheme="minorHAnsi"/>
      <w:b/>
      <w:sz w:val="18"/>
      <w:lang w:eastAsia="pt-BR"/>
    </w:rPr>
  </w:style>
  <w:style w:type="paragraph" w:customStyle="1" w:styleId="ps21">
    <w:name w:val="_ps21"/>
    <w:basedOn w:val="11o"/>
    <w:link w:val="ps21Char"/>
    <w:semiHidden/>
    <w:qFormat/>
    <w:locked/>
    <w:rsid w:val="00B54FF1"/>
  </w:style>
  <w:style w:type="character" w:customStyle="1" w:styleId="t3Char">
    <w:name w:val="_t3 Char"/>
    <w:basedOn w:val="11tChar"/>
    <w:link w:val="t3"/>
    <w:semiHidden/>
    <w:rsid w:val="009907CD"/>
    <w:rPr>
      <w:rFonts w:asciiTheme="minorHAnsi" w:eastAsiaTheme="minorEastAsia" w:hAnsiTheme="minorHAnsi"/>
      <w:b/>
      <w:sz w:val="18"/>
      <w:lang w:eastAsia="pt-BR"/>
    </w:rPr>
  </w:style>
  <w:style w:type="paragraph" w:customStyle="1" w:styleId="ps22">
    <w:name w:val="_ps22"/>
    <w:basedOn w:val="11o"/>
    <w:link w:val="ps22Char"/>
    <w:semiHidden/>
    <w:qFormat/>
    <w:locked/>
    <w:rsid w:val="00B54FF1"/>
  </w:style>
  <w:style w:type="character" w:customStyle="1" w:styleId="ps21Char">
    <w:name w:val="_ps21 Char"/>
    <w:basedOn w:val="11oChar"/>
    <w:link w:val="ps21"/>
    <w:semiHidden/>
    <w:rsid w:val="009907CD"/>
    <w:rPr>
      <w:rFonts w:asciiTheme="minorHAnsi" w:eastAsiaTheme="minorEastAsia" w:hAnsiTheme="minorHAnsi"/>
      <w:sz w:val="18"/>
      <w:lang w:eastAsia="pt-BR"/>
    </w:rPr>
  </w:style>
  <w:style w:type="paragraph" w:customStyle="1" w:styleId="ps23">
    <w:name w:val="_ps23"/>
    <w:basedOn w:val="11o"/>
    <w:link w:val="ps23Char"/>
    <w:semiHidden/>
    <w:qFormat/>
    <w:locked/>
    <w:rsid w:val="00B54FF1"/>
  </w:style>
  <w:style w:type="character" w:customStyle="1" w:styleId="ps22Char">
    <w:name w:val="_ps22 Char"/>
    <w:basedOn w:val="11oChar"/>
    <w:link w:val="ps22"/>
    <w:semiHidden/>
    <w:rsid w:val="009907CD"/>
    <w:rPr>
      <w:rFonts w:asciiTheme="minorHAnsi" w:eastAsiaTheme="minorEastAsia" w:hAnsiTheme="minorHAnsi"/>
      <w:sz w:val="18"/>
      <w:lang w:eastAsia="pt-BR"/>
    </w:rPr>
  </w:style>
  <w:style w:type="paragraph" w:customStyle="1" w:styleId="ps24">
    <w:name w:val="_ps24"/>
    <w:basedOn w:val="11o"/>
    <w:link w:val="ps24Char"/>
    <w:semiHidden/>
    <w:qFormat/>
    <w:locked/>
    <w:rsid w:val="00B54FF1"/>
  </w:style>
  <w:style w:type="character" w:customStyle="1" w:styleId="ps23Char">
    <w:name w:val="_ps23 Char"/>
    <w:basedOn w:val="11oChar"/>
    <w:link w:val="ps23"/>
    <w:semiHidden/>
    <w:rsid w:val="009907CD"/>
    <w:rPr>
      <w:rFonts w:asciiTheme="minorHAnsi" w:eastAsiaTheme="minorEastAsia" w:hAnsiTheme="minorHAnsi"/>
      <w:sz w:val="18"/>
      <w:lang w:eastAsia="pt-BR"/>
    </w:rPr>
  </w:style>
  <w:style w:type="paragraph" w:customStyle="1" w:styleId="ps25">
    <w:name w:val="_ps25"/>
    <w:basedOn w:val="11o"/>
    <w:link w:val="ps25Char"/>
    <w:semiHidden/>
    <w:qFormat/>
    <w:locked/>
    <w:rsid w:val="00B54FF1"/>
  </w:style>
  <w:style w:type="character" w:customStyle="1" w:styleId="ps24Char">
    <w:name w:val="_ps24 Char"/>
    <w:basedOn w:val="11oChar"/>
    <w:link w:val="ps24"/>
    <w:semiHidden/>
    <w:rsid w:val="009907CD"/>
    <w:rPr>
      <w:rFonts w:asciiTheme="minorHAnsi" w:eastAsiaTheme="minorEastAsia" w:hAnsiTheme="minorHAnsi"/>
      <w:sz w:val="18"/>
      <w:lang w:eastAsia="pt-BR"/>
    </w:rPr>
  </w:style>
  <w:style w:type="paragraph" w:customStyle="1" w:styleId="ps26">
    <w:name w:val="_ps26"/>
    <w:basedOn w:val="11o"/>
    <w:link w:val="ps26Char"/>
    <w:semiHidden/>
    <w:qFormat/>
    <w:locked/>
    <w:rsid w:val="00B54FF1"/>
  </w:style>
  <w:style w:type="character" w:customStyle="1" w:styleId="ps25Char">
    <w:name w:val="_ps25 Char"/>
    <w:basedOn w:val="11oChar"/>
    <w:link w:val="ps25"/>
    <w:semiHidden/>
    <w:rsid w:val="009907CD"/>
    <w:rPr>
      <w:rFonts w:asciiTheme="minorHAnsi" w:eastAsiaTheme="minorEastAsia" w:hAnsiTheme="minorHAnsi"/>
      <w:sz w:val="18"/>
      <w:lang w:eastAsia="pt-BR"/>
    </w:rPr>
  </w:style>
  <w:style w:type="paragraph" w:customStyle="1" w:styleId="ps27">
    <w:name w:val="_ps27"/>
    <w:basedOn w:val="11o"/>
    <w:link w:val="ps27Char"/>
    <w:semiHidden/>
    <w:qFormat/>
    <w:locked/>
    <w:rsid w:val="00B54FF1"/>
  </w:style>
  <w:style w:type="character" w:customStyle="1" w:styleId="ps26Char">
    <w:name w:val="_ps26 Char"/>
    <w:basedOn w:val="11oChar"/>
    <w:link w:val="ps26"/>
    <w:semiHidden/>
    <w:rsid w:val="009907CD"/>
    <w:rPr>
      <w:rFonts w:asciiTheme="minorHAnsi" w:eastAsiaTheme="minorEastAsia" w:hAnsiTheme="minorHAnsi"/>
      <w:sz w:val="18"/>
      <w:lang w:eastAsia="pt-BR"/>
    </w:rPr>
  </w:style>
  <w:style w:type="paragraph" w:customStyle="1" w:styleId="ps28">
    <w:name w:val="_ps28"/>
    <w:basedOn w:val="11o"/>
    <w:link w:val="ps28Char"/>
    <w:semiHidden/>
    <w:qFormat/>
    <w:locked/>
    <w:rsid w:val="00B54FF1"/>
  </w:style>
  <w:style w:type="character" w:customStyle="1" w:styleId="ps27Char">
    <w:name w:val="_ps27 Char"/>
    <w:basedOn w:val="11oChar"/>
    <w:link w:val="ps27"/>
    <w:semiHidden/>
    <w:rsid w:val="009907CD"/>
    <w:rPr>
      <w:rFonts w:asciiTheme="minorHAnsi" w:eastAsiaTheme="minorEastAsia" w:hAnsiTheme="minorHAnsi"/>
      <w:sz w:val="18"/>
      <w:lang w:eastAsia="pt-BR"/>
    </w:rPr>
  </w:style>
  <w:style w:type="paragraph" w:customStyle="1" w:styleId="pst2">
    <w:name w:val="_pst2"/>
    <w:basedOn w:val="11t"/>
    <w:link w:val="pst2Char"/>
    <w:semiHidden/>
    <w:qFormat/>
    <w:locked/>
    <w:rsid w:val="00B54FF1"/>
  </w:style>
  <w:style w:type="character" w:customStyle="1" w:styleId="ps28Char">
    <w:name w:val="_ps28 Char"/>
    <w:basedOn w:val="11oChar"/>
    <w:link w:val="ps28"/>
    <w:semiHidden/>
    <w:rsid w:val="009907CD"/>
    <w:rPr>
      <w:rFonts w:asciiTheme="minorHAnsi" w:eastAsiaTheme="minorEastAsia" w:hAnsiTheme="minorHAnsi"/>
      <w:sz w:val="18"/>
      <w:lang w:eastAsia="pt-BR"/>
    </w:rPr>
  </w:style>
  <w:style w:type="paragraph" w:customStyle="1" w:styleId="pl21">
    <w:name w:val="_pl21"/>
    <w:basedOn w:val="11o"/>
    <w:link w:val="pl21Char"/>
    <w:semiHidden/>
    <w:qFormat/>
    <w:locked/>
    <w:rsid w:val="00B54FF1"/>
  </w:style>
  <w:style w:type="character" w:customStyle="1" w:styleId="pst2Char">
    <w:name w:val="_pst2 Char"/>
    <w:basedOn w:val="11tChar"/>
    <w:link w:val="pst2"/>
    <w:semiHidden/>
    <w:rsid w:val="009907CD"/>
    <w:rPr>
      <w:rFonts w:asciiTheme="minorHAnsi" w:eastAsiaTheme="minorEastAsia" w:hAnsiTheme="minorHAnsi"/>
      <w:b/>
      <w:sz w:val="18"/>
      <w:lang w:eastAsia="pt-BR"/>
    </w:rPr>
  </w:style>
  <w:style w:type="paragraph" w:customStyle="1" w:styleId="pl22">
    <w:name w:val="_pl22"/>
    <w:basedOn w:val="11o"/>
    <w:link w:val="pl22Char"/>
    <w:semiHidden/>
    <w:qFormat/>
    <w:locked/>
    <w:rsid w:val="00B54FF1"/>
  </w:style>
  <w:style w:type="character" w:customStyle="1" w:styleId="pl21Char">
    <w:name w:val="_pl21 Char"/>
    <w:basedOn w:val="11oChar"/>
    <w:link w:val="pl21"/>
    <w:semiHidden/>
    <w:rsid w:val="009907CD"/>
    <w:rPr>
      <w:rFonts w:asciiTheme="minorHAnsi" w:eastAsiaTheme="minorEastAsia" w:hAnsiTheme="minorHAnsi"/>
      <w:sz w:val="18"/>
      <w:lang w:eastAsia="pt-BR"/>
    </w:rPr>
  </w:style>
  <w:style w:type="paragraph" w:customStyle="1" w:styleId="pl23">
    <w:name w:val="_pl23"/>
    <w:basedOn w:val="11o"/>
    <w:link w:val="pl23Char"/>
    <w:semiHidden/>
    <w:qFormat/>
    <w:locked/>
    <w:rsid w:val="00B54FF1"/>
  </w:style>
  <w:style w:type="character" w:customStyle="1" w:styleId="pl22Char">
    <w:name w:val="_pl22 Char"/>
    <w:basedOn w:val="11oChar"/>
    <w:link w:val="pl22"/>
    <w:semiHidden/>
    <w:rsid w:val="009907CD"/>
    <w:rPr>
      <w:rFonts w:asciiTheme="minorHAnsi" w:eastAsiaTheme="minorEastAsia" w:hAnsiTheme="minorHAnsi"/>
      <w:sz w:val="18"/>
      <w:lang w:eastAsia="pt-BR"/>
    </w:rPr>
  </w:style>
  <w:style w:type="paragraph" w:customStyle="1" w:styleId="pl24">
    <w:name w:val="_pl24"/>
    <w:basedOn w:val="11o"/>
    <w:link w:val="pl24Char"/>
    <w:semiHidden/>
    <w:qFormat/>
    <w:locked/>
    <w:rsid w:val="00B54FF1"/>
  </w:style>
  <w:style w:type="character" w:customStyle="1" w:styleId="pl23Char">
    <w:name w:val="_pl23 Char"/>
    <w:basedOn w:val="11oChar"/>
    <w:link w:val="pl23"/>
    <w:semiHidden/>
    <w:rsid w:val="009907CD"/>
    <w:rPr>
      <w:rFonts w:asciiTheme="minorHAnsi" w:eastAsiaTheme="minorEastAsia" w:hAnsiTheme="minorHAnsi"/>
      <w:sz w:val="18"/>
      <w:lang w:eastAsia="pt-BR"/>
    </w:rPr>
  </w:style>
  <w:style w:type="paragraph" w:customStyle="1" w:styleId="pl25">
    <w:name w:val="_pl25"/>
    <w:basedOn w:val="11o"/>
    <w:link w:val="pl25Char"/>
    <w:semiHidden/>
    <w:qFormat/>
    <w:locked/>
    <w:rsid w:val="00B54FF1"/>
  </w:style>
  <w:style w:type="character" w:customStyle="1" w:styleId="pl24Char">
    <w:name w:val="_pl24 Char"/>
    <w:basedOn w:val="11oChar"/>
    <w:link w:val="pl24"/>
    <w:semiHidden/>
    <w:rsid w:val="009907CD"/>
    <w:rPr>
      <w:rFonts w:asciiTheme="minorHAnsi" w:eastAsiaTheme="minorEastAsia" w:hAnsiTheme="minorHAnsi"/>
      <w:sz w:val="18"/>
      <w:lang w:eastAsia="pt-BR"/>
    </w:rPr>
  </w:style>
  <w:style w:type="paragraph" w:customStyle="1" w:styleId="pl26">
    <w:name w:val="_pl26"/>
    <w:basedOn w:val="11o"/>
    <w:link w:val="pl26Char"/>
    <w:semiHidden/>
    <w:qFormat/>
    <w:locked/>
    <w:rsid w:val="00B54FF1"/>
  </w:style>
  <w:style w:type="character" w:customStyle="1" w:styleId="pl25Char">
    <w:name w:val="_pl25 Char"/>
    <w:basedOn w:val="11oChar"/>
    <w:link w:val="pl25"/>
    <w:semiHidden/>
    <w:rsid w:val="009907CD"/>
    <w:rPr>
      <w:rFonts w:asciiTheme="minorHAnsi" w:eastAsiaTheme="minorEastAsia" w:hAnsiTheme="minorHAnsi"/>
      <w:sz w:val="18"/>
      <w:lang w:eastAsia="pt-BR"/>
    </w:rPr>
  </w:style>
  <w:style w:type="paragraph" w:customStyle="1" w:styleId="pl27">
    <w:name w:val="_pl27"/>
    <w:basedOn w:val="11o"/>
    <w:link w:val="pl27Char"/>
    <w:semiHidden/>
    <w:qFormat/>
    <w:locked/>
    <w:rsid w:val="00B54FF1"/>
  </w:style>
  <w:style w:type="character" w:customStyle="1" w:styleId="pl26Char">
    <w:name w:val="_pl26 Char"/>
    <w:basedOn w:val="11oChar"/>
    <w:link w:val="pl26"/>
    <w:semiHidden/>
    <w:rsid w:val="009907CD"/>
    <w:rPr>
      <w:rFonts w:asciiTheme="minorHAnsi" w:eastAsiaTheme="minorEastAsia" w:hAnsiTheme="minorHAnsi"/>
      <w:sz w:val="18"/>
      <w:lang w:eastAsia="pt-BR"/>
    </w:rPr>
  </w:style>
  <w:style w:type="paragraph" w:customStyle="1" w:styleId="pl28">
    <w:name w:val="_pl28"/>
    <w:basedOn w:val="11o"/>
    <w:link w:val="pl28Char"/>
    <w:semiHidden/>
    <w:qFormat/>
    <w:locked/>
    <w:rsid w:val="00B54FF1"/>
  </w:style>
  <w:style w:type="character" w:customStyle="1" w:styleId="pl27Char">
    <w:name w:val="_pl27 Char"/>
    <w:basedOn w:val="11oChar"/>
    <w:link w:val="pl27"/>
    <w:semiHidden/>
    <w:rsid w:val="009907CD"/>
    <w:rPr>
      <w:rFonts w:asciiTheme="minorHAnsi" w:eastAsiaTheme="minorEastAsia" w:hAnsiTheme="minorHAnsi"/>
      <w:sz w:val="18"/>
      <w:lang w:eastAsia="pt-BR"/>
    </w:rPr>
  </w:style>
  <w:style w:type="paragraph" w:customStyle="1" w:styleId="plt2">
    <w:name w:val="plt2"/>
    <w:basedOn w:val="11t"/>
    <w:link w:val="plt2Char"/>
    <w:semiHidden/>
    <w:qFormat/>
    <w:locked/>
    <w:rsid w:val="00B54FF1"/>
  </w:style>
  <w:style w:type="character" w:customStyle="1" w:styleId="pl28Char">
    <w:name w:val="_pl28 Char"/>
    <w:basedOn w:val="11oChar"/>
    <w:link w:val="pl28"/>
    <w:semiHidden/>
    <w:rsid w:val="009907CD"/>
    <w:rPr>
      <w:rFonts w:asciiTheme="minorHAnsi" w:eastAsiaTheme="minorEastAsia" w:hAnsiTheme="minorHAnsi"/>
      <w:sz w:val="18"/>
      <w:lang w:eastAsia="pt-BR"/>
    </w:rPr>
  </w:style>
  <w:style w:type="paragraph" w:customStyle="1" w:styleId="plt20">
    <w:name w:val="_plt2"/>
    <w:basedOn w:val="plt2"/>
    <w:link w:val="plt2Char0"/>
    <w:semiHidden/>
    <w:qFormat/>
    <w:locked/>
    <w:rsid w:val="00B54FF1"/>
  </w:style>
  <w:style w:type="character" w:customStyle="1" w:styleId="plt2Char">
    <w:name w:val="plt2 Char"/>
    <w:basedOn w:val="11tChar"/>
    <w:link w:val="plt2"/>
    <w:semiHidden/>
    <w:rsid w:val="009907CD"/>
    <w:rPr>
      <w:rFonts w:asciiTheme="minorHAnsi" w:eastAsiaTheme="minorEastAsia" w:hAnsiTheme="minorHAnsi"/>
      <w:b/>
      <w:sz w:val="18"/>
      <w:lang w:eastAsia="pt-BR"/>
    </w:rPr>
  </w:style>
  <w:style w:type="paragraph" w:customStyle="1" w:styleId="os21">
    <w:name w:val="_os21"/>
    <w:basedOn w:val="11o"/>
    <w:link w:val="os21Char"/>
    <w:semiHidden/>
    <w:qFormat/>
    <w:locked/>
    <w:rsid w:val="00B54FF1"/>
  </w:style>
  <w:style w:type="character" w:customStyle="1" w:styleId="plt2Char0">
    <w:name w:val="_plt2 Char"/>
    <w:basedOn w:val="plt2Char"/>
    <w:link w:val="plt20"/>
    <w:semiHidden/>
    <w:rsid w:val="009907CD"/>
    <w:rPr>
      <w:rFonts w:asciiTheme="minorHAnsi" w:eastAsiaTheme="minorEastAsia" w:hAnsiTheme="minorHAnsi"/>
      <w:b/>
      <w:sz w:val="18"/>
      <w:lang w:eastAsia="pt-BR"/>
    </w:rPr>
  </w:style>
  <w:style w:type="paragraph" w:customStyle="1" w:styleId="os22">
    <w:name w:val="_os22"/>
    <w:basedOn w:val="11o"/>
    <w:link w:val="os22Char"/>
    <w:semiHidden/>
    <w:qFormat/>
    <w:locked/>
    <w:rsid w:val="00B54FF1"/>
  </w:style>
  <w:style w:type="character" w:customStyle="1" w:styleId="os21Char">
    <w:name w:val="_os21 Char"/>
    <w:basedOn w:val="11oChar"/>
    <w:link w:val="os21"/>
    <w:semiHidden/>
    <w:rsid w:val="009907CD"/>
    <w:rPr>
      <w:rFonts w:asciiTheme="minorHAnsi" w:eastAsiaTheme="minorEastAsia" w:hAnsiTheme="minorHAnsi"/>
      <w:sz w:val="18"/>
      <w:lang w:eastAsia="pt-BR"/>
    </w:rPr>
  </w:style>
  <w:style w:type="paragraph" w:customStyle="1" w:styleId="os23">
    <w:name w:val="_os23"/>
    <w:basedOn w:val="11o"/>
    <w:link w:val="os23Char"/>
    <w:semiHidden/>
    <w:qFormat/>
    <w:locked/>
    <w:rsid w:val="00B54FF1"/>
  </w:style>
  <w:style w:type="character" w:customStyle="1" w:styleId="os22Char">
    <w:name w:val="_os22 Char"/>
    <w:basedOn w:val="11oChar"/>
    <w:link w:val="os22"/>
    <w:semiHidden/>
    <w:rsid w:val="009907CD"/>
    <w:rPr>
      <w:rFonts w:asciiTheme="minorHAnsi" w:eastAsiaTheme="minorEastAsia" w:hAnsiTheme="minorHAnsi"/>
      <w:sz w:val="18"/>
      <w:lang w:eastAsia="pt-BR"/>
    </w:rPr>
  </w:style>
  <w:style w:type="paragraph" w:customStyle="1" w:styleId="os24">
    <w:name w:val="_os24"/>
    <w:basedOn w:val="11o"/>
    <w:link w:val="os24Char"/>
    <w:semiHidden/>
    <w:qFormat/>
    <w:locked/>
    <w:rsid w:val="00B54FF1"/>
  </w:style>
  <w:style w:type="character" w:customStyle="1" w:styleId="os23Char">
    <w:name w:val="_os23 Char"/>
    <w:basedOn w:val="11oChar"/>
    <w:link w:val="os23"/>
    <w:semiHidden/>
    <w:rsid w:val="009907CD"/>
    <w:rPr>
      <w:rFonts w:asciiTheme="minorHAnsi" w:eastAsiaTheme="minorEastAsia" w:hAnsiTheme="minorHAnsi"/>
      <w:sz w:val="18"/>
      <w:lang w:eastAsia="pt-BR"/>
    </w:rPr>
  </w:style>
  <w:style w:type="paragraph" w:customStyle="1" w:styleId="os25">
    <w:name w:val="_os25"/>
    <w:basedOn w:val="11o"/>
    <w:link w:val="os25Char"/>
    <w:semiHidden/>
    <w:qFormat/>
    <w:locked/>
    <w:rsid w:val="00B54FF1"/>
  </w:style>
  <w:style w:type="character" w:customStyle="1" w:styleId="os24Char">
    <w:name w:val="_os24 Char"/>
    <w:basedOn w:val="11oChar"/>
    <w:link w:val="os24"/>
    <w:semiHidden/>
    <w:rsid w:val="009907CD"/>
    <w:rPr>
      <w:rFonts w:asciiTheme="minorHAnsi" w:eastAsiaTheme="minorEastAsia" w:hAnsiTheme="minorHAnsi"/>
      <w:sz w:val="18"/>
      <w:lang w:eastAsia="pt-BR"/>
    </w:rPr>
  </w:style>
  <w:style w:type="paragraph" w:customStyle="1" w:styleId="os26">
    <w:name w:val="_os26"/>
    <w:basedOn w:val="11o"/>
    <w:link w:val="os26Char"/>
    <w:semiHidden/>
    <w:qFormat/>
    <w:locked/>
    <w:rsid w:val="00B54FF1"/>
  </w:style>
  <w:style w:type="character" w:customStyle="1" w:styleId="os25Char">
    <w:name w:val="_os25 Char"/>
    <w:basedOn w:val="11oChar"/>
    <w:link w:val="os25"/>
    <w:semiHidden/>
    <w:rsid w:val="009907CD"/>
    <w:rPr>
      <w:rFonts w:asciiTheme="minorHAnsi" w:eastAsiaTheme="minorEastAsia" w:hAnsiTheme="minorHAnsi"/>
      <w:sz w:val="18"/>
      <w:lang w:eastAsia="pt-BR"/>
    </w:rPr>
  </w:style>
  <w:style w:type="paragraph" w:customStyle="1" w:styleId="os27">
    <w:name w:val="_os27"/>
    <w:basedOn w:val="11o"/>
    <w:link w:val="os27Char"/>
    <w:semiHidden/>
    <w:qFormat/>
    <w:locked/>
    <w:rsid w:val="00B54FF1"/>
  </w:style>
  <w:style w:type="character" w:customStyle="1" w:styleId="os26Char">
    <w:name w:val="_os26 Char"/>
    <w:basedOn w:val="11oChar"/>
    <w:link w:val="os26"/>
    <w:semiHidden/>
    <w:rsid w:val="009907CD"/>
    <w:rPr>
      <w:rFonts w:asciiTheme="minorHAnsi" w:eastAsiaTheme="minorEastAsia" w:hAnsiTheme="minorHAnsi"/>
      <w:sz w:val="18"/>
      <w:lang w:eastAsia="pt-BR"/>
    </w:rPr>
  </w:style>
  <w:style w:type="paragraph" w:customStyle="1" w:styleId="os28">
    <w:name w:val="_os28"/>
    <w:basedOn w:val="11o"/>
    <w:link w:val="os28Char"/>
    <w:semiHidden/>
    <w:qFormat/>
    <w:locked/>
    <w:rsid w:val="00B54FF1"/>
  </w:style>
  <w:style w:type="character" w:customStyle="1" w:styleId="os27Char">
    <w:name w:val="_os27 Char"/>
    <w:basedOn w:val="11oChar"/>
    <w:link w:val="os27"/>
    <w:semiHidden/>
    <w:rsid w:val="009907CD"/>
    <w:rPr>
      <w:rFonts w:asciiTheme="minorHAnsi" w:eastAsiaTheme="minorEastAsia" w:hAnsiTheme="minorHAnsi"/>
      <w:sz w:val="18"/>
      <w:lang w:eastAsia="pt-BR"/>
    </w:rPr>
  </w:style>
  <w:style w:type="paragraph" w:customStyle="1" w:styleId="ost2">
    <w:name w:val="_ost2"/>
    <w:basedOn w:val="11t"/>
    <w:link w:val="ost2Char"/>
    <w:semiHidden/>
    <w:qFormat/>
    <w:locked/>
    <w:rsid w:val="00B54FF1"/>
  </w:style>
  <w:style w:type="character" w:customStyle="1" w:styleId="os28Char">
    <w:name w:val="_os28 Char"/>
    <w:basedOn w:val="11oChar"/>
    <w:link w:val="os28"/>
    <w:semiHidden/>
    <w:rsid w:val="009907CD"/>
    <w:rPr>
      <w:rFonts w:asciiTheme="minorHAnsi" w:eastAsiaTheme="minorEastAsia" w:hAnsiTheme="minorHAnsi"/>
      <w:sz w:val="18"/>
      <w:lang w:eastAsia="pt-BR"/>
    </w:rPr>
  </w:style>
  <w:style w:type="paragraph" w:customStyle="1" w:styleId="ol21">
    <w:name w:val="_ol21"/>
    <w:basedOn w:val="11o"/>
    <w:link w:val="ol21Char"/>
    <w:semiHidden/>
    <w:qFormat/>
    <w:locked/>
    <w:rsid w:val="00B54FF1"/>
  </w:style>
  <w:style w:type="character" w:customStyle="1" w:styleId="ost2Char">
    <w:name w:val="_ost2 Char"/>
    <w:basedOn w:val="11tChar"/>
    <w:link w:val="ost2"/>
    <w:semiHidden/>
    <w:rsid w:val="009907CD"/>
    <w:rPr>
      <w:rFonts w:asciiTheme="minorHAnsi" w:eastAsiaTheme="minorEastAsia" w:hAnsiTheme="minorHAnsi"/>
      <w:b/>
      <w:sz w:val="18"/>
      <w:lang w:eastAsia="pt-BR"/>
    </w:rPr>
  </w:style>
  <w:style w:type="paragraph" w:customStyle="1" w:styleId="ol22">
    <w:name w:val="_ol22"/>
    <w:basedOn w:val="11o"/>
    <w:link w:val="ol22Char"/>
    <w:semiHidden/>
    <w:qFormat/>
    <w:locked/>
    <w:rsid w:val="00B54FF1"/>
  </w:style>
  <w:style w:type="character" w:customStyle="1" w:styleId="ol21Char">
    <w:name w:val="_ol21 Char"/>
    <w:basedOn w:val="11oChar"/>
    <w:link w:val="ol21"/>
    <w:semiHidden/>
    <w:rsid w:val="009907CD"/>
    <w:rPr>
      <w:rFonts w:asciiTheme="minorHAnsi" w:eastAsiaTheme="minorEastAsia" w:hAnsiTheme="minorHAnsi"/>
      <w:sz w:val="18"/>
      <w:lang w:eastAsia="pt-BR"/>
    </w:rPr>
  </w:style>
  <w:style w:type="paragraph" w:customStyle="1" w:styleId="ol23">
    <w:name w:val="_ol23"/>
    <w:basedOn w:val="11o"/>
    <w:link w:val="ol23Char"/>
    <w:semiHidden/>
    <w:qFormat/>
    <w:locked/>
    <w:rsid w:val="00B54FF1"/>
  </w:style>
  <w:style w:type="character" w:customStyle="1" w:styleId="ol22Char">
    <w:name w:val="_ol22 Char"/>
    <w:basedOn w:val="11oChar"/>
    <w:link w:val="ol22"/>
    <w:semiHidden/>
    <w:rsid w:val="009907CD"/>
    <w:rPr>
      <w:rFonts w:asciiTheme="minorHAnsi" w:eastAsiaTheme="minorEastAsia" w:hAnsiTheme="minorHAnsi"/>
      <w:sz w:val="18"/>
      <w:lang w:eastAsia="pt-BR"/>
    </w:rPr>
  </w:style>
  <w:style w:type="paragraph" w:customStyle="1" w:styleId="ol24">
    <w:name w:val="_ol24"/>
    <w:basedOn w:val="11o"/>
    <w:link w:val="ol24Char"/>
    <w:semiHidden/>
    <w:qFormat/>
    <w:locked/>
    <w:rsid w:val="00B54FF1"/>
  </w:style>
  <w:style w:type="character" w:customStyle="1" w:styleId="ol23Char">
    <w:name w:val="_ol23 Char"/>
    <w:basedOn w:val="11oChar"/>
    <w:link w:val="ol23"/>
    <w:semiHidden/>
    <w:rsid w:val="009907CD"/>
    <w:rPr>
      <w:rFonts w:asciiTheme="minorHAnsi" w:eastAsiaTheme="minorEastAsia" w:hAnsiTheme="minorHAnsi"/>
      <w:sz w:val="18"/>
      <w:lang w:eastAsia="pt-BR"/>
    </w:rPr>
  </w:style>
  <w:style w:type="paragraph" w:customStyle="1" w:styleId="ol25">
    <w:name w:val="_ol25"/>
    <w:basedOn w:val="11o"/>
    <w:link w:val="ol25Char"/>
    <w:semiHidden/>
    <w:qFormat/>
    <w:locked/>
    <w:rsid w:val="00B54FF1"/>
  </w:style>
  <w:style w:type="character" w:customStyle="1" w:styleId="ol24Char">
    <w:name w:val="_ol24 Char"/>
    <w:basedOn w:val="11oChar"/>
    <w:link w:val="ol24"/>
    <w:semiHidden/>
    <w:rsid w:val="009907CD"/>
    <w:rPr>
      <w:rFonts w:asciiTheme="minorHAnsi" w:eastAsiaTheme="minorEastAsia" w:hAnsiTheme="minorHAnsi"/>
      <w:sz w:val="18"/>
      <w:lang w:eastAsia="pt-BR"/>
    </w:rPr>
  </w:style>
  <w:style w:type="paragraph" w:customStyle="1" w:styleId="ol26">
    <w:name w:val="_ol26"/>
    <w:basedOn w:val="11o"/>
    <w:link w:val="ol26Char"/>
    <w:semiHidden/>
    <w:qFormat/>
    <w:locked/>
    <w:rsid w:val="00B54FF1"/>
  </w:style>
  <w:style w:type="character" w:customStyle="1" w:styleId="ol25Char">
    <w:name w:val="_ol25 Char"/>
    <w:basedOn w:val="11oChar"/>
    <w:link w:val="ol25"/>
    <w:semiHidden/>
    <w:rsid w:val="009907CD"/>
    <w:rPr>
      <w:rFonts w:asciiTheme="minorHAnsi" w:eastAsiaTheme="minorEastAsia" w:hAnsiTheme="minorHAnsi"/>
      <w:sz w:val="18"/>
      <w:lang w:eastAsia="pt-BR"/>
    </w:rPr>
  </w:style>
  <w:style w:type="paragraph" w:customStyle="1" w:styleId="ol27">
    <w:name w:val="_ol27"/>
    <w:basedOn w:val="11o"/>
    <w:link w:val="ol27Char"/>
    <w:semiHidden/>
    <w:qFormat/>
    <w:locked/>
    <w:rsid w:val="00B54FF1"/>
  </w:style>
  <w:style w:type="character" w:customStyle="1" w:styleId="ol26Char">
    <w:name w:val="_ol26 Char"/>
    <w:basedOn w:val="11oChar"/>
    <w:link w:val="ol26"/>
    <w:semiHidden/>
    <w:rsid w:val="009907CD"/>
    <w:rPr>
      <w:rFonts w:asciiTheme="minorHAnsi" w:eastAsiaTheme="minorEastAsia" w:hAnsiTheme="minorHAnsi"/>
      <w:sz w:val="18"/>
      <w:lang w:eastAsia="pt-BR"/>
    </w:rPr>
  </w:style>
  <w:style w:type="paragraph" w:customStyle="1" w:styleId="ol28">
    <w:name w:val="_ol28"/>
    <w:basedOn w:val="11o"/>
    <w:link w:val="ol28Char"/>
    <w:semiHidden/>
    <w:qFormat/>
    <w:locked/>
    <w:rsid w:val="00B54FF1"/>
  </w:style>
  <w:style w:type="character" w:customStyle="1" w:styleId="ol27Char">
    <w:name w:val="_ol27 Char"/>
    <w:basedOn w:val="11oChar"/>
    <w:link w:val="ol27"/>
    <w:semiHidden/>
    <w:rsid w:val="009907CD"/>
    <w:rPr>
      <w:rFonts w:asciiTheme="minorHAnsi" w:eastAsiaTheme="minorEastAsia" w:hAnsiTheme="minorHAnsi"/>
      <w:sz w:val="18"/>
      <w:lang w:eastAsia="pt-BR"/>
    </w:rPr>
  </w:style>
  <w:style w:type="paragraph" w:customStyle="1" w:styleId="olt2">
    <w:name w:val="_olt2"/>
    <w:basedOn w:val="11t"/>
    <w:link w:val="olt2Char"/>
    <w:semiHidden/>
    <w:qFormat/>
    <w:locked/>
    <w:rsid w:val="00B54FF1"/>
  </w:style>
  <w:style w:type="character" w:customStyle="1" w:styleId="ol28Char">
    <w:name w:val="_ol28 Char"/>
    <w:basedOn w:val="11oChar"/>
    <w:link w:val="ol28"/>
    <w:semiHidden/>
    <w:rsid w:val="009907CD"/>
    <w:rPr>
      <w:rFonts w:asciiTheme="minorHAnsi" w:eastAsiaTheme="minorEastAsia" w:hAnsiTheme="minorHAnsi"/>
      <w:sz w:val="18"/>
      <w:lang w:eastAsia="pt-BR"/>
    </w:rPr>
  </w:style>
  <w:style w:type="paragraph" w:customStyle="1" w:styleId="t2">
    <w:name w:val="_t2"/>
    <w:basedOn w:val="11t"/>
    <w:link w:val="t2Char"/>
    <w:semiHidden/>
    <w:qFormat/>
    <w:locked/>
    <w:rsid w:val="00B54FF1"/>
  </w:style>
  <w:style w:type="character" w:customStyle="1" w:styleId="olt2Char">
    <w:name w:val="_olt2 Char"/>
    <w:basedOn w:val="11tChar"/>
    <w:link w:val="olt2"/>
    <w:semiHidden/>
    <w:rsid w:val="009907CD"/>
    <w:rPr>
      <w:rFonts w:asciiTheme="minorHAnsi" w:eastAsiaTheme="minorEastAsia" w:hAnsiTheme="minorHAnsi"/>
      <w:b/>
      <w:sz w:val="18"/>
      <w:lang w:eastAsia="pt-BR"/>
    </w:rPr>
  </w:style>
  <w:style w:type="paragraph" w:customStyle="1" w:styleId="ps11">
    <w:name w:val="_ps11"/>
    <w:basedOn w:val="11o"/>
    <w:link w:val="ps11Char"/>
    <w:semiHidden/>
    <w:qFormat/>
    <w:locked/>
    <w:rsid w:val="00235897"/>
  </w:style>
  <w:style w:type="character" w:customStyle="1" w:styleId="t2Char">
    <w:name w:val="_t2 Char"/>
    <w:basedOn w:val="11tChar"/>
    <w:link w:val="t2"/>
    <w:semiHidden/>
    <w:rsid w:val="009907CD"/>
    <w:rPr>
      <w:rFonts w:asciiTheme="minorHAnsi" w:eastAsiaTheme="minorEastAsia" w:hAnsiTheme="minorHAnsi"/>
      <w:b/>
      <w:sz w:val="18"/>
      <w:lang w:eastAsia="pt-BR"/>
    </w:rPr>
  </w:style>
  <w:style w:type="paragraph" w:customStyle="1" w:styleId="ps12">
    <w:name w:val="_ps12"/>
    <w:basedOn w:val="11o"/>
    <w:link w:val="ps12Char"/>
    <w:semiHidden/>
    <w:qFormat/>
    <w:locked/>
    <w:rsid w:val="00235897"/>
  </w:style>
  <w:style w:type="character" w:customStyle="1" w:styleId="ps11Char">
    <w:name w:val="_ps11 Char"/>
    <w:basedOn w:val="11oChar"/>
    <w:link w:val="ps11"/>
    <w:semiHidden/>
    <w:rsid w:val="009907CD"/>
    <w:rPr>
      <w:rFonts w:asciiTheme="minorHAnsi" w:eastAsiaTheme="minorEastAsia" w:hAnsiTheme="minorHAnsi"/>
      <w:sz w:val="18"/>
      <w:lang w:eastAsia="pt-BR"/>
    </w:rPr>
  </w:style>
  <w:style w:type="paragraph" w:customStyle="1" w:styleId="ps13">
    <w:name w:val="_ps13"/>
    <w:basedOn w:val="11o"/>
    <w:link w:val="ps13Char"/>
    <w:semiHidden/>
    <w:qFormat/>
    <w:locked/>
    <w:rsid w:val="00235897"/>
  </w:style>
  <w:style w:type="character" w:customStyle="1" w:styleId="ps12Char">
    <w:name w:val="_ps12 Char"/>
    <w:basedOn w:val="11oChar"/>
    <w:link w:val="ps12"/>
    <w:semiHidden/>
    <w:rsid w:val="009907CD"/>
    <w:rPr>
      <w:rFonts w:asciiTheme="minorHAnsi" w:eastAsiaTheme="minorEastAsia" w:hAnsiTheme="minorHAnsi"/>
      <w:sz w:val="18"/>
      <w:lang w:eastAsia="pt-BR"/>
    </w:rPr>
  </w:style>
  <w:style w:type="paragraph" w:customStyle="1" w:styleId="ps14">
    <w:name w:val="_ps14"/>
    <w:basedOn w:val="11o"/>
    <w:link w:val="ps14Char"/>
    <w:semiHidden/>
    <w:qFormat/>
    <w:locked/>
    <w:rsid w:val="00235897"/>
  </w:style>
  <w:style w:type="character" w:customStyle="1" w:styleId="ps13Char">
    <w:name w:val="_ps13 Char"/>
    <w:basedOn w:val="11oChar"/>
    <w:link w:val="ps13"/>
    <w:semiHidden/>
    <w:rsid w:val="009907CD"/>
    <w:rPr>
      <w:rFonts w:asciiTheme="minorHAnsi" w:eastAsiaTheme="minorEastAsia" w:hAnsiTheme="minorHAnsi"/>
      <w:sz w:val="18"/>
      <w:lang w:eastAsia="pt-BR"/>
    </w:rPr>
  </w:style>
  <w:style w:type="paragraph" w:customStyle="1" w:styleId="ps15">
    <w:name w:val="_ps15"/>
    <w:basedOn w:val="11o"/>
    <w:link w:val="ps15Char"/>
    <w:semiHidden/>
    <w:qFormat/>
    <w:locked/>
    <w:rsid w:val="00235897"/>
  </w:style>
  <w:style w:type="character" w:customStyle="1" w:styleId="ps14Char">
    <w:name w:val="_ps14 Char"/>
    <w:basedOn w:val="11oChar"/>
    <w:link w:val="ps14"/>
    <w:semiHidden/>
    <w:rsid w:val="009907CD"/>
    <w:rPr>
      <w:rFonts w:asciiTheme="minorHAnsi" w:eastAsiaTheme="minorEastAsia" w:hAnsiTheme="minorHAnsi"/>
      <w:sz w:val="18"/>
      <w:lang w:eastAsia="pt-BR"/>
    </w:rPr>
  </w:style>
  <w:style w:type="paragraph" w:customStyle="1" w:styleId="ps16">
    <w:name w:val="_ps16"/>
    <w:basedOn w:val="11o"/>
    <w:link w:val="ps16Char"/>
    <w:semiHidden/>
    <w:qFormat/>
    <w:locked/>
    <w:rsid w:val="00235897"/>
  </w:style>
  <w:style w:type="character" w:customStyle="1" w:styleId="ps15Char">
    <w:name w:val="_ps15 Char"/>
    <w:basedOn w:val="11oChar"/>
    <w:link w:val="ps15"/>
    <w:semiHidden/>
    <w:rsid w:val="009907CD"/>
    <w:rPr>
      <w:rFonts w:asciiTheme="minorHAnsi" w:eastAsiaTheme="minorEastAsia" w:hAnsiTheme="minorHAnsi"/>
      <w:sz w:val="18"/>
      <w:lang w:eastAsia="pt-BR"/>
    </w:rPr>
  </w:style>
  <w:style w:type="paragraph" w:customStyle="1" w:styleId="ps17">
    <w:name w:val="_ps17"/>
    <w:basedOn w:val="11o"/>
    <w:link w:val="ps17Char"/>
    <w:semiHidden/>
    <w:qFormat/>
    <w:locked/>
    <w:rsid w:val="00235897"/>
  </w:style>
  <w:style w:type="character" w:customStyle="1" w:styleId="ps16Char">
    <w:name w:val="_ps16 Char"/>
    <w:basedOn w:val="11oChar"/>
    <w:link w:val="ps16"/>
    <w:semiHidden/>
    <w:rsid w:val="009907CD"/>
    <w:rPr>
      <w:rFonts w:asciiTheme="minorHAnsi" w:eastAsiaTheme="minorEastAsia" w:hAnsiTheme="minorHAnsi"/>
      <w:sz w:val="18"/>
      <w:lang w:eastAsia="pt-BR"/>
    </w:rPr>
  </w:style>
  <w:style w:type="paragraph" w:customStyle="1" w:styleId="ps18">
    <w:name w:val="_ps18"/>
    <w:basedOn w:val="11o"/>
    <w:link w:val="ps18Char"/>
    <w:semiHidden/>
    <w:qFormat/>
    <w:locked/>
    <w:rsid w:val="00235897"/>
  </w:style>
  <w:style w:type="character" w:customStyle="1" w:styleId="ps17Char">
    <w:name w:val="_ps17 Char"/>
    <w:basedOn w:val="11oChar"/>
    <w:link w:val="ps17"/>
    <w:semiHidden/>
    <w:rsid w:val="009907CD"/>
    <w:rPr>
      <w:rFonts w:asciiTheme="minorHAnsi" w:eastAsiaTheme="minorEastAsia" w:hAnsiTheme="minorHAnsi"/>
      <w:sz w:val="18"/>
      <w:lang w:eastAsia="pt-BR"/>
    </w:rPr>
  </w:style>
  <w:style w:type="paragraph" w:customStyle="1" w:styleId="pst1">
    <w:name w:val="_pst1"/>
    <w:basedOn w:val="11t"/>
    <w:link w:val="pst1Char"/>
    <w:semiHidden/>
    <w:qFormat/>
    <w:locked/>
    <w:rsid w:val="00235897"/>
  </w:style>
  <w:style w:type="character" w:customStyle="1" w:styleId="ps18Char">
    <w:name w:val="_ps18 Char"/>
    <w:basedOn w:val="11oChar"/>
    <w:link w:val="ps18"/>
    <w:semiHidden/>
    <w:rsid w:val="009907CD"/>
    <w:rPr>
      <w:rFonts w:asciiTheme="minorHAnsi" w:eastAsiaTheme="minorEastAsia" w:hAnsiTheme="minorHAnsi"/>
      <w:sz w:val="18"/>
      <w:lang w:eastAsia="pt-BR"/>
    </w:rPr>
  </w:style>
  <w:style w:type="paragraph" w:customStyle="1" w:styleId="pl11">
    <w:name w:val="_pl11"/>
    <w:basedOn w:val="11o"/>
    <w:link w:val="pl11Char"/>
    <w:semiHidden/>
    <w:qFormat/>
    <w:locked/>
    <w:rsid w:val="00235897"/>
  </w:style>
  <w:style w:type="character" w:customStyle="1" w:styleId="pst1Char">
    <w:name w:val="_pst1 Char"/>
    <w:basedOn w:val="11tChar"/>
    <w:link w:val="pst1"/>
    <w:semiHidden/>
    <w:rsid w:val="009907CD"/>
    <w:rPr>
      <w:rFonts w:asciiTheme="minorHAnsi" w:eastAsiaTheme="minorEastAsia" w:hAnsiTheme="minorHAnsi"/>
      <w:b/>
      <w:sz w:val="18"/>
      <w:lang w:eastAsia="pt-BR"/>
    </w:rPr>
  </w:style>
  <w:style w:type="paragraph" w:customStyle="1" w:styleId="pl12">
    <w:name w:val="_pl12"/>
    <w:basedOn w:val="11o"/>
    <w:link w:val="pl12Char"/>
    <w:semiHidden/>
    <w:qFormat/>
    <w:locked/>
    <w:rsid w:val="00235897"/>
  </w:style>
  <w:style w:type="character" w:customStyle="1" w:styleId="pl11Char">
    <w:name w:val="_pl11 Char"/>
    <w:basedOn w:val="11oChar"/>
    <w:link w:val="pl11"/>
    <w:semiHidden/>
    <w:rsid w:val="009907CD"/>
    <w:rPr>
      <w:rFonts w:asciiTheme="minorHAnsi" w:eastAsiaTheme="minorEastAsia" w:hAnsiTheme="minorHAnsi"/>
      <w:sz w:val="18"/>
      <w:lang w:eastAsia="pt-BR"/>
    </w:rPr>
  </w:style>
  <w:style w:type="paragraph" w:customStyle="1" w:styleId="pl13">
    <w:name w:val="_pl13"/>
    <w:basedOn w:val="11o"/>
    <w:link w:val="pl13Char"/>
    <w:semiHidden/>
    <w:qFormat/>
    <w:locked/>
    <w:rsid w:val="00235897"/>
  </w:style>
  <w:style w:type="character" w:customStyle="1" w:styleId="pl12Char">
    <w:name w:val="_pl12 Char"/>
    <w:basedOn w:val="11oChar"/>
    <w:link w:val="pl12"/>
    <w:semiHidden/>
    <w:rsid w:val="009907CD"/>
    <w:rPr>
      <w:rFonts w:asciiTheme="minorHAnsi" w:eastAsiaTheme="minorEastAsia" w:hAnsiTheme="minorHAnsi"/>
      <w:sz w:val="18"/>
      <w:lang w:eastAsia="pt-BR"/>
    </w:rPr>
  </w:style>
  <w:style w:type="paragraph" w:customStyle="1" w:styleId="pl14">
    <w:name w:val="_pl14"/>
    <w:basedOn w:val="11o"/>
    <w:link w:val="pl14Char"/>
    <w:semiHidden/>
    <w:qFormat/>
    <w:locked/>
    <w:rsid w:val="00235897"/>
  </w:style>
  <w:style w:type="character" w:customStyle="1" w:styleId="pl13Char">
    <w:name w:val="_pl13 Char"/>
    <w:basedOn w:val="11oChar"/>
    <w:link w:val="pl13"/>
    <w:semiHidden/>
    <w:rsid w:val="009907CD"/>
    <w:rPr>
      <w:rFonts w:asciiTheme="minorHAnsi" w:eastAsiaTheme="minorEastAsia" w:hAnsiTheme="minorHAnsi"/>
      <w:sz w:val="18"/>
      <w:lang w:eastAsia="pt-BR"/>
    </w:rPr>
  </w:style>
  <w:style w:type="paragraph" w:customStyle="1" w:styleId="pl15">
    <w:name w:val="_pl15"/>
    <w:basedOn w:val="11o"/>
    <w:link w:val="pl15Char"/>
    <w:semiHidden/>
    <w:qFormat/>
    <w:locked/>
    <w:rsid w:val="00235897"/>
  </w:style>
  <w:style w:type="character" w:customStyle="1" w:styleId="pl14Char">
    <w:name w:val="_pl14 Char"/>
    <w:basedOn w:val="11oChar"/>
    <w:link w:val="pl14"/>
    <w:semiHidden/>
    <w:rsid w:val="009907CD"/>
    <w:rPr>
      <w:rFonts w:asciiTheme="minorHAnsi" w:eastAsiaTheme="minorEastAsia" w:hAnsiTheme="minorHAnsi"/>
      <w:sz w:val="18"/>
      <w:lang w:eastAsia="pt-BR"/>
    </w:rPr>
  </w:style>
  <w:style w:type="paragraph" w:customStyle="1" w:styleId="pl16">
    <w:name w:val="_pl16"/>
    <w:basedOn w:val="11o"/>
    <w:link w:val="pl16Char"/>
    <w:semiHidden/>
    <w:qFormat/>
    <w:locked/>
    <w:rsid w:val="00235897"/>
  </w:style>
  <w:style w:type="character" w:customStyle="1" w:styleId="pl15Char">
    <w:name w:val="_pl15 Char"/>
    <w:basedOn w:val="11oChar"/>
    <w:link w:val="pl15"/>
    <w:semiHidden/>
    <w:rsid w:val="009907CD"/>
    <w:rPr>
      <w:rFonts w:asciiTheme="minorHAnsi" w:eastAsiaTheme="minorEastAsia" w:hAnsiTheme="minorHAnsi"/>
      <w:sz w:val="18"/>
      <w:lang w:eastAsia="pt-BR"/>
    </w:rPr>
  </w:style>
  <w:style w:type="paragraph" w:customStyle="1" w:styleId="pl17">
    <w:name w:val="_pl17"/>
    <w:basedOn w:val="11o"/>
    <w:link w:val="pl17Char"/>
    <w:semiHidden/>
    <w:qFormat/>
    <w:locked/>
    <w:rsid w:val="00235897"/>
  </w:style>
  <w:style w:type="character" w:customStyle="1" w:styleId="pl16Char">
    <w:name w:val="_pl16 Char"/>
    <w:basedOn w:val="11oChar"/>
    <w:link w:val="pl16"/>
    <w:semiHidden/>
    <w:rsid w:val="009907CD"/>
    <w:rPr>
      <w:rFonts w:asciiTheme="minorHAnsi" w:eastAsiaTheme="minorEastAsia" w:hAnsiTheme="minorHAnsi"/>
      <w:sz w:val="18"/>
      <w:lang w:eastAsia="pt-BR"/>
    </w:rPr>
  </w:style>
  <w:style w:type="paragraph" w:customStyle="1" w:styleId="pl18">
    <w:name w:val="_pl18"/>
    <w:basedOn w:val="11o"/>
    <w:link w:val="pl18Char"/>
    <w:semiHidden/>
    <w:qFormat/>
    <w:locked/>
    <w:rsid w:val="00235897"/>
  </w:style>
  <w:style w:type="character" w:customStyle="1" w:styleId="pl17Char">
    <w:name w:val="_pl17 Char"/>
    <w:basedOn w:val="11oChar"/>
    <w:link w:val="pl17"/>
    <w:semiHidden/>
    <w:rsid w:val="009907CD"/>
    <w:rPr>
      <w:rFonts w:asciiTheme="minorHAnsi" w:eastAsiaTheme="minorEastAsia" w:hAnsiTheme="minorHAnsi"/>
      <w:sz w:val="18"/>
      <w:lang w:eastAsia="pt-BR"/>
    </w:rPr>
  </w:style>
  <w:style w:type="paragraph" w:customStyle="1" w:styleId="plt1">
    <w:name w:val="_plt1"/>
    <w:basedOn w:val="11t"/>
    <w:link w:val="plt1Char"/>
    <w:semiHidden/>
    <w:qFormat/>
    <w:locked/>
    <w:rsid w:val="00235897"/>
  </w:style>
  <w:style w:type="character" w:customStyle="1" w:styleId="pl18Char">
    <w:name w:val="_pl18 Char"/>
    <w:basedOn w:val="11oChar"/>
    <w:link w:val="pl18"/>
    <w:semiHidden/>
    <w:rsid w:val="009907CD"/>
    <w:rPr>
      <w:rFonts w:asciiTheme="minorHAnsi" w:eastAsiaTheme="minorEastAsia" w:hAnsiTheme="minorHAnsi"/>
      <w:sz w:val="18"/>
      <w:lang w:eastAsia="pt-BR"/>
    </w:rPr>
  </w:style>
  <w:style w:type="paragraph" w:customStyle="1" w:styleId="os11">
    <w:name w:val="_os11"/>
    <w:basedOn w:val="11o"/>
    <w:link w:val="os11Char"/>
    <w:semiHidden/>
    <w:qFormat/>
    <w:locked/>
    <w:rsid w:val="00235897"/>
  </w:style>
  <w:style w:type="character" w:customStyle="1" w:styleId="plt1Char">
    <w:name w:val="_plt1 Char"/>
    <w:basedOn w:val="11tChar"/>
    <w:link w:val="plt1"/>
    <w:semiHidden/>
    <w:rsid w:val="009907CD"/>
    <w:rPr>
      <w:rFonts w:asciiTheme="minorHAnsi" w:eastAsiaTheme="minorEastAsia" w:hAnsiTheme="minorHAnsi"/>
      <w:b/>
      <w:sz w:val="18"/>
      <w:lang w:eastAsia="pt-BR"/>
    </w:rPr>
  </w:style>
  <w:style w:type="paragraph" w:customStyle="1" w:styleId="os12">
    <w:name w:val="_os12"/>
    <w:basedOn w:val="11o"/>
    <w:link w:val="os12Char"/>
    <w:semiHidden/>
    <w:qFormat/>
    <w:locked/>
    <w:rsid w:val="00235897"/>
  </w:style>
  <w:style w:type="character" w:customStyle="1" w:styleId="os11Char">
    <w:name w:val="_os11 Char"/>
    <w:basedOn w:val="11oChar"/>
    <w:link w:val="os11"/>
    <w:semiHidden/>
    <w:rsid w:val="009907CD"/>
    <w:rPr>
      <w:rFonts w:asciiTheme="minorHAnsi" w:eastAsiaTheme="minorEastAsia" w:hAnsiTheme="minorHAnsi"/>
      <w:sz w:val="18"/>
      <w:lang w:eastAsia="pt-BR"/>
    </w:rPr>
  </w:style>
  <w:style w:type="paragraph" w:customStyle="1" w:styleId="os13">
    <w:name w:val="_os13"/>
    <w:basedOn w:val="11o"/>
    <w:link w:val="os13Char"/>
    <w:semiHidden/>
    <w:qFormat/>
    <w:locked/>
    <w:rsid w:val="00235897"/>
  </w:style>
  <w:style w:type="character" w:customStyle="1" w:styleId="os12Char">
    <w:name w:val="_os12 Char"/>
    <w:basedOn w:val="11oChar"/>
    <w:link w:val="os12"/>
    <w:semiHidden/>
    <w:rsid w:val="009907CD"/>
    <w:rPr>
      <w:rFonts w:asciiTheme="minorHAnsi" w:eastAsiaTheme="minorEastAsia" w:hAnsiTheme="minorHAnsi"/>
      <w:sz w:val="18"/>
      <w:lang w:eastAsia="pt-BR"/>
    </w:rPr>
  </w:style>
  <w:style w:type="paragraph" w:customStyle="1" w:styleId="os14">
    <w:name w:val="_os14"/>
    <w:basedOn w:val="11o"/>
    <w:link w:val="os14Char"/>
    <w:semiHidden/>
    <w:qFormat/>
    <w:locked/>
    <w:rsid w:val="00235897"/>
  </w:style>
  <w:style w:type="character" w:customStyle="1" w:styleId="os13Char">
    <w:name w:val="_os13 Char"/>
    <w:basedOn w:val="11oChar"/>
    <w:link w:val="os13"/>
    <w:semiHidden/>
    <w:rsid w:val="009907CD"/>
    <w:rPr>
      <w:rFonts w:asciiTheme="minorHAnsi" w:eastAsiaTheme="minorEastAsia" w:hAnsiTheme="minorHAnsi"/>
      <w:sz w:val="18"/>
      <w:lang w:eastAsia="pt-BR"/>
    </w:rPr>
  </w:style>
  <w:style w:type="paragraph" w:customStyle="1" w:styleId="os15">
    <w:name w:val="_os15"/>
    <w:basedOn w:val="11o"/>
    <w:link w:val="os15Char"/>
    <w:semiHidden/>
    <w:qFormat/>
    <w:locked/>
    <w:rsid w:val="00235897"/>
  </w:style>
  <w:style w:type="character" w:customStyle="1" w:styleId="os14Char">
    <w:name w:val="_os14 Char"/>
    <w:basedOn w:val="11oChar"/>
    <w:link w:val="os14"/>
    <w:semiHidden/>
    <w:rsid w:val="009907CD"/>
    <w:rPr>
      <w:rFonts w:asciiTheme="minorHAnsi" w:eastAsiaTheme="minorEastAsia" w:hAnsiTheme="minorHAnsi"/>
      <w:sz w:val="18"/>
      <w:lang w:eastAsia="pt-BR"/>
    </w:rPr>
  </w:style>
  <w:style w:type="paragraph" w:customStyle="1" w:styleId="os16">
    <w:name w:val="_os16"/>
    <w:basedOn w:val="11o"/>
    <w:link w:val="os16Char"/>
    <w:semiHidden/>
    <w:qFormat/>
    <w:locked/>
    <w:rsid w:val="00235897"/>
  </w:style>
  <w:style w:type="character" w:customStyle="1" w:styleId="os15Char">
    <w:name w:val="_os15 Char"/>
    <w:basedOn w:val="11oChar"/>
    <w:link w:val="os15"/>
    <w:semiHidden/>
    <w:rsid w:val="009907CD"/>
    <w:rPr>
      <w:rFonts w:asciiTheme="minorHAnsi" w:eastAsiaTheme="minorEastAsia" w:hAnsiTheme="minorHAnsi"/>
      <w:sz w:val="18"/>
      <w:lang w:eastAsia="pt-BR"/>
    </w:rPr>
  </w:style>
  <w:style w:type="paragraph" w:customStyle="1" w:styleId="os17">
    <w:name w:val="_os17"/>
    <w:basedOn w:val="11o"/>
    <w:link w:val="os17Char"/>
    <w:semiHidden/>
    <w:qFormat/>
    <w:locked/>
    <w:rsid w:val="00235897"/>
  </w:style>
  <w:style w:type="character" w:customStyle="1" w:styleId="os16Char">
    <w:name w:val="_os16 Char"/>
    <w:basedOn w:val="11oChar"/>
    <w:link w:val="os16"/>
    <w:semiHidden/>
    <w:rsid w:val="009907CD"/>
    <w:rPr>
      <w:rFonts w:asciiTheme="minorHAnsi" w:eastAsiaTheme="minorEastAsia" w:hAnsiTheme="minorHAnsi"/>
      <w:sz w:val="18"/>
      <w:lang w:eastAsia="pt-BR"/>
    </w:rPr>
  </w:style>
  <w:style w:type="paragraph" w:customStyle="1" w:styleId="os18">
    <w:name w:val="_os18"/>
    <w:basedOn w:val="11o"/>
    <w:link w:val="os18Char"/>
    <w:semiHidden/>
    <w:qFormat/>
    <w:locked/>
    <w:rsid w:val="00235897"/>
  </w:style>
  <w:style w:type="character" w:customStyle="1" w:styleId="os17Char">
    <w:name w:val="_os17 Char"/>
    <w:basedOn w:val="11oChar"/>
    <w:link w:val="os17"/>
    <w:semiHidden/>
    <w:rsid w:val="009907CD"/>
    <w:rPr>
      <w:rFonts w:asciiTheme="minorHAnsi" w:eastAsiaTheme="minorEastAsia" w:hAnsiTheme="minorHAnsi"/>
      <w:sz w:val="18"/>
      <w:lang w:eastAsia="pt-BR"/>
    </w:rPr>
  </w:style>
  <w:style w:type="paragraph" w:customStyle="1" w:styleId="ost1">
    <w:name w:val="_ost1"/>
    <w:basedOn w:val="11t"/>
    <w:link w:val="ost1Char"/>
    <w:semiHidden/>
    <w:qFormat/>
    <w:locked/>
    <w:rsid w:val="00235897"/>
  </w:style>
  <w:style w:type="character" w:customStyle="1" w:styleId="os18Char">
    <w:name w:val="_os18 Char"/>
    <w:basedOn w:val="11oChar"/>
    <w:link w:val="os18"/>
    <w:semiHidden/>
    <w:rsid w:val="009907CD"/>
    <w:rPr>
      <w:rFonts w:asciiTheme="minorHAnsi" w:eastAsiaTheme="minorEastAsia" w:hAnsiTheme="minorHAnsi"/>
      <w:sz w:val="18"/>
      <w:lang w:eastAsia="pt-BR"/>
    </w:rPr>
  </w:style>
  <w:style w:type="paragraph" w:customStyle="1" w:styleId="ol11">
    <w:name w:val="_ol11"/>
    <w:basedOn w:val="11o"/>
    <w:link w:val="ol11Char"/>
    <w:semiHidden/>
    <w:qFormat/>
    <w:locked/>
    <w:rsid w:val="00235897"/>
  </w:style>
  <w:style w:type="character" w:customStyle="1" w:styleId="ost1Char">
    <w:name w:val="_ost1 Char"/>
    <w:basedOn w:val="11tChar"/>
    <w:link w:val="ost1"/>
    <w:semiHidden/>
    <w:rsid w:val="009907CD"/>
    <w:rPr>
      <w:rFonts w:asciiTheme="minorHAnsi" w:eastAsiaTheme="minorEastAsia" w:hAnsiTheme="minorHAnsi"/>
      <w:b/>
      <w:sz w:val="18"/>
      <w:lang w:eastAsia="pt-BR"/>
    </w:rPr>
  </w:style>
  <w:style w:type="paragraph" w:customStyle="1" w:styleId="ol12">
    <w:name w:val="_ol12"/>
    <w:basedOn w:val="11o"/>
    <w:link w:val="ol12Char"/>
    <w:semiHidden/>
    <w:qFormat/>
    <w:locked/>
    <w:rsid w:val="00235897"/>
  </w:style>
  <w:style w:type="character" w:customStyle="1" w:styleId="ol11Char">
    <w:name w:val="_ol11 Char"/>
    <w:basedOn w:val="11oChar"/>
    <w:link w:val="ol11"/>
    <w:semiHidden/>
    <w:rsid w:val="009907CD"/>
    <w:rPr>
      <w:rFonts w:asciiTheme="minorHAnsi" w:eastAsiaTheme="minorEastAsia" w:hAnsiTheme="minorHAnsi"/>
      <w:sz w:val="18"/>
      <w:lang w:eastAsia="pt-BR"/>
    </w:rPr>
  </w:style>
  <w:style w:type="paragraph" w:customStyle="1" w:styleId="ol13">
    <w:name w:val="_ol13"/>
    <w:basedOn w:val="11o"/>
    <w:link w:val="ol13Char"/>
    <w:semiHidden/>
    <w:qFormat/>
    <w:locked/>
    <w:rsid w:val="00235897"/>
  </w:style>
  <w:style w:type="character" w:customStyle="1" w:styleId="ol12Char">
    <w:name w:val="_ol12 Char"/>
    <w:basedOn w:val="11oChar"/>
    <w:link w:val="ol12"/>
    <w:semiHidden/>
    <w:rsid w:val="009907CD"/>
    <w:rPr>
      <w:rFonts w:asciiTheme="minorHAnsi" w:eastAsiaTheme="minorEastAsia" w:hAnsiTheme="minorHAnsi"/>
      <w:sz w:val="18"/>
      <w:lang w:eastAsia="pt-BR"/>
    </w:rPr>
  </w:style>
  <w:style w:type="paragraph" w:customStyle="1" w:styleId="ol14">
    <w:name w:val="_ol14"/>
    <w:basedOn w:val="11o"/>
    <w:link w:val="ol14Char"/>
    <w:semiHidden/>
    <w:qFormat/>
    <w:locked/>
    <w:rsid w:val="00235897"/>
  </w:style>
  <w:style w:type="character" w:customStyle="1" w:styleId="ol13Char">
    <w:name w:val="_ol13 Char"/>
    <w:basedOn w:val="11oChar"/>
    <w:link w:val="ol13"/>
    <w:semiHidden/>
    <w:rsid w:val="009907CD"/>
    <w:rPr>
      <w:rFonts w:asciiTheme="minorHAnsi" w:eastAsiaTheme="minorEastAsia" w:hAnsiTheme="minorHAnsi"/>
      <w:sz w:val="18"/>
      <w:lang w:eastAsia="pt-BR"/>
    </w:rPr>
  </w:style>
  <w:style w:type="paragraph" w:customStyle="1" w:styleId="ol15">
    <w:name w:val="_ol15"/>
    <w:basedOn w:val="11o"/>
    <w:link w:val="ol15Char"/>
    <w:semiHidden/>
    <w:qFormat/>
    <w:locked/>
    <w:rsid w:val="00235897"/>
  </w:style>
  <w:style w:type="character" w:customStyle="1" w:styleId="ol14Char">
    <w:name w:val="_ol14 Char"/>
    <w:basedOn w:val="11oChar"/>
    <w:link w:val="ol14"/>
    <w:semiHidden/>
    <w:rsid w:val="009907CD"/>
    <w:rPr>
      <w:rFonts w:asciiTheme="minorHAnsi" w:eastAsiaTheme="minorEastAsia" w:hAnsiTheme="minorHAnsi"/>
      <w:sz w:val="18"/>
      <w:lang w:eastAsia="pt-BR"/>
    </w:rPr>
  </w:style>
  <w:style w:type="paragraph" w:customStyle="1" w:styleId="ol16">
    <w:name w:val="_ol16"/>
    <w:basedOn w:val="11o"/>
    <w:link w:val="ol16Char"/>
    <w:semiHidden/>
    <w:qFormat/>
    <w:locked/>
    <w:rsid w:val="00235897"/>
  </w:style>
  <w:style w:type="character" w:customStyle="1" w:styleId="ol15Char">
    <w:name w:val="_ol15 Char"/>
    <w:basedOn w:val="11oChar"/>
    <w:link w:val="ol15"/>
    <w:semiHidden/>
    <w:rsid w:val="009907CD"/>
    <w:rPr>
      <w:rFonts w:asciiTheme="minorHAnsi" w:eastAsiaTheme="minorEastAsia" w:hAnsiTheme="minorHAnsi"/>
      <w:sz w:val="18"/>
      <w:lang w:eastAsia="pt-BR"/>
    </w:rPr>
  </w:style>
  <w:style w:type="paragraph" w:customStyle="1" w:styleId="ol17">
    <w:name w:val="_ol17"/>
    <w:basedOn w:val="11o"/>
    <w:link w:val="ol17Char"/>
    <w:semiHidden/>
    <w:qFormat/>
    <w:locked/>
    <w:rsid w:val="00235897"/>
  </w:style>
  <w:style w:type="character" w:customStyle="1" w:styleId="ol16Char">
    <w:name w:val="_ol16 Char"/>
    <w:basedOn w:val="11oChar"/>
    <w:link w:val="ol16"/>
    <w:semiHidden/>
    <w:rsid w:val="009907CD"/>
    <w:rPr>
      <w:rFonts w:asciiTheme="minorHAnsi" w:eastAsiaTheme="minorEastAsia" w:hAnsiTheme="minorHAnsi"/>
      <w:sz w:val="18"/>
      <w:lang w:eastAsia="pt-BR"/>
    </w:rPr>
  </w:style>
  <w:style w:type="paragraph" w:customStyle="1" w:styleId="ol18">
    <w:name w:val="_ol18"/>
    <w:basedOn w:val="11o"/>
    <w:link w:val="ol18Char"/>
    <w:semiHidden/>
    <w:qFormat/>
    <w:locked/>
    <w:rsid w:val="00235897"/>
  </w:style>
  <w:style w:type="character" w:customStyle="1" w:styleId="ol17Char">
    <w:name w:val="_ol17 Char"/>
    <w:basedOn w:val="11oChar"/>
    <w:link w:val="ol17"/>
    <w:semiHidden/>
    <w:rsid w:val="009907CD"/>
    <w:rPr>
      <w:rFonts w:asciiTheme="minorHAnsi" w:eastAsiaTheme="minorEastAsia" w:hAnsiTheme="minorHAnsi"/>
      <w:sz w:val="18"/>
      <w:lang w:eastAsia="pt-BR"/>
    </w:rPr>
  </w:style>
  <w:style w:type="paragraph" w:customStyle="1" w:styleId="olt1">
    <w:name w:val="_olt1"/>
    <w:basedOn w:val="11t"/>
    <w:link w:val="olt1Char"/>
    <w:semiHidden/>
    <w:qFormat/>
    <w:locked/>
    <w:rsid w:val="00235897"/>
  </w:style>
  <w:style w:type="character" w:customStyle="1" w:styleId="ol18Char">
    <w:name w:val="_ol18 Char"/>
    <w:basedOn w:val="11oChar"/>
    <w:link w:val="ol18"/>
    <w:semiHidden/>
    <w:rsid w:val="009907CD"/>
    <w:rPr>
      <w:rFonts w:asciiTheme="minorHAnsi" w:eastAsiaTheme="minorEastAsia" w:hAnsiTheme="minorHAnsi"/>
      <w:sz w:val="18"/>
      <w:lang w:eastAsia="pt-BR"/>
    </w:rPr>
  </w:style>
  <w:style w:type="paragraph" w:customStyle="1" w:styleId="t1">
    <w:name w:val="_t1"/>
    <w:basedOn w:val="11t"/>
    <w:link w:val="t1Char"/>
    <w:semiHidden/>
    <w:qFormat/>
    <w:locked/>
    <w:rsid w:val="00235897"/>
  </w:style>
  <w:style w:type="character" w:customStyle="1" w:styleId="olt1Char">
    <w:name w:val="_olt1 Char"/>
    <w:basedOn w:val="11tChar"/>
    <w:link w:val="olt1"/>
    <w:semiHidden/>
    <w:rsid w:val="009907CD"/>
    <w:rPr>
      <w:rFonts w:asciiTheme="minorHAnsi" w:eastAsiaTheme="minorEastAsia" w:hAnsiTheme="minorHAnsi"/>
      <w:b/>
      <w:sz w:val="18"/>
      <w:lang w:eastAsia="pt-BR"/>
    </w:rPr>
  </w:style>
  <w:style w:type="paragraph" w:customStyle="1" w:styleId="pl38">
    <w:name w:val="_pl38"/>
    <w:basedOn w:val="Estilo4"/>
    <w:link w:val="pl38Char"/>
    <w:semiHidden/>
    <w:qFormat/>
    <w:locked/>
    <w:rsid w:val="000C48F2"/>
  </w:style>
  <w:style w:type="character" w:customStyle="1" w:styleId="t1Char">
    <w:name w:val="_t1 Char"/>
    <w:basedOn w:val="11tChar"/>
    <w:link w:val="t1"/>
    <w:semiHidden/>
    <w:rsid w:val="009907CD"/>
    <w:rPr>
      <w:rFonts w:asciiTheme="minorHAnsi" w:eastAsiaTheme="minorEastAsia" w:hAnsiTheme="minorHAnsi"/>
      <w:b/>
      <w:sz w:val="18"/>
      <w:lang w:eastAsia="pt-BR"/>
    </w:rPr>
  </w:style>
  <w:style w:type="paragraph" w:customStyle="1" w:styleId="65o">
    <w:name w:val="_65o"/>
    <w:basedOn w:val="Estilo2"/>
    <w:link w:val="65oChar"/>
    <w:semiHidden/>
    <w:qFormat/>
    <w:locked/>
    <w:rsid w:val="00542591"/>
  </w:style>
  <w:style w:type="character" w:customStyle="1" w:styleId="pl38Char">
    <w:name w:val="_pl38 Char"/>
    <w:basedOn w:val="Estilo4Char"/>
    <w:link w:val="pl38"/>
    <w:semiHidden/>
    <w:rsid w:val="009907CD"/>
    <w:rPr>
      <w:rFonts w:asciiTheme="minorHAnsi" w:eastAsiaTheme="minorEastAsia" w:hAnsiTheme="minorHAnsi"/>
      <w:sz w:val="18"/>
      <w:lang w:eastAsia="pt-BR"/>
    </w:rPr>
  </w:style>
  <w:style w:type="character" w:customStyle="1" w:styleId="65oChar">
    <w:name w:val="_65o Char"/>
    <w:basedOn w:val="Estilo2Char"/>
    <w:link w:val="65o"/>
    <w:semiHidden/>
    <w:rsid w:val="001F68C7"/>
    <w:rPr>
      <w:rFonts w:asciiTheme="minorHAnsi" w:eastAsiaTheme="minorEastAsia" w:hAnsiTheme="minorHAnsi"/>
      <w:sz w:val="18"/>
      <w:lang w:eastAsia="pt-BR"/>
    </w:rPr>
  </w:style>
  <w:style w:type="paragraph" w:customStyle="1" w:styleId="drop-semnegrito">
    <w:name w:val="_drop-sem_negrito"/>
    <w:basedOn w:val="tabela-dentro"/>
    <w:link w:val="drop-semnegritoChar"/>
    <w:qFormat/>
    <w:rsid w:val="00CE7825"/>
    <w:pPr>
      <w:contextualSpacing/>
      <w:mirrorIndents/>
      <w:jc w:val="center"/>
    </w:pPr>
    <w:rPr>
      <w:bCs/>
      <w:color w:val="000000" w:themeColor="text1"/>
      <w:szCs w:val="21"/>
    </w:rPr>
  </w:style>
  <w:style w:type="character" w:styleId="HiperlinkVisitado">
    <w:name w:val="FollowedHyperlink"/>
    <w:basedOn w:val="Fontepargpadro"/>
    <w:uiPriority w:val="99"/>
    <w:semiHidden/>
    <w:locked/>
    <w:rsid w:val="00353E53"/>
    <w:rPr>
      <w:color w:val="954F72" w:themeColor="followedHyperlink"/>
      <w:u w:val="single"/>
    </w:rPr>
  </w:style>
  <w:style w:type="paragraph" w:customStyle="1" w:styleId="Marcador-tabela">
    <w:name w:val="_Marcador-tabela"/>
    <w:basedOn w:val="Marcadorparacomponentes"/>
    <w:link w:val="Marcador-tabelaChar"/>
    <w:qFormat/>
    <w:rsid w:val="00484879"/>
    <w:rPr>
      <w:bCs/>
    </w:rPr>
  </w:style>
  <w:style w:type="paragraph" w:customStyle="1" w:styleId="drop-negrito">
    <w:name w:val="_drop-negrito"/>
    <w:basedOn w:val="drop-semnegrito"/>
    <w:link w:val="drop-negritoChar"/>
    <w:qFormat/>
    <w:rsid w:val="00484879"/>
    <w:rPr>
      <w:b/>
      <w:bCs w:val="0"/>
    </w:rPr>
  </w:style>
  <w:style w:type="character" w:customStyle="1" w:styleId="MarcadordeementaChar">
    <w:name w:val="_Marcador de ementa Char"/>
    <w:basedOn w:val="bolinhaChar"/>
    <w:link w:val="Marcadordeementa"/>
    <w:rsid w:val="009907CD"/>
    <w:rPr>
      <w:rFonts w:eastAsiaTheme="minorEastAsia"/>
      <w:b/>
      <w:bCs/>
      <w:szCs w:val="21"/>
      <w:lang w:eastAsia="pt-BR"/>
    </w:rPr>
  </w:style>
  <w:style w:type="character" w:customStyle="1" w:styleId="MarcadorparacomponentesChar">
    <w:name w:val="_Marcador para componentes Char"/>
    <w:basedOn w:val="MarcadordeementaChar"/>
    <w:link w:val="Marcadorparacomponentes"/>
    <w:rsid w:val="009907CD"/>
    <w:rPr>
      <w:rFonts w:eastAsiaTheme="minorEastAsia"/>
      <w:b w:val="0"/>
      <w:bCs w:val="0"/>
      <w:sz w:val="18"/>
      <w:szCs w:val="18"/>
      <w:lang w:eastAsia="pt-BR"/>
    </w:rPr>
  </w:style>
  <w:style w:type="character" w:customStyle="1" w:styleId="Marcador-tabelaChar">
    <w:name w:val="_Marcador-tabela Char"/>
    <w:basedOn w:val="MarcadorparacomponentesChar"/>
    <w:link w:val="Marcador-tabela"/>
    <w:rsid w:val="009907CD"/>
    <w:rPr>
      <w:rFonts w:eastAsiaTheme="minorEastAsia"/>
      <w:b w:val="0"/>
      <w:bCs/>
      <w:sz w:val="18"/>
      <w:szCs w:val="18"/>
      <w:lang w:eastAsia="pt-BR"/>
    </w:rPr>
  </w:style>
  <w:style w:type="character" w:customStyle="1" w:styleId="drop-semnegritoChar">
    <w:name w:val="_drop-sem_negrito Char"/>
    <w:basedOn w:val="tabela-dentroChar"/>
    <w:link w:val="drop-semnegrito"/>
    <w:rsid w:val="009907CD"/>
    <w:rPr>
      <w:rFonts w:asciiTheme="minorHAnsi" w:eastAsiaTheme="minorEastAsia" w:hAnsiTheme="minorHAnsi"/>
      <w:b w:val="0"/>
      <w:bCs/>
      <w:noProof/>
      <w:color w:val="000000" w:themeColor="text1"/>
      <w:sz w:val="18"/>
      <w:szCs w:val="21"/>
      <w:lang w:eastAsia="pt-BR"/>
    </w:rPr>
  </w:style>
  <w:style w:type="character" w:customStyle="1" w:styleId="drop-negritoChar">
    <w:name w:val="_drop-negrito Char"/>
    <w:basedOn w:val="drop-semnegritoChar"/>
    <w:link w:val="drop-negrito"/>
    <w:rsid w:val="009907CD"/>
    <w:rPr>
      <w:rFonts w:asciiTheme="minorHAnsi" w:eastAsiaTheme="minorEastAsia" w:hAnsiTheme="minorHAnsi"/>
      <w:b/>
      <w:bCs w:val="0"/>
      <w:noProof/>
      <w:color w:val="000000" w:themeColor="text1"/>
      <w:sz w:val="18"/>
      <w:szCs w:val="21"/>
      <w:lang w:eastAsia="pt-BR"/>
    </w:rPr>
  </w:style>
  <w:style w:type="paragraph" w:styleId="MapadoDocumento">
    <w:name w:val="Document Map"/>
    <w:basedOn w:val="Normal"/>
    <w:link w:val="MapadoDocumentoChar"/>
    <w:uiPriority w:val="99"/>
    <w:semiHidden/>
    <w:locked/>
    <w:rsid w:val="009B60F3"/>
    <w:pPr>
      <w:spacing w:before="0" w:after="0"/>
    </w:pPr>
    <w:rPr>
      <w:rFonts w:ascii="Segoe UI" w:hAnsi="Segoe UI" w:cs="Segoe UI"/>
      <w:sz w:val="16"/>
      <w:szCs w:val="16"/>
    </w:rPr>
  </w:style>
  <w:style w:type="character" w:customStyle="1" w:styleId="MapadoDocumentoChar">
    <w:name w:val="Mapa do Documento Char"/>
    <w:basedOn w:val="Fontepargpadro"/>
    <w:link w:val="MapadoDocumento"/>
    <w:uiPriority w:val="99"/>
    <w:semiHidden/>
    <w:rsid w:val="009907CD"/>
    <w:rPr>
      <w:rFonts w:ascii="Segoe UI" w:hAnsi="Segoe UI" w:cs="Segoe UI"/>
      <w:sz w:val="16"/>
      <w:szCs w:val="16"/>
    </w:rPr>
  </w:style>
  <w:style w:type="paragraph" w:customStyle="1" w:styleId="BibliografiaBsica">
    <w:name w:val="_Bibliografia Básica"/>
    <w:link w:val="BibliografiaBsicaChar"/>
    <w:autoRedefine/>
    <w:qFormat/>
    <w:locked/>
    <w:rsid w:val="000674DB"/>
    <w:pPr>
      <w:spacing w:before="120" w:after="120"/>
    </w:pPr>
    <w:rPr>
      <w:rFonts w:eastAsia="Times New Roman" w:cs="Times New Roman"/>
      <w:lang w:eastAsia="pt-BR"/>
    </w:rPr>
  </w:style>
  <w:style w:type="paragraph" w:customStyle="1" w:styleId="BibliografiaComplementar">
    <w:name w:val="_Bibliografia Complementar"/>
    <w:basedOn w:val="zNormal-template"/>
    <w:link w:val="BibliografiaComplementarChar"/>
    <w:qFormat/>
    <w:locked/>
    <w:rsid w:val="00C05C97"/>
    <w:pPr>
      <w:numPr>
        <w:numId w:val="22"/>
      </w:numPr>
      <w:spacing w:line="360" w:lineRule="auto"/>
      <w:ind w:left="1236" w:hanging="227"/>
    </w:pPr>
  </w:style>
  <w:style w:type="character" w:customStyle="1" w:styleId="BibliografiaBsicaChar">
    <w:name w:val="_Bibliografia Básica Char"/>
    <w:basedOn w:val="Fontepargpadro"/>
    <w:link w:val="BibliografiaBsica"/>
    <w:rsid w:val="000674DB"/>
    <w:rPr>
      <w:rFonts w:eastAsia="Times New Roman" w:cs="Times New Roman"/>
      <w:lang w:eastAsia="pt-BR"/>
    </w:rPr>
  </w:style>
  <w:style w:type="paragraph" w:customStyle="1" w:styleId="zNormal-template">
    <w:name w:val="_zNormal-template"/>
    <w:basedOn w:val="Normal"/>
    <w:link w:val="zNormal-templateChar"/>
    <w:qFormat/>
    <w:locked/>
    <w:rsid w:val="00450B3B"/>
    <w:rPr>
      <w:lang w:eastAsia="pt-BR"/>
    </w:rPr>
  </w:style>
  <w:style w:type="character" w:customStyle="1" w:styleId="BibliografiaComplementarChar">
    <w:name w:val="_Bibliografia Complementar Char"/>
    <w:basedOn w:val="PargrafodaListaChar"/>
    <w:link w:val="BibliografiaComplementar"/>
    <w:rsid w:val="009907CD"/>
    <w:rPr>
      <w:rFonts w:asciiTheme="minorHAnsi" w:hAnsiTheme="minorHAnsi"/>
      <w:lang w:eastAsia="pt-BR"/>
    </w:rPr>
  </w:style>
  <w:style w:type="paragraph" w:customStyle="1" w:styleId="Referncias">
    <w:name w:val="_Referências"/>
    <w:basedOn w:val="zNormal-template"/>
    <w:link w:val="RefernciasChar"/>
    <w:qFormat/>
    <w:locked/>
    <w:rsid w:val="00D44A90"/>
    <w:pPr>
      <w:spacing w:before="0"/>
      <w:ind w:firstLine="0"/>
      <w:jc w:val="left"/>
      <w:textAlignment w:val="baseline"/>
    </w:pPr>
    <w:rPr>
      <w:rFonts w:asciiTheme="minorHAnsi" w:eastAsia="Times New Roman" w:hAnsiTheme="minorHAnsi" w:cs="Segoe UI"/>
      <w:sz w:val="20"/>
      <w:szCs w:val="20"/>
    </w:rPr>
  </w:style>
  <w:style w:type="character" w:customStyle="1" w:styleId="zNormal-templateChar">
    <w:name w:val="_zNormal-template Char"/>
    <w:basedOn w:val="Fontepargpadro"/>
    <w:link w:val="zNormal-template"/>
    <w:rsid w:val="009907CD"/>
    <w:rPr>
      <w:lang w:eastAsia="pt-BR"/>
    </w:rPr>
  </w:style>
  <w:style w:type="paragraph" w:customStyle="1" w:styleId="Caixa-seleo-detaque">
    <w:name w:val="_Caixa-seleção-detaque"/>
    <w:basedOn w:val="zNormal-template"/>
    <w:link w:val="Caixa-seleo-detaqueChar"/>
    <w:qFormat/>
    <w:locked/>
    <w:rsid w:val="00B30DF4"/>
    <w:pPr>
      <w:shd w:val="clear" w:color="auto" w:fill="8EAADB" w:themeFill="accent1" w:themeFillTint="99"/>
    </w:pPr>
  </w:style>
  <w:style w:type="character" w:customStyle="1" w:styleId="RefernciasChar">
    <w:name w:val="_Referências Char"/>
    <w:basedOn w:val="Fontepargpadro"/>
    <w:link w:val="Referncias"/>
    <w:rsid w:val="00D56E81"/>
    <w:rPr>
      <w:rFonts w:asciiTheme="minorHAnsi" w:eastAsia="Times New Roman" w:hAnsiTheme="minorHAnsi" w:cs="Segoe UI"/>
      <w:sz w:val="20"/>
      <w:szCs w:val="20"/>
      <w:lang w:eastAsia="pt-BR"/>
    </w:rPr>
  </w:style>
  <w:style w:type="paragraph" w:customStyle="1" w:styleId="Ttulo-apndice">
    <w:name w:val="_Título-apêndice"/>
    <w:basedOn w:val="zNormal-template"/>
    <w:next w:val="zNormal-template"/>
    <w:link w:val="Ttulo-apndiceChar"/>
    <w:qFormat/>
    <w:locked/>
    <w:rsid w:val="00D44A90"/>
    <w:pPr>
      <w:pBdr>
        <w:bottom w:val="single" w:sz="4" w:space="1" w:color="C00000"/>
      </w:pBdr>
      <w:ind w:firstLine="0"/>
    </w:pPr>
    <w:rPr>
      <w:color w:val="C00000"/>
      <w:sz w:val="40"/>
      <w:szCs w:val="40"/>
    </w:rPr>
  </w:style>
  <w:style w:type="character" w:customStyle="1" w:styleId="Caixa-seleo-detaqueChar">
    <w:name w:val="_Caixa-seleção-detaque Char"/>
    <w:basedOn w:val="Fontepargpadro"/>
    <w:link w:val="Caixa-seleo-detaque"/>
    <w:rsid w:val="00B30DF4"/>
    <w:rPr>
      <w:shd w:val="clear" w:color="auto" w:fill="8EAADB" w:themeFill="accent1" w:themeFillTint="99"/>
      <w:lang w:eastAsia="pt-BR"/>
    </w:rPr>
  </w:style>
  <w:style w:type="paragraph" w:customStyle="1" w:styleId="cc3-horas">
    <w:name w:val="_cc3-horas"/>
    <w:basedOn w:val="cc3-ob"/>
    <w:link w:val="cc3-horasChar"/>
    <w:qFormat/>
    <w:rsid w:val="00EB3CF1"/>
  </w:style>
  <w:style w:type="character" w:customStyle="1" w:styleId="Ttulo-apndiceChar">
    <w:name w:val="_Título-apêndice Char"/>
    <w:basedOn w:val="Fontepargpadro"/>
    <w:link w:val="Ttulo-apndice"/>
    <w:rsid w:val="00D56E81"/>
    <w:rPr>
      <w:color w:val="C00000"/>
      <w:sz w:val="40"/>
      <w:szCs w:val="40"/>
      <w:lang w:eastAsia="pt-BR"/>
    </w:rPr>
  </w:style>
  <w:style w:type="character" w:customStyle="1" w:styleId="tabela-esquerdaChar">
    <w:name w:val="_tabela-esquerda Char"/>
    <w:basedOn w:val="drop-semnegritoChar"/>
    <w:link w:val="tabela-esquerda"/>
    <w:rsid w:val="00071F8F"/>
    <w:rPr>
      <w:rFonts w:asciiTheme="minorHAnsi" w:eastAsiaTheme="minorEastAsia" w:hAnsiTheme="minorHAnsi"/>
      <w:b w:val="0"/>
      <w:bCs/>
      <w:noProof/>
      <w:color w:val="000000" w:themeColor="text1"/>
      <w:sz w:val="18"/>
      <w:szCs w:val="21"/>
      <w:lang w:eastAsia="pt-BR"/>
    </w:rPr>
  </w:style>
  <w:style w:type="character" w:customStyle="1" w:styleId="cc3-horasChar">
    <w:name w:val="_cc3-horas Char"/>
    <w:basedOn w:val="cc3-obChar"/>
    <w:link w:val="cc3-horas"/>
    <w:rsid w:val="00EB3CF1"/>
    <w:rPr>
      <w:rFonts w:asciiTheme="minorHAnsi" w:eastAsiaTheme="minorEastAsia" w:hAnsiTheme="minorHAnsi"/>
      <w:b w:val="0"/>
      <w:noProof/>
      <w:sz w:val="18"/>
      <w:lang w:eastAsia="pt-BR"/>
    </w:rPr>
  </w:style>
  <w:style w:type="paragraph" w:customStyle="1" w:styleId="19s">
    <w:name w:val="_19s"/>
    <w:basedOn w:val="11s"/>
    <w:link w:val="19sChar"/>
    <w:qFormat/>
    <w:rsid w:val="002D26C8"/>
  </w:style>
  <w:style w:type="paragraph" w:customStyle="1" w:styleId="110s">
    <w:name w:val="_110s"/>
    <w:basedOn w:val="11s"/>
    <w:link w:val="110sChar"/>
    <w:qFormat/>
    <w:rsid w:val="002D26C8"/>
  </w:style>
  <w:style w:type="character" w:customStyle="1" w:styleId="19sChar">
    <w:name w:val="_19s Char"/>
    <w:basedOn w:val="11sChar"/>
    <w:link w:val="19s"/>
    <w:rsid w:val="002D26C8"/>
    <w:rPr>
      <w:rFonts w:asciiTheme="minorHAnsi" w:eastAsiaTheme="minorEastAsia" w:hAnsiTheme="minorHAnsi"/>
      <w:sz w:val="18"/>
      <w:lang w:eastAsia="pt-BR"/>
    </w:rPr>
  </w:style>
  <w:style w:type="paragraph" w:customStyle="1" w:styleId="111s">
    <w:name w:val="_111s"/>
    <w:basedOn w:val="11s"/>
    <w:link w:val="111sChar"/>
    <w:qFormat/>
    <w:rsid w:val="002D26C8"/>
  </w:style>
  <w:style w:type="character" w:customStyle="1" w:styleId="110sChar">
    <w:name w:val="_110s Char"/>
    <w:basedOn w:val="19sChar"/>
    <w:link w:val="110s"/>
    <w:rsid w:val="002D26C8"/>
    <w:rPr>
      <w:rFonts w:asciiTheme="minorHAnsi" w:eastAsiaTheme="minorEastAsia" w:hAnsiTheme="minorHAnsi"/>
      <w:sz w:val="18"/>
      <w:lang w:eastAsia="pt-BR"/>
    </w:rPr>
  </w:style>
  <w:style w:type="paragraph" w:customStyle="1" w:styleId="112s">
    <w:name w:val="_112s"/>
    <w:basedOn w:val="11s"/>
    <w:link w:val="112sChar"/>
    <w:qFormat/>
    <w:rsid w:val="002D26C8"/>
  </w:style>
  <w:style w:type="character" w:customStyle="1" w:styleId="111sChar">
    <w:name w:val="_111s Char"/>
    <w:basedOn w:val="110sChar"/>
    <w:link w:val="111s"/>
    <w:rsid w:val="002D26C8"/>
    <w:rPr>
      <w:rFonts w:asciiTheme="minorHAnsi" w:eastAsiaTheme="minorEastAsia" w:hAnsiTheme="minorHAnsi"/>
      <w:sz w:val="18"/>
      <w:lang w:eastAsia="pt-BR"/>
    </w:rPr>
  </w:style>
  <w:style w:type="paragraph" w:customStyle="1" w:styleId="113s">
    <w:name w:val="_113s"/>
    <w:basedOn w:val="11s"/>
    <w:link w:val="113sChar"/>
    <w:qFormat/>
    <w:rsid w:val="002D26C8"/>
  </w:style>
  <w:style w:type="character" w:customStyle="1" w:styleId="112sChar">
    <w:name w:val="_112s Char"/>
    <w:basedOn w:val="11sChar"/>
    <w:link w:val="112s"/>
    <w:rsid w:val="002D26C8"/>
    <w:rPr>
      <w:rFonts w:asciiTheme="minorHAnsi" w:eastAsiaTheme="minorEastAsia" w:hAnsiTheme="minorHAnsi"/>
      <w:sz w:val="18"/>
      <w:lang w:eastAsia="pt-BR"/>
    </w:rPr>
  </w:style>
  <w:style w:type="paragraph" w:customStyle="1" w:styleId="114s">
    <w:name w:val="_114s"/>
    <w:basedOn w:val="11s"/>
    <w:link w:val="114sChar"/>
    <w:qFormat/>
    <w:rsid w:val="002D26C8"/>
  </w:style>
  <w:style w:type="character" w:customStyle="1" w:styleId="113sChar">
    <w:name w:val="_113s Char"/>
    <w:basedOn w:val="11sChar"/>
    <w:link w:val="113s"/>
    <w:rsid w:val="002D26C8"/>
    <w:rPr>
      <w:rFonts w:asciiTheme="minorHAnsi" w:eastAsiaTheme="minorEastAsia" w:hAnsiTheme="minorHAnsi"/>
      <w:sz w:val="18"/>
      <w:lang w:eastAsia="pt-BR"/>
    </w:rPr>
  </w:style>
  <w:style w:type="paragraph" w:customStyle="1" w:styleId="115s">
    <w:name w:val="_115s"/>
    <w:basedOn w:val="11s"/>
    <w:link w:val="115sChar"/>
    <w:qFormat/>
    <w:rsid w:val="002D26C8"/>
  </w:style>
  <w:style w:type="character" w:customStyle="1" w:styleId="114sChar">
    <w:name w:val="_114s Char"/>
    <w:basedOn w:val="11sChar"/>
    <w:link w:val="114s"/>
    <w:rsid w:val="002D26C8"/>
    <w:rPr>
      <w:rFonts w:asciiTheme="minorHAnsi" w:eastAsiaTheme="minorEastAsia" w:hAnsiTheme="minorHAnsi"/>
      <w:sz w:val="18"/>
      <w:lang w:eastAsia="pt-BR"/>
    </w:rPr>
  </w:style>
  <w:style w:type="paragraph" w:customStyle="1" w:styleId="29s">
    <w:name w:val="_29s"/>
    <w:basedOn w:val="11s"/>
    <w:link w:val="29sChar"/>
    <w:qFormat/>
    <w:rsid w:val="007770B3"/>
  </w:style>
  <w:style w:type="character" w:customStyle="1" w:styleId="115sChar">
    <w:name w:val="_115s Char"/>
    <w:basedOn w:val="11sChar"/>
    <w:link w:val="115s"/>
    <w:rsid w:val="002D26C8"/>
    <w:rPr>
      <w:rFonts w:asciiTheme="minorHAnsi" w:eastAsiaTheme="minorEastAsia" w:hAnsiTheme="minorHAnsi"/>
      <w:sz w:val="18"/>
      <w:lang w:eastAsia="pt-BR"/>
    </w:rPr>
  </w:style>
  <w:style w:type="paragraph" w:customStyle="1" w:styleId="210s">
    <w:name w:val="_210s"/>
    <w:basedOn w:val="11s"/>
    <w:link w:val="210sChar"/>
    <w:qFormat/>
    <w:rsid w:val="007770B3"/>
  </w:style>
  <w:style w:type="character" w:customStyle="1" w:styleId="29sChar">
    <w:name w:val="_29s Char"/>
    <w:basedOn w:val="11sChar"/>
    <w:link w:val="29s"/>
    <w:rsid w:val="007770B3"/>
    <w:rPr>
      <w:rFonts w:asciiTheme="minorHAnsi" w:eastAsiaTheme="minorEastAsia" w:hAnsiTheme="minorHAnsi"/>
      <w:sz w:val="18"/>
      <w:lang w:eastAsia="pt-BR"/>
    </w:rPr>
  </w:style>
  <w:style w:type="paragraph" w:customStyle="1" w:styleId="211s">
    <w:name w:val="_211s"/>
    <w:basedOn w:val="11s"/>
    <w:link w:val="211sChar"/>
    <w:qFormat/>
    <w:rsid w:val="007770B3"/>
  </w:style>
  <w:style w:type="character" w:customStyle="1" w:styleId="210sChar">
    <w:name w:val="_210s Char"/>
    <w:basedOn w:val="11sChar"/>
    <w:link w:val="210s"/>
    <w:rsid w:val="007770B3"/>
    <w:rPr>
      <w:rFonts w:asciiTheme="minorHAnsi" w:eastAsiaTheme="minorEastAsia" w:hAnsiTheme="minorHAnsi"/>
      <w:sz w:val="18"/>
      <w:lang w:eastAsia="pt-BR"/>
    </w:rPr>
  </w:style>
  <w:style w:type="paragraph" w:customStyle="1" w:styleId="212s">
    <w:name w:val="_212s"/>
    <w:basedOn w:val="11s"/>
    <w:link w:val="212sChar"/>
    <w:qFormat/>
    <w:rsid w:val="007770B3"/>
  </w:style>
  <w:style w:type="character" w:customStyle="1" w:styleId="211sChar">
    <w:name w:val="_211s Char"/>
    <w:basedOn w:val="11sChar"/>
    <w:link w:val="211s"/>
    <w:rsid w:val="007770B3"/>
    <w:rPr>
      <w:rFonts w:asciiTheme="minorHAnsi" w:eastAsiaTheme="minorEastAsia" w:hAnsiTheme="minorHAnsi"/>
      <w:sz w:val="18"/>
      <w:lang w:eastAsia="pt-BR"/>
    </w:rPr>
  </w:style>
  <w:style w:type="paragraph" w:customStyle="1" w:styleId="213s">
    <w:name w:val="_213s"/>
    <w:basedOn w:val="11s"/>
    <w:link w:val="213sChar"/>
    <w:qFormat/>
    <w:rsid w:val="007770B3"/>
  </w:style>
  <w:style w:type="character" w:customStyle="1" w:styleId="212sChar">
    <w:name w:val="_212s Char"/>
    <w:basedOn w:val="11sChar"/>
    <w:link w:val="212s"/>
    <w:rsid w:val="007770B3"/>
    <w:rPr>
      <w:rFonts w:asciiTheme="minorHAnsi" w:eastAsiaTheme="minorEastAsia" w:hAnsiTheme="minorHAnsi"/>
      <w:sz w:val="18"/>
      <w:lang w:eastAsia="pt-BR"/>
    </w:rPr>
  </w:style>
  <w:style w:type="paragraph" w:customStyle="1" w:styleId="214s">
    <w:name w:val="_214s"/>
    <w:basedOn w:val="11s"/>
    <w:link w:val="214sChar"/>
    <w:qFormat/>
    <w:rsid w:val="007770B3"/>
  </w:style>
  <w:style w:type="character" w:customStyle="1" w:styleId="213sChar">
    <w:name w:val="_213s Char"/>
    <w:basedOn w:val="11sChar"/>
    <w:link w:val="213s"/>
    <w:rsid w:val="007770B3"/>
    <w:rPr>
      <w:rFonts w:asciiTheme="minorHAnsi" w:eastAsiaTheme="minorEastAsia" w:hAnsiTheme="minorHAnsi"/>
      <w:sz w:val="18"/>
      <w:lang w:eastAsia="pt-BR"/>
    </w:rPr>
  </w:style>
  <w:style w:type="paragraph" w:customStyle="1" w:styleId="215s">
    <w:name w:val="_215s"/>
    <w:basedOn w:val="11s"/>
    <w:link w:val="215sChar"/>
    <w:qFormat/>
    <w:rsid w:val="007770B3"/>
  </w:style>
  <w:style w:type="character" w:customStyle="1" w:styleId="214sChar">
    <w:name w:val="_214s Char"/>
    <w:basedOn w:val="11sChar"/>
    <w:link w:val="214s"/>
    <w:rsid w:val="007770B3"/>
    <w:rPr>
      <w:rFonts w:asciiTheme="minorHAnsi" w:eastAsiaTheme="minorEastAsia" w:hAnsiTheme="minorHAnsi"/>
      <w:sz w:val="18"/>
      <w:lang w:eastAsia="pt-BR"/>
    </w:rPr>
  </w:style>
  <w:style w:type="paragraph" w:customStyle="1" w:styleId="39s">
    <w:name w:val="_39s"/>
    <w:basedOn w:val="11s"/>
    <w:link w:val="39sChar"/>
    <w:qFormat/>
    <w:rsid w:val="007770B3"/>
  </w:style>
  <w:style w:type="character" w:customStyle="1" w:styleId="215sChar">
    <w:name w:val="_215s Char"/>
    <w:basedOn w:val="11sChar"/>
    <w:link w:val="215s"/>
    <w:rsid w:val="007770B3"/>
    <w:rPr>
      <w:rFonts w:asciiTheme="minorHAnsi" w:eastAsiaTheme="minorEastAsia" w:hAnsiTheme="minorHAnsi"/>
      <w:sz w:val="18"/>
      <w:lang w:eastAsia="pt-BR"/>
    </w:rPr>
  </w:style>
  <w:style w:type="paragraph" w:customStyle="1" w:styleId="310s">
    <w:name w:val="_310s"/>
    <w:basedOn w:val="11s"/>
    <w:link w:val="310sChar"/>
    <w:qFormat/>
    <w:rsid w:val="007770B3"/>
  </w:style>
  <w:style w:type="character" w:customStyle="1" w:styleId="39sChar">
    <w:name w:val="_39s Char"/>
    <w:basedOn w:val="11sChar"/>
    <w:link w:val="39s"/>
    <w:rsid w:val="007770B3"/>
    <w:rPr>
      <w:rFonts w:asciiTheme="minorHAnsi" w:eastAsiaTheme="minorEastAsia" w:hAnsiTheme="minorHAnsi"/>
      <w:sz w:val="18"/>
      <w:lang w:eastAsia="pt-BR"/>
    </w:rPr>
  </w:style>
  <w:style w:type="paragraph" w:customStyle="1" w:styleId="311s">
    <w:name w:val="_311s"/>
    <w:basedOn w:val="11s"/>
    <w:link w:val="311sChar"/>
    <w:qFormat/>
    <w:rsid w:val="007770B3"/>
  </w:style>
  <w:style w:type="character" w:customStyle="1" w:styleId="310sChar">
    <w:name w:val="_310s Char"/>
    <w:basedOn w:val="11sChar"/>
    <w:link w:val="310s"/>
    <w:rsid w:val="007770B3"/>
    <w:rPr>
      <w:rFonts w:asciiTheme="minorHAnsi" w:eastAsiaTheme="minorEastAsia" w:hAnsiTheme="minorHAnsi"/>
      <w:sz w:val="18"/>
      <w:lang w:eastAsia="pt-BR"/>
    </w:rPr>
  </w:style>
  <w:style w:type="paragraph" w:customStyle="1" w:styleId="312s">
    <w:name w:val="_312s"/>
    <w:basedOn w:val="11s"/>
    <w:link w:val="312sChar"/>
    <w:qFormat/>
    <w:rsid w:val="007770B3"/>
  </w:style>
  <w:style w:type="character" w:customStyle="1" w:styleId="311sChar">
    <w:name w:val="_311s Char"/>
    <w:basedOn w:val="11sChar"/>
    <w:link w:val="311s"/>
    <w:rsid w:val="007770B3"/>
    <w:rPr>
      <w:rFonts w:asciiTheme="minorHAnsi" w:eastAsiaTheme="minorEastAsia" w:hAnsiTheme="minorHAnsi"/>
      <w:sz w:val="18"/>
      <w:lang w:eastAsia="pt-BR"/>
    </w:rPr>
  </w:style>
  <w:style w:type="paragraph" w:customStyle="1" w:styleId="313s">
    <w:name w:val="_313s"/>
    <w:basedOn w:val="11s"/>
    <w:link w:val="313sChar"/>
    <w:qFormat/>
    <w:rsid w:val="007770B3"/>
  </w:style>
  <w:style w:type="character" w:customStyle="1" w:styleId="312sChar">
    <w:name w:val="_312s Char"/>
    <w:basedOn w:val="11sChar"/>
    <w:link w:val="312s"/>
    <w:rsid w:val="007770B3"/>
    <w:rPr>
      <w:rFonts w:asciiTheme="minorHAnsi" w:eastAsiaTheme="minorEastAsia" w:hAnsiTheme="minorHAnsi"/>
      <w:sz w:val="18"/>
      <w:lang w:eastAsia="pt-BR"/>
    </w:rPr>
  </w:style>
  <w:style w:type="paragraph" w:customStyle="1" w:styleId="314s">
    <w:name w:val="_314s"/>
    <w:basedOn w:val="11s"/>
    <w:link w:val="314sChar"/>
    <w:qFormat/>
    <w:rsid w:val="007770B3"/>
  </w:style>
  <w:style w:type="character" w:customStyle="1" w:styleId="313sChar">
    <w:name w:val="_313s Char"/>
    <w:basedOn w:val="11sChar"/>
    <w:link w:val="313s"/>
    <w:rsid w:val="007770B3"/>
    <w:rPr>
      <w:rFonts w:asciiTheme="minorHAnsi" w:eastAsiaTheme="minorEastAsia" w:hAnsiTheme="minorHAnsi"/>
      <w:sz w:val="18"/>
      <w:lang w:eastAsia="pt-BR"/>
    </w:rPr>
  </w:style>
  <w:style w:type="paragraph" w:customStyle="1" w:styleId="315s">
    <w:name w:val="_315s"/>
    <w:basedOn w:val="11s"/>
    <w:link w:val="315sChar"/>
    <w:qFormat/>
    <w:rsid w:val="007770B3"/>
  </w:style>
  <w:style w:type="character" w:customStyle="1" w:styleId="314sChar">
    <w:name w:val="_314s Char"/>
    <w:basedOn w:val="11sChar"/>
    <w:link w:val="314s"/>
    <w:rsid w:val="007770B3"/>
    <w:rPr>
      <w:rFonts w:asciiTheme="minorHAnsi" w:eastAsiaTheme="minorEastAsia" w:hAnsiTheme="minorHAnsi"/>
      <w:sz w:val="18"/>
      <w:lang w:eastAsia="pt-BR"/>
    </w:rPr>
  </w:style>
  <w:style w:type="paragraph" w:customStyle="1" w:styleId="49s">
    <w:name w:val="_49s"/>
    <w:basedOn w:val="11s"/>
    <w:link w:val="49sChar"/>
    <w:qFormat/>
    <w:rsid w:val="00C660D9"/>
  </w:style>
  <w:style w:type="character" w:customStyle="1" w:styleId="315sChar">
    <w:name w:val="_315s Char"/>
    <w:basedOn w:val="11sChar"/>
    <w:link w:val="315s"/>
    <w:rsid w:val="007770B3"/>
    <w:rPr>
      <w:rFonts w:asciiTheme="minorHAnsi" w:eastAsiaTheme="minorEastAsia" w:hAnsiTheme="minorHAnsi"/>
      <w:sz w:val="18"/>
      <w:lang w:eastAsia="pt-BR"/>
    </w:rPr>
  </w:style>
  <w:style w:type="paragraph" w:customStyle="1" w:styleId="410s">
    <w:name w:val="_410s"/>
    <w:basedOn w:val="11s"/>
    <w:link w:val="410sChar"/>
    <w:qFormat/>
    <w:rsid w:val="00C660D9"/>
  </w:style>
  <w:style w:type="character" w:customStyle="1" w:styleId="49sChar">
    <w:name w:val="_49s Char"/>
    <w:basedOn w:val="11sChar"/>
    <w:link w:val="49s"/>
    <w:rsid w:val="00C660D9"/>
    <w:rPr>
      <w:rFonts w:asciiTheme="minorHAnsi" w:eastAsiaTheme="minorEastAsia" w:hAnsiTheme="minorHAnsi"/>
      <w:sz w:val="18"/>
      <w:lang w:eastAsia="pt-BR"/>
    </w:rPr>
  </w:style>
  <w:style w:type="paragraph" w:customStyle="1" w:styleId="411s">
    <w:name w:val="_411s"/>
    <w:basedOn w:val="11s"/>
    <w:link w:val="411sChar"/>
    <w:qFormat/>
    <w:rsid w:val="00C660D9"/>
  </w:style>
  <w:style w:type="character" w:customStyle="1" w:styleId="410sChar">
    <w:name w:val="_410s Char"/>
    <w:basedOn w:val="11sChar"/>
    <w:link w:val="410s"/>
    <w:rsid w:val="00C660D9"/>
    <w:rPr>
      <w:rFonts w:asciiTheme="minorHAnsi" w:eastAsiaTheme="minorEastAsia" w:hAnsiTheme="minorHAnsi"/>
      <w:sz w:val="18"/>
      <w:lang w:eastAsia="pt-BR"/>
    </w:rPr>
  </w:style>
  <w:style w:type="paragraph" w:customStyle="1" w:styleId="412s">
    <w:name w:val="_412s"/>
    <w:basedOn w:val="11s"/>
    <w:link w:val="412sChar"/>
    <w:qFormat/>
    <w:rsid w:val="00C660D9"/>
  </w:style>
  <w:style w:type="character" w:customStyle="1" w:styleId="411sChar">
    <w:name w:val="_411s Char"/>
    <w:basedOn w:val="11sChar"/>
    <w:link w:val="411s"/>
    <w:rsid w:val="00C660D9"/>
    <w:rPr>
      <w:rFonts w:asciiTheme="minorHAnsi" w:eastAsiaTheme="minorEastAsia" w:hAnsiTheme="minorHAnsi"/>
      <w:sz w:val="18"/>
      <w:lang w:eastAsia="pt-BR"/>
    </w:rPr>
  </w:style>
  <w:style w:type="paragraph" w:customStyle="1" w:styleId="413s">
    <w:name w:val="_413s"/>
    <w:basedOn w:val="11s"/>
    <w:link w:val="413sChar"/>
    <w:qFormat/>
    <w:rsid w:val="00C660D9"/>
  </w:style>
  <w:style w:type="character" w:customStyle="1" w:styleId="412sChar">
    <w:name w:val="_412s Char"/>
    <w:basedOn w:val="11sChar"/>
    <w:link w:val="412s"/>
    <w:rsid w:val="00C660D9"/>
    <w:rPr>
      <w:rFonts w:asciiTheme="minorHAnsi" w:eastAsiaTheme="minorEastAsia" w:hAnsiTheme="minorHAnsi"/>
      <w:sz w:val="18"/>
      <w:lang w:eastAsia="pt-BR"/>
    </w:rPr>
  </w:style>
  <w:style w:type="paragraph" w:customStyle="1" w:styleId="414s">
    <w:name w:val="_414s"/>
    <w:basedOn w:val="11s"/>
    <w:link w:val="414sChar"/>
    <w:qFormat/>
    <w:rsid w:val="00C660D9"/>
  </w:style>
  <w:style w:type="character" w:customStyle="1" w:styleId="413sChar">
    <w:name w:val="_413s Char"/>
    <w:basedOn w:val="11sChar"/>
    <w:link w:val="413s"/>
    <w:rsid w:val="00C660D9"/>
    <w:rPr>
      <w:rFonts w:asciiTheme="minorHAnsi" w:eastAsiaTheme="minorEastAsia" w:hAnsiTheme="minorHAnsi"/>
      <w:sz w:val="18"/>
      <w:lang w:eastAsia="pt-BR"/>
    </w:rPr>
  </w:style>
  <w:style w:type="paragraph" w:customStyle="1" w:styleId="415s">
    <w:name w:val="_415s"/>
    <w:basedOn w:val="11s"/>
    <w:link w:val="415sChar"/>
    <w:qFormat/>
    <w:rsid w:val="00C660D9"/>
  </w:style>
  <w:style w:type="character" w:customStyle="1" w:styleId="414sChar">
    <w:name w:val="_414s Char"/>
    <w:basedOn w:val="11sChar"/>
    <w:link w:val="414s"/>
    <w:rsid w:val="00C660D9"/>
    <w:rPr>
      <w:rFonts w:asciiTheme="minorHAnsi" w:eastAsiaTheme="minorEastAsia" w:hAnsiTheme="minorHAnsi"/>
      <w:sz w:val="18"/>
      <w:lang w:eastAsia="pt-BR"/>
    </w:rPr>
  </w:style>
  <w:style w:type="paragraph" w:customStyle="1" w:styleId="59s">
    <w:name w:val="_59s"/>
    <w:basedOn w:val="11s"/>
    <w:link w:val="59sChar"/>
    <w:qFormat/>
    <w:rsid w:val="0011094A"/>
  </w:style>
  <w:style w:type="character" w:customStyle="1" w:styleId="415sChar">
    <w:name w:val="_415s Char"/>
    <w:basedOn w:val="11sChar"/>
    <w:link w:val="415s"/>
    <w:rsid w:val="00C660D9"/>
    <w:rPr>
      <w:rFonts w:asciiTheme="minorHAnsi" w:eastAsiaTheme="minorEastAsia" w:hAnsiTheme="minorHAnsi"/>
      <w:sz w:val="18"/>
      <w:lang w:eastAsia="pt-BR"/>
    </w:rPr>
  </w:style>
  <w:style w:type="paragraph" w:customStyle="1" w:styleId="510s">
    <w:name w:val="_510s"/>
    <w:basedOn w:val="11s"/>
    <w:link w:val="510sChar"/>
    <w:qFormat/>
    <w:rsid w:val="0011094A"/>
  </w:style>
  <w:style w:type="character" w:customStyle="1" w:styleId="59sChar">
    <w:name w:val="_59s Char"/>
    <w:basedOn w:val="11sChar"/>
    <w:link w:val="59s"/>
    <w:rsid w:val="0011094A"/>
    <w:rPr>
      <w:rFonts w:asciiTheme="minorHAnsi" w:eastAsiaTheme="minorEastAsia" w:hAnsiTheme="minorHAnsi"/>
      <w:sz w:val="18"/>
      <w:lang w:eastAsia="pt-BR"/>
    </w:rPr>
  </w:style>
  <w:style w:type="paragraph" w:customStyle="1" w:styleId="511s">
    <w:name w:val="_511s"/>
    <w:basedOn w:val="11s"/>
    <w:link w:val="511sChar"/>
    <w:qFormat/>
    <w:rsid w:val="0011094A"/>
  </w:style>
  <w:style w:type="character" w:customStyle="1" w:styleId="510sChar">
    <w:name w:val="_510s Char"/>
    <w:basedOn w:val="11sChar"/>
    <w:link w:val="510s"/>
    <w:rsid w:val="0011094A"/>
    <w:rPr>
      <w:rFonts w:asciiTheme="minorHAnsi" w:eastAsiaTheme="minorEastAsia" w:hAnsiTheme="minorHAnsi"/>
      <w:sz w:val="18"/>
      <w:lang w:eastAsia="pt-BR"/>
    </w:rPr>
  </w:style>
  <w:style w:type="paragraph" w:customStyle="1" w:styleId="512s">
    <w:name w:val="_512s"/>
    <w:basedOn w:val="11s"/>
    <w:link w:val="512sChar"/>
    <w:qFormat/>
    <w:rsid w:val="0011094A"/>
  </w:style>
  <w:style w:type="character" w:customStyle="1" w:styleId="511sChar">
    <w:name w:val="_511s Char"/>
    <w:basedOn w:val="11sChar"/>
    <w:link w:val="511s"/>
    <w:rsid w:val="0011094A"/>
    <w:rPr>
      <w:rFonts w:asciiTheme="minorHAnsi" w:eastAsiaTheme="minorEastAsia" w:hAnsiTheme="minorHAnsi"/>
      <w:sz w:val="18"/>
      <w:lang w:eastAsia="pt-BR"/>
    </w:rPr>
  </w:style>
  <w:style w:type="paragraph" w:customStyle="1" w:styleId="513s">
    <w:name w:val="_513s"/>
    <w:basedOn w:val="11s"/>
    <w:link w:val="513sChar"/>
    <w:qFormat/>
    <w:rsid w:val="0011094A"/>
  </w:style>
  <w:style w:type="character" w:customStyle="1" w:styleId="512sChar">
    <w:name w:val="_512s Char"/>
    <w:basedOn w:val="11sChar"/>
    <w:link w:val="512s"/>
    <w:rsid w:val="0011094A"/>
    <w:rPr>
      <w:rFonts w:asciiTheme="minorHAnsi" w:eastAsiaTheme="minorEastAsia" w:hAnsiTheme="minorHAnsi"/>
      <w:sz w:val="18"/>
      <w:lang w:eastAsia="pt-BR"/>
    </w:rPr>
  </w:style>
  <w:style w:type="paragraph" w:customStyle="1" w:styleId="514s">
    <w:name w:val="_514s"/>
    <w:basedOn w:val="11s"/>
    <w:link w:val="514sChar"/>
    <w:qFormat/>
    <w:rsid w:val="0011094A"/>
  </w:style>
  <w:style w:type="character" w:customStyle="1" w:styleId="513sChar">
    <w:name w:val="_513s Char"/>
    <w:basedOn w:val="11sChar"/>
    <w:link w:val="513s"/>
    <w:rsid w:val="0011094A"/>
    <w:rPr>
      <w:rFonts w:asciiTheme="minorHAnsi" w:eastAsiaTheme="minorEastAsia" w:hAnsiTheme="minorHAnsi"/>
      <w:sz w:val="18"/>
      <w:lang w:eastAsia="pt-BR"/>
    </w:rPr>
  </w:style>
  <w:style w:type="paragraph" w:customStyle="1" w:styleId="515s">
    <w:name w:val="_515s"/>
    <w:basedOn w:val="11s"/>
    <w:link w:val="515sChar"/>
    <w:qFormat/>
    <w:rsid w:val="0011094A"/>
  </w:style>
  <w:style w:type="character" w:customStyle="1" w:styleId="514sChar">
    <w:name w:val="_514s Char"/>
    <w:basedOn w:val="11sChar"/>
    <w:link w:val="514s"/>
    <w:rsid w:val="0011094A"/>
    <w:rPr>
      <w:rFonts w:asciiTheme="minorHAnsi" w:eastAsiaTheme="minorEastAsia" w:hAnsiTheme="minorHAnsi"/>
      <w:sz w:val="18"/>
      <w:lang w:eastAsia="pt-BR"/>
    </w:rPr>
  </w:style>
  <w:style w:type="paragraph" w:customStyle="1" w:styleId="69s">
    <w:name w:val="_69s"/>
    <w:basedOn w:val="11s"/>
    <w:link w:val="69sChar"/>
    <w:qFormat/>
    <w:rsid w:val="00F01568"/>
  </w:style>
  <w:style w:type="character" w:customStyle="1" w:styleId="515sChar">
    <w:name w:val="_515s Char"/>
    <w:basedOn w:val="11sChar"/>
    <w:link w:val="515s"/>
    <w:rsid w:val="0011094A"/>
    <w:rPr>
      <w:rFonts w:asciiTheme="minorHAnsi" w:eastAsiaTheme="minorEastAsia" w:hAnsiTheme="minorHAnsi"/>
      <w:sz w:val="18"/>
      <w:lang w:eastAsia="pt-BR"/>
    </w:rPr>
  </w:style>
  <w:style w:type="paragraph" w:customStyle="1" w:styleId="610s">
    <w:name w:val="_610s"/>
    <w:basedOn w:val="11s"/>
    <w:link w:val="610sChar"/>
    <w:qFormat/>
    <w:rsid w:val="00F01568"/>
  </w:style>
  <w:style w:type="character" w:customStyle="1" w:styleId="69sChar">
    <w:name w:val="_69s Char"/>
    <w:basedOn w:val="11sChar"/>
    <w:link w:val="69s"/>
    <w:rsid w:val="00F01568"/>
    <w:rPr>
      <w:rFonts w:asciiTheme="minorHAnsi" w:eastAsiaTheme="minorEastAsia" w:hAnsiTheme="minorHAnsi"/>
      <w:sz w:val="18"/>
      <w:lang w:eastAsia="pt-BR"/>
    </w:rPr>
  </w:style>
  <w:style w:type="paragraph" w:customStyle="1" w:styleId="910s">
    <w:name w:val="_910s"/>
    <w:basedOn w:val="11s"/>
    <w:link w:val="910sChar"/>
    <w:qFormat/>
    <w:rsid w:val="00F01568"/>
  </w:style>
  <w:style w:type="character" w:customStyle="1" w:styleId="610sChar">
    <w:name w:val="_610s Char"/>
    <w:basedOn w:val="11sChar"/>
    <w:link w:val="610s"/>
    <w:rsid w:val="00F01568"/>
    <w:rPr>
      <w:rFonts w:asciiTheme="minorHAnsi" w:eastAsiaTheme="minorEastAsia" w:hAnsiTheme="minorHAnsi"/>
      <w:sz w:val="18"/>
      <w:lang w:eastAsia="pt-BR"/>
    </w:rPr>
  </w:style>
  <w:style w:type="paragraph" w:customStyle="1" w:styleId="611s">
    <w:name w:val="_611s"/>
    <w:basedOn w:val="11s"/>
    <w:link w:val="611sChar"/>
    <w:qFormat/>
    <w:rsid w:val="00F01568"/>
  </w:style>
  <w:style w:type="character" w:customStyle="1" w:styleId="910sChar">
    <w:name w:val="_910s Char"/>
    <w:basedOn w:val="11sChar"/>
    <w:link w:val="910s"/>
    <w:rsid w:val="00F01568"/>
    <w:rPr>
      <w:rFonts w:asciiTheme="minorHAnsi" w:eastAsiaTheme="minorEastAsia" w:hAnsiTheme="minorHAnsi"/>
      <w:sz w:val="18"/>
      <w:lang w:eastAsia="pt-BR"/>
    </w:rPr>
  </w:style>
  <w:style w:type="paragraph" w:customStyle="1" w:styleId="613s">
    <w:name w:val="_613s"/>
    <w:basedOn w:val="11s"/>
    <w:link w:val="613sChar"/>
    <w:qFormat/>
    <w:rsid w:val="00506C9D"/>
  </w:style>
  <w:style w:type="character" w:customStyle="1" w:styleId="611sChar">
    <w:name w:val="_611s Char"/>
    <w:basedOn w:val="11sChar"/>
    <w:link w:val="611s"/>
    <w:rsid w:val="00F01568"/>
    <w:rPr>
      <w:rFonts w:asciiTheme="minorHAnsi" w:eastAsiaTheme="minorEastAsia" w:hAnsiTheme="minorHAnsi"/>
      <w:sz w:val="18"/>
      <w:lang w:eastAsia="pt-BR"/>
    </w:rPr>
  </w:style>
  <w:style w:type="paragraph" w:customStyle="1" w:styleId="614s">
    <w:name w:val="_614s"/>
    <w:basedOn w:val="11s"/>
    <w:link w:val="614sChar"/>
    <w:qFormat/>
    <w:rsid w:val="00506C9D"/>
  </w:style>
  <w:style w:type="character" w:customStyle="1" w:styleId="613sChar">
    <w:name w:val="_613s Char"/>
    <w:basedOn w:val="11sChar"/>
    <w:link w:val="613s"/>
    <w:rsid w:val="00506C9D"/>
    <w:rPr>
      <w:rFonts w:asciiTheme="minorHAnsi" w:eastAsiaTheme="minorEastAsia" w:hAnsiTheme="minorHAnsi"/>
      <w:sz w:val="18"/>
      <w:lang w:eastAsia="pt-BR"/>
    </w:rPr>
  </w:style>
  <w:style w:type="paragraph" w:customStyle="1" w:styleId="615s">
    <w:name w:val="_615s"/>
    <w:basedOn w:val="11s"/>
    <w:link w:val="615sChar"/>
    <w:qFormat/>
    <w:rsid w:val="00506C9D"/>
  </w:style>
  <w:style w:type="character" w:customStyle="1" w:styleId="614sChar">
    <w:name w:val="_614s Char"/>
    <w:basedOn w:val="11sChar"/>
    <w:link w:val="614s"/>
    <w:rsid w:val="00506C9D"/>
    <w:rPr>
      <w:rFonts w:asciiTheme="minorHAnsi" w:eastAsiaTheme="minorEastAsia" w:hAnsiTheme="minorHAnsi"/>
      <w:sz w:val="18"/>
      <w:lang w:eastAsia="pt-BR"/>
    </w:rPr>
  </w:style>
  <w:style w:type="paragraph" w:customStyle="1" w:styleId="19c">
    <w:name w:val="_19c"/>
    <w:basedOn w:val="11c"/>
    <w:link w:val="19cChar"/>
    <w:qFormat/>
    <w:rsid w:val="00506C9D"/>
  </w:style>
  <w:style w:type="character" w:customStyle="1" w:styleId="615sChar">
    <w:name w:val="_615s Char"/>
    <w:basedOn w:val="11sChar"/>
    <w:link w:val="615s"/>
    <w:rsid w:val="00506C9D"/>
    <w:rPr>
      <w:rFonts w:asciiTheme="minorHAnsi" w:eastAsiaTheme="minorEastAsia" w:hAnsiTheme="minorHAnsi"/>
      <w:sz w:val="18"/>
      <w:lang w:eastAsia="pt-BR"/>
    </w:rPr>
  </w:style>
  <w:style w:type="paragraph" w:customStyle="1" w:styleId="110c">
    <w:name w:val="_110c"/>
    <w:basedOn w:val="11c"/>
    <w:link w:val="110cChar"/>
    <w:qFormat/>
    <w:rsid w:val="00506C9D"/>
  </w:style>
  <w:style w:type="character" w:customStyle="1" w:styleId="19cChar">
    <w:name w:val="_19c Char"/>
    <w:basedOn w:val="11cChar"/>
    <w:link w:val="19c"/>
    <w:rsid w:val="00506C9D"/>
    <w:rPr>
      <w:rFonts w:asciiTheme="minorHAnsi" w:eastAsiaTheme="minorEastAsia" w:hAnsiTheme="minorHAnsi"/>
      <w:color w:val="000000" w:themeColor="text1"/>
      <w:sz w:val="18"/>
      <w:lang w:eastAsia="pt-BR"/>
    </w:rPr>
  </w:style>
  <w:style w:type="paragraph" w:customStyle="1" w:styleId="111c">
    <w:name w:val="_111c"/>
    <w:basedOn w:val="11c"/>
    <w:link w:val="111cChar"/>
    <w:qFormat/>
    <w:rsid w:val="00506C9D"/>
  </w:style>
  <w:style w:type="character" w:customStyle="1" w:styleId="110cChar">
    <w:name w:val="_110c Char"/>
    <w:basedOn w:val="11cChar"/>
    <w:link w:val="110c"/>
    <w:rsid w:val="00506C9D"/>
    <w:rPr>
      <w:rFonts w:asciiTheme="minorHAnsi" w:eastAsiaTheme="minorEastAsia" w:hAnsiTheme="minorHAnsi"/>
      <w:color w:val="000000" w:themeColor="text1"/>
      <w:sz w:val="18"/>
      <w:lang w:eastAsia="pt-BR"/>
    </w:rPr>
  </w:style>
  <w:style w:type="paragraph" w:customStyle="1" w:styleId="112c">
    <w:name w:val="_112c"/>
    <w:basedOn w:val="11c"/>
    <w:link w:val="112cChar"/>
    <w:qFormat/>
    <w:rsid w:val="00506C9D"/>
  </w:style>
  <w:style w:type="character" w:customStyle="1" w:styleId="111cChar">
    <w:name w:val="_111c Char"/>
    <w:basedOn w:val="11cChar"/>
    <w:link w:val="111c"/>
    <w:rsid w:val="00506C9D"/>
    <w:rPr>
      <w:rFonts w:asciiTheme="minorHAnsi" w:eastAsiaTheme="minorEastAsia" w:hAnsiTheme="minorHAnsi"/>
      <w:color w:val="000000" w:themeColor="text1"/>
      <w:sz w:val="18"/>
      <w:lang w:eastAsia="pt-BR"/>
    </w:rPr>
  </w:style>
  <w:style w:type="paragraph" w:customStyle="1" w:styleId="113c">
    <w:name w:val="_113c"/>
    <w:basedOn w:val="11c"/>
    <w:link w:val="113cChar"/>
    <w:qFormat/>
    <w:rsid w:val="009D7662"/>
  </w:style>
  <w:style w:type="character" w:customStyle="1" w:styleId="112cChar">
    <w:name w:val="_112c Char"/>
    <w:basedOn w:val="11cChar"/>
    <w:link w:val="112c"/>
    <w:rsid w:val="00506C9D"/>
    <w:rPr>
      <w:rFonts w:asciiTheme="minorHAnsi" w:eastAsiaTheme="minorEastAsia" w:hAnsiTheme="minorHAnsi"/>
      <w:color w:val="000000" w:themeColor="text1"/>
      <w:sz w:val="18"/>
      <w:lang w:eastAsia="pt-BR"/>
    </w:rPr>
  </w:style>
  <w:style w:type="paragraph" w:customStyle="1" w:styleId="114c">
    <w:name w:val="_114c"/>
    <w:basedOn w:val="11c"/>
    <w:link w:val="114cChar"/>
    <w:qFormat/>
    <w:rsid w:val="009D7662"/>
  </w:style>
  <w:style w:type="character" w:customStyle="1" w:styleId="113cChar">
    <w:name w:val="_113c Char"/>
    <w:basedOn w:val="11cChar"/>
    <w:link w:val="113c"/>
    <w:rsid w:val="009D7662"/>
    <w:rPr>
      <w:rFonts w:asciiTheme="minorHAnsi" w:eastAsiaTheme="minorEastAsia" w:hAnsiTheme="minorHAnsi"/>
      <w:color w:val="000000" w:themeColor="text1"/>
      <w:sz w:val="18"/>
      <w:lang w:eastAsia="pt-BR"/>
    </w:rPr>
  </w:style>
  <w:style w:type="paragraph" w:customStyle="1" w:styleId="115c">
    <w:name w:val="_115c"/>
    <w:basedOn w:val="11c"/>
    <w:link w:val="115cChar"/>
    <w:qFormat/>
    <w:rsid w:val="009D7662"/>
  </w:style>
  <w:style w:type="character" w:customStyle="1" w:styleId="114cChar">
    <w:name w:val="_114c Char"/>
    <w:basedOn w:val="11cChar"/>
    <w:link w:val="114c"/>
    <w:rsid w:val="009D7662"/>
    <w:rPr>
      <w:rFonts w:asciiTheme="minorHAnsi" w:eastAsiaTheme="minorEastAsia" w:hAnsiTheme="minorHAnsi"/>
      <w:color w:val="000000" w:themeColor="text1"/>
      <w:sz w:val="18"/>
      <w:lang w:eastAsia="pt-BR"/>
    </w:rPr>
  </w:style>
  <w:style w:type="paragraph" w:customStyle="1" w:styleId="2">
    <w:name w:val="2"/>
    <w:basedOn w:val="11o"/>
    <w:link w:val="2Char"/>
    <w:qFormat/>
    <w:rsid w:val="00722E77"/>
  </w:style>
  <w:style w:type="character" w:customStyle="1" w:styleId="115cChar">
    <w:name w:val="_115c Char"/>
    <w:basedOn w:val="11cChar"/>
    <w:link w:val="115c"/>
    <w:rsid w:val="009D7662"/>
    <w:rPr>
      <w:rFonts w:asciiTheme="minorHAnsi" w:eastAsiaTheme="minorEastAsia" w:hAnsiTheme="minorHAnsi"/>
      <w:color w:val="000000" w:themeColor="text1"/>
      <w:sz w:val="18"/>
      <w:lang w:eastAsia="pt-BR"/>
    </w:rPr>
  </w:style>
  <w:style w:type="paragraph" w:customStyle="1" w:styleId="Estilo5">
    <w:name w:val="Estilo5"/>
    <w:basedOn w:val="11o"/>
    <w:link w:val="Estilo5Char"/>
    <w:rsid w:val="00722E77"/>
  </w:style>
  <w:style w:type="character" w:customStyle="1" w:styleId="2Char">
    <w:name w:val="2 Char"/>
    <w:basedOn w:val="11oChar"/>
    <w:link w:val="2"/>
    <w:rsid w:val="00722E77"/>
    <w:rPr>
      <w:rFonts w:asciiTheme="minorHAnsi" w:eastAsiaTheme="minorEastAsia" w:hAnsiTheme="minorHAnsi"/>
      <w:sz w:val="18"/>
      <w:lang w:eastAsia="pt-BR"/>
    </w:rPr>
  </w:style>
  <w:style w:type="character" w:customStyle="1" w:styleId="Estilo5Char">
    <w:name w:val="Estilo5 Char"/>
    <w:basedOn w:val="11oChar"/>
    <w:link w:val="Estilo5"/>
    <w:rsid w:val="00722E77"/>
    <w:rPr>
      <w:rFonts w:asciiTheme="minorHAnsi" w:eastAsiaTheme="minorEastAsia" w:hAnsiTheme="minorHAnsi"/>
      <w:sz w:val="18"/>
      <w:lang w:eastAsia="pt-BR"/>
    </w:rPr>
  </w:style>
  <w:style w:type="paragraph" w:customStyle="1" w:styleId="19o">
    <w:name w:val="_19o"/>
    <w:basedOn w:val="11o"/>
    <w:link w:val="19oChar"/>
    <w:rsid w:val="00DD06E1"/>
  </w:style>
  <w:style w:type="character" w:customStyle="1" w:styleId="19oChar">
    <w:name w:val="_19o Char"/>
    <w:basedOn w:val="11oChar"/>
    <w:link w:val="19o"/>
    <w:rsid w:val="00DD06E1"/>
    <w:rPr>
      <w:rFonts w:asciiTheme="minorHAnsi" w:eastAsiaTheme="minorEastAsia" w:hAnsiTheme="minorHAnsi"/>
      <w:sz w:val="18"/>
      <w:lang w:eastAsia="pt-BR"/>
    </w:rPr>
  </w:style>
  <w:style w:type="paragraph" w:customStyle="1" w:styleId="110o">
    <w:name w:val="_110o"/>
    <w:basedOn w:val="11o"/>
    <w:link w:val="110oChar"/>
    <w:rsid w:val="00F47DB3"/>
  </w:style>
  <w:style w:type="character" w:customStyle="1" w:styleId="110oChar">
    <w:name w:val="_110o Char"/>
    <w:basedOn w:val="11oChar"/>
    <w:link w:val="110o"/>
    <w:rsid w:val="00F47DB3"/>
    <w:rPr>
      <w:rFonts w:asciiTheme="minorHAnsi" w:eastAsiaTheme="minorEastAsia" w:hAnsiTheme="minorHAnsi"/>
      <w:sz w:val="18"/>
      <w:lang w:eastAsia="pt-BR"/>
    </w:rPr>
  </w:style>
  <w:style w:type="paragraph" w:customStyle="1" w:styleId="120o">
    <w:name w:val="_120o"/>
    <w:basedOn w:val="11o"/>
    <w:link w:val="120oChar"/>
    <w:rsid w:val="00F51FE3"/>
  </w:style>
  <w:style w:type="character" w:customStyle="1" w:styleId="120oChar">
    <w:name w:val="_120o Char"/>
    <w:basedOn w:val="11oChar"/>
    <w:link w:val="120o"/>
    <w:rsid w:val="00F51FE3"/>
    <w:rPr>
      <w:rFonts w:asciiTheme="minorHAnsi" w:eastAsiaTheme="minorEastAsia" w:hAnsiTheme="minorHAnsi"/>
      <w:sz w:val="18"/>
      <w:lang w:eastAsia="pt-BR"/>
    </w:rPr>
  </w:style>
  <w:style w:type="paragraph" w:customStyle="1" w:styleId="130o">
    <w:name w:val="_130o"/>
    <w:basedOn w:val="11o"/>
    <w:link w:val="130oChar"/>
    <w:rsid w:val="00F51FE3"/>
  </w:style>
  <w:style w:type="character" w:customStyle="1" w:styleId="130oChar">
    <w:name w:val="_130o Char"/>
    <w:basedOn w:val="11oChar"/>
    <w:link w:val="130o"/>
    <w:rsid w:val="00F51FE3"/>
    <w:rPr>
      <w:rFonts w:asciiTheme="minorHAnsi" w:eastAsiaTheme="minorEastAsia" w:hAnsiTheme="minorHAnsi"/>
      <w:sz w:val="18"/>
      <w:lang w:eastAsia="pt-BR"/>
    </w:rPr>
  </w:style>
  <w:style w:type="paragraph" w:customStyle="1" w:styleId="140o">
    <w:name w:val="_140o"/>
    <w:basedOn w:val="11o"/>
    <w:link w:val="140oChar"/>
    <w:rsid w:val="00F51FE3"/>
  </w:style>
  <w:style w:type="character" w:customStyle="1" w:styleId="140oChar">
    <w:name w:val="_140o Char"/>
    <w:basedOn w:val="11oChar"/>
    <w:link w:val="140o"/>
    <w:rsid w:val="00F51FE3"/>
    <w:rPr>
      <w:rFonts w:asciiTheme="minorHAnsi" w:eastAsiaTheme="minorEastAsia" w:hAnsiTheme="minorHAnsi"/>
      <w:sz w:val="18"/>
      <w:lang w:eastAsia="pt-BR"/>
    </w:rPr>
  </w:style>
  <w:style w:type="paragraph" w:customStyle="1" w:styleId="150o">
    <w:name w:val="_150o"/>
    <w:basedOn w:val="11o"/>
    <w:link w:val="150oChar"/>
    <w:rsid w:val="00F51FE3"/>
  </w:style>
  <w:style w:type="character" w:customStyle="1" w:styleId="150oChar">
    <w:name w:val="_150o Char"/>
    <w:basedOn w:val="11oChar"/>
    <w:link w:val="150o"/>
    <w:rsid w:val="00F51FE3"/>
    <w:rPr>
      <w:rFonts w:asciiTheme="minorHAnsi" w:eastAsiaTheme="minorEastAsia" w:hAnsiTheme="minorHAnsi"/>
      <w:sz w:val="18"/>
      <w:lang w:eastAsia="pt-BR"/>
    </w:rPr>
  </w:style>
  <w:style w:type="paragraph" w:customStyle="1" w:styleId="111o">
    <w:name w:val="_111o"/>
    <w:basedOn w:val="11o"/>
    <w:link w:val="111oChar"/>
    <w:rsid w:val="00F47DB3"/>
  </w:style>
  <w:style w:type="character" w:customStyle="1" w:styleId="111oChar">
    <w:name w:val="_111o Char"/>
    <w:basedOn w:val="11oChar"/>
    <w:link w:val="111o"/>
    <w:rsid w:val="00F47DB3"/>
    <w:rPr>
      <w:rFonts w:asciiTheme="minorHAnsi" w:eastAsiaTheme="minorEastAsia" w:hAnsiTheme="minorHAnsi"/>
      <w:sz w:val="18"/>
      <w:lang w:eastAsia="pt-BR"/>
    </w:rPr>
  </w:style>
  <w:style w:type="paragraph" w:customStyle="1" w:styleId="112o">
    <w:name w:val="_112o"/>
    <w:basedOn w:val="11o"/>
    <w:link w:val="112oChar"/>
    <w:rsid w:val="00DD06E1"/>
  </w:style>
  <w:style w:type="character" w:customStyle="1" w:styleId="112oChar">
    <w:name w:val="_112o Char"/>
    <w:basedOn w:val="11oChar"/>
    <w:link w:val="112o"/>
    <w:rsid w:val="00DD06E1"/>
    <w:rPr>
      <w:rFonts w:asciiTheme="minorHAnsi" w:eastAsiaTheme="minorEastAsia" w:hAnsiTheme="minorHAnsi"/>
      <w:sz w:val="18"/>
      <w:lang w:eastAsia="pt-BR"/>
    </w:rPr>
  </w:style>
  <w:style w:type="paragraph" w:customStyle="1" w:styleId="113o">
    <w:name w:val="_113o"/>
    <w:basedOn w:val="11o"/>
    <w:link w:val="113oChar"/>
    <w:rsid w:val="00DD06E1"/>
  </w:style>
  <w:style w:type="character" w:customStyle="1" w:styleId="113oChar">
    <w:name w:val="_113o Char"/>
    <w:basedOn w:val="11oChar"/>
    <w:link w:val="113o"/>
    <w:rsid w:val="00DD06E1"/>
    <w:rPr>
      <w:rFonts w:asciiTheme="minorHAnsi" w:eastAsiaTheme="minorEastAsia" w:hAnsiTheme="minorHAnsi"/>
      <w:sz w:val="18"/>
      <w:lang w:eastAsia="pt-BR"/>
    </w:rPr>
  </w:style>
  <w:style w:type="paragraph" w:customStyle="1" w:styleId="114o">
    <w:name w:val="_114o"/>
    <w:basedOn w:val="11o"/>
    <w:link w:val="114oChar"/>
    <w:rsid w:val="00DD06E1"/>
  </w:style>
  <w:style w:type="character" w:customStyle="1" w:styleId="114oChar">
    <w:name w:val="_114o Char"/>
    <w:basedOn w:val="11oChar"/>
    <w:link w:val="114o"/>
    <w:rsid w:val="00DD06E1"/>
    <w:rPr>
      <w:rFonts w:asciiTheme="minorHAnsi" w:eastAsiaTheme="minorEastAsia" w:hAnsiTheme="minorHAnsi"/>
      <w:sz w:val="18"/>
      <w:lang w:eastAsia="pt-BR"/>
    </w:rPr>
  </w:style>
  <w:style w:type="paragraph" w:customStyle="1" w:styleId="115o">
    <w:name w:val="_115o"/>
    <w:basedOn w:val="11o"/>
    <w:link w:val="115oChar"/>
    <w:rsid w:val="00DD06E1"/>
  </w:style>
  <w:style w:type="character" w:customStyle="1" w:styleId="115oChar">
    <w:name w:val="_115o Char"/>
    <w:basedOn w:val="11oChar"/>
    <w:link w:val="115o"/>
    <w:rsid w:val="00DD06E1"/>
    <w:rPr>
      <w:rFonts w:asciiTheme="minorHAnsi" w:eastAsiaTheme="minorEastAsia" w:hAnsiTheme="minorHAnsi"/>
      <w:sz w:val="18"/>
      <w:lang w:eastAsia="pt-BR"/>
    </w:rPr>
  </w:style>
  <w:style w:type="paragraph" w:customStyle="1" w:styleId="29o">
    <w:name w:val="_29o"/>
    <w:basedOn w:val="11o"/>
    <w:link w:val="29oChar"/>
    <w:rsid w:val="00DD06E1"/>
  </w:style>
  <w:style w:type="character" w:customStyle="1" w:styleId="29oChar">
    <w:name w:val="_29o Char"/>
    <w:basedOn w:val="11oChar"/>
    <w:link w:val="29o"/>
    <w:rsid w:val="00DD06E1"/>
    <w:rPr>
      <w:rFonts w:asciiTheme="minorHAnsi" w:eastAsiaTheme="minorEastAsia" w:hAnsiTheme="minorHAnsi"/>
      <w:sz w:val="18"/>
      <w:lang w:eastAsia="pt-BR"/>
    </w:rPr>
  </w:style>
  <w:style w:type="paragraph" w:customStyle="1" w:styleId="210o">
    <w:name w:val="_210o"/>
    <w:basedOn w:val="11o"/>
    <w:link w:val="210oChar"/>
    <w:rsid w:val="00DD06E1"/>
  </w:style>
  <w:style w:type="character" w:customStyle="1" w:styleId="210oChar">
    <w:name w:val="_210o Char"/>
    <w:basedOn w:val="11oChar"/>
    <w:link w:val="210o"/>
    <w:rsid w:val="00DD06E1"/>
    <w:rPr>
      <w:rFonts w:asciiTheme="minorHAnsi" w:eastAsiaTheme="minorEastAsia" w:hAnsiTheme="minorHAnsi"/>
      <w:sz w:val="18"/>
      <w:lang w:eastAsia="pt-BR"/>
    </w:rPr>
  </w:style>
  <w:style w:type="paragraph" w:customStyle="1" w:styleId="612s">
    <w:name w:val="_612s"/>
    <w:basedOn w:val="11s"/>
    <w:next w:val="11s"/>
    <w:qFormat/>
    <w:rsid w:val="00800DBF"/>
  </w:style>
  <w:style w:type="paragraph" w:customStyle="1" w:styleId="29c">
    <w:name w:val="_29c"/>
    <w:basedOn w:val="11c"/>
    <w:link w:val="29cChar"/>
    <w:qFormat/>
    <w:rsid w:val="00800DBF"/>
  </w:style>
  <w:style w:type="character" w:styleId="VarivelHTML">
    <w:name w:val="HTML Variable"/>
    <w:basedOn w:val="Fontepargpadro"/>
    <w:uiPriority w:val="99"/>
    <w:semiHidden/>
    <w:locked/>
    <w:rsid w:val="00A13EDC"/>
    <w:rPr>
      <w:i/>
      <w:iCs/>
    </w:rPr>
  </w:style>
  <w:style w:type="character" w:customStyle="1" w:styleId="29cChar">
    <w:name w:val="_29c Char"/>
    <w:basedOn w:val="11cChar"/>
    <w:link w:val="29c"/>
    <w:rsid w:val="00800DBF"/>
    <w:rPr>
      <w:rFonts w:asciiTheme="minorHAnsi" w:eastAsiaTheme="minorEastAsia" w:hAnsiTheme="minorHAnsi"/>
      <w:color w:val="000000" w:themeColor="text1"/>
      <w:sz w:val="18"/>
      <w:lang w:eastAsia="pt-BR"/>
    </w:rPr>
  </w:style>
  <w:style w:type="paragraph" w:customStyle="1" w:styleId="210c">
    <w:name w:val="_210c"/>
    <w:basedOn w:val="11c"/>
    <w:link w:val="210cChar"/>
    <w:qFormat/>
    <w:rsid w:val="00E43C23"/>
  </w:style>
  <w:style w:type="paragraph" w:customStyle="1" w:styleId="211c">
    <w:name w:val="_211c"/>
    <w:basedOn w:val="11c"/>
    <w:link w:val="211cChar"/>
    <w:qFormat/>
    <w:rsid w:val="00E43C23"/>
  </w:style>
  <w:style w:type="character" w:customStyle="1" w:styleId="210cChar">
    <w:name w:val="_210c Char"/>
    <w:basedOn w:val="11cChar"/>
    <w:link w:val="210c"/>
    <w:rsid w:val="00E43C23"/>
    <w:rPr>
      <w:rFonts w:asciiTheme="minorHAnsi" w:eastAsiaTheme="minorEastAsia" w:hAnsiTheme="minorHAnsi"/>
      <w:color w:val="000000" w:themeColor="text1"/>
      <w:sz w:val="18"/>
      <w:lang w:eastAsia="pt-BR"/>
    </w:rPr>
  </w:style>
  <w:style w:type="paragraph" w:customStyle="1" w:styleId="212c">
    <w:name w:val="_212c"/>
    <w:basedOn w:val="11c"/>
    <w:link w:val="212cChar"/>
    <w:qFormat/>
    <w:rsid w:val="00E43C23"/>
  </w:style>
  <w:style w:type="character" w:customStyle="1" w:styleId="211cChar">
    <w:name w:val="_211c Char"/>
    <w:basedOn w:val="11cChar"/>
    <w:link w:val="211c"/>
    <w:rsid w:val="00E43C23"/>
    <w:rPr>
      <w:rFonts w:asciiTheme="minorHAnsi" w:eastAsiaTheme="minorEastAsia" w:hAnsiTheme="minorHAnsi"/>
      <w:color w:val="000000" w:themeColor="text1"/>
      <w:sz w:val="18"/>
      <w:lang w:eastAsia="pt-BR"/>
    </w:rPr>
  </w:style>
  <w:style w:type="paragraph" w:customStyle="1" w:styleId="213c">
    <w:name w:val="_213c"/>
    <w:basedOn w:val="11c"/>
    <w:link w:val="213cChar"/>
    <w:qFormat/>
    <w:rsid w:val="00E43C23"/>
  </w:style>
  <w:style w:type="character" w:customStyle="1" w:styleId="212cChar">
    <w:name w:val="_212c Char"/>
    <w:basedOn w:val="11cChar"/>
    <w:link w:val="212c"/>
    <w:rsid w:val="00E43C23"/>
    <w:rPr>
      <w:rFonts w:asciiTheme="minorHAnsi" w:eastAsiaTheme="minorEastAsia" w:hAnsiTheme="minorHAnsi"/>
      <w:color w:val="000000" w:themeColor="text1"/>
      <w:sz w:val="18"/>
      <w:lang w:eastAsia="pt-BR"/>
    </w:rPr>
  </w:style>
  <w:style w:type="paragraph" w:customStyle="1" w:styleId="214c">
    <w:name w:val="_214c"/>
    <w:basedOn w:val="11c"/>
    <w:link w:val="214cChar"/>
    <w:qFormat/>
    <w:rsid w:val="00E43C23"/>
  </w:style>
  <w:style w:type="character" w:customStyle="1" w:styleId="213cChar">
    <w:name w:val="_213c Char"/>
    <w:basedOn w:val="11cChar"/>
    <w:link w:val="213c"/>
    <w:rsid w:val="00E43C23"/>
    <w:rPr>
      <w:rFonts w:asciiTheme="minorHAnsi" w:eastAsiaTheme="minorEastAsia" w:hAnsiTheme="minorHAnsi"/>
      <w:color w:val="000000" w:themeColor="text1"/>
      <w:sz w:val="18"/>
      <w:lang w:eastAsia="pt-BR"/>
    </w:rPr>
  </w:style>
  <w:style w:type="paragraph" w:customStyle="1" w:styleId="215c">
    <w:name w:val="_215c"/>
    <w:basedOn w:val="11c"/>
    <w:link w:val="215cChar"/>
    <w:qFormat/>
    <w:rsid w:val="00E43C23"/>
  </w:style>
  <w:style w:type="character" w:customStyle="1" w:styleId="214cChar">
    <w:name w:val="_214c Char"/>
    <w:basedOn w:val="11cChar"/>
    <w:link w:val="214c"/>
    <w:rsid w:val="00E43C23"/>
    <w:rPr>
      <w:rFonts w:asciiTheme="minorHAnsi" w:eastAsiaTheme="minorEastAsia" w:hAnsiTheme="minorHAnsi"/>
      <w:color w:val="000000" w:themeColor="text1"/>
      <w:sz w:val="18"/>
      <w:lang w:eastAsia="pt-BR"/>
    </w:rPr>
  </w:style>
  <w:style w:type="paragraph" w:customStyle="1" w:styleId="39c">
    <w:name w:val="_39c"/>
    <w:basedOn w:val="11c"/>
    <w:link w:val="39cChar"/>
    <w:qFormat/>
    <w:rsid w:val="00FC70EF"/>
  </w:style>
  <w:style w:type="character" w:customStyle="1" w:styleId="215cChar">
    <w:name w:val="_215c Char"/>
    <w:basedOn w:val="11cChar"/>
    <w:link w:val="215c"/>
    <w:rsid w:val="00E43C23"/>
    <w:rPr>
      <w:rFonts w:asciiTheme="minorHAnsi" w:eastAsiaTheme="minorEastAsia" w:hAnsiTheme="minorHAnsi"/>
      <w:color w:val="000000" w:themeColor="text1"/>
      <w:sz w:val="18"/>
      <w:lang w:eastAsia="pt-BR"/>
    </w:rPr>
  </w:style>
  <w:style w:type="paragraph" w:customStyle="1" w:styleId="310c">
    <w:name w:val="_310c"/>
    <w:basedOn w:val="11c"/>
    <w:link w:val="310cChar"/>
    <w:qFormat/>
    <w:rsid w:val="00FC70EF"/>
  </w:style>
  <w:style w:type="character" w:customStyle="1" w:styleId="39cChar">
    <w:name w:val="_39c Char"/>
    <w:basedOn w:val="11cChar"/>
    <w:link w:val="39c"/>
    <w:rsid w:val="00FC70EF"/>
    <w:rPr>
      <w:rFonts w:asciiTheme="minorHAnsi" w:eastAsiaTheme="minorEastAsia" w:hAnsiTheme="minorHAnsi"/>
      <w:color w:val="000000" w:themeColor="text1"/>
      <w:sz w:val="18"/>
      <w:lang w:eastAsia="pt-BR"/>
    </w:rPr>
  </w:style>
  <w:style w:type="paragraph" w:customStyle="1" w:styleId="311c">
    <w:name w:val="_311c"/>
    <w:basedOn w:val="11c"/>
    <w:link w:val="311cChar"/>
    <w:qFormat/>
    <w:rsid w:val="00FC70EF"/>
  </w:style>
  <w:style w:type="character" w:customStyle="1" w:styleId="310cChar">
    <w:name w:val="_310c Char"/>
    <w:basedOn w:val="11cChar"/>
    <w:link w:val="310c"/>
    <w:rsid w:val="00FC70EF"/>
    <w:rPr>
      <w:rFonts w:asciiTheme="minorHAnsi" w:eastAsiaTheme="minorEastAsia" w:hAnsiTheme="minorHAnsi"/>
      <w:color w:val="000000" w:themeColor="text1"/>
      <w:sz w:val="18"/>
      <w:lang w:eastAsia="pt-BR"/>
    </w:rPr>
  </w:style>
  <w:style w:type="paragraph" w:customStyle="1" w:styleId="312c">
    <w:name w:val="_312c"/>
    <w:basedOn w:val="11c"/>
    <w:link w:val="312cChar"/>
    <w:qFormat/>
    <w:rsid w:val="00FC70EF"/>
  </w:style>
  <w:style w:type="character" w:customStyle="1" w:styleId="311cChar">
    <w:name w:val="_311c Char"/>
    <w:basedOn w:val="11cChar"/>
    <w:link w:val="311c"/>
    <w:rsid w:val="00FC70EF"/>
    <w:rPr>
      <w:rFonts w:asciiTheme="minorHAnsi" w:eastAsiaTheme="minorEastAsia" w:hAnsiTheme="minorHAnsi"/>
      <w:color w:val="000000" w:themeColor="text1"/>
      <w:sz w:val="18"/>
      <w:lang w:eastAsia="pt-BR"/>
    </w:rPr>
  </w:style>
  <w:style w:type="paragraph" w:customStyle="1" w:styleId="313c">
    <w:name w:val="_313c"/>
    <w:basedOn w:val="11c"/>
    <w:link w:val="313cChar"/>
    <w:qFormat/>
    <w:rsid w:val="00FC70EF"/>
  </w:style>
  <w:style w:type="character" w:customStyle="1" w:styleId="312cChar">
    <w:name w:val="_312c Char"/>
    <w:basedOn w:val="11cChar"/>
    <w:link w:val="312c"/>
    <w:rsid w:val="00FC70EF"/>
    <w:rPr>
      <w:rFonts w:asciiTheme="minorHAnsi" w:eastAsiaTheme="minorEastAsia" w:hAnsiTheme="minorHAnsi"/>
      <w:color w:val="000000" w:themeColor="text1"/>
      <w:sz w:val="18"/>
      <w:lang w:eastAsia="pt-BR"/>
    </w:rPr>
  </w:style>
  <w:style w:type="paragraph" w:customStyle="1" w:styleId="314c">
    <w:name w:val="_314c"/>
    <w:basedOn w:val="11c"/>
    <w:link w:val="314cChar"/>
    <w:qFormat/>
    <w:rsid w:val="00FC70EF"/>
  </w:style>
  <w:style w:type="character" w:customStyle="1" w:styleId="313cChar">
    <w:name w:val="_313c Char"/>
    <w:basedOn w:val="11cChar"/>
    <w:link w:val="313c"/>
    <w:rsid w:val="00FC70EF"/>
    <w:rPr>
      <w:rFonts w:asciiTheme="minorHAnsi" w:eastAsiaTheme="minorEastAsia" w:hAnsiTheme="minorHAnsi"/>
      <w:color w:val="000000" w:themeColor="text1"/>
      <w:sz w:val="18"/>
      <w:lang w:eastAsia="pt-BR"/>
    </w:rPr>
  </w:style>
  <w:style w:type="paragraph" w:customStyle="1" w:styleId="315c">
    <w:name w:val="_315c"/>
    <w:basedOn w:val="11c"/>
    <w:link w:val="315cChar"/>
    <w:qFormat/>
    <w:rsid w:val="00FC70EF"/>
  </w:style>
  <w:style w:type="character" w:customStyle="1" w:styleId="314cChar">
    <w:name w:val="_314c Char"/>
    <w:basedOn w:val="11cChar"/>
    <w:link w:val="314c"/>
    <w:rsid w:val="00FC70EF"/>
    <w:rPr>
      <w:rFonts w:asciiTheme="minorHAnsi" w:eastAsiaTheme="minorEastAsia" w:hAnsiTheme="minorHAnsi"/>
      <w:color w:val="000000" w:themeColor="text1"/>
      <w:sz w:val="18"/>
      <w:lang w:eastAsia="pt-BR"/>
    </w:rPr>
  </w:style>
  <w:style w:type="paragraph" w:customStyle="1" w:styleId="49c">
    <w:name w:val="_49c"/>
    <w:basedOn w:val="11c"/>
    <w:link w:val="49cChar"/>
    <w:qFormat/>
    <w:rsid w:val="008C2D03"/>
  </w:style>
  <w:style w:type="character" w:customStyle="1" w:styleId="315cChar">
    <w:name w:val="_315c Char"/>
    <w:basedOn w:val="11cChar"/>
    <w:link w:val="315c"/>
    <w:rsid w:val="00FC70EF"/>
    <w:rPr>
      <w:rFonts w:asciiTheme="minorHAnsi" w:eastAsiaTheme="minorEastAsia" w:hAnsiTheme="minorHAnsi"/>
      <w:color w:val="000000" w:themeColor="text1"/>
      <w:sz w:val="18"/>
      <w:lang w:eastAsia="pt-BR"/>
    </w:rPr>
  </w:style>
  <w:style w:type="paragraph" w:customStyle="1" w:styleId="410c">
    <w:name w:val="_410c"/>
    <w:basedOn w:val="11c"/>
    <w:link w:val="410cChar"/>
    <w:qFormat/>
    <w:rsid w:val="008C2D03"/>
  </w:style>
  <w:style w:type="character" w:customStyle="1" w:styleId="49cChar">
    <w:name w:val="_49c Char"/>
    <w:basedOn w:val="11cChar"/>
    <w:link w:val="49c"/>
    <w:rsid w:val="008C2D03"/>
    <w:rPr>
      <w:rFonts w:asciiTheme="minorHAnsi" w:eastAsiaTheme="minorEastAsia" w:hAnsiTheme="minorHAnsi"/>
      <w:color w:val="000000" w:themeColor="text1"/>
      <w:sz w:val="18"/>
      <w:lang w:eastAsia="pt-BR"/>
    </w:rPr>
  </w:style>
  <w:style w:type="paragraph" w:customStyle="1" w:styleId="411c">
    <w:name w:val="_411c"/>
    <w:basedOn w:val="11c"/>
    <w:link w:val="411cChar"/>
    <w:qFormat/>
    <w:rsid w:val="008C2D03"/>
  </w:style>
  <w:style w:type="character" w:customStyle="1" w:styleId="410cChar">
    <w:name w:val="_410c Char"/>
    <w:basedOn w:val="11cChar"/>
    <w:link w:val="410c"/>
    <w:rsid w:val="008C2D03"/>
    <w:rPr>
      <w:rFonts w:asciiTheme="minorHAnsi" w:eastAsiaTheme="minorEastAsia" w:hAnsiTheme="minorHAnsi"/>
      <w:color w:val="000000" w:themeColor="text1"/>
      <w:sz w:val="18"/>
      <w:lang w:eastAsia="pt-BR"/>
    </w:rPr>
  </w:style>
  <w:style w:type="paragraph" w:customStyle="1" w:styleId="412c">
    <w:name w:val="_412c"/>
    <w:basedOn w:val="11c"/>
    <w:link w:val="412cChar"/>
    <w:qFormat/>
    <w:rsid w:val="008C2D03"/>
  </w:style>
  <w:style w:type="character" w:customStyle="1" w:styleId="411cChar">
    <w:name w:val="_411c Char"/>
    <w:basedOn w:val="11cChar"/>
    <w:link w:val="411c"/>
    <w:rsid w:val="008C2D03"/>
    <w:rPr>
      <w:rFonts w:asciiTheme="minorHAnsi" w:eastAsiaTheme="minorEastAsia" w:hAnsiTheme="minorHAnsi"/>
      <w:color w:val="000000" w:themeColor="text1"/>
      <w:sz w:val="18"/>
      <w:lang w:eastAsia="pt-BR"/>
    </w:rPr>
  </w:style>
  <w:style w:type="paragraph" w:customStyle="1" w:styleId="413c">
    <w:name w:val="_413c"/>
    <w:basedOn w:val="11c"/>
    <w:link w:val="413cChar"/>
    <w:qFormat/>
    <w:rsid w:val="008C2D03"/>
  </w:style>
  <w:style w:type="character" w:customStyle="1" w:styleId="412cChar">
    <w:name w:val="_412c Char"/>
    <w:basedOn w:val="11cChar"/>
    <w:link w:val="412c"/>
    <w:rsid w:val="008C2D03"/>
    <w:rPr>
      <w:rFonts w:asciiTheme="minorHAnsi" w:eastAsiaTheme="minorEastAsia" w:hAnsiTheme="minorHAnsi"/>
      <w:color w:val="000000" w:themeColor="text1"/>
      <w:sz w:val="18"/>
      <w:lang w:eastAsia="pt-BR"/>
    </w:rPr>
  </w:style>
  <w:style w:type="paragraph" w:customStyle="1" w:styleId="414c">
    <w:name w:val="_414c"/>
    <w:basedOn w:val="11c"/>
    <w:link w:val="414cChar"/>
    <w:qFormat/>
    <w:rsid w:val="008C2D03"/>
  </w:style>
  <w:style w:type="character" w:customStyle="1" w:styleId="413cChar">
    <w:name w:val="_413c Char"/>
    <w:basedOn w:val="11cChar"/>
    <w:link w:val="413c"/>
    <w:rsid w:val="008C2D03"/>
    <w:rPr>
      <w:rFonts w:asciiTheme="minorHAnsi" w:eastAsiaTheme="minorEastAsia" w:hAnsiTheme="minorHAnsi"/>
      <w:color w:val="000000" w:themeColor="text1"/>
      <w:sz w:val="18"/>
      <w:lang w:eastAsia="pt-BR"/>
    </w:rPr>
  </w:style>
  <w:style w:type="paragraph" w:customStyle="1" w:styleId="415c">
    <w:name w:val="_415c"/>
    <w:basedOn w:val="11c"/>
    <w:link w:val="415cChar"/>
    <w:qFormat/>
    <w:rsid w:val="008C2D03"/>
  </w:style>
  <w:style w:type="character" w:customStyle="1" w:styleId="414cChar">
    <w:name w:val="_414c Char"/>
    <w:basedOn w:val="11cChar"/>
    <w:link w:val="414c"/>
    <w:rsid w:val="008C2D03"/>
    <w:rPr>
      <w:rFonts w:asciiTheme="minorHAnsi" w:eastAsiaTheme="minorEastAsia" w:hAnsiTheme="minorHAnsi"/>
      <w:color w:val="000000" w:themeColor="text1"/>
      <w:sz w:val="18"/>
      <w:lang w:eastAsia="pt-BR"/>
    </w:rPr>
  </w:style>
  <w:style w:type="paragraph" w:customStyle="1" w:styleId="59c">
    <w:name w:val="_59c"/>
    <w:basedOn w:val="11c"/>
    <w:link w:val="59cChar"/>
    <w:qFormat/>
    <w:rsid w:val="008C2D03"/>
  </w:style>
  <w:style w:type="character" w:customStyle="1" w:styleId="415cChar">
    <w:name w:val="_415c Char"/>
    <w:basedOn w:val="11cChar"/>
    <w:link w:val="415c"/>
    <w:rsid w:val="008C2D03"/>
    <w:rPr>
      <w:rFonts w:asciiTheme="minorHAnsi" w:eastAsiaTheme="minorEastAsia" w:hAnsiTheme="minorHAnsi"/>
      <w:color w:val="000000" w:themeColor="text1"/>
      <w:sz w:val="18"/>
      <w:lang w:eastAsia="pt-BR"/>
    </w:rPr>
  </w:style>
  <w:style w:type="paragraph" w:customStyle="1" w:styleId="510c">
    <w:name w:val="_510c"/>
    <w:basedOn w:val="11c"/>
    <w:link w:val="510cChar"/>
    <w:qFormat/>
    <w:rsid w:val="008C2D03"/>
  </w:style>
  <w:style w:type="character" w:customStyle="1" w:styleId="59cChar">
    <w:name w:val="_59c Char"/>
    <w:basedOn w:val="11cChar"/>
    <w:link w:val="59c"/>
    <w:rsid w:val="008C2D03"/>
    <w:rPr>
      <w:rFonts w:asciiTheme="minorHAnsi" w:eastAsiaTheme="minorEastAsia" w:hAnsiTheme="minorHAnsi"/>
      <w:color w:val="000000" w:themeColor="text1"/>
      <w:sz w:val="18"/>
      <w:lang w:eastAsia="pt-BR"/>
    </w:rPr>
  </w:style>
  <w:style w:type="paragraph" w:customStyle="1" w:styleId="511c">
    <w:name w:val="_511c"/>
    <w:basedOn w:val="11c"/>
    <w:link w:val="511cChar"/>
    <w:qFormat/>
    <w:rsid w:val="008C2D03"/>
  </w:style>
  <w:style w:type="character" w:customStyle="1" w:styleId="510cChar">
    <w:name w:val="_510c Char"/>
    <w:basedOn w:val="11cChar"/>
    <w:link w:val="510c"/>
    <w:rsid w:val="008C2D03"/>
    <w:rPr>
      <w:rFonts w:asciiTheme="minorHAnsi" w:eastAsiaTheme="minorEastAsia" w:hAnsiTheme="minorHAnsi"/>
      <w:color w:val="000000" w:themeColor="text1"/>
      <w:sz w:val="18"/>
      <w:lang w:eastAsia="pt-BR"/>
    </w:rPr>
  </w:style>
  <w:style w:type="paragraph" w:customStyle="1" w:styleId="512c">
    <w:name w:val="_512c"/>
    <w:basedOn w:val="11c"/>
    <w:link w:val="512cChar"/>
    <w:qFormat/>
    <w:rsid w:val="008C2D03"/>
  </w:style>
  <w:style w:type="character" w:customStyle="1" w:styleId="511cChar">
    <w:name w:val="_511c Char"/>
    <w:basedOn w:val="11cChar"/>
    <w:link w:val="511c"/>
    <w:rsid w:val="008C2D03"/>
    <w:rPr>
      <w:rFonts w:asciiTheme="minorHAnsi" w:eastAsiaTheme="minorEastAsia" w:hAnsiTheme="minorHAnsi"/>
      <w:color w:val="000000" w:themeColor="text1"/>
      <w:sz w:val="18"/>
      <w:lang w:eastAsia="pt-BR"/>
    </w:rPr>
  </w:style>
  <w:style w:type="paragraph" w:customStyle="1" w:styleId="513c">
    <w:name w:val="_513c"/>
    <w:basedOn w:val="11c"/>
    <w:link w:val="513cChar"/>
    <w:qFormat/>
    <w:rsid w:val="008C2D03"/>
  </w:style>
  <w:style w:type="character" w:customStyle="1" w:styleId="512cChar">
    <w:name w:val="_512c Char"/>
    <w:basedOn w:val="11cChar"/>
    <w:link w:val="512c"/>
    <w:rsid w:val="008C2D03"/>
    <w:rPr>
      <w:rFonts w:asciiTheme="minorHAnsi" w:eastAsiaTheme="minorEastAsia" w:hAnsiTheme="minorHAnsi"/>
      <w:color w:val="000000" w:themeColor="text1"/>
      <w:sz w:val="18"/>
      <w:lang w:eastAsia="pt-BR"/>
    </w:rPr>
  </w:style>
  <w:style w:type="paragraph" w:customStyle="1" w:styleId="514c">
    <w:name w:val="_514c"/>
    <w:basedOn w:val="11c"/>
    <w:link w:val="514cChar"/>
    <w:qFormat/>
    <w:rsid w:val="008C2D03"/>
  </w:style>
  <w:style w:type="character" w:customStyle="1" w:styleId="513cChar">
    <w:name w:val="_513c Char"/>
    <w:basedOn w:val="11cChar"/>
    <w:link w:val="513c"/>
    <w:rsid w:val="008C2D03"/>
    <w:rPr>
      <w:rFonts w:asciiTheme="minorHAnsi" w:eastAsiaTheme="minorEastAsia" w:hAnsiTheme="minorHAnsi"/>
      <w:color w:val="000000" w:themeColor="text1"/>
      <w:sz w:val="18"/>
      <w:lang w:eastAsia="pt-BR"/>
    </w:rPr>
  </w:style>
  <w:style w:type="paragraph" w:customStyle="1" w:styleId="515c">
    <w:name w:val="_515c"/>
    <w:basedOn w:val="11c"/>
    <w:link w:val="515cChar"/>
    <w:qFormat/>
    <w:rsid w:val="008C2D03"/>
  </w:style>
  <w:style w:type="character" w:customStyle="1" w:styleId="514cChar">
    <w:name w:val="_514c Char"/>
    <w:basedOn w:val="11cChar"/>
    <w:link w:val="514c"/>
    <w:rsid w:val="008C2D03"/>
    <w:rPr>
      <w:rFonts w:asciiTheme="minorHAnsi" w:eastAsiaTheme="minorEastAsia" w:hAnsiTheme="minorHAnsi"/>
      <w:color w:val="000000" w:themeColor="text1"/>
      <w:sz w:val="18"/>
      <w:lang w:eastAsia="pt-BR"/>
    </w:rPr>
  </w:style>
  <w:style w:type="paragraph" w:customStyle="1" w:styleId="69c">
    <w:name w:val="_69c"/>
    <w:basedOn w:val="515c"/>
    <w:link w:val="69cChar"/>
    <w:qFormat/>
    <w:rsid w:val="008C2D03"/>
  </w:style>
  <w:style w:type="character" w:customStyle="1" w:styleId="515cChar">
    <w:name w:val="_515c Char"/>
    <w:basedOn w:val="11cChar"/>
    <w:link w:val="515c"/>
    <w:rsid w:val="008C2D03"/>
    <w:rPr>
      <w:rFonts w:asciiTheme="minorHAnsi" w:eastAsiaTheme="minorEastAsia" w:hAnsiTheme="minorHAnsi"/>
      <w:color w:val="000000" w:themeColor="text1"/>
      <w:sz w:val="18"/>
      <w:lang w:eastAsia="pt-BR"/>
    </w:rPr>
  </w:style>
  <w:style w:type="paragraph" w:customStyle="1" w:styleId="610c">
    <w:name w:val="_610c"/>
    <w:basedOn w:val="11c"/>
    <w:link w:val="610cChar"/>
    <w:qFormat/>
    <w:rsid w:val="008C2D03"/>
  </w:style>
  <w:style w:type="character" w:customStyle="1" w:styleId="69cChar">
    <w:name w:val="_69c Char"/>
    <w:basedOn w:val="515cChar"/>
    <w:link w:val="69c"/>
    <w:rsid w:val="008C2D03"/>
    <w:rPr>
      <w:rFonts w:asciiTheme="minorHAnsi" w:eastAsiaTheme="minorEastAsia" w:hAnsiTheme="minorHAnsi"/>
      <w:color w:val="000000" w:themeColor="text1"/>
      <w:sz w:val="18"/>
      <w:lang w:eastAsia="pt-BR"/>
    </w:rPr>
  </w:style>
  <w:style w:type="paragraph" w:customStyle="1" w:styleId="611c">
    <w:name w:val="_611c"/>
    <w:basedOn w:val="11c"/>
    <w:link w:val="611cChar"/>
    <w:qFormat/>
    <w:rsid w:val="008C2D03"/>
  </w:style>
  <w:style w:type="character" w:customStyle="1" w:styleId="610cChar">
    <w:name w:val="_610c Char"/>
    <w:basedOn w:val="11cChar"/>
    <w:link w:val="610c"/>
    <w:rsid w:val="008C2D03"/>
    <w:rPr>
      <w:rFonts w:asciiTheme="minorHAnsi" w:eastAsiaTheme="minorEastAsia" w:hAnsiTheme="minorHAnsi"/>
      <w:color w:val="000000" w:themeColor="text1"/>
      <w:sz w:val="18"/>
      <w:lang w:eastAsia="pt-BR"/>
    </w:rPr>
  </w:style>
  <w:style w:type="paragraph" w:customStyle="1" w:styleId="612c">
    <w:name w:val="_612c"/>
    <w:basedOn w:val="11c"/>
    <w:link w:val="612cChar"/>
    <w:qFormat/>
    <w:rsid w:val="008C2D03"/>
  </w:style>
  <w:style w:type="character" w:customStyle="1" w:styleId="611cChar">
    <w:name w:val="_611c Char"/>
    <w:basedOn w:val="11cChar"/>
    <w:link w:val="611c"/>
    <w:rsid w:val="008C2D03"/>
    <w:rPr>
      <w:rFonts w:asciiTheme="minorHAnsi" w:eastAsiaTheme="minorEastAsia" w:hAnsiTheme="minorHAnsi"/>
      <w:color w:val="000000" w:themeColor="text1"/>
      <w:sz w:val="18"/>
      <w:lang w:eastAsia="pt-BR"/>
    </w:rPr>
  </w:style>
  <w:style w:type="paragraph" w:customStyle="1" w:styleId="613c">
    <w:name w:val="_613c"/>
    <w:basedOn w:val="11c"/>
    <w:link w:val="613cChar"/>
    <w:qFormat/>
    <w:rsid w:val="008C2D03"/>
  </w:style>
  <w:style w:type="character" w:customStyle="1" w:styleId="612cChar">
    <w:name w:val="_612c Char"/>
    <w:basedOn w:val="11cChar"/>
    <w:link w:val="612c"/>
    <w:rsid w:val="008C2D03"/>
    <w:rPr>
      <w:rFonts w:asciiTheme="minorHAnsi" w:eastAsiaTheme="minorEastAsia" w:hAnsiTheme="minorHAnsi"/>
      <w:color w:val="000000" w:themeColor="text1"/>
      <w:sz w:val="18"/>
      <w:lang w:eastAsia="pt-BR"/>
    </w:rPr>
  </w:style>
  <w:style w:type="paragraph" w:customStyle="1" w:styleId="614c">
    <w:name w:val="_614c"/>
    <w:basedOn w:val="11c"/>
    <w:link w:val="614cChar"/>
    <w:qFormat/>
    <w:rsid w:val="008C2D03"/>
  </w:style>
  <w:style w:type="character" w:customStyle="1" w:styleId="613cChar">
    <w:name w:val="_613c Char"/>
    <w:basedOn w:val="11cChar"/>
    <w:link w:val="613c"/>
    <w:rsid w:val="008C2D03"/>
    <w:rPr>
      <w:rFonts w:asciiTheme="minorHAnsi" w:eastAsiaTheme="minorEastAsia" w:hAnsiTheme="minorHAnsi"/>
      <w:color w:val="000000" w:themeColor="text1"/>
      <w:sz w:val="18"/>
      <w:lang w:eastAsia="pt-BR"/>
    </w:rPr>
  </w:style>
  <w:style w:type="paragraph" w:customStyle="1" w:styleId="615c">
    <w:name w:val="_615c"/>
    <w:basedOn w:val="11c"/>
    <w:link w:val="615cChar"/>
    <w:qFormat/>
    <w:rsid w:val="008C2D03"/>
  </w:style>
  <w:style w:type="character" w:customStyle="1" w:styleId="614cChar">
    <w:name w:val="_614c Char"/>
    <w:basedOn w:val="11cChar"/>
    <w:link w:val="614c"/>
    <w:rsid w:val="008C2D03"/>
    <w:rPr>
      <w:rFonts w:asciiTheme="minorHAnsi" w:eastAsiaTheme="minorEastAsia" w:hAnsiTheme="minorHAnsi"/>
      <w:color w:val="000000" w:themeColor="text1"/>
      <w:sz w:val="18"/>
      <w:lang w:eastAsia="pt-BR"/>
    </w:rPr>
  </w:style>
  <w:style w:type="paragraph" w:customStyle="1" w:styleId="211o">
    <w:name w:val="_211o"/>
    <w:basedOn w:val="11o"/>
    <w:link w:val="211oChar"/>
    <w:qFormat/>
    <w:rsid w:val="00B41839"/>
  </w:style>
  <w:style w:type="character" w:customStyle="1" w:styleId="615cChar">
    <w:name w:val="_615c Char"/>
    <w:basedOn w:val="11cChar"/>
    <w:link w:val="615c"/>
    <w:rsid w:val="008C2D03"/>
    <w:rPr>
      <w:rFonts w:asciiTheme="minorHAnsi" w:eastAsiaTheme="minorEastAsia" w:hAnsiTheme="minorHAnsi"/>
      <w:color w:val="000000" w:themeColor="text1"/>
      <w:sz w:val="18"/>
      <w:lang w:eastAsia="pt-BR"/>
    </w:rPr>
  </w:style>
  <w:style w:type="paragraph" w:customStyle="1" w:styleId="212o">
    <w:name w:val="_212o"/>
    <w:basedOn w:val="11o"/>
    <w:link w:val="212oChar"/>
    <w:qFormat/>
    <w:rsid w:val="00B41839"/>
  </w:style>
  <w:style w:type="character" w:customStyle="1" w:styleId="211oChar">
    <w:name w:val="_211o Char"/>
    <w:basedOn w:val="11oChar"/>
    <w:link w:val="211o"/>
    <w:rsid w:val="00B41839"/>
    <w:rPr>
      <w:rFonts w:asciiTheme="minorHAnsi" w:eastAsiaTheme="minorEastAsia" w:hAnsiTheme="minorHAnsi"/>
      <w:sz w:val="18"/>
      <w:lang w:eastAsia="pt-BR"/>
    </w:rPr>
  </w:style>
  <w:style w:type="paragraph" w:customStyle="1" w:styleId="213o">
    <w:name w:val="_213o"/>
    <w:basedOn w:val="11o"/>
    <w:link w:val="213oChar"/>
    <w:qFormat/>
    <w:rsid w:val="00B41839"/>
  </w:style>
  <w:style w:type="character" w:customStyle="1" w:styleId="212oChar">
    <w:name w:val="_212o Char"/>
    <w:basedOn w:val="11oChar"/>
    <w:link w:val="212o"/>
    <w:rsid w:val="00B41839"/>
    <w:rPr>
      <w:rFonts w:asciiTheme="minorHAnsi" w:eastAsiaTheme="minorEastAsia" w:hAnsiTheme="minorHAnsi"/>
      <w:sz w:val="18"/>
      <w:lang w:eastAsia="pt-BR"/>
    </w:rPr>
  </w:style>
  <w:style w:type="paragraph" w:customStyle="1" w:styleId="214o">
    <w:name w:val="_214o"/>
    <w:basedOn w:val="11o"/>
    <w:link w:val="214oChar"/>
    <w:qFormat/>
    <w:rsid w:val="00B41839"/>
  </w:style>
  <w:style w:type="character" w:customStyle="1" w:styleId="213oChar">
    <w:name w:val="_213o Char"/>
    <w:basedOn w:val="11oChar"/>
    <w:link w:val="213o"/>
    <w:rsid w:val="00B41839"/>
    <w:rPr>
      <w:rFonts w:asciiTheme="minorHAnsi" w:eastAsiaTheme="minorEastAsia" w:hAnsiTheme="minorHAnsi"/>
      <w:sz w:val="18"/>
      <w:lang w:eastAsia="pt-BR"/>
    </w:rPr>
  </w:style>
  <w:style w:type="paragraph" w:customStyle="1" w:styleId="215o">
    <w:name w:val="_215o"/>
    <w:basedOn w:val="11o"/>
    <w:link w:val="215oChar"/>
    <w:qFormat/>
    <w:rsid w:val="00B41839"/>
  </w:style>
  <w:style w:type="character" w:customStyle="1" w:styleId="214oChar">
    <w:name w:val="_214o Char"/>
    <w:basedOn w:val="11oChar"/>
    <w:link w:val="214o"/>
    <w:rsid w:val="00B41839"/>
    <w:rPr>
      <w:rFonts w:asciiTheme="minorHAnsi" w:eastAsiaTheme="minorEastAsia" w:hAnsiTheme="minorHAnsi"/>
      <w:sz w:val="18"/>
      <w:lang w:eastAsia="pt-BR"/>
    </w:rPr>
  </w:style>
  <w:style w:type="paragraph" w:customStyle="1" w:styleId="39o">
    <w:name w:val="_39o"/>
    <w:basedOn w:val="11o"/>
    <w:link w:val="39oChar"/>
    <w:qFormat/>
    <w:rsid w:val="00B41839"/>
  </w:style>
  <w:style w:type="character" w:customStyle="1" w:styleId="215oChar">
    <w:name w:val="_215o Char"/>
    <w:basedOn w:val="11oChar"/>
    <w:link w:val="215o"/>
    <w:rsid w:val="00B41839"/>
    <w:rPr>
      <w:rFonts w:asciiTheme="minorHAnsi" w:eastAsiaTheme="minorEastAsia" w:hAnsiTheme="minorHAnsi"/>
      <w:sz w:val="18"/>
      <w:lang w:eastAsia="pt-BR"/>
    </w:rPr>
  </w:style>
  <w:style w:type="paragraph" w:customStyle="1" w:styleId="310o">
    <w:name w:val="_310o"/>
    <w:basedOn w:val="11o"/>
    <w:link w:val="310oChar"/>
    <w:qFormat/>
    <w:rsid w:val="00B41839"/>
  </w:style>
  <w:style w:type="character" w:customStyle="1" w:styleId="39oChar">
    <w:name w:val="_39o Char"/>
    <w:basedOn w:val="11oChar"/>
    <w:link w:val="39o"/>
    <w:rsid w:val="00B41839"/>
    <w:rPr>
      <w:rFonts w:asciiTheme="minorHAnsi" w:eastAsiaTheme="minorEastAsia" w:hAnsiTheme="minorHAnsi"/>
      <w:sz w:val="18"/>
      <w:lang w:eastAsia="pt-BR"/>
    </w:rPr>
  </w:style>
  <w:style w:type="paragraph" w:customStyle="1" w:styleId="311o">
    <w:name w:val="_311o"/>
    <w:basedOn w:val="11o"/>
    <w:link w:val="311oChar"/>
    <w:qFormat/>
    <w:rsid w:val="00B41839"/>
  </w:style>
  <w:style w:type="character" w:customStyle="1" w:styleId="310oChar">
    <w:name w:val="_310o Char"/>
    <w:basedOn w:val="11oChar"/>
    <w:link w:val="310o"/>
    <w:rsid w:val="00B41839"/>
    <w:rPr>
      <w:rFonts w:asciiTheme="minorHAnsi" w:eastAsiaTheme="minorEastAsia" w:hAnsiTheme="minorHAnsi"/>
      <w:sz w:val="18"/>
      <w:lang w:eastAsia="pt-BR"/>
    </w:rPr>
  </w:style>
  <w:style w:type="paragraph" w:customStyle="1" w:styleId="312o">
    <w:name w:val="_312o"/>
    <w:basedOn w:val="11o"/>
    <w:link w:val="312oChar"/>
    <w:qFormat/>
    <w:rsid w:val="00B41839"/>
  </w:style>
  <w:style w:type="character" w:customStyle="1" w:styleId="311oChar">
    <w:name w:val="_311o Char"/>
    <w:basedOn w:val="11oChar"/>
    <w:link w:val="311o"/>
    <w:rsid w:val="00B41839"/>
    <w:rPr>
      <w:rFonts w:asciiTheme="minorHAnsi" w:eastAsiaTheme="minorEastAsia" w:hAnsiTheme="minorHAnsi"/>
      <w:sz w:val="18"/>
      <w:lang w:eastAsia="pt-BR"/>
    </w:rPr>
  </w:style>
  <w:style w:type="paragraph" w:customStyle="1" w:styleId="313o">
    <w:name w:val="_313o"/>
    <w:basedOn w:val="11o"/>
    <w:link w:val="313oChar"/>
    <w:qFormat/>
    <w:rsid w:val="00B41839"/>
  </w:style>
  <w:style w:type="character" w:customStyle="1" w:styleId="312oChar">
    <w:name w:val="_312o Char"/>
    <w:basedOn w:val="11oChar"/>
    <w:link w:val="312o"/>
    <w:rsid w:val="00B41839"/>
    <w:rPr>
      <w:rFonts w:asciiTheme="minorHAnsi" w:eastAsiaTheme="minorEastAsia" w:hAnsiTheme="minorHAnsi"/>
      <w:sz w:val="18"/>
      <w:lang w:eastAsia="pt-BR"/>
    </w:rPr>
  </w:style>
  <w:style w:type="paragraph" w:customStyle="1" w:styleId="314o">
    <w:name w:val="_314o"/>
    <w:basedOn w:val="11o"/>
    <w:link w:val="314oChar"/>
    <w:qFormat/>
    <w:rsid w:val="00B41839"/>
  </w:style>
  <w:style w:type="character" w:customStyle="1" w:styleId="313oChar">
    <w:name w:val="_313o Char"/>
    <w:basedOn w:val="11oChar"/>
    <w:link w:val="313o"/>
    <w:rsid w:val="00B41839"/>
    <w:rPr>
      <w:rFonts w:asciiTheme="minorHAnsi" w:eastAsiaTheme="minorEastAsia" w:hAnsiTheme="minorHAnsi"/>
      <w:sz w:val="18"/>
      <w:lang w:eastAsia="pt-BR"/>
    </w:rPr>
  </w:style>
  <w:style w:type="paragraph" w:customStyle="1" w:styleId="315o">
    <w:name w:val="_315o"/>
    <w:basedOn w:val="11o"/>
    <w:link w:val="315oChar"/>
    <w:qFormat/>
    <w:rsid w:val="00B41839"/>
  </w:style>
  <w:style w:type="character" w:customStyle="1" w:styleId="314oChar">
    <w:name w:val="_314o Char"/>
    <w:basedOn w:val="11oChar"/>
    <w:link w:val="314o"/>
    <w:rsid w:val="00B41839"/>
    <w:rPr>
      <w:rFonts w:asciiTheme="minorHAnsi" w:eastAsiaTheme="minorEastAsia" w:hAnsiTheme="minorHAnsi"/>
      <w:sz w:val="18"/>
      <w:lang w:eastAsia="pt-BR"/>
    </w:rPr>
  </w:style>
  <w:style w:type="paragraph" w:customStyle="1" w:styleId="49o">
    <w:name w:val="_49o"/>
    <w:basedOn w:val="11o"/>
    <w:link w:val="49oChar"/>
    <w:qFormat/>
    <w:rsid w:val="00B41839"/>
  </w:style>
  <w:style w:type="character" w:customStyle="1" w:styleId="315oChar">
    <w:name w:val="_315o Char"/>
    <w:basedOn w:val="11oChar"/>
    <w:link w:val="315o"/>
    <w:rsid w:val="00B41839"/>
    <w:rPr>
      <w:rFonts w:asciiTheme="minorHAnsi" w:eastAsiaTheme="minorEastAsia" w:hAnsiTheme="minorHAnsi"/>
      <w:sz w:val="18"/>
      <w:lang w:eastAsia="pt-BR"/>
    </w:rPr>
  </w:style>
  <w:style w:type="paragraph" w:customStyle="1" w:styleId="410o">
    <w:name w:val="_410o"/>
    <w:basedOn w:val="11o"/>
    <w:link w:val="410oChar"/>
    <w:qFormat/>
    <w:rsid w:val="00B41839"/>
  </w:style>
  <w:style w:type="character" w:customStyle="1" w:styleId="49oChar">
    <w:name w:val="_49o Char"/>
    <w:basedOn w:val="11oChar"/>
    <w:link w:val="49o"/>
    <w:rsid w:val="00B41839"/>
    <w:rPr>
      <w:rFonts w:asciiTheme="minorHAnsi" w:eastAsiaTheme="minorEastAsia" w:hAnsiTheme="minorHAnsi"/>
      <w:sz w:val="18"/>
      <w:lang w:eastAsia="pt-BR"/>
    </w:rPr>
  </w:style>
  <w:style w:type="paragraph" w:customStyle="1" w:styleId="411o">
    <w:name w:val="_411o"/>
    <w:basedOn w:val="11o"/>
    <w:link w:val="411oChar"/>
    <w:qFormat/>
    <w:rsid w:val="00B41839"/>
  </w:style>
  <w:style w:type="character" w:customStyle="1" w:styleId="410oChar">
    <w:name w:val="_410o Char"/>
    <w:basedOn w:val="11oChar"/>
    <w:link w:val="410o"/>
    <w:rsid w:val="00B41839"/>
    <w:rPr>
      <w:rFonts w:asciiTheme="minorHAnsi" w:eastAsiaTheme="minorEastAsia" w:hAnsiTheme="minorHAnsi"/>
      <w:sz w:val="18"/>
      <w:lang w:eastAsia="pt-BR"/>
    </w:rPr>
  </w:style>
  <w:style w:type="paragraph" w:customStyle="1" w:styleId="412o">
    <w:name w:val="_412o"/>
    <w:basedOn w:val="11o"/>
    <w:link w:val="412oChar"/>
    <w:qFormat/>
    <w:rsid w:val="00B41839"/>
  </w:style>
  <w:style w:type="character" w:customStyle="1" w:styleId="411oChar">
    <w:name w:val="_411o Char"/>
    <w:basedOn w:val="11oChar"/>
    <w:link w:val="411o"/>
    <w:rsid w:val="00B41839"/>
    <w:rPr>
      <w:rFonts w:asciiTheme="minorHAnsi" w:eastAsiaTheme="minorEastAsia" w:hAnsiTheme="minorHAnsi"/>
      <w:sz w:val="18"/>
      <w:lang w:eastAsia="pt-BR"/>
    </w:rPr>
  </w:style>
  <w:style w:type="paragraph" w:customStyle="1" w:styleId="413o">
    <w:name w:val="_413o"/>
    <w:basedOn w:val="11o"/>
    <w:link w:val="413oChar"/>
    <w:qFormat/>
    <w:rsid w:val="00B41839"/>
  </w:style>
  <w:style w:type="character" w:customStyle="1" w:styleId="412oChar">
    <w:name w:val="_412o Char"/>
    <w:basedOn w:val="11oChar"/>
    <w:link w:val="412o"/>
    <w:rsid w:val="00B41839"/>
    <w:rPr>
      <w:rFonts w:asciiTheme="minorHAnsi" w:eastAsiaTheme="minorEastAsia" w:hAnsiTheme="minorHAnsi"/>
      <w:sz w:val="18"/>
      <w:lang w:eastAsia="pt-BR"/>
    </w:rPr>
  </w:style>
  <w:style w:type="paragraph" w:customStyle="1" w:styleId="414o">
    <w:name w:val="_414o"/>
    <w:basedOn w:val="11o"/>
    <w:link w:val="414oChar"/>
    <w:qFormat/>
    <w:rsid w:val="00B41839"/>
  </w:style>
  <w:style w:type="character" w:customStyle="1" w:styleId="413oChar">
    <w:name w:val="_413o Char"/>
    <w:basedOn w:val="11oChar"/>
    <w:link w:val="413o"/>
    <w:rsid w:val="00B41839"/>
    <w:rPr>
      <w:rFonts w:asciiTheme="minorHAnsi" w:eastAsiaTheme="minorEastAsia" w:hAnsiTheme="minorHAnsi"/>
      <w:sz w:val="18"/>
      <w:lang w:eastAsia="pt-BR"/>
    </w:rPr>
  </w:style>
  <w:style w:type="paragraph" w:customStyle="1" w:styleId="415o">
    <w:name w:val="_415o"/>
    <w:basedOn w:val="11o"/>
    <w:link w:val="415oChar"/>
    <w:qFormat/>
    <w:rsid w:val="00B41839"/>
  </w:style>
  <w:style w:type="character" w:customStyle="1" w:styleId="414oChar">
    <w:name w:val="_414o Char"/>
    <w:basedOn w:val="11oChar"/>
    <w:link w:val="414o"/>
    <w:rsid w:val="00B41839"/>
    <w:rPr>
      <w:rFonts w:asciiTheme="minorHAnsi" w:eastAsiaTheme="minorEastAsia" w:hAnsiTheme="minorHAnsi"/>
      <w:sz w:val="18"/>
      <w:lang w:eastAsia="pt-BR"/>
    </w:rPr>
  </w:style>
  <w:style w:type="paragraph" w:customStyle="1" w:styleId="59o">
    <w:name w:val="_59o"/>
    <w:basedOn w:val="11o"/>
    <w:link w:val="59oChar"/>
    <w:qFormat/>
    <w:rsid w:val="00B41839"/>
  </w:style>
  <w:style w:type="character" w:customStyle="1" w:styleId="415oChar">
    <w:name w:val="_415o Char"/>
    <w:basedOn w:val="11oChar"/>
    <w:link w:val="415o"/>
    <w:rsid w:val="00B41839"/>
    <w:rPr>
      <w:rFonts w:asciiTheme="minorHAnsi" w:eastAsiaTheme="minorEastAsia" w:hAnsiTheme="minorHAnsi"/>
      <w:sz w:val="18"/>
      <w:lang w:eastAsia="pt-BR"/>
    </w:rPr>
  </w:style>
  <w:style w:type="paragraph" w:customStyle="1" w:styleId="510o">
    <w:name w:val="_510o"/>
    <w:basedOn w:val="11o"/>
    <w:link w:val="510oChar"/>
    <w:qFormat/>
    <w:rsid w:val="00B41839"/>
  </w:style>
  <w:style w:type="character" w:customStyle="1" w:styleId="59oChar">
    <w:name w:val="_59o Char"/>
    <w:basedOn w:val="11oChar"/>
    <w:link w:val="59o"/>
    <w:rsid w:val="00B41839"/>
    <w:rPr>
      <w:rFonts w:asciiTheme="minorHAnsi" w:eastAsiaTheme="minorEastAsia" w:hAnsiTheme="minorHAnsi"/>
      <w:sz w:val="18"/>
      <w:lang w:eastAsia="pt-BR"/>
    </w:rPr>
  </w:style>
  <w:style w:type="paragraph" w:customStyle="1" w:styleId="511o">
    <w:name w:val="_511o"/>
    <w:basedOn w:val="11o"/>
    <w:link w:val="511oChar"/>
    <w:qFormat/>
    <w:rsid w:val="00B41839"/>
  </w:style>
  <w:style w:type="character" w:customStyle="1" w:styleId="510oChar">
    <w:name w:val="_510o Char"/>
    <w:basedOn w:val="11oChar"/>
    <w:link w:val="510o"/>
    <w:rsid w:val="00B41839"/>
    <w:rPr>
      <w:rFonts w:asciiTheme="minorHAnsi" w:eastAsiaTheme="minorEastAsia" w:hAnsiTheme="minorHAnsi"/>
      <w:sz w:val="18"/>
      <w:lang w:eastAsia="pt-BR"/>
    </w:rPr>
  </w:style>
  <w:style w:type="paragraph" w:customStyle="1" w:styleId="512o">
    <w:name w:val="_512o"/>
    <w:basedOn w:val="11o"/>
    <w:link w:val="512oChar"/>
    <w:qFormat/>
    <w:rsid w:val="00064D8F"/>
  </w:style>
  <w:style w:type="character" w:customStyle="1" w:styleId="511oChar">
    <w:name w:val="_511o Char"/>
    <w:basedOn w:val="11oChar"/>
    <w:link w:val="511o"/>
    <w:rsid w:val="00B41839"/>
    <w:rPr>
      <w:rFonts w:asciiTheme="minorHAnsi" w:eastAsiaTheme="minorEastAsia" w:hAnsiTheme="minorHAnsi"/>
      <w:sz w:val="18"/>
      <w:lang w:eastAsia="pt-BR"/>
    </w:rPr>
  </w:style>
  <w:style w:type="paragraph" w:customStyle="1" w:styleId="513o">
    <w:name w:val="_513o"/>
    <w:basedOn w:val="11o"/>
    <w:link w:val="513oChar"/>
    <w:qFormat/>
    <w:rsid w:val="00064D8F"/>
  </w:style>
  <w:style w:type="character" w:customStyle="1" w:styleId="512oChar">
    <w:name w:val="_512o Char"/>
    <w:basedOn w:val="11oChar"/>
    <w:link w:val="512o"/>
    <w:rsid w:val="00064D8F"/>
    <w:rPr>
      <w:rFonts w:asciiTheme="minorHAnsi" w:eastAsiaTheme="minorEastAsia" w:hAnsiTheme="minorHAnsi"/>
      <w:sz w:val="18"/>
      <w:lang w:eastAsia="pt-BR"/>
    </w:rPr>
  </w:style>
  <w:style w:type="paragraph" w:customStyle="1" w:styleId="514o">
    <w:name w:val="_514o"/>
    <w:basedOn w:val="11o"/>
    <w:link w:val="514oChar"/>
    <w:qFormat/>
    <w:rsid w:val="00064D8F"/>
  </w:style>
  <w:style w:type="character" w:customStyle="1" w:styleId="513oChar">
    <w:name w:val="_513o Char"/>
    <w:basedOn w:val="11oChar"/>
    <w:link w:val="513o"/>
    <w:rsid w:val="00064D8F"/>
    <w:rPr>
      <w:rFonts w:asciiTheme="minorHAnsi" w:eastAsiaTheme="minorEastAsia" w:hAnsiTheme="minorHAnsi"/>
      <w:sz w:val="18"/>
      <w:lang w:eastAsia="pt-BR"/>
    </w:rPr>
  </w:style>
  <w:style w:type="paragraph" w:customStyle="1" w:styleId="515o">
    <w:name w:val="_515o"/>
    <w:basedOn w:val="11o"/>
    <w:link w:val="515oChar"/>
    <w:qFormat/>
    <w:rsid w:val="00064D8F"/>
  </w:style>
  <w:style w:type="character" w:customStyle="1" w:styleId="514oChar">
    <w:name w:val="_514o Char"/>
    <w:basedOn w:val="11oChar"/>
    <w:link w:val="514o"/>
    <w:rsid w:val="00064D8F"/>
    <w:rPr>
      <w:rFonts w:asciiTheme="minorHAnsi" w:eastAsiaTheme="minorEastAsia" w:hAnsiTheme="minorHAnsi"/>
      <w:sz w:val="18"/>
      <w:lang w:eastAsia="pt-BR"/>
    </w:rPr>
  </w:style>
  <w:style w:type="paragraph" w:customStyle="1" w:styleId="69o">
    <w:name w:val="_69o"/>
    <w:basedOn w:val="11o"/>
    <w:link w:val="69oChar"/>
    <w:qFormat/>
    <w:rsid w:val="007E5E41"/>
  </w:style>
  <w:style w:type="character" w:customStyle="1" w:styleId="515oChar">
    <w:name w:val="_515o Char"/>
    <w:basedOn w:val="11oChar"/>
    <w:link w:val="515o"/>
    <w:rsid w:val="00064D8F"/>
    <w:rPr>
      <w:rFonts w:asciiTheme="minorHAnsi" w:eastAsiaTheme="minorEastAsia" w:hAnsiTheme="minorHAnsi"/>
      <w:sz w:val="18"/>
      <w:lang w:eastAsia="pt-BR"/>
    </w:rPr>
  </w:style>
  <w:style w:type="paragraph" w:customStyle="1" w:styleId="610o">
    <w:name w:val="_610o"/>
    <w:basedOn w:val="11o"/>
    <w:link w:val="610oChar"/>
    <w:qFormat/>
    <w:rsid w:val="007E5E41"/>
  </w:style>
  <w:style w:type="character" w:customStyle="1" w:styleId="69oChar">
    <w:name w:val="_69o Char"/>
    <w:basedOn w:val="11oChar"/>
    <w:link w:val="69o"/>
    <w:rsid w:val="007E5E41"/>
    <w:rPr>
      <w:rFonts w:asciiTheme="minorHAnsi" w:eastAsiaTheme="minorEastAsia" w:hAnsiTheme="minorHAnsi"/>
      <w:sz w:val="18"/>
      <w:lang w:eastAsia="pt-BR"/>
    </w:rPr>
  </w:style>
  <w:style w:type="paragraph" w:customStyle="1" w:styleId="611o">
    <w:name w:val="_611o"/>
    <w:basedOn w:val="11o"/>
    <w:link w:val="611oChar"/>
    <w:qFormat/>
    <w:rsid w:val="007E5E41"/>
  </w:style>
  <w:style w:type="character" w:customStyle="1" w:styleId="610oChar">
    <w:name w:val="_610o Char"/>
    <w:basedOn w:val="11oChar"/>
    <w:link w:val="610o"/>
    <w:rsid w:val="007E5E41"/>
    <w:rPr>
      <w:rFonts w:asciiTheme="minorHAnsi" w:eastAsiaTheme="minorEastAsia" w:hAnsiTheme="minorHAnsi"/>
      <w:sz w:val="18"/>
      <w:lang w:eastAsia="pt-BR"/>
    </w:rPr>
  </w:style>
  <w:style w:type="paragraph" w:customStyle="1" w:styleId="612o">
    <w:name w:val="_612o"/>
    <w:basedOn w:val="11o"/>
    <w:link w:val="612oChar"/>
    <w:qFormat/>
    <w:rsid w:val="007E5E41"/>
  </w:style>
  <w:style w:type="character" w:customStyle="1" w:styleId="611oChar">
    <w:name w:val="_611o Char"/>
    <w:basedOn w:val="11oChar"/>
    <w:link w:val="611o"/>
    <w:rsid w:val="007E5E41"/>
    <w:rPr>
      <w:rFonts w:asciiTheme="minorHAnsi" w:eastAsiaTheme="minorEastAsia" w:hAnsiTheme="minorHAnsi"/>
      <w:sz w:val="18"/>
      <w:lang w:eastAsia="pt-BR"/>
    </w:rPr>
  </w:style>
  <w:style w:type="paragraph" w:customStyle="1" w:styleId="613o">
    <w:name w:val="_613o"/>
    <w:basedOn w:val="11o"/>
    <w:link w:val="613oChar"/>
    <w:qFormat/>
    <w:rsid w:val="007E5E41"/>
  </w:style>
  <w:style w:type="character" w:customStyle="1" w:styleId="612oChar">
    <w:name w:val="_612o Char"/>
    <w:basedOn w:val="11oChar"/>
    <w:link w:val="612o"/>
    <w:rsid w:val="007E5E41"/>
    <w:rPr>
      <w:rFonts w:asciiTheme="minorHAnsi" w:eastAsiaTheme="minorEastAsia" w:hAnsiTheme="minorHAnsi"/>
      <w:sz w:val="18"/>
      <w:lang w:eastAsia="pt-BR"/>
    </w:rPr>
  </w:style>
  <w:style w:type="paragraph" w:customStyle="1" w:styleId="614o">
    <w:name w:val="_614o"/>
    <w:basedOn w:val="11o"/>
    <w:link w:val="614oChar"/>
    <w:qFormat/>
    <w:rsid w:val="007E5E41"/>
  </w:style>
  <w:style w:type="character" w:customStyle="1" w:styleId="613oChar">
    <w:name w:val="_613o Char"/>
    <w:basedOn w:val="11oChar"/>
    <w:link w:val="613o"/>
    <w:rsid w:val="007E5E41"/>
    <w:rPr>
      <w:rFonts w:asciiTheme="minorHAnsi" w:eastAsiaTheme="minorEastAsia" w:hAnsiTheme="minorHAnsi"/>
      <w:sz w:val="18"/>
      <w:lang w:eastAsia="pt-BR"/>
    </w:rPr>
  </w:style>
  <w:style w:type="paragraph" w:customStyle="1" w:styleId="615o">
    <w:name w:val="_615o"/>
    <w:basedOn w:val="11o"/>
    <w:link w:val="615oChar"/>
    <w:qFormat/>
    <w:rsid w:val="007E5E41"/>
  </w:style>
  <w:style w:type="character" w:customStyle="1" w:styleId="614oChar">
    <w:name w:val="_614o Char"/>
    <w:basedOn w:val="11oChar"/>
    <w:link w:val="614o"/>
    <w:rsid w:val="007E5E41"/>
    <w:rPr>
      <w:rFonts w:asciiTheme="minorHAnsi" w:eastAsiaTheme="minorEastAsia" w:hAnsiTheme="minorHAnsi"/>
      <w:sz w:val="18"/>
      <w:lang w:eastAsia="pt-BR"/>
    </w:rPr>
  </w:style>
  <w:style w:type="paragraph" w:customStyle="1" w:styleId="19t">
    <w:name w:val="_19t"/>
    <w:basedOn w:val="11t"/>
    <w:link w:val="19tChar"/>
    <w:qFormat/>
    <w:rsid w:val="00ED6560"/>
  </w:style>
  <w:style w:type="character" w:customStyle="1" w:styleId="615oChar">
    <w:name w:val="_615o Char"/>
    <w:basedOn w:val="11oChar"/>
    <w:link w:val="615o"/>
    <w:rsid w:val="007E5E41"/>
    <w:rPr>
      <w:rFonts w:asciiTheme="minorHAnsi" w:eastAsiaTheme="minorEastAsia" w:hAnsiTheme="minorHAnsi"/>
      <w:sz w:val="18"/>
      <w:lang w:eastAsia="pt-BR"/>
    </w:rPr>
  </w:style>
  <w:style w:type="paragraph" w:customStyle="1" w:styleId="110t">
    <w:name w:val="_110t"/>
    <w:basedOn w:val="11t"/>
    <w:link w:val="110tChar"/>
    <w:qFormat/>
    <w:rsid w:val="00FD6329"/>
  </w:style>
  <w:style w:type="character" w:customStyle="1" w:styleId="19tChar">
    <w:name w:val="_19t Char"/>
    <w:basedOn w:val="11tChar"/>
    <w:link w:val="19t"/>
    <w:rsid w:val="00ED6560"/>
    <w:rPr>
      <w:rFonts w:asciiTheme="minorHAnsi" w:eastAsiaTheme="minorEastAsia" w:hAnsiTheme="minorHAnsi"/>
      <w:b/>
      <w:sz w:val="18"/>
      <w:lang w:eastAsia="pt-BR"/>
    </w:rPr>
  </w:style>
  <w:style w:type="paragraph" w:customStyle="1" w:styleId="111t">
    <w:name w:val="_111t"/>
    <w:basedOn w:val="11t"/>
    <w:link w:val="111tChar"/>
    <w:qFormat/>
    <w:rsid w:val="00FD6329"/>
  </w:style>
  <w:style w:type="character" w:customStyle="1" w:styleId="110tChar">
    <w:name w:val="_110t Char"/>
    <w:basedOn w:val="11tChar"/>
    <w:link w:val="110t"/>
    <w:rsid w:val="00FD6329"/>
    <w:rPr>
      <w:rFonts w:asciiTheme="minorHAnsi" w:eastAsiaTheme="minorEastAsia" w:hAnsiTheme="minorHAnsi"/>
      <w:b/>
      <w:sz w:val="18"/>
      <w:lang w:eastAsia="pt-BR"/>
    </w:rPr>
  </w:style>
  <w:style w:type="paragraph" w:customStyle="1" w:styleId="112t">
    <w:name w:val="_112t"/>
    <w:basedOn w:val="11t"/>
    <w:link w:val="112tChar"/>
    <w:qFormat/>
    <w:rsid w:val="00FD6329"/>
  </w:style>
  <w:style w:type="character" w:customStyle="1" w:styleId="111tChar">
    <w:name w:val="_111t Char"/>
    <w:basedOn w:val="11tChar"/>
    <w:link w:val="111t"/>
    <w:rsid w:val="00FD6329"/>
    <w:rPr>
      <w:rFonts w:asciiTheme="minorHAnsi" w:eastAsiaTheme="minorEastAsia" w:hAnsiTheme="minorHAnsi"/>
      <w:b/>
      <w:sz w:val="18"/>
      <w:lang w:eastAsia="pt-BR"/>
    </w:rPr>
  </w:style>
  <w:style w:type="paragraph" w:customStyle="1" w:styleId="113t">
    <w:name w:val="_113t"/>
    <w:basedOn w:val="11t"/>
    <w:link w:val="113tChar"/>
    <w:qFormat/>
    <w:rsid w:val="00FD6329"/>
  </w:style>
  <w:style w:type="character" w:customStyle="1" w:styleId="112tChar">
    <w:name w:val="_112t Char"/>
    <w:basedOn w:val="11tChar"/>
    <w:link w:val="112t"/>
    <w:rsid w:val="00FD6329"/>
    <w:rPr>
      <w:rFonts w:asciiTheme="minorHAnsi" w:eastAsiaTheme="minorEastAsia" w:hAnsiTheme="minorHAnsi"/>
      <w:b/>
      <w:sz w:val="18"/>
      <w:lang w:eastAsia="pt-BR"/>
    </w:rPr>
  </w:style>
  <w:style w:type="paragraph" w:customStyle="1" w:styleId="114t">
    <w:name w:val="_114t"/>
    <w:basedOn w:val="11t"/>
    <w:link w:val="114tChar"/>
    <w:qFormat/>
    <w:rsid w:val="00FD6329"/>
  </w:style>
  <w:style w:type="character" w:customStyle="1" w:styleId="113tChar">
    <w:name w:val="_113t Char"/>
    <w:basedOn w:val="11tChar"/>
    <w:link w:val="113t"/>
    <w:rsid w:val="00FD6329"/>
    <w:rPr>
      <w:rFonts w:asciiTheme="minorHAnsi" w:eastAsiaTheme="minorEastAsia" w:hAnsiTheme="minorHAnsi"/>
      <w:b/>
      <w:sz w:val="18"/>
      <w:lang w:eastAsia="pt-BR"/>
    </w:rPr>
  </w:style>
  <w:style w:type="paragraph" w:customStyle="1" w:styleId="115t">
    <w:name w:val="_115t"/>
    <w:basedOn w:val="11t"/>
    <w:link w:val="115tChar"/>
    <w:qFormat/>
    <w:rsid w:val="00FD6329"/>
  </w:style>
  <w:style w:type="character" w:customStyle="1" w:styleId="114tChar">
    <w:name w:val="_114t Char"/>
    <w:basedOn w:val="11tChar"/>
    <w:link w:val="114t"/>
    <w:rsid w:val="00FD6329"/>
    <w:rPr>
      <w:rFonts w:asciiTheme="minorHAnsi" w:eastAsiaTheme="minorEastAsia" w:hAnsiTheme="minorHAnsi"/>
      <w:b/>
      <w:sz w:val="18"/>
      <w:lang w:eastAsia="pt-BR"/>
    </w:rPr>
  </w:style>
  <w:style w:type="paragraph" w:customStyle="1" w:styleId="29t">
    <w:name w:val="_29t"/>
    <w:basedOn w:val="11t"/>
    <w:link w:val="29tChar"/>
    <w:qFormat/>
    <w:rsid w:val="00FD6329"/>
  </w:style>
  <w:style w:type="character" w:customStyle="1" w:styleId="115tChar">
    <w:name w:val="_115t Char"/>
    <w:basedOn w:val="11tChar"/>
    <w:link w:val="115t"/>
    <w:rsid w:val="00FD6329"/>
    <w:rPr>
      <w:rFonts w:asciiTheme="minorHAnsi" w:eastAsiaTheme="minorEastAsia" w:hAnsiTheme="minorHAnsi"/>
      <w:b/>
      <w:sz w:val="18"/>
      <w:lang w:eastAsia="pt-BR"/>
    </w:rPr>
  </w:style>
  <w:style w:type="paragraph" w:customStyle="1" w:styleId="210t">
    <w:name w:val="_210t"/>
    <w:basedOn w:val="11t"/>
    <w:link w:val="210tChar"/>
    <w:qFormat/>
    <w:rsid w:val="00FD6329"/>
  </w:style>
  <w:style w:type="character" w:customStyle="1" w:styleId="29tChar">
    <w:name w:val="_29t Char"/>
    <w:basedOn w:val="11tChar"/>
    <w:link w:val="29t"/>
    <w:rsid w:val="00FD6329"/>
    <w:rPr>
      <w:rFonts w:asciiTheme="minorHAnsi" w:eastAsiaTheme="minorEastAsia" w:hAnsiTheme="minorHAnsi"/>
      <w:b/>
      <w:sz w:val="18"/>
      <w:lang w:eastAsia="pt-BR"/>
    </w:rPr>
  </w:style>
  <w:style w:type="paragraph" w:customStyle="1" w:styleId="211t">
    <w:name w:val="_211t"/>
    <w:basedOn w:val="11t"/>
    <w:link w:val="211tChar"/>
    <w:qFormat/>
    <w:rsid w:val="00FD6329"/>
  </w:style>
  <w:style w:type="character" w:customStyle="1" w:styleId="210tChar">
    <w:name w:val="_210t Char"/>
    <w:basedOn w:val="11tChar"/>
    <w:link w:val="210t"/>
    <w:rsid w:val="00FD6329"/>
    <w:rPr>
      <w:rFonts w:asciiTheme="minorHAnsi" w:eastAsiaTheme="minorEastAsia" w:hAnsiTheme="minorHAnsi"/>
      <w:b/>
      <w:sz w:val="18"/>
      <w:lang w:eastAsia="pt-BR"/>
    </w:rPr>
  </w:style>
  <w:style w:type="paragraph" w:customStyle="1" w:styleId="212t">
    <w:name w:val="_212t"/>
    <w:basedOn w:val="11t"/>
    <w:link w:val="212tChar"/>
    <w:qFormat/>
    <w:rsid w:val="00FD6329"/>
  </w:style>
  <w:style w:type="character" w:customStyle="1" w:styleId="211tChar">
    <w:name w:val="_211t Char"/>
    <w:basedOn w:val="11tChar"/>
    <w:link w:val="211t"/>
    <w:rsid w:val="00FD6329"/>
    <w:rPr>
      <w:rFonts w:asciiTheme="minorHAnsi" w:eastAsiaTheme="minorEastAsia" w:hAnsiTheme="minorHAnsi"/>
      <w:b/>
      <w:sz w:val="18"/>
      <w:lang w:eastAsia="pt-BR"/>
    </w:rPr>
  </w:style>
  <w:style w:type="paragraph" w:customStyle="1" w:styleId="213t">
    <w:name w:val="_213t"/>
    <w:basedOn w:val="11t"/>
    <w:link w:val="213tChar"/>
    <w:qFormat/>
    <w:rsid w:val="00FD6329"/>
  </w:style>
  <w:style w:type="character" w:customStyle="1" w:styleId="212tChar">
    <w:name w:val="_212t Char"/>
    <w:basedOn w:val="11tChar"/>
    <w:link w:val="212t"/>
    <w:rsid w:val="00FD6329"/>
    <w:rPr>
      <w:rFonts w:asciiTheme="minorHAnsi" w:eastAsiaTheme="minorEastAsia" w:hAnsiTheme="minorHAnsi"/>
      <w:b/>
      <w:sz w:val="18"/>
      <w:lang w:eastAsia="pt-BR"/>
    </w:rPr>
  </w:style>
  <w:style w:type="paragraph" w:customStyle="1" w:styleId="214t">
    <w:name w:val="_214t"/>
    <w:basedOn w:val="11t"/>
    <w:link w:val="214tChar"/>
    <w:qFormat/>
    <w:rsid w:val="00FD6329"/>
  </w:style>
  <w:style w:type="character" w:customStyle="1" w:styleId="213tChar">
    <w:name w:val="_213t Char"/>
    <w:basedOn w:val="11tChar"/>
    <w:link w:val="213t"/>
    <w:rsid w:val="00FD6329"/>
    <w:rPr>
      <w:rFonts w:asciiTheme="minorHAnsi" w:eastAsiaTheme="minorEastAsia" w:hAnsiTheme="minorHAnsi"/>
      <w:b/>
      <w:sz w:val="18"/>
      <w:lang w:eastAsia="pt-BR"/>
    </w:rPr>
  </w:style>
  <w:style w:type="paragraph" w:customStyle="1" w:styleId="215t">
    <w:name w:val="_215t"/>
    <w:basedOn w:val="11t"/>
    <w:link w:val="215tChar"/>
    <w:qFormat/>
    <w:rsid w:val="00FD6329"/>
  </w:style>
  <w:style w:type="character" w:customStyle="1" w:styleId="214tChar">
    <w:name w:val="_214t Char"/>
    <w:basedOn w:val="11tChar"/>
    <w:link w:val="214t"/>
    <w:rsid w:val="00FD6329"/>
    <w:rPr>
      <w:rFonts w:asciiTheme="minorHAnsi" w:eastAsiaTheme="minorEastAsia" w:hAnsiTheme="minorHAnsi"/>
      <w:b/>
      <w:sz w:val="18"/>
      <w:lang w:eastAsia="pt-BR"/>
    </w:rPr>
  </w:style>
  <w:style w:type="paragraph" w:customStyle="1" w:styleId="39t">
    <w:name w:val="_39t"/>
    <w:basedOn w:val="11t"/>
    <w:link w:val="39tChar"/>
    <w:qFormat/>
    <w:rsid w:val="00425918"/>
  </w:style>
  <w:style w:type="character" w:customStyle="1" w:styleId="215tChar">
    <w:name w:val="_215t Char"/>
    <w:basedOn w:val="11tChar"/>
    <w:link w:val="215t"/>
    <w:rsid w:val="00FD6329"/>
    <w:rPr>
      <w:rFonts w:asciiTheme="minorHAnsi" w:eastAsiaTheme="minorEastAsia" w:hAnsiTheme="minorHAnsi"/>
      <w:b/>
      <w:sz w:val="18"/>
      <w:lang w:eastAsia="pt-BR"/>
    </w:rPr>
  </w:style>
  <w:style w:type="paragraph" w:customStyle="1" w:styleId="310t">
    <w:name w:val="_310t"/>
    <w:basedOn w:val="11t"/>
    <w:link w:val="310tChar"/>
    <w:qFormat/>
    <w:rsid w:val="00425918"/>
  </w:style>
  <w:style w:type="character" w:customStyle="1" w:styleId="39tChar">
    <w:name w:val="_39t Char"/>
    <w:basedOn w:val="11tChar"/>
    <w:link w:val="39t"/>
    <w:rsid w:val="00425918"/>
    <w:rPr>
      <w:rFonts w:asciiTheme="minorHAnsi" w:eastAsiaTheme="minorEastAsia" w:hAnsiTheme="minorHAnsi"/>
      <w:b/>
      <w:sz w:val="18"/>
      <w:lang w:eastAsia="pt-BR"/>
    </w:rPr>
  </w:style>
  <w:style w:type="paragraph" w:customStyle="1" w:styleId="311t">
    <w:name w:val="_311t"/>
    <w:basedOn w:val="11t"/>
    <w:link w:val="311tChar"/>
    <w:qFormat/>
    <w:rsid w:val="00425918"/>
  </w:style>
  <w:style w:type="character" w:customStyle="1" w:styleId="310tChar">
    <w:name w:val="_310t Char"/>
    <w:basedOn w:val="11tChar"/>
    <w:link w:val="310t"/>
    <w:rsid w:val="00425918"/>
    <w:rPr>
      <w:rFonts w:asciiTheme="minorHAnsi" w:eastAsiaTheme="minorEastAsia" w:hAnsiTheme="minorHAnsi"/>
      <w:b/>
      <w:sz w:val="18"/>
      <w:lang w:eastAsia="pt-BR"/>
    </w:rPr>
  </w:style>
  <w:style w:type="paragraph" w:customStyle="1" w:styleId="312t">
    <w:name w:val="_312t"/>
    <w:basedOn w:val="11t"/>
    <w:link w:val="312tChar"/>
    <w:qFormat/>
    <w:rsid w:val="00425918"/>
  </w:style>
  <w:style w:type="character" w:customStyle="1" w:styleId="311tChar">
    <w:name w:val="_311t Char"/>
    <w:basedOn w:val="11tChar"/>
    <w:link w:val="311t"/>
    <w:rsid w:val="00425918"/>
    <w:rPr>
      <w:rFonts w:asciiTheme="minorHAnsi" w:eastAsiaTheme="minorEastAsia" w:hAnsiTheme="minorHAnsi"/>
      <w:b/>
      <w:sz w:val="18"/>
      <w:lang w:eastAsia="pt-BR"/>
    </w:rPr>
  </w:style>
  <w:style w:type="paragraph" w:customStyle="1" w:styleId="313t">
    <w:name w:val="_313t"/>
    <w:basedOn w:val="11t"/>
    <w:link w:val="313tChar"/>
    <w:qFormat/>
    <w:rsid w:val="00425918"/>
  </w:style>
  <w:style w:type="character" w:customStyle="1" w:styleId="312tChar">
    <w:name w:val="_312t Char"/>
    <w:basedOn w:val="11tChar"/>
    <w:link w:val="312t"/>
    <w:rsid w:val="00425918"/>
    <w:rPr>
      <w:rFonts w:asciiTheme="minorHAnsi" w:eastAsiaTheme="minorEastAsia" w:hAnsiTheme="minorHAnsi"/>
      <w:b/>
      <w:sz w:val="18"/>
      <w:lang w:eastAsia="pt-BR"/>
    </w:rPr>
  </w:style>
  <w:style w:type="paragraph" w:customStyle="1" w:styleId="314t">
    <w:name w:val="_314t"/>
    <w:basedOn w:val="11t"/>
    <w:link w:val="314tChar"/>
    <w:qFormat/>
    <w:rsid w:val="00425918"/>
  </w:style>
  <w:style w:type="character" w:customStyle="1" w:styleId="313tChar">
    <w:name w:val="_313t Char"/>
    <w:basedOn w:val="11tChar"/>
    <w:link w:val="313t"/>
    <w:rsid w:val="00425918"/>
    <w:rPr>
      <w:rFonts w:asciiTheme="minorHAnsi" w:eastAsiaTheme="minorEastAsia" w:hAnsiTheme="minorHAnsi"/>
      <w:b/>
      <w:sz w:val="18"/>
      <w:lang w:eastAsia="pt-BR"/>
    </w:rPr>
  </w:style>
  <w:style w:type="paragraph" w:customStyle="1" w:styleId="315t">
    <w:name w:val="_315t"/>
    <w:basedOn w:val="11t"/>
    <w:link w:val="315tChar"/>
    <w:qFormat/>
    <w:rsid w:val="00425918"/>
  </w:style>
  <w:style w:type="character" w:customStyle="1" w:styleId="314tChar">
    <w:name w:val="_314t Char"/>
    <w:basedOn w:val="11tChar"/>
    <w:link w:val="314t"/>
    <w:rsid w:val="00425918"/>
    <w:rPr>
      <w:rFonts w:asciiTheme="minorHAnsi" w:eastAsiaTheme="minorEastAsia" w:hAnsiTheme="minorHAnsi"/>
      <w:b/>
      <w:sz w:val="18"/>
      <w:lang w:eastAsia="pt-BR"/>
    </w:rPr>
  </w:style>
  <w:style w:type="paragraph" w:customStyle="1" w:styleId="49t">
    <w:name w:val="_49t"/>
    <w:basedOn w:val="11t"/>
    <w:link w:val="49tChar"/>
    <w:qFormat/>
    <w:rsid w:val="00954EA5"/>
  </w:style>
  <w:style w:type="character" w:customStyle="1" w:styleId="315tChar">
    <w:name w:val="_315t Char"/>
    <w:basedOn w:val="11tChar"/>
    <w:link w:val="315t"/>
    <w:rsid w:val="00425918"/>
    <w:rPr>
      <w:rFonts w:asciiTheme="minorHAnsi" w:eastAsiaTheme="minorEastAsia" w:hAnsiTheme="minorHAnsi"/>
      <w:b/>
      <w:sz w:val="18"/>
      <w:lang w:eastAsia="pt-BR"/>
    </w:rPr>
  </w:style>
  <w:style w:type="paragraph" w:customStyle="1" w:styleId="410t">
    <w:name w:val="_410t"/>
    <w:basedOn w:val="49t"/>
    <w:link w:val="410tChar"/>
    <w:qFormat/>
    <w:rsid w:val="00954EA5"/>
  </w:style>
  <w:style w:type="character" w:customStyle="1" w:styleId="49tChar">
    <w:name w:val="_49t Char"/>
    <w:basedOn w:val="11tChar"/>
    <w:link w:val="49t"/>
    <w:rsid w:val="00954EA5"/>
    <w:rPr>
      <w:rFonts w:asciiTheme="minorHAnsi" w:eastAsiaTheme="minorEastAsia" w:hAnsiTheme="minorHAnsi"/>
      <w:b/>
      <w:sz w:val="18"/>
      <w:lang w:eastAsia="pt-BR"/>
    </w:rPr>
  </w:style>
  <w:style w:type="paragraph" w:customStyle="1" w:styleId="411t">
    <w:name w:val="_411t"/>
    <w:basedOn w:val="11t"/>
    <w:link w:val="411tChar"/>
    <w:qFormat/>
    <w:rsid w:val="00954EA5"/>
  </w:style>
  <w:style w:type="character" w:customStyle="1" w:styleId="410tChar">
    <w:name w:val="_410t Char"/>
    <w:basedOn w:val="49tChar"/>
    <w:link w:val="410t"/>
    <w:rsid w:val="00954EA5"/>
    <w:rPr>
      <w:rFonts w:asciiTheme="minorHAnsi" w:eastAsiaTheme="minorEastAsia" w:hAnsiTheme="minorHAnsi"/>
      <w:b/>
      <w:sz w:val="18"/>
      <w:lang w:eastAsia="pt-BR"/>
    </w:rPr>
  </w:style>
  <w:style w:type="paragraph" w:customStyle="1" w:styleId="412t">
    <w:name w:val="_412t"/>
    <w:basedOn w:val="11t"/>
    <w:link w:val="412tChar"/>
    <w:qFormat/>
    <w:rsid w:val="00954EA5"/>
  </w:style>
  <w:style w:type="character" w:customStyle="1" w:styleId="411tChar">
    <w:name w:val="_411t Char"/>
    <w:basedOn w:val="11tChar"/>
    <w:link w:val="411t"/>
    <w:rsid w:val="00954EA5"/>
    <w:rPr>
      <w:rFonts w:asciiTheme="minorHAnsi" w:eastAsiaTheme="minorEastAsia" w:hAnsiTheme="minorHAnsi"/>
      <w:b/>
      <w:sz w:val="18"/>
      <w:lang w:eastAsia="pt-BR"/>
    </w:rPr>
  </w:style>
  <w:style w:type="paragraph" w:customStyle="1" w:styleId="413t">
    <w:name w:val="_413t"/>
    <w:basedOn w:val="11t"/>
    <w:link w:val="413tChar"/>
    <w:qFormat/>
    <w:rsid w:val="00954EA5"/>
  </w:style>
  <w:style w:type="character" w:customStyle="1" w:styleId="412tChar">
    <w:name w:val="_412t Char"/>
    <w:basedOn w:val="11tChar"/>
    <w:link w:val="412t"/>
    <w:rsid w:val="00954EA5"/>
    <w:rPr>
      <w:rFonts w:asciiTheme="minorHAnsi" w:eastAsiaTheme="minorEastAsia" w:hAnsiTheme="minorHAnsi"/>
      <w:b/>
      <w:sz w:val="18"/>
      <w:lang w:eastAsia="pt-BR"/>
    </w:rPr>
  </w:style>
  <w:style w:type="paragraph" w:customStyle="1" w:styleId="414t">
    <w:name w:val="_414t"/>
    <w:basedOn w:val="11t"/>
    <w:link w:val="414tChar"/>
    <w:qFormat/>
    <w:rsid w:val="00954EA5"/>
  </w:style>
  <w:style w:type="character" w:customStyle="1" w:styleId="413tChar">
    <w:name w:val="_413t Char"/>
    <w:basedOn w:val="11tChar"/>
    <w:link w:val="413t"/>
    <w:rsid w:val="00954EA5"/>
    <w:rPr>
      <w:rFonts w:asciiTheme="minorHAnsi" w:eastAsiaTheme="minorEastAsia" w:hAnsiTheme="minorHAnsi"/>
      <w:b/>
      <w:sz w:val="18"/>
      <w:lang w:eastAsia="pt-BR"/>
    </w:rPr>
  </w:style>
  <w:style w:type="paragraph" w:customStyle="1" w:styleId="415t">
    <w:name w:val="_415t"/>
    <w:basedOn w:val="11t"/>
    <w:link w:val="415tChar"/>
    <w:qFormat/>
    <w:rsid w:val="00954EA5"/>
  </w:style>
  <w:style w:type="character" w:customStyle="1" w:styleId="414tChar">
    <w:name w:val="_414t Char"/>
    <w:basedOn w:val="11tChar"/>
    <w:link w:val="414t"/>
    <w:rsid w:val="00954EA5"/>
    <w:rPr>
      <w:rFonts w:asciiTheme="minorHAnsi" w:eastAsiaTheme="minorEastAsia" w:hAnsiTheme="minorHAnsi"/>
      <w:b/>
      <w:sz w:val="18"/>
      <w:lang w:eastAsia="pt-BR"/>
    </w:rPr>
  </w:style>
  <w:style w:type="paragraph" w:customStyle="1" w:styleId="59t">
    <w:name w:val="_59t"/>
    <w:basedOn w:val="11t"/>
    <w:link w:val="59tChar"/>
    <w:qFormat/>
    <w:rsid w:val="0096466D"/>
  </w:style>
  <w:style w:type="character" w:customStyle="1" w:styleId="415tChar">
    <w:name w:val="_415t Char"/>
    <w:basedOn w:val="11tChar"/>
    <w:link w:val="415t"/>
    <w:rsid w:val="00954EA5"/>
    <w:rPr>
      <w:rFonts w:asciiTheme="minorHAnsi" w:eastAsiaTheme="minorEastAsia" w:hAnsiTheme="minorHAnsi"/>
      <w:b/>
      <w:sz w:val="18"/>
      <w:lang w:eastAsia="pt-BR"/>
    </w:rPr>
  </w:style>
  <w:style w:type="paragraph" w:customStyle="1" w:styleId="510t">
    <w:name w:val="_510t"/>
    <w:basedOn w:val="11t"/>
    <w:link w:val="510tChar"/>
    <w:qFormat/>
    <w:rsid w:val="0096466D"/>
  </w:style>
  <w:style w:type="character" w:customStyle="1" w:styleId="59tChar">
    <w:name w:val="_59t Char"/>
    <w:basedOn w:val="11tChar"/>
    <w:link w:val="59t"/>
    <w:rsid w:val="0096466D"/>
    <w:rPr>
      <w:rFonts w:asciiTheme="minorHAnsi" w:eastAsiaTheme="minorEastAsia" w:hAnsiTheme="minorHAnsi"/>
      <w:b/>
      <w:sz w:val="18"/>
      <w:lang w:eastAsia="pt-BR"/>
    </w:rPr>
  </w:style>
  <w:style w:type="paragraph" w:customStyle="1" w:styleId="511t">
    <w:name w:val="_511t"/>
    <w:basedOn w:val="11t"/>
    <w:link w:val="511tChar"/>
    <w:qFormat/>
    <w:rsid w:val="0096466D"/>
  </w:style>
  <w:style w:type="character" w:customStyle="1" w:styleId="510tChar">
    <w:name w:val="_510t Char"/>
    <w:basedOn w:val="11tChar"/>
    <w:link w:val="510t"/>
    <w:rsid w:val="0096466D"/>
    <w:rPr>
      <w:rFonts w:asciiTheme="minorHAnsi" w:eastAsiaTheme="minorEastAsia" w:hAnsiTheme="minorHAnsi"/>
      <w:b/>
      <w:sz w:val="18"/>
      <w:lang w:eastAsia="pt-BR"/>
    </w:rPr>
  </w:style>
  <w:style w:type="paragraph" w:customStyle="1" w:styleId="512t">
    <w:name w:val="_512t"/>
    <w:basedOn w:val="11t"/>
    <w:link w:val="512tChar"/>
    <w:qFormat/>
    <w:rsid w:val="0096466D"/>
  </w:style>
  <w:style w:type="character" w:customStyle="1" w:styleId="511tChar">
    <w:name w:val="_511t Char"/>
    <w:basedOn w:val="11tChar"/>
    <w:link w:val="511t"/>
    <w:rsid w:val="0096466D"/>
    <w:rPr>
      <w:rFonts w:asciiTheme="minorHAnsi" w:eastAsiaTheme="minorEastAsia" w:hAnsiTheme="minorHAnsi"/>
      <w:b/>
      <w:sz w:val="18"/>
      <w:lang w:eastAsia="pt-BR"/>
    </w:rPr>
  </w:style>
  <w:style w:type="paragraph" w:customStyle="1" w:styleId="513t">
    <w:name w:val="_513t"/>
    <w:basedOn w:val="11t"/>
    <w:link w:val="513tChar"/>
    <w:qFormat/>
    <w:rsid w:val="0096466D"/>
  </w:style>
  <w:style w:type="character" w:customStyle="1" w:styleId="512tChar">
    <w:name w:val="_512t Char"/>
    <w:basedOn w:val="11tChar"/>
    <w:link w:val="512t"/>
    <w:rsid w:val="0096466D"/>
    <w:rPr>
      <w:rFonts w:asciiTheme="minorHAnsi" w:eastAsiaTheme="minorEastAsia" w:hAnsiTheme="minorHAnsi"/>
      <w:b/>
      <w:sz w:val="18"/>
      <w:lang w:eastAsia="pt-BR"/>
    </w:rPr>
  </w:style>
  <w:style w:type="paragraph" w:customStyle="1" w:styleId="514t">
    <w:name w:val="_514t"/>
    <w:basedOn w:val="11t"/>
    <w:link w:val="514tChar"/>
    <w:qFormat/>
    <w:rsid w:val="0096466D"/>
  </w:style>
  <w:style w:type="character" w:customStyle="1" w:styleId="513tChar">
    <w:name w:val="_513t Char"/>
    <w:basedOn w:val="11tChar"/>
    <w:link w:val="513t"/>
    <w:rsid w:val="0096466D"/>
    <w:rPr>
      <w:rFonts w:asciiTheme="minorHAnsi" w:eastAsiaTheme="minorEastAsia" w:hAnsiTheme="minorHAnsi"/>
      <w:b/>
      <w:sz w:val="18"/>
      <w:lang w:eastAsia="pt-BR"/>
    </w:rPr>
  </w:style>
  <w:style w:type="paragraph" w:customStyle="1" w:styleId="515t">
    <w:name w:val="_515t"/>
    <w:basedOn w:val="11t"/>
    <w:link w:val="515tChar"/>
    <w:qFormat/>
    <w:rsid w:val="0096466D"/>
  </w:style>
  <w:style w:type="character" w:customStyle="1" w:styleId="514tChar">
    <w:name w:val="_514t Char"/>
    <w:basedOn w:val="11tChar"/>
    <w:link w:val="514t"/>
    <w:rsid w:val="0096466D"/>
    <w:rPr>
      <w:rFonts w:asciiTheme="minorHAnsi" w:eastAsiaTheme="minorEastAsia" w:hAnsiTheme="minorHAnsi"/>
      <w:b/>
      <w:sz w:val="18"/>
      <w:lang w:eastAsia="pt-BR"/>
    </w:rPr>
  </w:style>
  <w:style w:type="paragraph" w:customStyle="1" w:styleId="69t">
    <w:name w:val="_69t"/>
    <w:basedOn w:val="11t"/>
    <w:link w:val="69tChar"/>
    <w:qFormat/>
    <w:rsid w:val="0096466D"/>
  </w:style>
  <w:style w:type="character" w:customStyle="1" w:styleId="515tChar">
    <w:name w:val="_515t Char"/>
    <w:basedOn w:val="11tChar"/>
    <w:link w:val="515t"/>
    <w:rsid w:val="0096466D"/>
    <w:rPr>
      <w:rFonts w:asciiTheme="minorHAnsi" w:eastAsiaTheme="minorEastAsia" w:hAnsiTheme="minorHAnsi"/>
      <w:b/>
      <w:sz w:val="18"/>
      <w:lang w:eastAsia="pt-BR"/>
    </w:rPr>
  </w:style>
  <w:style w:type="paragraph" w:customStyle="1" w:styleId="610t">
    <w:name w:val="_610t"/>
    <w:basedOn w:val="11t"/>
    <w:link w:val="610tChar"/>
    <w:qFormat/>
    <w:rsid w:val="0096466D"/>
  </w:style>
  <w:style w:type="character" w:customStyle="1" w:styleId="69tChar">
    <w:name w:val="_69t Char"/>
    <w:basedOn w:val="11tChar"/>
    <w:link w:val="69t"/>
    <w:rsid w:val="0096466D"/>
    <w:rPr>
      <w:rFonts w:asciiTheme="minorHAnsi" w:eastAsiaTheme="minorEastAsia" w:hAnsiTheme="minorHAnsi"/>
      <w:b/>
      <w:sz w:val="18"/>
      <w:lang w:eastAsia="pt-BR"/>
    </w:rPr>
  </w:style>
  <w:style w:type="paragraph" w:customStyle="1" w:styleId="611t">
    <w:name w:val="_611t"/>
    <w:basedOn w:val="11t"/>
    <w:link w:val="611tChar"/>
    <w:qFormat/>
    <w:rsid w:val="0096466D"/>
  </w:style>
  <w:style w:type="character" w:customStyle="1" w:styleId="610tChar">
    <w:name w:val="_610t Char"/>
    <w:basedOn w:val="11tChar"/>
    <w:link w:val="610t"/>
    <w:rsid w:val="0096466D"/>
    <w:rPr>
      <w:rFonts w:asciiTheme="minorHAnsi" w:eastAsiaTheme="minorEastAsia" w:hAnsiTheme="minorHAnsi"/>
      <w:b/>
      <w:sz w:val="18"/>
      <w:lang w:eastAsia="pt-BR"/>
    </w:rPr>
  </w:style>
  <w:style w:type="paragraph" w:customStyle="1" w:styleId="612t">
    <w:name w:val="_612t"/>
    <w:basedOn w:val="11t"/>
    <w:link w:val="612tChar"/>
    <w:qFormat/>
    <w:rsid w:val="0096466D"/>
  </w:style>
  <w:style w:type="character" w:customStyle="1" w:styleId="611tChar">
    <w:name w:val="_611t Char"/>
    <w:basedOn w:val="11tChar"/>
    <w:link w:val="611t"/>
    <w:rsid w:val="0096466D"/>
    <w:rPr>
      <w:rFonts w:asciiTheme="minorHAnsi" w:eastAsiaTheme="minorEastAsia" w:hAnsiTheme="minorHAnsi"/>
      <w:b/>
      <w:sz w:val="18"/>
      <w:lang w:eastAsia="pt-BR"/>
    </w:rPr>
  </w:style>
  <w:style w:type="paragraph" w:customStyle="1" w:styleId="613t">
    <w:name w:val="_613t"/>
    <w:basedOn w:val="11t"/>
    <w:link w:val="613tChar"/>
    <w:qFormat/>
    <w:rsid w:val="0096466D"/>
  </w:style>
  <w:style w:type="character" w:customStyle="1" w:styleId="612tChar">
    <w:name w:val="_612t Char"/>
    <w:basedOn w:val="11tChar"/>
    <w:link w:val="612t"/>
    <w:rsid w:val="0096466D"/>
    <w:rPr>
      <w:rFonts w:asciiTheme="minorHAnsi" w:eastAsiaTheme="minorEastAsia" w:hAnsiTheme="minorHAnsi"/>
      <w:b/>
      <w:sz w:val="18"/>
      <w:lang w:eastAsia="pt-BR"/>
    </w:rPr>
  </w:style>
  <w:style w:type="paragraph" w:customStyle="1" w:styleId="614t">
    <w:name w:val="_614t"/>
    <w:basedOn w:val="11t"/>
    <w:link w:val="614tChar"/>
    <w:qFormat/>
    <w:rsid w:val="0096466D"/>
  </w:style>
  <w:style w:type="character" w:customStyle="1" w:styleId="613tChar">
    <w:name w:val="_613t Char"/>
    <w:basedOn w:val="11tChar"/>
    <w:link w:val="613t"/>
    <w:rsid w:val="0096466D"/>
    <w:rPr>
      <w:rFonts w:asciiTheme="minorHAnsi" w:eastAsiaTheme="minorEastAsia" w:hAnsiTheme="minorHAnsi"/>
      <w:b/>
      <w:sz w:val="18"/>
      <w:lang w:eastAsia="pt-BR"/>
    </w:rPr>
  </w:style>
  <w:style w:type="paragraph" w:customStyle="1" w:styleId="615t">
    <w:name w:val="_615t"/>
    <w:basedOn w:val="11t"/>
    <w:link w:val="615tChar"/>
    <w:qFormat/>
    <w:rsid w:val="0096466D"/>
  </w:style>
  <w:style w:type="character" w:customStyle="1" w:styleId="614tChar">
    <w:name w:val="_614t Char"/>
    <w:basedOn w:val="11tChar"/>
    <w:link w:val="614t"/>
    <w:rsid w:val="0096466D"/>
    <w:rPr>
      <w:rFonts w:asciiTheme="minorHAnsi" w:eastAsiaTheme="minorEastAsia" w:hAnsiTheme="minorHAnsi"/>
      <w:b/>
      <w:sz w:val="18"/>
      <w:lang w:eastAsia="pt-BR"/>
    </w:rPr>
  </w:style>
  <w:style w:type="paragraph" w:customStyle="1" w:styleId="ps19">
    <w:name w:val="_ps19"/>
    <w:basedOn w:val="ps11"/>
    <w:link w:val="ps19Char"/>
    <w:qFormat/>
    <w:rsid w:val="005B0778"/>
  </w:style>
  <w:style w:type="character" w:customStyle="1" w:styleId="615tChar">
    <w:name w:val="_615t Char"/>
    <w:basedOn w:val="11tChar"/>
    <w:link w:val="615t"/>
    <w:rsid w:val="0096466D"/>
    <w:rPr>
      <w:rFonts w:asciiTheme="minorHAnsi" w:eastAsiaTheme="minorEastAsia" w:hAnsiTheme="minorHAnsi"/>
      <w:b/>
      <w:sz w:val="18"/>
      <w:lang w:eastAsia="pt-BR"/>
    </w:rPr>
  </w:style>
  <w:style w:type="paragraph" w:customStyle="1" w:styleId="ps110">
    <w:name w:val="_ps110"/>
    <w:basedOn w:val="ps11"/>
    <w:link w:val="ps110Char"/>
    <w:qFormat/>
    <w:rsid w:val="005B0778"/>
  </w:style>
  <w:style w:type="character" w:customStyle="1" w:styleId="ps19Char">
    <w:name w:val="_ps19 Char"/>
    <w:basedOn w:val="ps11Char"/>
    <w:link w:val="ps19"/>
    <w:rsid w:val="005B0778"/>
    <w:rPr>
      <w:rFonts w:asciiTheme="minorHAnsi" w:eastAsiaTheme="minorEastAsia" w:hAnsiTheme="minorHAnsi"/>
      <w:sz w:val="18"/>
      <w:lang w:eastAsia="pt-BR"/>
    </w:rPr>
  </w:style>
  <w:style w:type="paragraph" w:customStyle="1" w:styleId="ps111">
    <w:name w:val="_ps111"/>
    <w:basedOn w:val="ps11"/>
    <w:link w:val="ps111Char"/>
    <w:qFormat/>
    <w:rsid w:val="005B0778"/>
  </w:style>
  <w:style w:type="character" w:customStyle="1" w:styleId="ps110Char">
    <w:name w:val="_ps110 Char"/>
    <w:basedOn w:val="ps11Char"/>
    <w:link w:val="ps110"/>
    <w:rsid w:val="005B0778"/>
    <w:rPr>
      <w:rFonts w:asciiTheme="minorHAnsi" w:eastAsiaTheme="minorEastAsia" w:hAnsiTheme="minorHAnsi"/>
      <w:sz w:val="18"/>
      <w:lang w:eastAsia="pt-BR"/>
    </w:rPr>
  </w:style>
  <w:style w:type="paragraph" w:customStyle="1" w:styleId="ps112">
    <w:name w:val="_ps112"/>
    <w:basedOn w:val="ps11"/>
    <w:link w:val="ps112Char"/>
    <w:qFormat/>
    <w:rsid w:val="005B0778"/>
  </w:style>
  <w:style w:type="character" w:customStyle="1" w:styleId="ps111Char">
    <w:name w:val="_ps111 Char"/>
    <w:basedOn w:val="ps11Char"/>
    <w:link w:val="ps111"/>
    <w:rsid w:val="005B0778"/>
    <w:rPr>
      <w:rFonts w:asciiTheme="minorHAnsi" w:eastAsiaTheme="minorEastAsia" w:hAnsiTheme="minorHAnsi"/>
      <w:sz w:val="18"/>
      <w:lang w:eastAsia="pt-BR"/>
    </w:rPr>
  </w:style>
  <w:style w:type="paragraph" w:customStyle="1" w:styleId="ps113">
    <w:name w:val="_ps113"/>
    <w:basedOn w:val="ps11"/>
    <w:link w:val="ps113Char"/>
    <w:qFormat/>
    <w:rsid w:val="005B0778"/>
  </w:style>
  <w:style w:type="character" w:customStyle="1" w:styleId="ps112Char">
    <w:name w:val="_ps112 Char"/>
    <w:basedOn w:val="ps11Char"/>
    <w:link w:val="ps112"/>
    <w:rsid w:val="005B0778"/>
    <w:rPr>
      <w:rFonts w:asciiTheme="minorHAnsi" w:eastAsiaTheme="minorEastAsia" w:hAnsiTheme="minorHAnsi"/>
      <w:sz w:val="18"/>
      <w:lang w:eastAsia="pt-BR"/>
    </w:rPr>
  </w:style>
  <w:style w:type="paragraph" w:customStyle="1" w:styleId="ps114">
    <w:name w:val="_ps114"/>
    <w:basedOn w:val="ps11"/>
    <w:link w:val="ps114Char"/>
    <w:qFormat/>
    <w:rsid w:val="005B0778"/>
  </w:style>
  <w:style w:type="character" w:customStyle="1" w:styleId="ps113Char">
    <w:name w:val="_ps113 Char"/>
    <w:basedOn w:val="ps11Char"/>
    <w:link w:val="ps113"/>
    <w:rsid w:val="005B0778"/>
    <w:rPr>
      <w:rFonts w:asciiTheme="minorHAnsi" w:eastAsiaTheme="minorEastAsia" w:hAnsiTheme="minorHAnsi"/>
      <w:sz w:val="18"/>
      <w:lang w:eastAsia="pt-BR"/>
    </w:rPr>
  </w:style>
  <w:style w:type="paragraph" w:customStyle="1" w:styleId="ps115">
    <w:name w:val="_ps115"/>
    <w:basedOn w:val="ps11"/>
    <w:link w:val="ps115Char"/>
    <w:qFormat/>
    <w:rsid w:val="005B0778"/>
  </w:style>
  <w:style w:type="character" w:customStyle="1" w:styleId="ps114Char">
    <w:name w:val="_ps114 Char"/>
    <w:basedOn w:val="ps11Char"/>
    <w:link w:val="ps114"/>
    <w:rsid w:val="005B0778"/>
    <w:rPr>
      <w:rFonts w:asciiTheme="minorHAnsi" w:eastAsiaTheme="minorEastAsia" w:hAnsiTheme="minorHAnsi"/>
      <w:sz w:val="18"/>
      <w:lang w:eastAsia="pt-BR"/>
    </w:rPr>
  </w:style>
  <w:style w:type="paragraph" w:customStyle="1" w:styleId="ps29">
    <w:name w:val="_ps29"/>
    <w:basedOn w:val="ps11"/>
    <w:link w:val="ps29Char"/>
    <w:qFormat/>
    <w:rsid w:val="005B0778"/>
  </w:style>
  <w:style w:type="character" w:customStyle="1" w:styleId="ps115Char">
    <w:name w:val="_ps115 Char"/>
    <w:basedOn w:val="ps11Char"/>
    <w:link w:val="ps115"/>
    <w:rsid w:val="005B0778"/>
    <w:rPr>
      <w:rFonts w:asciiTheme="minorHAnsi" w:eastAsiaTheme="minorEastAsia" w:hAnsiTheme="minorHAnsi"/>
      <w:sz w:val="18"/>
      <w:lang w:eastAsia="pt-BR"/>
    </w:rPr>
  </w:style>
  <w:style w:type="paragraph" w:customStyle="1" w:styleId="ps210">
    <w:name w:val="_ps210"/>
    <w:basedOn w:val="ps11"/>
    <w:link w:val="ps210Char"/>
    <w:qFormat/>
    <w:rsid w:val="005B0778"/>
  </w:style>
  <w:style w:type="character" w:customStyle="1" w:styleId="ps29Char">
    <w:name w:val="_ps29 Char"/>
    <w:basedOn w:val="ps11Char"/>
    <w:link w:val="ps29"/>
    <w:rsid w:val="005B0778"/>
    <w:rPr>
      <w:rFonts w:asciiTheme="minorHAnsi" w:eastAsiaTheme="minorEastAsia" w:hAnsiTheme="minorHAnsi"/>
      <w:sz w:val="18"/>
      <w:lang w:eastAsia="pt-BR"/>
    </w:rPr>
  </w:style>
  <w:style w:type="paragraph" w:customStyle="1" w:styleId="ps211">
    <w:name w:val="_ps211"/>
    <w:basedOn w:val="ps11"/>
    <w:link w:val="ps211Char"/>
    <w:qFormat/>
    <w:rsid w:val="005B0778"/>
  </w:style>
  <w:style w:type="character" w:customStyle="1" w:styleId="ps210Char">
    <w:name w:val="_ps210 Char"/>
    <w:basedOn w:val="ps11Char"/>
    <w:link w:val="ps210"/>
    <w:rsid w:val="005B0778"/>
    <w:rPr>
      <w:rFonts w:asciiTheme="minorHAnsi" w:eastAsiaTheme="minorEastAsia" w:hAnsiTheme="minorHAnsi"/>
      <w:sz w:val="18"/>
      <w:lang w:eastAsia="pt-BR"/>
    </w:rPr>
  </w:style>
  <w:style w:type="paragraph" w:customStyle="1" w:styleId="ps212">
    <w:name w:val="_ps212"/>
    <w:basedOn w:val="ps11"/>
    <w:link w:val="ps212Char"/>
    <w:qFormat/>
    <w:rsid w:val="005B0778"/>
  </w:style>
  <w:style w:type="character" w:customStyle="1" w:styleId="ps211Char">
    <w:name w:val="_ps211 Char"/>
    <w:basedOn w:val="ps11Char"/>
    <w:link w:val="ps211"/>
    <w:rsid w:val="005B0778"/>
    <w:rPr>
      <w:rFonts w:asciiTheme="minorHAnsi" w:eastAsiaTheme="minorEastAsia" w:hAnsiTheme="minorHAnsi"/>
      <w:sz w:val="18"/>
      <w:lang w:eastAsia="pt-BR"/>
    </w:rPr>
  </w:style>
  <w:style w:type="paragraph" w:customStyle="1" w:styleId="ps213">
    <w:name w:val="_ps213"/>
    <w:basedOn w:val="ps11"/>
    <w:link w:val="ps213Char"/>
    <w:qFormat/>
    <w:rsid w:val="005B0778"/>
  </w:style>
  <w:style w:type="character" w:customStyle="1" w:styleId="ps212Char">
    <w:name w:val="_ps212 Char"/>
    <w:basedOn w:val="ps11Char"/>
    <w:link w:val="ps212"/>
    <w:rsid w:val="005B0778"/>
    <w:rPr>
      <w:rFonts w:asciiTheme="minorHAnsi" w:eastAsiaTheme="minorEastAsia" w:hAnsiTheme="minorHAnsi"/>
      <w:sz w:val="18"/>
      <w:lang w:eastAsia="pt-BR"/>
    </w:rPr>
  </w:style>
  <w:style w:type="paragraph" w:customStyle="1" w:styleId="ps214">
    <w:name w:val="_ps214"/>
    <w:basedOn w:val="ps11"/>
    <w:link w:val="ps214Char"/>
    <w:qFormat/>
    <w:rsid w:val="005B0778"/>
  </w:style>
  <w:style w:type="character" w:customStyle="1" w:styleId="ps213Char">
    <w:name w:val="_ps213 Char"/>
    <w:basedOn w:val="ps11Char"/>
    <w:link w:val="ps213"/>
    <w:rsid w:val="005B0778"/>
    <w:rPr>
      <w:rFonts w:asciiTheme="minorHAnsi" w:eastAsiaTheme="minorEastAsia" w:hAnsiTheme="minorHAnsi"/>
      <w:sz w:val="18"/>
      <w:lang w:eastAsia="pt-BR"/>
    </w:rPr>
  </w:style>
  <w:style w:type="paragraph" w:customStyle="1" w:styleId="ps215">
    <w:name w:val="_ps215"/>
    <w:basedOn w:val="ps11"/>
    <w:link w:val="ps215Char"/>
    <w:qFormat/>
    <w:rsid w:val="005B0778"/>
  </w:style>
  <w:style w:type="character" w:customStyle="1" w:styleId="ps214Char">
    <w:name w:val="_ps214 Char"/>
    <w:basedOn w:val="ps11Char"/>
    <w:link w:val="ps214"/>
    <w:rsid w:val="005B0778"/>
    <w:rPr>
      <w:rFonts w:asciiTheme="minorHAnsi" w:eastAsiaTheme="minorEastAsia" w:hAnsiTheme="minorHAnsi"/>
      <w:sz w:val="18"/>
      <w:lang w:eastAsia="pt-BR"/>
    </w:rPr>
  </w:style>
  <w:style w:type="paragraph" w:customStyle="1" w:styleId="ps39">
    <w:name w:val="_ps39"/>
    <w:basedOn w:val="ps11"/>
    <w:link w:val="ps39Char"/>
    <w:qFormat/>
    <w:rsid w:val="005B0778"/>
  </w:style>
  <w:style w:type="character" w:customStyle="1" w:styleId="ps215Char">
    <w:name w:val="_ps215 Char"/>
    <w:basedOn w:val="ps11Char"/>
    <w:link w:val="ps215"/>
    <w:rsid w:val="005B0778"/>
    <w:rPr>
      <w:rFonts w:asciiTheme="minorHAnsi" w:eastAsiaTheme="minorEastAsia" w:hAnsiTheme="minorHAnsi"/>
      <w:sz w:val="18"/>
      <w:lang w:eastAsia="pt-BR"/>
    </w:rPr>
  </w:style>
  <w:style w:type="paragraph" w:customStyle="1" w:styleId="ps310">
    <w:name w:val="_ps310"/>
    <w:basedOn w:val="ps11"/>
    <w:link w:val="ps310Char"/>
    <w:qFormat/>
    <w:rsid w:val="005B0778"/>
  </w:style>
  <w:style w:type="character" w:customStyle="1" w:styleId="ps39Char">
    <w:name w:val="_ps39 Char"/>
    <w:basedOn w:val="ps11Char"/>
    <w:link w:val="ps39"/>
    <w:rsid w:val="005B0778"/>
    <w:rPr>
      <w:rFonts w:asciiTheme="minorHAnsi" w:eastAsiaTheme="minorEastAsia" w:hAnsiTheme="minorHAnsi"/>
      <w:sz w:val="18"/>
      <w:lang w:eastAsia="pt-BR"/>
    </w:rPr>
  </w:style>
  <w:style w:type="paragraph" w:customStyle="1" w:styleId="ps311">
    <w:name w:val="_ps311"/>
    <w:basedOn w:val="ps11"/>
    <w:link w:val="ps311Char"/>
    <w:qFormat/>
    <w:rsid w:val="005B0778"/>
  </w:style>
  <w:style w:type="character" w:customStyle="1" w:styleId="ps310Char">
    <w:name w:val="_ps310 Char"/>
    <w:basedOn w:val="ps11Char"/>
    <w:link w:val="ps310"/>
    <w:rsid w:val="005B0778"/>
    <w:rPr>
      <w:rFonts w:asciiTheme="minorHAnsi" w:eastAsiaTheme="minorEastAsia" w:hAnsiTheme="minorHAnsi"/>
      <w:sz w:val="18"/>
      <w:lang w:eastAsia="pt-BR"/>
    </w:rPr>
  </w:style>
  <w:style w:type="paragraph" w:customStyle="1" w:styleId="ps312">
    <w:name w:val="_ps312"/>
    <w:basedOn w:val="ps11"/>
    <w:link w:val="ps312Char"/>
    <w:qFormat/>
    <w:rsid w:val="005B0778"/>
  </w:style>
  <w:style w:type="character" w:customStyle="1" w:styleId="ps311Char">
    <w:name w:val="_ps311 Char"/>
    <w:basedOn w:val="ps11Char"/>
    <w:link w:val="ps311"/>
    <w:rsid w:val="005B0778"/>
    <w:rPr>
      <w:rFonts w:asciiTheme="minorHAnsi" w:eastAsiaTheme="minorEastAsia" w:hAnsiTheme="minorHAnsi"/>
      <w:sz w:val="18"/>
      <w:lang w:eastAsia="pt-BR"/>
    </w:rPr>
  </w:style>
  <w:style w:type="paragraph" w:customStyle="1" w:styleId="ps313">
    <w:name w:val="_ps313"/>
    <w:basedOn w:val="ps11"/>
    <w:link w:val="ps313Char"/>
    <w:qFormat/>
    <w:rsid w:val="005B0778"/>
  </w:style>
  <w:style w:type="character" w:customStyle="1" w:styleId="ps312Char">
    <w:name w:val="_ps312 Char"/>
    <w:basedOn w:val="ps11Char"/>
    <w:link w:val="ps312"/>
    <w:rsid w:val="005B0778"/>
    <w:rPr>
      <w:rFonts w:asciiTheme="minorHAnsi" w:eastAsiaTheme="minorEastAsia" w:hAnsiTheme="minorHAnsi"/>
      <w:sz w:val="18"/>
      <w:lang w:eastAsia="pt-BR"/>
    </w:rPr>
  </w:style>
  <w:style w:type="paragraph" w:customStyle="1" w:styleId="ps314">
    <w:name w:val="_ps314"/>
    <w:basedOn w:val="ps11"/>
    <w:link w:val="ps314Char"/>
    <w:qFormat/>
    <w:rsid w:val="005B0778"/>
  </w:style>
  <w:style w:type="character" w:customStyle="1" w:styleId="ps313Char">
    <w:name w:val="_ps313 Char"/>
    <w:basedOn w:val="ps11Char"/>
    <w:link w:val="ps313"/>
    <w:rsid w:val="005B0778"/>
    <w:rPr>
      <w:rFonts w:asciiTheme="minorHAnsi" w:eastAsiaTheme="minorEastAsia" w:hAnsiTheme="minorHAnsi"/>
      <w:sz w:val="18"/>
      <w:lang w:eastAsia="pt-BR"/>
    </w:rPr>
  </w:style>
  <w:style w:type="paragraph" w:customStyle="1" w:styleId="ps315">
    <w:name w:val="_ps315"/>
    <w:basedOn w:val="ps11"/>
    <w:link w:val="ps315Char"/>
    <w:qFormat/>
    <w:rsid w:val="005B0778"/>
  </w:style>
  <w:style w:type="character" w:customStyle="1" w:styleId="ps314Char">
    <w:name w:val="_ps314 Char"/>
    <w:basedOn w:val="ps11Char"/>
    <w:link w:val="ps314"/>
    <w:rsid w:val="005B0778"/>
    <w:rPr>
      <w:rFonts w:asciiTheme="minorHAnsi" w:eastAsiaTheme="minorEastAsia" w:hAnsiTheme="minorHAnsi"/>
      <w:sz w:val="18"/>
      <w:lang w:eastAsia="pt-BR"/>
    </w:rPr>
  </w:style>
  <w:style w:type="paragraph" w:customStyle="1" w:styleId="ps49">
    <w:name w:val="_ps49"/>
    <w:basedOn w:val="ps11"/>
    <w:link w:val="ps49Char"/>
    <w:qFormat/>
    <w:rsid w:val="005B0778"/>
  </w:style>
  <w:style w:type="character" w:customStyle="1" w:styleId="ps315Char">
    <w:name w:val="_ps315 Char"/>
    <w:basedOn w:val="ps11Char"/>
    <w:link w:val="ps315"/>
    <w:rsid w:val="005B0778"/>
    <w:rPr>
      <w:rFonts w:asciiTheme="minorHAnsi" w:eastAsiaTheme="minorEastAsia" w:hAnsiTheme="minorHAnsi"/>
      <w:sz w:val="18"/>
      <w:lang w:eastAsia="pt-BR"/>
    </w:rPr>
  </w:style>
  <w:style w:type="paragraph" w:customStyle="1" w:styleId="ps410">
    <w:name w:val="_ps410"/>
    <w:basedOn w:val="ps11"/>
    <w:link w:val="ps410Char"/>
    <w:qFormat/>
    <w:rsid w:val="005B0778"/>
  </w:style>
  <w:style w:type="character" w:customStyle="1" w:styleId="ps49Char">
    <w:name w:val="_ps49 Char"/>
    <w:basedOn w:val="ps11Char"/>
    <w:link w:val="ps49"/>
    <w:rsid w:val="005B0778"/>
    <w:rPr>
      <w:rFonts w:asciiTheme="minorHAnsi" w:eastAsiaTheme="minorEastAsia" w:hAnsiTheme="minorHAnsi"/>
      <w:sz w:val="18"/>
      <w:lang w:eastAsia="pt-BR"/>
    </w:rPr>
  </w:style>
  <w:style w:type="paragraph" w:customStyle="1" w:styleId="ps411">
    <w:name w:val="_ps411"/>
    <w:basedOn w:val="ps11"/>
    <w:link w:val="ps411Char"/>
    <w:qFormat/>
    <w:rsid w:val="005B0778"/>
  </w:style>
  <w:style w:type="character" w:customStyle="1" w:styleId="ps410Char">
    <w:name w:val="_ps410 Char"/>
    <w:basedOn w:val="ps11Char"/>
    <w:link w:val="ps410"/>
    <w:rsid w:val="005B0778"/>
    <w:rPr>
      <w:rFonts w:asciiTheme="minorHAnsi" w:eastAsiaTheme="minorEastAsia" w:hAnsiTheme="minorHAnsi"/>
      <w:sz w:val="18"/>
      <w:lang w:eastAsia="pt-BR"/>
    </w:rPr>
  </w:style>
  <w:style w:type="paragraph" w:customStyle="1" w:styleId="ps412">
    <w:name w:val="_ps412"/>
    <w:basedOn w:val="ps11"/>
    <w:link w:val="ps412Char"/>
    <w:qFormat/>
    <w:rsid w:val="005B0778"/>
  </w:style>
  <w:style w:type="character" w:customStyle="1" w:styleId="ps411Char">
    <w:name w:val="_ps411 Char"/>
    <w:basedOn w:val="ps11Char"/>
    <w:link w:val="ps411"/>
    <w:rsid w:val="005B0778"/>
    <w:rPr>
      <w:rFonts w:asciiTheme="minorHAnsi" w:eastAsiaTheme="minorEastAsia" w:hAnsiTheme="minorHAnsi"/>
      <w:sz w:val="18"/>
      <w:lang w:eastAsia="pt-BR"/>
    </w:rPr>
  </w:style>
  <w:style w:type="paragraph" w:customStyle="1" w:styleId="ps413">
    <w:name w:val="_ps413"/>
    <w:basedOn w:val="ps11"/>
    <w:link w:val="ps413Char"/>
    <w:qFormat/>
    <w:rsid w:val="005B0778"/>
  </w:style>
  <w:style w:type="character" w:customStyle="1" w:styleId="ps412Char">
    <w:name w:val="_ps412 Char"/>
    <w:basedOn w:val="ps11Char"/>
    <w:link w:val="ps412"/>
    <w:rsid w:val="005B0778"/>
    <w:rPr>
      <w:rFonts w:asciiTheme="minorHAnsi" w:eastAsiaTheme="minorEastAsia" w:hAnsiTheme="minorHAnsi"/>
      <w:sz w:val="18"/>
      <w:lang w:eastAsia="pt-BR"/>
    </w:rPr>
  </w:style>
  <w:style w:type="paragraph" w:customStyle="1" w:styleId="ps414">
    <w:name w:val="_ps414"/>
    <w:basedOn w:val="ps11"/>
    <w:link w:val="ps414Char"/>
    <w:qFormat/>
    <w:rsid w:val="005B0778"/>
  </w:style>
  <w:style w:type="character" w:customStyle="1" w:styleId="ps413Char">
    <w:name w:val="_ps413 Char"/>
    <w:basedOn w:val="ps11Char"/>
    <w:link w:val="ps413"/>
    <w:rsid w:val="005B0778"/>
    <w:rPr>
      <w:rFonts w:asciiTheme="minorHAnsi" w:eastAsiaTheme="minorEastAsia" w:hAnsiTheme="minorHAnsi"/>
      <w:sz w:val="18"/>
      <w:lang w:eastAsia="pt-BR"/>
    </w:rPr>
  </w:style>
  <w:style w:type="paragraph" w:customStyle="1" w:styleId="ps415">
    <w:name w:val="_ps415"/>
    <w:basedOn w:val="ps11"/>
    <w:link w:val="ps415Char"/>
    <w:qFormat/>
    <w:rsid w:val="005B0778"/>
  </w:style>
  <w:style w:type="character" w:customStyle="1" w:styleId="ps414Char">
    <w:name w:val="_ps414 Char"/>
    <w:basedOn w:val="ps11Char"/>
    <w:link w:val="ps414"/>
    <w:rsid w:val="005B0778"/>
    <w:rPr>
      <w:rFonts w:asciiTheme="minorHAnsi" w:eastAsiaTheme="minorEastAsia" w:hAnsiTheme="minorHAnsi"/>
      <w:sz w:val="18"/>
      <w:lang w:eastAsia="pt-BR"/>
    </w:rPr>
  </w:style>
  <w:style w:type="paragraph" w:customStyle="1" w:styleId="ps59">
    <w:name w:val="_ps59"/>
    <w:basedOn w:val="ps11"/>
    <w:link w:val="ps59Char"/>
    <w:qFormat/>
    <w:rsid w:val="007E63C1"/>
  </w:style>
  <w:style w:type="character" w:customStyle="1" w:styleId="ps415Char">
    <w:name w:val="_ps415 Char"/>
    <w:basedOn w:val="ps11Char"/>
    <w:link w:val="ps415"/>
    <w:rsid w:val="005B0778"/>
    <w:rPr>
      <w:rFonts w:asciiTheme="minorHAnsi" w:eastAsiaTheme="minorEastAsia" w:hAnsiTheme="minorHAnsi"/>
      <w:sz w:val="18"/>
      <w:lang w:eastAsia="pt-BR"/>
    </w:rPr>
  </w:style>
  <w:style w:type="paragraph" w:customStyle="1" w:styleId="ps510">
    <w:name w:val="_ps510"/>
    <w:basedOn w:val="ps11"/>
    <w:link w:val="ps510Char"/>
    <w:qFormat/>
    <w:rsid w:val="007E63C1"/>
  </w:style>
  <w:style w:type="character" w:customStyle="1" w:styleId="ps59Char">
    <w:name w:val="_ps59 Char"/>
    <w:basedOn w:val="ps11Char"/>
    <w:link w:val="ps59"/>
    <w:rsid w:val="007E63C1"/>
    <w:rPr>
      <w:rFonts w:asciiTheme="minorHAnsi" w:eastAsiaTheme="minorEastAsia" w:hAnsiTheme="minorHAnsi"/>
      <w:sz w:val="18"/>
      <w:lang w:eastAsia="pt-BR"/>
    </w:rPr>
  </w:style>
  <w:style w:type="paragraph" w:customStyle="1" w:styleId="ps511">
    <w:name w:val="_ps511"/>
    <w:basedOn w:val="ps11"/>
    <w:link w:val="ps511Char"/>
    <w:qFormat/>
    <w:rsid w:val="007E63C1"/>
  </w:style>
  <w:style w:type="character" w:customStyle="1" w:styleId="ps510Char">
    <w:name w:val="_ps510 Char"/>
    <w:basedOn w:val="ps11Char"/>
    <w:link w:val="ps510"/>
    <w:rsid w:val="007E63C1"/>
    <w:rPr>
      <w:rFonts w:asciiTheme="minorHAnsi" w:eastAsiaTheme="minorEastAsia" w:hAnsiTheme="minorHAnsi"/>
      <w:sz w:val="18"/>
      <w:lang w:eastAsia="pt-BR"/>
    </w:rPr>
  </w:style>
  <w:style w:type="paragraph" w:customStyle="1" w:styleId="ps512">
    <w:name w:val="_ps512"/>
    <w:basedOn w:val="ps11"/>
    <w:link w:val="ps512Char"/>
    <w:qFormat/>
    <w:rsid w:val="007E63C1"/>
  </w:style>
  <w:style w:type="character" w:customStyle="1" w:styleId="ps511Char">
    <w:name w:val="_ps511 Char"/>
    <w:basedOn w:val="ps11Char"/>
    <w:link w:val="ps511"/>
    <w:rsid w:val="007E63C1"/>
    <w:rPr>
      <w:rFonts w:asciiTheme="minorHAnsi" w:eastAsiaTheme="minorEastAsia" w:hAnsiTheme="minorHAnsi"/>
      <w:sz w:val="18"/>
      <w:lang w:eastAsia="pt-BR"/>
    </w:rPr>
  </w:style>
  <w:style w:type="paragraph" w:customStyle="1" w:styleId="ps513">
    <w:name w:val="_ps513"/>
    <w:basedOn w:val="ps11"/>
    <w:link w:val="ps513Char"/>
    <w:qFormat/>
    <w:rsid w:val="007E63C1"/>
  </w:style>
  <w:style w:type="character" w:customStyle="1" w:styleId="ps512Char">
    <w:name w:val="_ps512 Char"/>
    <w:basedOn w:val="ps11Char"/>
    <w:link w:val="ps512"/>
    <w:rsid w:val="007E63C1"/>
    <w:rPr>
      <w:rFonts w:asciiTheme="minorHAnsi" w:eastAsiaTheme="minorEastAsia" w:hAnsiTheme="minorHAnsi"/>
      <w:sz w:val="18"/>
      <w:lang w:eastAsia="pt-BR"/>
    </w:rPr>
  </w:style>
  <w:style w:type="paragraph" w:customStyle="1" w:styleId="ps514">
    <w:name w:val="_ps514"/>
    <w:basedOn w:val="ps11"/>
    <w:link w:val="ps514Char"/>
    <w:qFormat/>
    <w:rsid w:val="007E63C1"/>
  </w:style>
  <w:style w:type="character" w:customStyle="1" w:styleId="ps513Char">
    <w:name w:val="_ps513 Char"/>
    <w:basedOn w:val="ps11Char"/>
    <w:link w:val="ps513"/>
    <w:rsid w:val="007E63C1"/>
    <w:rPr>
      <w:rFonts w:asciiTheme="minorHAnsi" w:eastAsiaTheme="minorEastAsia" w:hAnsiTheme="minorHAnsi"/>
      <w:sz w:val="18"/>
      <w:lang w:eastAsia="pt-BR"/>
    </w:rPr>
  </w:style>
  <w:style w:type="paragraph" w:customStyle="1" w:styleId="ps515">
    <w:name w:val="_ps515"/>
    <w:basedOn w:val="ps11"/>
    <w:link w:val="ps515Char"/>
    <w:qFormat/>
    <w:rsid w:val="007E63C1"/>
  </w:style>
  <w:style w:type="character" w:customStyle="1" w:styleId="ps514Char">
    <w:name w:val="_ps514 Char"/>
    <w:basedOn w:val="ps11Char"/>
    <w:link w:val="ps514"/>
    <w:rsid w:val="007E63C1"/>
    <w:rPr>
      <w:rFonts w:asciiTheme="minorHAnsi" w:eastAsiaTheme="minorEastAsia" w:hAnsiTheme="minorHAnsi"/>
      <w:sz w:val="18"/>
      <w:lang w:eastAsia="pt-BR"/>
    </w:rPr>
  </w:style>
  <w:style w:type="paragraph" w:customStyle="1" w:styleId="ps69">
    <w:name w:val="_ps69"/>
    <w:basedOn w:val="ps11"/>
    <w:link w:val="ps69Char"/>
    <w:qFormat/>
    <w:rsid w:val="007E63C1"/>
  </w:style>
  <w:style w:type="character" w:customStyle="1" w:styleId="ps515Char">
    <w:name w:val="_ps515 Char"/>
    <w:basedOn w:val="ps11Char"/>
    <w:link w:val="ps515"/>
    <w:rsid w:val="007E63C1"/>
    <w:rPr>
      <w:rFonts w:asciiTheme="minorHAnsi" w:eastAsiaTheme="minorEastAsia" w:hAnsiTheme="minorHAnsi"/>
      <w:sz w:val="18"/>
      <w:lang w:eastAsia="pt-BR"/>
    </w:rPr>
  </w:style>
  <w:style w:type="paragraph" w:customStyle="1" w:styleId="ps610">
    <w:name w:val="_ps610"/>
    <w:basedOn w:val="ps11"/>
    <w:link w:val="ps610Char"/>
    <w:qFormat/>
    <w:rsid w:val="007E63C1"/>
  </w:style>
  <w:style w:type="character" w:customStyle="1" w:styleId="ps69Char">
    <w:name w:val="_ps69 Char"/>
    <w:basedOn w:val="ps11Char"/>
    <w:link w:val="ps69"/>
    <w:rsid w:val="007E63C1"/>
    <w:rPr>
      <w:rFonts w:asciiTheme="minorHAnsi" w:eastAsiaTheme="minorEastAsia" w:hAnsiTheme="minorHAnsi"/>
      <w:sz w:val="18"/>
      <w:lang w:eastAsia="pt-BR"/>
    </w:rPr>
  </w:style>
  <w:style w:type="paragraph" w:customStyle="1" w:styleId="ps611">
    <w:name w:val="_ps611"/>
    <w:basedOn w:val="ps11"/>
    <w:link w:val="ps611Char"/>
    <w:qFormat/>
    <w:rsid w:val="007E63C1"/>
  </w:style>
  <w:style w:type="character" w:customStyle="1" w:styleId="ps610Char">
    <w:name w:val="_ps610 Char"/>
    <w:basedOn w:val="ps11Char"/>
    <w:link w:val="ps610"/>
    <w:rsid w:val="007E63C1"/>
    <w:rPr>
      <w:rFonts w:asciiTheme="minorHAnsi" w:eastAsiaTheme="minorEastAsia" w:hAnsiTheme="minorHAnsi"/>
      <w:sz w:val="18"/>
      <w:lang w:eastAsia="pt-BR"/>
    </w:rPr>
  </w:style>
  <w:style w:type="paragraph" w:customStyle="1" w:styleId="ps612">
    <w:name w:val="_ps612"/>
    <w:basedOn w:val="ps11"/>
    <w:link w:val="ps612Char"/>
    <w:qFormat/>
    <w:rsid w:val="007E63C1"/>
  </w:style>
  <w:style w:type="character" w:customStyle="1" w:styleId="ps611Char">
    <w:name w:val="_ps611 Char"/>
    <w:basedOn w:val="ps11Char"/>
    <w:link w:val="ps611"/>
    <w:rsid w:val="007E63C1"/>
    <w:rPr>
      <w:rFonts w:asciiTheme="minorHAnsi" w:eastAsiaTheme="minorEastAsia" w:hAnsiTheme="minorHAnsi"/>
      <w:sz w:val="18"/>
      <w:lang w:eastAsia="pt-BR"/>
    </w:rPr>
  </w:style>
  <w:style w:type="paragraph" w:customStyle="1" w:styleId="ps613">
    <w:name w:val="_ps613"/>
    <w:basedOn w:val="ps11"/>
    <w:link w:val="ps613Char"/>
    <w:qFormat/>
    <w:rsid w:val="007E63C1"/>
  </w:style>
  <w:style w:type="character" w:customStyle="1" w:styleId="ps612Char">
    <w:name w:val="_ps612 Char"/>
    <w:basedOn w:val="ps11Char"/>
    <w:link w:val="ps612"/>
    <w:rsid w:val="007E63C1"/>
    <w:rPr>
      <w:rFonts w:asciiTheme="minorHAnsi" w:eastAsiaTheme="minorEastAsia" w:hAnsiTheme="minorHAnsi"/>
      <w:sz w:val="18"/>
      <w:lang w:eastAsia="pt-BR"/>
    </w:rPr>
  </w:style>
  <w:style w:type="paragraph" w:customStyle="1" w:styleId="ps614">
    <w:name w:val="_ps614"/>
    <w:basedOn w:val="ps11"/>
    <w:link w:val="ps614Char"/>
    <w:qFormat/>
    <w:rsid w:val="007E63C1"/>
  </w:style>
  <w:style w:type="character" w:customStyle="1" w:styleId="ps613Char">
    <w:name w:val="_ps613 Char"/>
    <w:basedOn w:val="ps11Char"/>
    <w:link w:val="ps613"/>
    <w:rsid w:val="007E63C1"/>
    <w:rPr>
      <w:rFonts w:asciiTheme="minorHAnsi" w:eastAsiaTheme="minorEastAsia" w:hAnsiTheme="minorHAnsi"/>
      <w:sz w:val="18"/>
      <w:lang w:eastAsia="pt-BR"/>
    </w:rPr>
  </w:style>
  <w:style w:type="paragraph" w:customStyle="1" w:styleId="ps615">
    <w:name w:val="_ps615"/>
    <w:basedOn w:val="ps11"/>
    <w:link w:val="ps615Char"/>
    <w:qFormat/>
    <w:rsid w:val="007E63C1"/>
  </w:style>
  <w:style w:type="character" w:customStyle="1" w:styleId="ps614Char">
    <w:name w:val="_ps614 Char"/>
    <w:basedOn w:val="ps11Char"/>
    <w:link w:val="ps614"/>
    <w:rsid w:val="007E63C1"/>
    <w:rPr>
      <w:rFonts w:asciiTheme="minorHAnsi" w:eastAsiaTheme="minorEastAsia" w:hAnsiTheme="minorHAnsi"/>
      <w:sz w:val="18"/>
      <w:lang w:eastAsia="pt-BR"/>
    </w:rPr>
  </w:style>
  <w:style w:type="paragraph" w:customStyle="1" w:styleId="pl19">
    <w:name w:val="_pl19"/>
    <w:basedOn w:val="pl11"/>
    <w:link w:val="pl19Char"/>
    <w:qFormat/>
    <w:rsid w:val="007E63C1"/>
  </w:style>
  <w:style w:type="character" w:customStyle="1" w:styleId="ps615Char">
    <w:name w:val="_ps615 Char"/>
    <w:basedOn w:val="ps11Char"/>
    <w:link w:val="ps615"/>
    <w:rsid w:val="007E63C1"/>
    <w:rPr>
      <w:rFonts w:asciiTheme="minorHAnsi" w:eastAsiaTheme="minorEastAsia" w:hAnsiTheme="minorHAnsi"/>
      <w:sz w:val="18"/>
      <w:lang w:eastAsia="pt-BR"/>
    </w:rPr>
  </w:style>
  <w:style w:type="paragraph" w:customStyle="1" w:styleId="pl110">
    <w:name w:val="_pl110"/>
    <w:basedOn w:val="pl11"/>
    <w:link w:val="pl110Char"/>
    <w:qFormat/>
    <w:rsid w:val="007E63C1"/>
  </w:style>
  <w:style w:type="character" w:customStyle="1" w:styleId="pl19Char">
    <w:name w:val="_pl19 Char"/>
    <w:basedOn w:val="pl11Char"/>
    <w:link w:val="pl19"/>
    <w:rsid w:val="007E63C1"/>
    <w:rPr>
      <w:rFonts w:asciiTheme="minorHAnsi" w:eastAsiaTheme="minorEastAsia" w:hAnsiTheme="minorHAnsi"/>
      <w:sz w:val="18"/>
      <w:lang w:eastAsia="pt-BR"/>
    </w:rPr>
  </w:style>
  <w:style w:type="paragraph" w:customStyle="1" w:styleId="pl111">
    <w:name w:val="_pl111"/>
    <w:basedOn w:val="pl11"/>
    <w:link w:val="pl111Char"/>
    <w:qFormat/>
    <w:rsid w:val="007E63C1"/>
  </w:style>
  <w:style w:type="character" w:customStyle="1" w:styleId="pl110Char">
    <w:name w:val="_pl110 Char"/>
    <w:basedOn w:val="pl11Char"/>
    <w:link w:val="pl110"/>
    <w:rsid w:val="007E63C1"/>
    <w:rPr>
      <w:rFonts w:asciiTheme="minorHAnsi" w:eastAsiaTheme="minorEastAsia" w:hAnsiTheme="minorHAnsi"/>
      <w:sz w:val="18"/>
      <w:lang w:eastAsia="pt-BR"/>
    </w:rPr>
  </w:style>
  <w:style w:type="paragraph" w:customStyle="1" w:styleId="pl112">
    <w:name w:val="_pl112"/>
    <w:basedOn w:val="pl11"/>
    <w:link w:val="pl112Char"/>
    <w:qFormat/>
    <w:rsid w:val="007E63C1"/>
  </w:style>
  <w:style w:type="character" w:customStyle="1" w:styleId="pl111Char">
    <w:name w:val="_pl111 Char"/>
    <w:basedOn w:val="pl11Char"/>
    <w:link w:val="pl111"/>
    <w:rsid w:val="007E63C1"/>
    <w:rPr>
      <w:rFonts w:asciiTheme="minorHAnsi" w:eastAsiaTheme="minorEastAsia" w:hAnsiTheme="minorHAnsi"/>
      <w:sz w:val="18"/>
      <w:lang w:eastAsia="pt-BR"/>
    </w:rPr>
  </w:style>
  <w:style w:type="paragraph" w:customStyle="1" w:styleId="pl113">
    <w:name w:val="_pl113"/>
    <w:basedOn w:val="pl11"/>
    <w:link w:val="pl113Char"/>
    <w:qFormat/>
    <w:rsid w:val="007E63C1"/>
  </w:style>
  <w:style w:type="character" w:customStyle="1" w:styleId="pl112Char">
    <w:name w:val="_pl112 Char"/>
    <w:basedOn w:val="pl11Char"/>
    <w:link w:val="pl112"/>
    <w:rsid w:val="007E63C1"/>
    <w:rPr>
      <w:rFonts w:asciiTheme="minorHAnsi" w:eastAsiaTheme="minorEastAsia" w:hAnsiTheme="minorHAnsi"/>
      <w:sz w:val="18"/>
      <w:lang w:eastAsia="pt-BR"/>
    </w:rPr>
  </w:style>
  <w:style w:type="paragraph" w:customStyle="1" w:styleId="pl114">
    <w:name w:val="_pl114"/>
    <w:basedOn w:val="pl11"/>
    <w:link w:val="pl114Char"/>
    <w:qFormat/>
    <w:rsid w:val="007E63C1"/>
  </w:style>
  <w:style w:type="character" w:customStyle="1" w:styleId="pl113Char">
    <w:name w:val="_pl113 Char"/>
    <w:basedOn w:val="pl11Char"/>
    <w:link w:val="pl113"/>
    <w:rsid w:val="007E63C1"/>
    <w:rPr>
      <w:rFonts w:asciiTheme="minorHAnsi" w:eastAsiaTheme="minorEastAsia" w:hAnsiTheme="minorHAnsi"/>
      <w:sz w:val="18"/>
      <w:lang w:eastAsia="pt-BR"/>
    </w:rPr>
  </w:style>
  <w:style w:type="paragraph" w:customStyle="1" w:styleId="pl115">
    <w:name w:val="_pl115"/>
    <w:basedOn w:val="pl11"/>
    <w:link w:val="pl115Char"/>
    <w:qFormat/>
    <w:rsid w:val="007E63C1"/>
  </w:style>
  <w:style w:type="character" w:customStyle="1" w:styleId="pl114Char">
    <w:name w:val="_pl114 Char"/>
    <w:basedOn w:val="pl11Char"/>
    <w:link w:val="pl114"/>
    <w:rsid w:val="007E63C1"/>
    <w:rPr>
      <w:rFonts w:asciiTheme="minorHAnsi" w:eastAsiaTheme="minorEastAsia" w:hAnsiTheme="minorHAnsi"/>
      <w:sz w:val="18"/>
      <w:lang w:eastAsia="pt-BR"/>
    </w:rPr>
  </w:style>
  <w:style w:type="paragraph" w:customStyle="1" w:styleId="pl29">
    <w:name w:val="_pl29"/>
    <w:basedOn w:val="pl11"/>
    <w:link w:val="pl29Char"/>
    <w:qFormat/>
    <w:rsid w:val="007E63C1"/>
  </w:style>
  <w:style w:type="character" w:customStyle="1" w:styleId="pl115Char">
    <w:name w:val="_pl115 Char"/>
    <w:basedOn w:val="pl11Char"/>
    <w:link w:val="pl115"/>
    <w:rsid w:val="007E63C1"/>
    <w:rPr>
      <w:rFonts w:asciiTheme="minorHAnsi" w:eastAsiaTheme="minorEastAsia" w:hAnsiTheme="minorHAnsi"/>
      <w:sz w:val="18"/>
      <w:lang w:eastAsia="pt-BR"/>
    </w:rPr>
  </w:style>
  <w:style w:type="paragraph" w:customStyle="1" w:styleId="pl210">
    <w:name w:val="_pl210"/>
    <w:basedOn w:val="pl11"/>
    <w:link w:val="pl210Char"/>
    <w:qFormat/>
    <w:rsid w:val="007E63C1"/>
  </w:style>
  <w:style w:type="character" w:customStyle="1" w:styleId="pl29Char">
    <w:name w:val="_pl29 Char"/>
    <w:basedOn w:val="pl11Char"/>
    <w:link w:val="pl29"/>
    <w:rsid w:val="007E63C1"/>
    <w:rPr>
      <w:rFonts w:asciiTheme="minorHAnsi" w:eastAsiaTheme="minorEastAsia" w:hAnsiTheme="minorHAnsi"/>
      <w:sz w:val="18"/>
      <w:lang w:eastAsia="pt-BR"/>
    </w:rPr>
  </w:style>
  <w:style w:type="paragraph" w:customStyle="1" w:styleId="pl211">
    <w:name w:val="_pl211"/>
    <w:basedOn w:val="pl11"/>
    <w:link w:val="pl211Char"/>
    <w:qFormat/>
    <w:rsid w:val="007E63C1"/>
  </w:style>
  <w:style w:type="character" w:customStyle="1" w:styleId="pl210Char">
    <w:name w:val="_pl210 Char"/>
    <w:basedOn w:val="pl11Char"/>
    <w:link w:val="pl210"/>
    <w:rsid w:val="007E63C1"/>
    <w:rPr>
      <w:rFonts w:asciiTheme="minorHAnsi" w:eastAsiaTheme="minorEastAsia" w:hAnsiTheme="minorHAnsi"/>
      <w:sz w:val="18"/>
      <w:lang w:eastAsia="pt-BR"/>
    </w:rPr>
  </w:style>
  <w:style w:type="paragraph" w:customStyle="1" w:styleId="pl212">
    <w:name w:val="_pl212"/>
    <w:basedOn w:val="pl11"/>
    <w:link w:val="pl212Char"/>
    <w:qFormat/>
    <w:rsid w:val="007E63C1"/>
  </w:style>
  <w:style w:type="character" w:customStyle="1" w:styleId="pl211Char">
    <w:name w:val="_pl211 Char"/>
    <w:basedOn w:val="pl11Char"/>
    <w:link w:val="pl211"/>
    <w:rsid w:val="007E63C1"/>
    <w:rPr>
      <w:rFonts w:asciiTheme="minorHAnsi" w:eastAsiaTheme="minorEastAsia" w:hAnsiTheme="minorHAnsi"/>
      <w:sz w:val="18"/>
      <w:lang w:eastAsia="pt-BR"/>
    </w:rPr>
  </w:style>
  <w:style w:type="paragraph" w:customStyle="1" w:styleId="pl213">
    <w:name w:val="_pl213"/>
    <w:basedOn w:val="pl11"/>
    <w:link w:val="pl213Char"/>
    <w:qFormat/>
    <w:rsid w:val="007E63C1"/>
  </w:style>
  <w:style w:type="character" w:customStyle="1" w:styleId="pl212Char">
    <w:name w:val="_pl212 Char"/>
    <w:basedOn w:val="pl11Char"/>
    <w:link w:val="pl212"/>
    <w:rsid w:val="007E63C1"/>
    <w:rPr>
      <w:rFonts w:asciiTheme="minorHAnsi" w:eastAsiaTheme="minorEastAsia" w:hAnsiTheme="minorHAnsi"/>
      <w:sz w:val="18"/>
      <w:lang w:eastAsia="pt-BR"/>
    </w:rPr>
  </w:style>
  <w:style w:type="paragraph" w:customStyle="1" w:styleId="pl214">
    <w:name w:val="_pl214"/>
    <w:basedOn w:val="pl11"/>
    <w:link w:val="pl214Char"/>
    <w:qFormat/>
    <w:rsid w:val="007E63C1"/>
  </w:style>
  <w:style w:type="character" w:customStyle="1" w:styleId="pl213Char">
    <w:name w:val="_pl213 Char"/>
    <w:basedOn w:val="pl11Char"/>
    <w:link w:val="pl213"/>
    <w:rsid w:val="007E63C1"/>
    <w:rPr>
      <w:rFonts w:asciiTheme="minorHAnsi" w:eastAsiaTheme="minorEastAsia" w:hAnsiTheme="minorHAnsi"/>
      <w:sz w:val="18"/>
      <w:lang w:eastAsia="pt-BR"/>
    </w:rPr>
  </w:style>
  <w:style w:type="paragraph" w:customStyle="1" w:styleId="pl215">
    <w:name w:val="_pl215"/>
    <w:basedOn w:val="pl11"/>
    <w:link w:val="pl215Char"/>
    <w:qFormat/>
    <w:rsid w:val="007E63C1"/>
  </w:style>
  <w:style w:type="character" w:customStyle="1" w:styleId="pl214Char">
    <w:name w:val="_pl214 Char"/>
    <w:basedOn w:val="pl11Char"/>
    <w:link w:val="pl214"/>
    <w:rsid w:val="007E63C1"/>
    <w:rPr>
      <w:rFonts w:asciiTheme="minorHAnsi" w:eastAsiaTheme="minorEastAsia" w:hAnsiTheme="minorHAnsi"/>
      <w:sz w:val="18"/>
      <w:lang w:eastAsia="pt-BR"/>
    </w:rPr>
  </w:style>
  <w:style w:type="paragraph" w:customStyle="1" w:styleId="pl39">
    <w:name w:val="_pl39"/>
    <w:basedOn w:val="pl11"/>
    <w:link w:val="pl39Char"/>
    <w:qFormat/>
    <w:rsid w:val="007E63C1"/>
  </w:style>
  <w:style w:type="character" w:customStyle="1" w:styleId="pl215Char">
    <w:name w:val="_pl215 Char"/>
    <w:basedOn w:val="pl11Char"/>
    <w:link w:val="pl215"/>
    <w:rsid w:val="007E63C1"/>
    <w:rPr>
      <w:rFonts w:asciiTheme="minorHAnsi" w:eastAsiaTheme="minorEastAsia" w:hAnsiTheme="minorHAnsi"/>
      <w:sz w:val="18"/>
      <w:lang w:eastAsia="pt-BR"/>
    </w:rPr>
  </w:style>
  <w:style w:type="paragraph" w:customStyle="1" w:styleId="pl310">
    <w:name w:val="_pl310"/>
    <w:basedOn w:val="pl11"/>
    <w:link w:val="pl310Char"/>
    <w:qFormat/>
    <w:rsid w:val="007E63C1"/>
  </w:style>
  <w:style w:type="character" w:customStyle="1" w:styleId="pl39Char">
    <w:name w:val="_pl39 Char"/>
    <w:basedOn w:val="pl11Char"/>
    <w:link w:val="pl39"/>
    <w:rsid w:val="007E63C1"/>
    <w:rPr>
      <w:rFonts w:asciiTheme="minorHAnsi" w:eastAsiaTheme="minorEastAsia" w:hAnsiTheme="minorHAnsi"/>
      <w:sz w:val="18"/>
      <w:lang w:eastAsia="pt-BR"/>
    </w:rPr>
  </w:style>
  <w:style w:type="paragraph" w:customStyle="1" w:styleId="pl311">
    <w:name w:val="_pl311"/>
    <w:basedOn w:val="pl11"/>
    <w:link w:val="pl311Char"/>
    <w:qFormat/>
    <w:rsid w:val="007E63C1"/>
  </w:style>
  <w:style w:type="character" w:customStyle="1" w:styleId="pl310Char">
    <w:name w:val="_pl310 Char"/>
    <w:basedOn w:val="pl11Char"/>
    <w:link w:val="pl310"/>
    <w:rsid w:val="007E63C1"/>
    <w:rPr>
      <w:rFonts w:asciiTheme="minorHAnsi" w:eastAsiaTheme="minorEastAsia" w:hAnsiTheme="minorHAnsi"/>
      <w:sz w:val="18"/>
      <w:lang w:eastAsia="pt-BR"/>
    </w:rPr>
  </w:style>
  <w:style w:type="paragraph" w:customStyle="1" w:styleId="pl312">
    <w:name w:val="_pl312"/>
    <w:basedOn w:val="pl11"/>
    <w:link w:val="pl312Char"/>
    <w:qFormat/>
    <w:rsid w:val="007E63C1"/>
  </w:style>
  <w:style w:type="character" w:customStyle="1" w:styleId="pl311Char">
    <w:name w:val="_pl311 Char"/>
    <w:basedOn w:val="pl11Char"/>
    <w:link w:val="pl311"/>
    <w:rsid w:val="007E63C1"/>
    <w:rPr>
      <w:rFonts w:asciiTheme="minorHAnsi" w:eastAsiaTheme="minorEastAsia" w:hAnsiTheme="minorHAnsi"/>
      <w:sz w:val="18"/>
      <w:lang w:eastAsia="pt-BR"/>
    </w:rPr>
  </w:style>
  <w:style w:type="paragraph" w:customStyle="1" w:styleId="pl313">
    <w:name w:val="_pl313"/>
    <w:basedOn w:val="pl11"/>
    <w:link w:val="pl313Char"/>
    <w:qFormat/>
    <w:rsid w:val="007E63C1"/>
  </w:style>
  <w:style w:type="character" w:customStyle="1" w:styleId="pl312Char">
    <w:name w:val="_pl312 Char"/>
    <w:basedOn w:val="pl11Char"/>
    <w:link w:val="pl312"/>
    <w:rsid w:val="007E63C1"/>
    <w:rPr>
      <w:rFonts w:asciiTheme="minorHAnsi" w:eastAsiaTheme="minorEastAsia" w:hAnsiTheme="minorHAnsi"/>
      <w:sz w:val="18"/>
      <w:lang w:eastAsia="pt-BR"/>
    </w:rPr>
  </w:style>
  <w:style w:type="paragraph" w:customStyle="1" w:styleId="pl314">
    <w:name w:val="_pl314"/>
    <w:basedOn w:val="pl11"/>
    <w:link w:val="pl314Char"/>
    <w:qFormat/>
    <w:rsid w:val="007E63C1"/>
  </w:style>
  <w:style w:type="character" w:customStyle="1" w:styleId="pl313Char">
    <w:name w:val="_pl313 Char"/>
    <w:basedOn w:val="pl11Char"/>
    <w:link w:val="pl313"/>
    <w:rsid w:val="007E63C1"/>
    <w:rPr>
      <w:rFonts w:asciiTheme="minorHAnsi" w:eastAsiaTheme="minorEastAsia" w:hAnsiTheme="minorHAnsi"/>
      <w:sz w:val="18"/>
      <w:lang w:eastAsia="pt-BR"/>
    </w:rPr>
  </w:style>
  <w:style w:type="paragraph" w:customStyle="1" w:styleId="pl315">
    <w:name w:val="_pl315"/>
    <w:basedOn w:val="pl11"/>
    <w:link w:val="pl315Char"/>
    <w:qFormat/>
    <w:rsid w:val="007E63C1"/>
  </w:style>
  <w:style w:type="character" w:customStyle="1" w:styleId="pl314Char">
    <w:name w:val="_pl314 Char"/>
    <w:basedOn w:val="pl11Char"/>
    <w:link w:val="pl314"/>
    <w:rsid w:val="007E63C1"/>
    <w:rPr>
      <w:rFonts w:asciiTheme="minorHAnsi" w:eastAsiaTheme="minorEastAsia" w:hAnsiTheme="minorHAnsi"/>
      <w:sz w:val="18"/>
      <w:lang w:eastAsia="pt-BR"/>
    </w:rPr>
  </w:style>
  <w:style w:type="paragraph" w:customStyle="1" w:styleId="pl49">
    <w:name w:val="_pl49"/>
    <w:basedOn w:val="pl11"/>
    <w:link w:val="pl49Char"/>
    <w:qFormat/>
    <w:rsid w:val="0007608D"/>
  </w:style>
  <w:style w:type="character" w:customStyle="1" w:styleId="pl315Char">
    <w:name w:val="_pl315 Char"/>
    <w:basedOn w:val="pl11Char"/>
    <w:link w:val="pl315"/>
    <w:rsid w:val="007E63C1"/>
    <w:rPr>
      <w:rFonts w:asciiTheme="minorHAnsi" w:eastAsiaTheme="minorEastAsia" w:hAnsiTheme="minorHAnsi"/>
      <w:sz w:val="18"/>
      <w:lang w:eastAsia="pt-BR"/>
    </w:rPr>
  </w:style>
  <w:style w:type="paragraph" w:customStyle="1" w:styleId="pl410">
    <w:name w:val="_pl410"/>
    <w:basedOn w:val="pl11"/>
    <w:link w:val="pl410Char"/>
    <w:qFormat/>
    <w:rsid w:val="0007608D"/>
  </w:style>
  <w:style w:type="character" w:customStyle="1" w:styleId="pl49Char">
    <w:name w:val="_pl49 Char"/>
    <w:basedOn w:val="pl11Char"/>
    <w:link w:val="pl49"/>
    <w:rsid w:val="0007608D"/>
    <w:rPr>
      <w:rFonts w:asciiTheme="minorHAnsi" w:eastAsiaTheme="minorEastAsia" w:hAnsiTheme="minorHAnsi"/>
      <w:sz w:val="18"/>
      <w:lang w:eastAsia="pt-BR"/>
    </w:rPr>
  </w:style>
  <w:style w:type="paragraph" w:customStyle="1" w:styleId="pl412">
    <w:name w:val="_pl412"/>
    <w:basedOn w:val="pl11"/>
    <w:link w:val="pl412Char"/>
    <w:qFormat/>
    <w:rsid w:val="0007608D"/>
  </w:style>
  <w:style w:type="character" w:customStyle="1" w:styleId="pl410Char">
    <w:name w:val="_pl410 Char"/>
    <w:basedOn w:val="pl11Char"/>
    <w:link w:val="pl410"/>
    <w:rsid w:val="0007608D"/>
    <w:rPr>
      <w:rFonts w:asciiTheme="minorHAnsi" w:eastAsiaTheme="minorEastAsia" w:hAnsiTheme="minorHAnsi"/>
      <w:sz w:val="18"/>
      <w:lang w:eastAsia="pt-BR"/>
    </w:rPr>
  </w:style>
  <w:style w:type="paragraph" w:customStyle="1" w:styleId="pl413">
    <w:name w:val="_pl413"/>
    <w:basedOn w:val="pl11"/>
    <w:link w:val="pl413Char"/>
    <w:qFormat/>
    <w:rsid w:val="0007608D"/>
  </w:style>
  <w:style w:type="character" w:customStyle="1" w:styleId="pl412Char">
    <w:name w:val="_pl412 Char"/>
    <w:basedOn w:val="pl11Char"/>
    <w:link w:val="pl412"/>
    <w:rsid w:val="0007608D"/>
    <w:rPr>
      <w:rFonts w:asciiTheme="minorHAnsi" w:eastAsiaTheme="minorEastAsia" w:hAnsiTheme="minorHAnsi"/>
      <w:sz w:val="18"/>
      <w:lang w:eastAsia="pt-BR"/>
    </w:rPr>
  </w:style>
  <w:style w:type="paragraph" w:customStyle="1" w:styleId="pl414">
    <w:name w:val="_pl414"/>
    <w:basedOn w:val="pl11"/>
    <w:link w:val="pl414Char"/>
    <w:qFormat/>
    <w:rsid w:val="0007608D"/>
  </w:style>
  <w:style w:type="character" w:customStyle="1" w:styleId="pl413Char">
    <w:name w:val="_pl413 Char"/>
    <w:basedOn w:val="pl11Char"/>
    <w:link w:val="pl413"/>
    <w:rsid w:val="0007608D"/>
    <w:rPr>
      <w:rFonts w:asciiTheme="minorHAnsi" w:eastAsiaTheme="minorEastAsia" w:hAnsiTheme="minorHAnsi"/>
      <w:sz w:val="18"/>
      <w:lang w:eastAsia="pt-BR"/>
    </w:rPr>
  </w:style>
  <w:style w:type="paragraph" w:customStyle="1" w:styleId="pl415">
    <w:name w:val="_pl415"/>
    <w:basedOn w:val="pl11"/>
    <w:link w:val="pl415Char"/>
    <w:qFormat/>
    <w:rsid w:val="0007608D"/>
  </w:style>
  <w:style w:type="character" w:customStyle="1" w:styleId="pl414Char">
    <w:name w:val="_pl414 Char"/>
    <w:basedOn w:val="pl11Char"/>
    <w:link w:val="pl414"/>
    <w:rsid w:val="0007608D"/>
    <w:rPr>
      <w:rFonts w:asciiTheme="minorHAnsi" w:eastAsiaTheme="minorEastAsia" w:hAnsiTheme="minorHAnsi"/>
      <w:sz w:val="18"/>
      <w:lang w:eastAsia="pt-BR"/>
    </w:rPr>
  </w:style>
  <w:style w:type="paragraph" w:customStyle="1" w:styleId="pl411">
    <w:name w:val="_pl411"/>
    <w:basedOn w:val="pl11"/>
    <w:link w:val="pl411Char"/>
    <w:qFormat/>
    <w:rsid w:val="0007608D"/>
  </w:style>
  <w:style w:type="character" w:customStyle="1" w:styleId="pl415Char">
    <w:name w:val="_pl415 Char"/>
    <w:basedOn w:val="pl11Char"/>
    <w:link w:val="pl415"/>
    <w:rsid w:val="0007608D"/>
    <w:rPr>
      <w:rFonts w:asciiTheme="minorHAnsi" w:eastAsiaTheme="minorEastAsia" w:hAnsiTheme="minorHAnsi"/>
      <w:sz w:val="18"/>
      <w:lang w:eastAsia="pt-BR"/>
    </w:rPr>
  </w:style>
  <w:style w:type="paragraph" w:customStyle="1" w:styleId="pl59">
    <w:name w:val="_pl59"/>
    <w:basedOn w:val="pl11"/>
    <w:link w:val="pl59Char"/>
    <w:qFormat/>
    <w:rsid w:val="0007608D"/>
  </w:style>
  <w:style w:type="character" w:customStyle="1" w:styleId="pl411Char">
    <w:name w:val="_pl411 Char"/>
    <w:basedOn w:val="pl11Char"/>
    <w:link w:val="pl411"/>
    <w:rsid w:val="0007608D"/>
    <w:rPr>
      <w:rFonts w:asciiTheme="minorHAnsi" w:eastAsiaTheme="minorEastAsia" w:hAnsiTheme="minorHAnsi"/>
      <w:sz w:val="18"/>
      <w:lang w:eastAsia="pt-BR"/>
    </w:rPr>
  </w:style>
  <w:style w:type="paragraph" w:customStyle="1" w:styleId="pl510">
    <w:name w:val="_pl510"/>
    <w:basedOn w:val="pl11"/>
    <w:link w:val="pl510Char"/>
    <w:qFormat/>
    <w:rsid w:val="0007608D"/>
  </w:style>
  <w:style w:type="character" w:customStyle="1" w:styleId="pl59Char">
    <w:name w:val="_pl59 Char"/>
    <w:basedOn w:val="pl11Char"/>
    <w:link w:val="pl59"/>
    <w:rsid w:val="0007608D"/>
    <w:rPr>
      <w:rFonts w:asciiTheme="minorHAnsi" w:eastAsiaTheme="minorEastAsia" w:hAnsiTheme="minorHAnsi"/>
      <w:sz w:val="18"/>
      <w:lang w:eastAsia="pt-BR"/>
    </w:rPr>
  </w:style>
  <w:style w:type="paragraph" w:customStyle="1" w:styleId="pl511">
    <w:name w:val="_pl511"/>
    <w:basedOn w:val="pl11"/>
    <w:link w:val="pl511Char"/>
    <w:qFormat/>
    <w:rsid w:val="0007608D"/>
  </w:style>
  <w:style w:type="character" w:customStyle="1" w:styleId="pl510Char">
    <w:name w:val="_pl510 Char"/>
    <w:basedOn w:val="pl11Char"/>
    <w:link w:val="pl510"/>
    <w:rsid w:val="0007608D"/>
    <w:rPr>
      <w:rFonts w:asciiTheme="minorHAnsi" w:eastAsiaTheme="minorEastAsia" w:hAnsiTheme="minorHAnsi"/>
      <w:sz w:val="18"/>
      <w:lang w:eastAsia="pt-BR"/>
    </w:rPr>
  </w:style>
  <w:style w:type="paragraph" w:customStyle="1" w:styleId="pl512">
    <w:name w:val="_pl512"/>
    <w:basedOn w:val="pl11"/>
    <w:link w:val="pl512Char"/>
    <w:qFormat/>
    <w:rsid w:val="0007608D"/>
  </w:style>
  <w:style w:type="character" w:customStyle="1" w:styleId="pl511Char">
    <w:name w:val="_pl511 Char"/>
    <w:basedOn w:val="pl11Char"/>
    <w:link w:val="pl511"/>
    <w:rsid w:val="0007608D"/>
    <w:rPr>
      <w:rFonts w:asciiTheme="minorHAnsi" w:eastAsiaTheme="minorEastAsia" w:hAnsiTheme="minorHAnsi"/>
      <w:sz w:val="18"/>
      <w:lang w:eastAsia="pt-BR"/>
    </w:rPr>
  </w:style>
  <w:style w:type="paragraph" w:customStyle="1" w:styleId="pl513">
    <w:name w:val="_pl513"/>
    <w:basedOn w:val="pl11"/>
    <w:link w:val="pl513Char"/>
    <w:qFormat/>
    <w:rsid w:val="0007608D"/>
  </w:style>
  <w:style w:type="character" w:customStyle="1" w:styleId="pl512Char">
    <w:name w:val="_pl512 Char"/>
    <w:basedOn w:val="pl11Char"/>
    <w:link w:val="pl512"/>
    <w:rsid w:val="0007608D"/>
    <w:rPr>
      <w:rFonts w:asciiTheme="minorHAnsi" w:eastAsiaTheme="minorEastAsia" w:hAnsiTheme="minorHAnsi"/>
      <w:sz w:val="18"/>
      <w:lang w:eastAsia="pt-BR"/>
    </w:rPr>
  </w:style>
  <w:style w:type="paragraph" w:customStyle="1" w:styleId="pl514">
    <w:name w:val="_pl514"/>
    <w:basedOn w:val="pl11"/>
    <w:link w:val="pl514Char"/>
    <w:qFormat/>
    <w:rsid w:val="0007608D"/>
  </w:style>
  <w:style w:type="character" w:customStyle="1" w:styleId="pl513Char">
    <w:name w:val="_pl513 Char"/>
    <w:basedOn w:val="pl11Char"/>
    <w:link w:val="pl513"/>
    <w:rsid w:val="0007608D"/>
    <w:rPr>
      <w:rFonts w:asciiTheme="minorHAnsi" w:eastAsiaTheme="minorEastAsia" w:hAnsiTheme="minorHAnsi"/>
      <w:sz w:val="18"/>
      <w:lang w:eastAsia="pt-BR"/>
    </w:rPr>
  </w:style>
  <w:style w:type="paragraph" w:customStyle="1" w:styleId="pl515">
    <w:name w:val="_pl515"/>
    <w:basedOn w:val="pl11"/>
    <w:link w:val="pl515Char"/>
    <w:qFormat/>
    <w:rsid w:val="0007608D"/>
  </w:style>
  <w:style w:type="character" w:customStyle="1" w:styleId="pl514Char">
    <w:name w:val="_pl514 Char"/>
    <w:basedOn w:val="pl11Char"/>
    <w:link w:val="pl514"/>
    <w:rsid w:val="0007608D"/>
    <w:rPr>
      <w:rFonts w:asciiTheme="minorHAnsi" w:eastAsiaTheme="minorEastAsia" w:hAnsiTheme="minorHAnsi"/>
      <w:sz w:val="18"/>
      <w:lang w:eastAsia="pt-BR"/>
    </w:rPr>
  </w:style>
  <w:style w:type="paragraph" w:customStyle="1" w:styleId="pl69">
    <w:name w:val="_pl69"/>
    <w:basedOn w:val="pl11"/>
    <w:link w:val="pl69Char"/>
    <w:qFormat/>
    <w:rsid w:val="0007608D"/>
  </w:style>
  <w:style w:type="character" w:customStyle="1" w:styleId="pl515Char">
    <w:name w:val="_pl515 Char"/>
    <w:basedOn w:val="pl11Char"/>
    <w:link w:val="pl515"/>
    <w:rsid w:val="0007608D"/>
    <w:rPr>
      <w:rFonts w:asciiTheme="minorHAnsi" w:eastAsiaTheme="minorEastAsia" w:hAnsiTheme="minorHAnsi"/>
      <w:sz w:val="18"/>
      <w:lang w:eastAsia="pt-BR"/>
    </w:rPr>
  </w:style>
  <w:style w:type="paragraph" w:customStyle="1" w:styleId="pl610">
    <w:name w:val="_pl610"/>
    <w:basedOn w:val="pl11"/>
    <w:link w:val="pl610Char"/>
    <w:qFormat/>
    <w:rsid w:val="0007608D"/>
  </w:style>
  <w:style w:type="character" w:customStyle="1" w:styleId="pl69Char">
    <w:name w:val="_pl69 Char"/>
    <w:basedOn w:val="pl11Char"/>
    <w:link w:val="pl69"/>
    <w:rsid w:val="0007608D"/>
    <w:rPr>
      <w:rFonts w:asciiTheme="minorHAnsi" w:eastAsiaTheme="minorEastAsia" w:hAnsiTheme="minorHAnsi"/>
      <w:sz w:val="18"/>
      <w:lang w:eastAsia="pt-BR"/>
    </w:rPr>
  </w:style>
  <w:style w:type="paragraph" w:customStyle="1" w:styleId="pl611">
    <w:name w:val="_pl611"/>
    <w:basedOn w:val="pl11"/>
    <w:link w:val="pl611Char"/>
    <w:qFormat/>
    <w:rsid w:val="0007608D"/>
  </w:style>
  <w:style w:type="character" w:customStyle="1" w:styleId="pl610Char">
    <w:name w:val="_pl610 Char"/>
    <w:basedOn w:val="pl11Char"/>
    <w:link w:val="pl610"/>
    <w:rsid w:val="0007608D"/>
    <w:rPr>
      <w:rFonts w:asciiTheme="minorHAnsi" w:eastAsiaTheme="minorEastAsia" w:hAnsiTheme="minorHAnsi"/>
      <w:sz w:val="18"/>
      <w:lang w:eastAsia="pt-BR"/>
    </w:rPr>
  </w:style>
  <w:style w:type="paragraph" w:customStyle="1" w:styleId="pl612">
    <w:name w:val="_pl612"/>
    <w:basedOn w:val="pl11"/>
    <w:link w:val="pl612Char"/>
    <w:qFormat/>
    <w:rsid w:val="0007608D"/>
  </w:style>
  <w:style w:type="character" w:customStyle="1" w:styleId="pl611Char">
    <w:name w:val="_pl611 Char"/>
    <w:basedOn w:val="pl11Char"/>
    <w:link w:val="pl611"/>
    <w:rsid w:val="0007608D"/>
    <w:rPr>
      <w:rFonts w:asciiTheme="minorHAnsi" w:eastAsiaTheme="minorEastAsia" w:hAnsiTheme="minorHAnsi"/>
      <w:sz w:val="18"/>
      <w:lang w:eastAsia="pt-BR"/>
    </w:rPr>
  </w:style>
  <w:style w:type="paragraph" w:customStyle="1" w:styleId="pl613">
    <w:name w:val="_pl613"/>
    <w:basedOn w:val="pl11"/>
    <w:link w:val="pl613Char"/>
    <w:qFormat/>
    <w:rsid w:val="0007608D"/>
  </w:style>
  <w:style w:type="character" w:customStyle="1" w:styleId="pl612Char">
    <w:name w:val="_pl612 Char"/>
    <w:basedOn w:val="pl11Char"/>
    <w:link w:val="pl612"/>
    <w:rsid w:val="0007608D"/>
    <w:rPr>
      <w:rFonts w:asciiTheme="minorHAnsi" w:eastAsiaTheme="minorEastAsia" w:hAnsiTheme="minorHAnsi"/>
      <w:sz w:val="18"/>
      <w:lang w:eastAsia="pt-BR"/>
    </w:rPr>
  </w:style>
  <w:style w:type="paragraph" w:customStyle="1" w:styleId="pl6143">
    <w:name w:val="_pl6143"/>
    <w:basedOn w:val="pl11"/>
    <w:link w:val="pl6143Char"/>
    <w:rsid w:val="0007608D"/>
  </w:style>
  <w:style w:type="character" w:customStyle="1" w:styleId="pl613Char">
    <w:name w:val="_pl613 Char"/>
    <w:basedOn w:val="pl11Char"/>
    <w:link w:val="pl613"/>
    <w:rsid w:val="0007608D"/>
    <w:rPr>
      <w:rFonts w:asciiTheme="minorHAnsi" w:eastAsiaTheme="minorEastAsia" w:hAnsiTheme="minorHAnsi"/>
      <w:sz w:val="18"/>
      <w:lang w:eastAsia="pt-BR"/>
    </w:rPr>
  </w:style>
  <w:style w:type="paragraph" w:customStyle="1" w:styleId="pl614">
    <w:name w:val="_pl614"/>
    <w:basedOn w:val="pl11"/>
    <w:link w:val="pl614Char"/>
    <w:qFormat/>
    <w:rsid w:val="0007608D"/>
  </w:style>
  <w:style w:type="character" w:customStyle="1" w:styleId="pl6143Char">
    <w:name w:val="_pl6143 Char"/>
    <w:basedOn w:val="pl11Char"/>
    <w:link w:val="pl6143"/>
    <w:rsid w:val="0007608D"/>
    <w:rPr>
      <w:rFonts w:asciiTheme="minorHAnsi" w:eastAsiaTheme="minorEastAsia" w:hAnsiTheme="minorHAnsi"/>
      <w:sz w:val="18"/>
      <w:lang w:eastAsia="pt-BR"/>
    </w:rPr>
  </w:style>
  <w:style w:type="paragraph" w:customStyle="1" w:styleId="pl615">
    <w:name w:val="_pl615"/>
    <w:basedOn w:val="pl11"/>
    <w:link w:val="pl615Char"/>
    <w:qFormat/>
    <w:rsid w:val="0007608D"/>
  </w:style>
  <w:style w:type="character" w:customStyle="1" w:styleId="pl614Char">
    <w:name w:val="_pl614 Char"/>
    <w:basedOn w:val="pl11Char"/>
    <w:link w:val="pl614"/>
    <w:rsid w:val="0007608D"/>
    <w:rPr>
      <w:rFonts w:asciiTheme="minorHAnsi" w:eastAsiaTheme="minorEastAsia" w:hAnsiTheme="minorHAnsi"/>
      <w:sz w:val="18"/>
      <w:lang w:eastAsia="pt-BR"/>
    </w:rPr>
  </w:style>
  <w:style w:type="paragraph" w:customStyle="1" w:styleId="os19">
    <w:name w:val="_os19"/>
    <w:basedOn w:val="os11"/>
    <w:link w:val="os19Char"/>
    <w:qFormat/>
    <w:rsid w:val="0007608D"/>
  </w:style>
  <w:style w:type="character" w:customStyle="1" w:styleId="pl615Char">
    <w:name w:val="_pl615 Char"/>
    <w:basedOn w:val="pl11Char"/>
    <w:link w:val="pl615"/>
    <w:rsid w:val="0007608D"/>
    <w:rPr>
      <w:rFonts w:asciiTheme="minorHAnsi" w:eastAsiaTheme="minorEastAsia" w:hAnsiTheme="minorHAnsi"/>
      <w:sz w:val="18"/>
      <w:lang w:eastAsia="pt-BR"/>
    </w:rPr>
  </w:style>
  <w:style w:type="paragraph" w:customStyle="1" w:styleId="os111">
    <w:name w:val="_os111"/>
    <w:basedOn w:val="os11"/>
    <w:link w:val="os111Char"/>
    <w:qFormat/>
    <w:rsid w:val="0007608D"/>
  </w:style>
  <w:style w:type="character" w:customStyle="1" w:styleId="os19Char">
    <w:name w:val="_os19 Char"/>
    <w:basedOn w:val="os11Char"/>
    <w:link w:val="os19"/>
    <w:rsid w:val="0007608D"/>
    <w:rPr>
      <w:rFonts w:asciiTheme="minorHAnsi" w:eastAsiaTheme="minorEastAsia" w:hAnsiTheme="minorHAnsi"/>
      <w:sz w:val="18"/>
      <w:lang w:eastAsia="pt-BR"/>
    </w:rPr>
  </w:style>
  <w:style w:type="paragraph" w:customStyle="1" w:styleId="os110">
    <w:name w:val="_os110"/>
    <w:basedOn w:val="os11"/>
    <w:link w:val="os110Char"/>
    <w:qFormat/>
    <w:rsid w:val="0007608D"/>
  </w:style>
  <w:style w:type="character" w:customStyle="1" w:styleId="os111Char">
    <w:name w:val="_os111 Char"/>
    <w:basedOn w:val="os11Char"/>
    <w:link w:val="os111"/>
    <w:rsid w:val="0007608D"/>
    <w:rPr>
      <w:rFonts w:asciiTheme="minorHAnsi" w:eastAsiaTheme="minorEastAsia" w:hAnsiTheme="minorHAnsi"/>
      <w:sz w:val="18"/>
      <w:lang w:eastAsia="pt-BR"/>
    </w:rPr>
  </w:style>
  <w:style w:type="paragraph" w:customStyle="1" w:styleId="os112">
    <w:name w:val="_os112"/>
    <w:basedOn w:val="os11"/>
    <w:link w:val="os112Char"/>
    <w:qFormat/>
    <w:rsid w:val="0007608D"/>
  </w:style>
  <w:style w:type="character" w:customStyle="1" w:styleId="os110Char">
    <w:name w:val="_os110 Char"/>
    <w:basedOn w:val="os11Char"/>
    <w:link w:val="os110"/>
    <w:rsid w:val="0007608D"/>
    <w:rPr>
      <w:rFonts w:asciiTheme="minorHAnsi" w:eastAsiaTheme="minorEastAsia" w:hAnsiTheme="minorHAnsi"/>
      <w:sz w:val="18"/>
      <w:lang w:eastAsia="pt-BR"/>
    </w:rPr>
  </w:style>
  <w:style w:type="paragraph" w:customStyle="1" w:styleId="os114">
    <w:name w:val="_os114"/>
    <w:basedOn w:val="os11"/>
    <w:link w:val="os114Char"/>
    <w:qFormat/>
    <w:rsid w:val="0007608D"/>
  </w:style>
  <w:style w:type="character" w:customStyle="1" w:styleId="os112Char">
    <w:name w:val="_os112 Char"/>
    <w:basedOn w:val="os11Char"/>
    <w:link w:val="os112"/>
    <w:rsid w:val="0007608D"/>
    <w:rPr>
      <w:rFonts w:asciiTheme="minorHAnsi" w:eastAsiaTheme="minorEastAsia" w:hAnsiTheme="minorHAnsi"/>
      <w:sz w:val="18"/>
      <w:lang w:eastAsia="pt-BR"/>
    </w:rPr>
  </w:style>
  <w:style w:type="paragraph" w:customStyle="1" w:styleId="os115">
    <w:name w:val="_os115"/>
    <w:basedOn w:val="os11"/>
    <w:link w:val="os115Char"/>
    <w:qFormat/>
    <w:rsid w:val="0007608D"/>
  </w:style>
  <w:style w:type="character" w:customStyle="1" w:styleId="os114Char">
    <w:name w:val="_os114 Char"/>
    <w:basedOn w:val="os11Char"/>
    <w:link w:val="os114"/>
    <w:rsid w:val="0007608D"/>
    <w:rPr>
      <w:rFonts w:asciiTheme="minorHAnsi" w:eastAsiaTheme="minorEastAsia" w:hAnsiTheme="minorHAnsi"/>
      <w:sz w:val="18"/>
      <w:lang w:eastAsia="pt-BR"/>
    </w:rPr>
  </w:style>
  <w:style w:type="paragraph" w:customStyle="1" w:styleId="os113">
    <w:name w:val="_os113"/>
    <w:basedOn w:val="os11"/>
    <w:link w:val="os113Char"/>
    <w:qFormat/>
    <w:rsid w:val="0007608D"/>
  </w:style>
  <w:style w:type="character" w:customStyle="1" w:styleId="os115Char">
    <w:name w:val="_os115 Char"/>
    <w:basedOn w:val="os11Char"/>
    <w:link w:val="os115"/>
    <w:rsid w:val="0007608D"/>
    <w:rPr>
      <w:rFonts w:asciiTheme="minorHAnsi" w:eastAsiaTheme="minorEastAsia" w:hAnsiTheme="minorHAnsi"/>
      <w:sz w:val="18"/>
      <w:lang w:eastAsia="pt-BR"/>
    </w:rPr>
  </w:style>
  <w:style w:type="paragraph" w:customStyle="1" w:styleId="os29">
    <w:name w:val="_os29"/>
    <w:basedOn w:val="os11"/>
    <w:link w:val="os29Char"/>
    <w:qFormat/>
    <w:rsid w:val="0007608D"/>
  </w:style>
  <w:style w:type="character" w:customStyle="1" w:styleId="os113Char">
    <w:name w:val="_os113 Char"/>
    <w:basedOn w:val="os11Char"/>
    <w:link w:val="os113"/>
    <w:rsid w:val="0007608D"/>
    <w:rPr>
      <w:rFonts w:asciiTheme="minorHAnsi" w:eastAsiaTheme="minorEastAsia" w:hAnsiTheme="minorHAnsi"/>
      <w:sz w:val="18"/>
      <w:lang w:eastAsia="pt-BR"/>
    </w:rPr>
  </w:style>
  <w:style w:type="paragraph" w:customStyle="1" w:styleId="os210">
    <w:name w:val="_os210"/>
    <w:basedOn w:val="os11"/>
    <w:link w:val="os210Char"/>
    <w:qFormat/>
    <w:rsid w:val="0007608D"/>
  </w:style>
  <w:style w:type="character" w:customStyle="1" w:styleId="os29Char">
    <w:name w:val="_os29 Char"/>
    <w:basedOn w:val="os11Char"/>
    <w:link w:val="os29"/>
    <w:rsid w:val="0007608D"/>
    <w:rPr>
      <w:rFonts w:asciiTheme="minorHAnsi" w:eastAsiaTheme="minorEastAsia" w:hAnsiTheme="minorHAnsi"/>
      <w:sz w:val="18"/>
      <w:lang w:eastAsia="pt-BR"/>
    </w:rPr>
  </w:style>
  <w:style w:type="paragraph" w:customStyle="1" w:styleId="os211">
    <w:name w:val="_os211"/>
    <w:basedOn w:val="os11"/>
    <w:link w:val="os211Char"/>
    <w:qFormat/>
    <w:rsid w:val="0007608D"/>
  </w:style>
  <w:style w:type="character" w:customStyle="1" w:styleId="os210Char">
    <w:name w:val="_os210 Char"/>
    <w:basedOn w:val="os11Char"/>
    <w:link w:val="os210"/>
    <w:rsid w:val="0007608D"/>
    <w:rPr>
      <w:rFonts w:asciiTheme="minorHAnsi" w:eastAsiaTheme="minorEastAsia" w:hAnsiTheme="minorHAnsi"/>
      <w:sz w:val="18"/>
      <w:lang w:eastAsia="pt-BR"/>
    </w:rPr>
  </w:style>
  <w:style w:type="paragraph" w:customStyle="1" w:styleId="os212">
    <w:name w:val="_os212"/>
    <w:basedOn w:val="os11"/>
    <w:link w:val="os212Char"/>
    <w:qFormat/>
    <w:rsid w:val="0007608D"/>
  </w:style>
  <w:style w:type="character" w:customStyle="1" w:styleId="os211Char">
    <w:name w:val="_os211 Char"/>
    <w:basedOn w:val="os11Char"/>
    <w:link w:val="os211"/>
    <w:rsid w:val="0007608D"/>
    <w:rPr>
      <w:rFonts w:asciiTheme="minorHAnsi" w:eastAsiaTheme="minorEastAsia" w:hAnsiTheme="minorHAnsi"/>
      <w:sz w:val="18"/>
      <w:lang w:eastAsia="pt-BR"/>
    </w:rPr>
  </w:style>
  <w:style w:type="paragraph" w:customStyle="1" w:styleId="os213">
    <w:name w:val="_os213"/>
    <w:basedOn w:val="os11"/>
    <w:link w:val="os213Char"/>
    <w:qFormat/>
    <w:rsid w:val="0007608D"/>
  </w:style>
  <w:style w:type="character" w:customStyle="1" w:styleId="os212Char">
    <w:name w:val="_os212 Char"/>
    <w:basedOn w:val="os11Char"/>
    <w:link w:val="os212"/>
    <w:rsid w:val="0007608D"/>
    <w:rPr>
      <w:rFonts w:asciiTheme="minorHAnsi" w:eastAsiaTheme="minorEastAsia" w:hAnsiTheme="minorHAnsi"/>
      <w:sz w:val="18"/>
      <w:lang w:eastAsia="pt-BR"/>
    </w:rPr>
  </w:style>
  <w:style w:type="paragraph" w:customStyle="1" w:styleId="os214">
    <w:name w:val="_os214"/>
    <w:basedOn w:val="os11"/>
    <w:link w:val="os214Char"/>
    <w:qFormat/>
    <w:rsid w:val="0007608D"/>
  </w:style>
  <w:style w:type="character" w:customStyle="1" w:styleId="os213Char">
    <w:name w:val="_os213 Char"/>
    <w:basedOn w:val="os11Char"/>
    <w:link w:val="os213"/>
    <w:rsid w:val="0007608D"/>
    <w:rPr>
      <w:rFonts w:asciiTheme="minorHAnsi" w:eastAsiaTheme="minorEastAsia" w:hAnsiTheme="minorHAnsi"/>
      <w:sz w:val="18"/>
      <w:lang w:eastAsia="pt-BR"/>
    </w:rPr>
  </w:style>
  <w:style w:type="paragraph" w:customStyle="1" w:styleId="os215">
    <w:name w:val="_os215"/>
    <w:basedOn w:val="os11"/>
    <w:link w:val="os215Char"/>
    <w:qFormat/>
    <w:rsid w:val="0007608D"/>
  </w:style>
  <w:style w:type="character" w:customStyle="1" w:styleId="os214Char">
    <w:name w:val="_os214 Char"/>
    <w:basedOn w:val="os11Char"/>
    <w:link w:val="os214"/>
    <w:rsid w:val="0007608D"/>
    <w:rPr>
      <w:rFonts w:asciiTheme="minorHAnsi" w:eastAsiaTheme="minorEastAsia" w:hAnsiTheme="minorHAnsi"/>
      <w:sz w:val="18"/>
      <w:lang w:eastAsia="pt-BR"/>
    </w:rPr>
  </w:style>
  <w:style w:type="paragraph" w:customStyle="1" w:styleId="os39">
    <w:name w:val="_os39"/>
    <w:basedOn w:val="os11"/>
    <w:link w:val="os39Char"/>
    <w:qFormat/>
    <w:rsid w:val="0007608D"/>
  </w:style>
  <w:style w:type="character" w:customStyle="1" w:styleId="os215Char">
    <w:name w:val="_os215 Char"/>
    <w:basedOn w:val="os11Char"/>
    <w:link w:val="os215"/>
    <w:rsid w:val="0007608D"/>
    <w:rPr>
      <w:rFonts w:asciiTheme="minorHAnsi" w:eastAsiaTheme="minorEastAsia" w:hAnsiTheme="minorHAnsi"/>
      <w:sz w:val="18"/>
      <w:lang w:eastAsia="pt-BR"/>
    </w:rPr>
  </w:style>
  <w:style w:type="paragraph" w:customStyle="1" w:styleId="os310">
    <w:name w:val="_os310"/>
    <w:basedOn w:val="os11"/>
    <w:link w:val="os310Char"/>
    <w:qFormat/>
    <w:rsid w:val="0007608D"/>
  </w:style>
  <w:style w:type="character" w:customStyle="1" w:styleId="os39Char">
    <w:name w:val="_os39 Char"/>
    <w:basedOn w:val="os11Char"/>
    <w:link w:val="os39"/>
    <w:rsid w:val="0007608D"/>
    <w:rPr>
      <w:rFonts w:asciiTheme="minorHAnsi" w:eastAsiaTheme="minorEastAsia" w:hAnsiTheme="minorHAnsi"/>
      <w:sz w:val="18"/>
      <w:lang w:eastAsia="pt-BR"/>
    </w:rPr>
  </w:style>
  <w:style w:type="paragraph" w:customStyle="1" w:styleId="os311">
    <w:name w:val="_os311"/>
    <w:basedOn w:val="os11"/>
    <w:link w:val="os311Char"/>
    <w:qFormat/>
    <w:rsid w:val="0007608D"/>
  </w:style>
  <w:style w:type="character" w:customStyle="1" w:styleId="os310Char">
    <w:name w:val="_os310 Char"/>
    <w:basedOn w:val="os11Char"/>
    <w:link w:val="os310"/>
    <w:rsid w:val="0007608D"/>
    <w:rPr>
      <w:rFonts w:asciiTheme="minorHAnsi" w:eastAsiaTheme="minorEastAsia" w:hAnsiTheme="minorHAnsi"/>
      <w:sz w:val="18"/>
      <w:lang w:eastAsia="pt-BR"/>
    </w:rPr>
  </w:style>
  <w:style w:type="paragraph" w:customStyle="1" w:styleId="os312">
    <w:name w:val="_os312"/>
    <w:basedOn w:val="os11"/>
    <w:link w:val="os312Char"/>
    <w:qFormat/>
    <w:rsid w:val="0007608D"/>
  </w:style>
  <w:style w:type="character" w:customStyle="1" w:styleId="os311Char">
    <w:name w:val="_os311 Char"/>
    <w:basedOn w:val="os11Char"/>
    <w:link w:val="os311"/>
    <w:rsid w:val="0007608D"/>
    <w:rPr>
      <w:rFonts w:asciiTheme="minorHAnsi" w:eastAsiaTheme="minorEastAsia" w:hAnsiTheme="minorHAnsi"/>
      <w:sz w:val="18"/>
      <w:lang w:eastAsia="pt-BR"/>
    </w:rPr>
  </w:style>
  <w:style w:type="paragraph" w:customStyle="1" w:styleId="os313">
    <w:name w:val="_os313"/>
    <w:basedOn w:val="os11"/>
    <w:link w:val="os313Char"/>
    <w:qFormat/>
    <w:rsid w:val="0007608D"/>
  </w:style>
  <w:style w:type="character" w:customStyle="1" w:styleId="os312Char">
    <w:name w:val="_os312 Char"/>
    <w:basedOn w:val="os11Char"/>
    <w:link w:val="os312"/>
    <w:rsid w:val="0007608D"/>
    <w:rPr>
      <w:rFonts w:asciiTheme="minorHAnsi" w:eastAsiaTheme="minorEastAsia" w:hAnsiTheme="minorHAnsi"/>
      <w:sz w:val="18"/>
      <w:lang w:eastAsia="pt-BR"/>
    </w:rPr>
  </w:style>
  <w:style w:type="paragraph" w:customStyle="1" w:styleId="os314">
    <w:name w:val="_os314"/>
    <w:basedOn w:val="os11"/>
    <w:link w:val="os314Char"/>
    <w:qFormat/>
    <w:rsid w:val="0007608D"/>
  </w:style>
  <w:style w:type="character" w:customStyle="1" w:styleId="os313Char">
    <w:name w:val="_os313 Char"/>
    <w:basedOn w:val="os11Char"/>
    <w:link w:val="os313"/>
    <w:rsid w:val="0007608D"/>
    <w:rPr>
      <w:rFonts w:asciiTheme="minorHAnsi" w:eastAsiaTheme="minorEastAsia" w:hAnsiTheme="minorHAnsi"/>
      <w:sz w:val="18"/>
      <w:lang w:eastAsia="pt-BR"/>
    </w:rPr>
  </w:style>
  <w:style w:type="paragraph" w:customStyle="1" w:styleId="os315">
    <w:name w:val="_os315"/>
    <w:basedOn w:val="os11"/>
    <w:link w:val="os315Char"/>
    <w:qFormat/>
    <w:rsid w:val="0007608D"/>
  </w:style>
  <w:style w:type="character" w:customStyle="1" w:styleId="os314Char">
    <w:name w:val="_os314 Char"/>
    <w:basedOn w:val="os11Char"/>
    <w:link w:val="os314"/>
    <w:rsid w:val="0007608D"/>
    <w:rPr>
      <w:rFonts w:asciiTheme="minorHAnsi" w:eastAsiaTheme="minorEastAsia" w:hAnsiTheme="minorHAnsi"/>
      <w:sz w:val="18"/>
      <w:lang w:eastAsia="pt-BR"/>
    </w:rPr>
  </w:style>
  <w:style w:type="paragraph" w:customStyle="1" w:styleId="os49">
    <w:name w:val="_os49"/>
    <w:basedOn w:val="os11"/>
    <w:link w:val="os49Char"/>
    <w:qFormat/>
    <w:rsid w:val="0007608D"/>
  </w:style>
  <w:style w:type="character" w:customStyle="1" w:styleId="os315Char">
    <w:name w:val="_os315 Char"/>
    <w:basedOn w:val="os11Char"/>
    <w:link w:val="os315"/>
    <w:rsid w:val="0007608D"/>
    <w:rPr>
      <w:rFonts w:asciiTheme="minorHAnsi" w:eastAsiaTheme="minorEastAsia" w:hAnsiTheme="minorHAnsi"/>
      <w:sz w:val="18"/>
      <w:lang w:eastAsia="pt-BR"/>
    </w:rPr>
  </w:style>
  <w:style w:type="paragraph" w:customStyle="1" w:styleId="os410">
    <w:name w:val="_os410"/>
    <w:basedOn w:val="os11"/>
    <w:link w:val="os410Char"/>
    <w:qFormat/>
    <w:rsid w:val="0007608D"/>
  </w:style>
  <w:style w:type="character" w:customStyle="1" w:styleId="os49Char">
    <w:name w:val="_os49 Char"/>
    <w:basedOn w:val="os11Char"/>
    <w:link w:val="os49"/>
    <w:rsid w:val="0007608D"/>
    <w:rPr>
      <w:rFonts w:asciiTheme="minorHAnsi" w:eastAsiaTheme="minorEastAsia" w:hAnsiTheme="minorHAnsi"/>
      <w:sz w:val="18"/>
      <w:lang w:eastAsia="pt-BR"/>
    </w:rPr>
  </w:style>
  <w:style w:type="paragraph" w:customStyle="1" w:styleId="os411">
    <w:name w:val="_os411"/>
    <w:basedOn w:val="os11"/>
    <w:link w:val="os411Char"/>
    <w:qFormat/>
    <w:rsid w:val="0007608D"/>
  </w:style>
  <w:style w:type="character" w:customStyle="1" w:styleId="os410Char">
    <w:name w:val="_os410 Char"/>
    <w:basedOn w:val="os11Char"/>
    <w:link w:val="os410"/>
    <w:rsid w:val="0007608D"/>
    <w:rPr>
      <w:rFonts w:asciiTheme="minorHAnsi" w:eastAsiaTheme="minorEastAsia" w:hAnsiTheme="minorHAnsi"/>
      <w:sz w:val="18"/>
      <w:lang w:eastAsia="pt-BR"/>
    </w:rPr>
  </w:style>
  <w:style w:type="paragraph" w:customStyle="1" w:styleId="os412">
    <w:name w:val="_os412"/>
    <w:basedOn w:val="os11"/>
    <w:link w:val="os412Char"/>
    <w:qFormat/>
    <w:rsid w:val="0007608D"/>
  </w:style>
  <w:style w:type="character" w:customStyle="1" w:styleId="os411Char">
    <w:name w:val="_os411 Char"/>
    <w:basedOn w:val="os11Char"/>
    <w:link w:val="os411"/>
    <w:rsid w:val="0007608D"/>
    <w:rPr>
      <w:rFonts w:asciiTheme="minorHAnsi" w:eastAsiaTheme="minorEastAsia" w:hAnsiTheme="minorHAnsi"/>
      <w:sz w:val="18"/>
      <w:lang w:eastAsia="pt-BR"/>
    </w:rPr>
  </w:style>
  <w:style w:type="paragraph" w:customStyle="1" w:styleId="os413">
    <w:name w:val="_os413"/>
    <w:basedOn w:val="os11"/>
    <w:link w:val="os413Char"/>
    <w:qFormat/>
    <w:rsid w:val="0007608D"/>
  </w:style>
  <w:style w:type="character" w:customStyle="1" w:styleId="os412Char">
    <w:name w:val="_os412 Char"/>
    <w:basedOn w:val="os11Char"/>
    <w:link w:val="os412"/>
    <w:rsid w:val="0007608D"/>
    <w:rPr>
      <w:rFonts w:asciiTheme="minorHAnsi" w:eastAsiaTheme="minorEastAsia" w:hAnsiTheme="minorHAnsi"/>
      <w:sz w:val="18"/>
      <w:lang w:eastAsia="pt-BR"/>
    </w:rPr>
  </w:style>
  <w:style w:type="paragraph" w:customStyle="1" w:styleId="os414">
    <w:name w:val="_os414"/>
    <w:basedOn w:val="os11"/>
    <w:link w:val="os414Char"/>
    <w:qFormat/>
    <w:rsid w:val="0007608D"/>
  </w:style>
  <w:style w:type="character" w:customStyle="1" w:styleId="os413Char">
    <w:name w:val="_os413 Char"/>
    <w:basedOn w:val="os11Char"/>
    <w:link w:val="os413"/>
    <w:rsid w:val="0007608D"/>
    <w:rPr>
      <w:rFonts w:asciiTheme="minorHAnsi" w:eastAsiaTheme="minorEastAsia" w:hAnsiTheme="minorHAnsi"/>
      <w:sz w:val="18"/>
      <w:lang w:eastAsia="pt-BR"/>
    </w:rPr>
  </w:style>
  <w:style w:type="paragraph" w:customStyle="1" w:styleId="os415">
    <w:name w:val="_os415"/>
    <w:basedOn w:val="os11"/>
    <w:link w:val="os415Char"/>
    <w:qFormat/>
    <w:rsid w:val="0007608D"/>
  </w:style>
  <w:style w:type="character" w:customStyle="1" w:styleId="os414Char">
    <w:name w:val="_os414 Char"/>
    <w:basedOn w:val="os11Char"/>
    <w:link w:val="os414"/>
    <w:rsid w:val="0007608D"/>
    <w:rPr>
      <w:rFonts w:asciiTheme="minorHAnsi" w:eastAsiaTheme="minorEastAsia" w:hAnsiTheme="minorHAnsi"/>
      <w:sz w:val="18"/>
      <w:lang w:eastAsia="pt-BR"/>
    </w:rPr>
  </w:style>
  <w:style w:type="paragraph" w:customStyle="1" w:styleId="os59">
    <w:name w:val="_os59"/>
    <w:basedOn w:val="os11"/>
    <w:link w:val="os59Char"/>
    <w:qFormat/>
    <w:rsid w:val="0007608D"/>
  </w:style>
  <w:style w:type="character" w:customStyle="1" w:styleId="os415Char">
    <w:name w:val="_os415 Char"/>
    <w:basedOn w:val="os11Char"/>
    <w:link w:val="os415"/>
    <w:rsid w:val="0007608D"/>
    <w:rPr>
      <w:rFonts w:asciiTheme="minorHAnsi" w:eastAsiaTheme="minorEastAsia" w:hAnsiTheme="minorHAnsi"/>
      <w:sz w:val="18"/>
      <w:lang w:eastAsia="pt-BR"/>
    </w:rPr>
  </w:style>
  <w:style w:type="paragraph" w:customStyle="1" w:styleId="os510">
    <w:name w:val="_os510"/>
    <w:basedOn w:val="os11"/>
    <w:link w:val="os510Char"/>
    <w:qFormat/>
    <w:rsid w:val="0007608D"/>
  </w:style>
  <w:style w:type="character" w:customStyle="1" w:styleId="os59Char">
    <w:name w:val="_os59 Char"/>
    <w:basedOn w:val="os11Char"/>
    <w:link w:val="os59"/>
    <w:rsid w:val="0007608D"/>
    <w:rPr>
      <w:rFonts w:asciiTheme="minorHAnsi" w:eastAsiaTheme="minorEastAsia" w:hAnsiTheme="minorHAnsi"/>
      <w:sz w:val="18"/>
      <w:lang w:eastAsia="pt-BR"/>
    </w:rPr>
  </w:style>
  <w:style w:type="paragraph" w:customStyle="1" w:styleId="os511">
    <w:name w:val="_os511"/>
    <w:basedOn w:val="os11"/>
    <w:link w:val="os511Char"/>
    <w:qFormat/>
    <w:rsid w:val="0007608D"/>
  </w:style>
  <w:style w:type="character" w:customStyle="1" w:styleId="os510Char">
    <w:name w:val="_os510 Char"/>
    <w:basedOn w:val="os11Char"/>
    <w:link w:val="os510"/>
    <w:rsid w:val="0007608D"/>
    <w:rPr>
      <w:rFonts w:asciiTheme="minorHAnsi" w:eastAsiaTheme="minorEastAsia" w:hAnsiTheme="minorHAnsi"/>
      <w:sz w:val="18"/>
      <w:lang w:eastAsia="pt-BR"/>
    </w:rPr>
  </w:style>
  <w:style w:type="paragraph" w:customStyle="1" w:styleId="os512">
    <w:name w:val="_os512"/>
    <w:basedOn w:val="os11"/>
    <w:link w:val="os512Char"/>
    <w:qFormat/>
    <w:rsid w:val="0007608D"/>
  </w:style>
  <w:style w:type="character" w:customStyle="1" w:styleId="os511Char">
    <w:name w:val="_os511 Char"/>
    <w:basedOn w:val="os11Char"/>
    <w:link w:val="os511"/>
    <w:rsid w:val="0007608D"/>
    <w:rPr>
      <w:rFonts w:asciiTheme="minorHAnsi" w:eastAsiaTheme="minorEastAsia" w:hAnsiTheme="minorHAnsi"/>
      <w:sz w:val="18"/>
      <w:lang w:eastAsia="pt-BR"/>
    </w:rPr>
  </w:style>
  <w:style w:type="paragraph" w:customStyle="1" w:styleId="os513">
    <w:name w:val="_os513"/>
    <w:basedOn w:val="os11"/>
    <w:link w:val="os513Char"/>
    <w:qFormat/>
    <w:rsid w:val="0007608D"/>
  </w:style>
  <w:style w:type="character" w:customStyle="1" w:styleId="os512Char">
    <w:name w:val="_os512 Char"/>
    <w:basedOn w:val="os11Char"/>
    <w:link w:val="os512"/>
    <w:rsid w:val="0007608D"/>
    <w:rPr>
      <w:rFonts w:asciiTheme="minorHAnsi" w:eastAsiaTheme="minorEastAsia" w:hAnsiTheme="minorHAnsi"/>
      <w:sz w:val="18"/>
      <w:lang w:eastAsia="pt-BR"/>
    </w:rPr>
  </w:style>
  <w:style w:type="paragraph" w:customStyle="1" w:styleId="os514">
    <w:name w:val="_os514"/>
    <w:basedOn w:val="os11"/>
    <w:link w:val="os514Char"/>
    <w:qFormat/>
    <w:rsid w:val="0007608D"/>
  </w:style>
  <w:style w:type="character" w:customStyle="1" w:styleId="os513Char">
    <w:name w:val="_os513 Char"/>
    <w:basedOn w:val="os11Char"/>
    <w:link w:val="os513"/>
    <w:rsid w:val="0007608D"/>
    <w:rPr>
      <w:rFonts w:asciiTheme="minorHAnsi" w:eastAsiaTheme="minorEastAsia" w:hAnsiTheme="minorHAnsi"/>
      <w:sz w:val="18"/>
      <w:lang w:eastAsia="pt-BR"/>
    </w:rPr>
  </w:style>
  <w:style w:type="paragraph" w:customStyle="1" w:styleId="os515">
    <w:name w:val="_os515"/>
    <w:basedOn w:val="os11"/>
    <w:link w:val="os515Char"/>
    <w:qFormat/>
    <w:rsid w:val="0007608D"/>
  </w:style>
  <w:style w:type="character" w:customStyle="1" w:styleId="os514Char">
    <w:name w:val="_os514 Char"/>
    <w:basedOn w:val="os11Char"/>
    <w:link w:val="os514"/>
    <w:rsid w:val="0007608D"/>
    <w:rPr>
      <w:rFonts w:asciiTheme="minorHAnsi" w:eastAsiaTheme="minorEastAsia" w:hAnsiTheme="minorHAnsi"/>
      <w:sz w:val="18"/>
      <w:lang w:eastAsia="pt-BR"/>
    </w:rPr>
  </w:style>
  <w:style w:type="paragraph" w:customStyle="1" w:styleId="os69">
    <w:name w:val="_os69"/>
    <w:basedOn w:val="os11"/>
    <w:link w:val="os69Char"/>
    <w:qFormat/>
    <w:rsid w:val="007F42F5"/>
  </w:style>
  <w:style w:type="character" w:customStyle="1" w:styleId="os515Char">
    <w:name w:val="_os515 Char"/>
    <w:basedOn w:val="os11Char"/>
    <w:link w:val="os515"/>
    <w:rsid w:val="0007608D"/>
    <w:rPr>
      <w:rFonts w:asciiTheme="minorHAnsi" w:eastAsiaTheme="minorEastAsia" w:hAnsiTheme="minorHAnsi"/>
      <w:sz w:val="18"/>
      <w:lang w:eastAsia="pt-BR"/>
    </w:rPr>
  </w:style>
  <w:style w:type="paragraph" w:customStyle="1" w:styleId="os6100">
    <w:name w:val="_os610"/>
    <w:basedOn w:val="os11"/>
    <w:link w:val="os610Char"/>
    <w:qFormat/>
    <w:rsid w:val="007F42F5"/>
  </w:style>
  <w:style w:type="character" w:customStyle="1" w:styleId="os69Char">
    <w:name w:val="_os69 Char"/>
    <w:basedOn w:val="os11Char"/>
    <w:link w:val="os69"/>
    <w:rsid w:val="007F42F5"/>
    <w:rPr>
      <w:rFonts w:asciiTheme="minorHAnsi" w:eastAsiaTheme="minorEastAsia" w:hAnsiTheme="minorHAnsi"/>
      <w:sz w:val="18"/>
      <w:lang w:eastAsia="pt-BR"/>
    </w:rPr>
  </w:style>
  <w:style w:type="paragraph" w:customStyle="1" w:styleId="os611">
    <w:name w:val="_os611"/>
    <w:basedOn w:val="os11"/>
    <w:link w:val="os611Char"/>
    <w:qFormat/>
    <w:rsid w:val="007F42F5"/>
  </w:style>
  <w:style w:type="character" w:customStyle="1" w:styleId="os610Char">
    <w:name w:val="_os610 Char"/>
    <w:basedOn w:val="os11Char"/>
    <w:link w:val="os6100"/>
    <w:rsid w:val="007F42F5"/>
    <w:rPr>
      <w:rFonts w:asciiTheme="minorHAnsi" w:eastAsiaTheme="minorEastAsia" w:hAnsiTheme="minorHAnsi"/>
      <w:sz w:val="18"/>
      <w:lang w:eastAsia="pt-BR"/>
    </w:rPr>
  </w:style>
  <w:style w:type="paragraph" w:customStyle="1" w:styleId="os612">
    <w:name w:val="_os612"/>
    <w:basedOn w:val="os11"/>
    <w:link w:val="os612Char"/>
    <w:qFormat/>
    <w:rsid w:val="007F42F5"/>
  </w:style>
  <w:style w:type="character" w:customStyle="1" w:styleId="os611Char">
    <w:name w:val="_os611 Char"/>
    <w:basedOn w:val="os11Char"/>
    <w:link w:val="os611"/>
    <w:rsid w:val="007F42F5"/>
    <w:rPr>
      <w:rFonts w:asciiTheme="minorHAnsi" w:eastAsiaTheme="minorEastAsia" w:hAnsiTheme="minorHAnsi"/>
      <w:sz w:val="18"/>
      <w:lang w:eastAsia="pt-BR"/>
    </w:rPr>
  </w:style>
  <w:style w:type="paragraph" w:customStyle="1" w:styleId="os613">
    <w:name w:val="_os613"/>
    <w:basedOn w:val="os11"/>
    <w:link w:val="os613Char"/>
    <w:qFormat/>
    <w:rsid w:val="007F42F5"/>
  </w:style>
  <w:style w:type="character" w:customStyle="1" w:styleId="os612Char">
    <w:name w:val="_os612 Char"/>
    <w:basedOn w:val="os11Char"/>
    <w:link w:val="os612"/>
    <w:rsid w:val="007F42F5"/>
    <w:rPr>
      <w:rFonts w:asciiTheme="minorHAnsi" w:eastAsiaTheme="minorEastAsia" w:hAnsiTheme="minorHAnsi"/>
      <w:sz w:val="18"/>
      <w:lang w:eastAsia="pt-BR"/>
    </w:rPr>
  </w:style>
  <w:style w:type="paragraph" w:customStyle="1" w:styleId="os614">
    <w:name w:val="_os614"/>
    <w:basedOn w:val="os11"/>
    <w:link w:val="os614Char"/>
    <w:qFormat/>
    <w:rsid w:val="007F42F5"/>
  </w:style>
  <w:style w:type="character" w:customStyle="1" w:styleId="os613Char">
    <w:name w:val="_os613 Char"/>
    <w:basedOn w:val="os11Char"/>
    <w:link w:val="os613"/>
    <w:rsid w:val="007F42F5"/>
    <w:rPr>
      <w:rFonts w:asciiTheme="minorHAnsi" w:eastAsiaTheme="minorEastAsia" w:hAnsiTheme="minorHAnsi"/>
      <w:sz w:val="18"/>
      <w:lang w:eastAsia="pt-BR"/>
    </w:rPr>
  </w:style>
  <w:style w:type="paragraph" w:customStyle="1" w:styleId="os615">
    <w:name w:val="_os615"/>
    <w:basedOn w:val="os11"/>
    <w:link w:val="os615Char"/>
    <w:qFormat/>
    <w:rsid w:val="007F42F5"/>
  </w:style>
  <w:style w:type="character" w:customStyle="1" w:styleId="os614Char">
    <w:name w:val="_os614 Char"/>
    <w:basedOn w:val="os11Char"/>
    <w:link w:val="os614"/>
    <w:rsid w:val="007F42F5"/>
    <w:rPr>
      <w:rFonts w:asciiTheme="minorHAnsi" w:eastAsiaTheme="minorEastAsia" w:hAnsiTheme="minorHAnsi"/>
      <w:sz w:val="18"/>
      <w:lang w:eastAsia="pt-BR"/>
    </w:rPr>
  </w:style>
  <w:style w:type="paragraph" w:customStyle="1" w:styleId="ol19">
    <w:name w:val="_ol19"/>
    <w:basedOn w:val="os11"/>
    <w:link w:val="ol19Char"/>
    <w:qFormat/>
    <w:rsid w:val="007F42F5"/>
  </w:style>
  <w:style w:type="character" w:customStyle="1" w:styleId="os615Char">
    <w:name w:val="_os615 Char"/>
    <w:basedOn w:val="os11Char"/>
    <w:link w:val="os615"/>
    <w:rsid w:val="007F42F5"/>
    <w:rPr>
      <w:rFonts w:asciiTheme="minorHAnsi" w:eastAsiaTheme="minorEastAsia" w:hAnsiTheme="minorHAnsi"/>
      <w:sz w:val="18"/>
      <w:lang w:eastAsia="pt-BR"/>
    </w:rPr>
  </w:style>
  <w:style w:type="paragraph" w:customStyle="1" w:styleId="ol110">
    <w:name w:val="_ol110"/>
    <w:basedOn w:val="ol11"/>
    <w:link w:val="ol110Char"/>
    <w:qFormat/>
    <w:rsid w:val="007F42F5"/>
  </w:style>
  <w:style w:type="character" w:customStyle="1" w:styleId="ol19Char">
    <w:name w:val="_ol19 Char"/>
    <w:basedOn w:val="os11Char"/>
    <w:link w:val="ol19"/>
    <w:rsid w:val="007F42F5"/>
    <w:rPr>
      <w:rFonts w:asciiTheme="minorHAnsi" w:eastAsiaTheme="minorEastAsia" w:hAnsiTheme="minorHAnsi"/>
      <w:sz w:val="18"/>
      <w:lang w:eastAsia="pt-BR"/>
    </w:rPr>
  </w:style>
  <w:style w:type="paragraph" w:customStyle="1" w:styleId="ol111">
    <w:name w:val="_ol111"/>
    <w:basedOn w:val="ol11"/>
    <w:link w:val="ol111Char"/>
    <w:qFormat/>
    <w:rsid w:val="007F42F5"/>
  </w:style>
  <w:style w:type="character" w:customStyle="1" w:styleId="ol110Char">
    <w:name w:val="_ol110 Char"/>
    <w:basedOn w:val="ol11Char"/>
    <w:link w:val="ol110"/>
    <w:rsid w:val="007F42F5"/>
    <w:rPr>
      <w:rFonts w:asciiTheme="minorHAnsi" w:eastAsiaTheme="minorEastAsia" w:hAnsiTheme="minorHAnsi"/>
      <w:sz w:val="18"/>
      <w:lang w:eastAsia="pt-BR"/>
    </w:rPr>
  </w:style>
  <w:style w:type="paragraph" w:customStyle="1" w:styleId="ol112">
    <w:name w:val="_ol112"/>
    <w:basedOn w:val="ol11"/>
    <w:link w:val="ol112Char"/>
    <w:qFormat/>
    <w:rsid w:val="007F42F5"/>
  </w:style>
  <w:style w:type="character" w:customStyle="1" w:styleId="ol111Char">
    <w:name w:val="_ol111 Char"/>
    <w:basedOn w:val="ol11Char"/>
    <w:link w:val="ol111"/>
    <w:rsid w:val="007F42F5"/>
    <w:rPr>
      <w:rFonts w:asciiTheme="minorHAnsi" w:eastAsiaTheme="minorEastAsia" w:hAnsiTheme="minorHAnsi"/>
      <w:sz w:val="18"/>
      <w:lang w:eastAsia="pt-BR"/>
    </w:rPr>
  </w:style>
  <w:style w:type="paragraph" w:customStyle="1" w:styleId="ol113">
    <w:name w:val="_ol113"/>
    <w:basedOn w:val="ol11"/>
    <w:link w:val="ol113Char"/>
    <w:qFormat/>
    <w:rsid w:val="007F42F5"/>
  </w:style>
  <w:style w:type="character" w:customStyle="1" w:styleId="ol112Char">
    <w:name w:val="_ol112 Char"/>
    <w:basedOn w:val="ol11Char"/>
    <w:link w:val="ol112"/>
    <w:rsid w:val="007F42F5"/>
    <w:rPr>
      <w:rFonts w:asciiTheme="minorHAnsi" w:eastAsiaTheme="minorEastAsia" w:hAnsiTheme="minorHAnsi"/>
      <w:sz w:val="18"/>
      <w:lang w:eastAsia="pt-BR"/>
    </w:rPr>
  </w:style>
  <w:style w:type="paragraph" w:customStyle="1" w:styleId="ol114">
    <w:name w:val="_ol114"/>
    <w:basedOn w:val="ol11"/>
    <w:link w:val="ol114Char"/>
    <w:qFormat/>
    <w:rsid w:val="007F42F5"/>
  </w:style>
  <w:style w:type="character" w:customStyle="1" w:styleId="ol113Char">
    <w:name w:val="_ol113 Char"/>
    <w:basedOn w:val="ol11Char"/>
    <w:link w:val="ol113"/>
    <w:rsid w:val="007F42F5"/>
    <w:rPr>
      <w:rFonts w:asciiTheme="minorHAnsi" w:eastAsiaTheme="minorEastAsia" w:hAnsiTheme="minorHAnsi"/>
      <w:sz w:val="18"/>
      <w:lang w:eastAsia="pt-BR"/>
    </w:rPr>
  </w:style>
  <w:style w:type="paragraph" w:customStyle="1" w:styleId="ol115">
    <w:name w:val="_ol115"/>
    <w:basedOn w:val="ol11"/>
    <w:link w:val="ol115Char"/>
    <w:qFormat/>
    <w:rsid w:val="007F42F5"/>
  </w:style>
  <w:style w:type="character" w:customStyle="1" w:styleId="ol114Char">
    <w:name w:val="_ol114 Char"/>
    <w:basedOn w:val="ol11Char"/>
    <w:link w:val="ol114"/>
    <w:rsid w:val="007F42F5"/>
    <w:rPr>
      <w:rFonts w:asciiTheme="minorHAnsi" w:eastAsiaTheme="minorEastAsia" w:hAnsiTheme="minorHAnsi"/>
      <w:sz w:val="18"/>
      <w:lang w:eastAsia="pt-BR"/>
    </w:rPr>
  </w:style>
  <w:style w:type="paragraph" w:customStyle="1" w:styleId="ol29">
    <w:name w:val="_ol29"/>
    <w:basedOn w:val="ol11"/>
    <w:link w:val="ol29Char"/>
    <w:qFormat/>
    <w:rsid w:val="007F42F5"/>
  </w:style>
  <w:style w:type="character" w:customStyle="1" w:styleId="ol115Char">
    <w:name w:val="_ol115 Char"/>
    <w:basedOn w:val="ol11Char"/>
    <w:link w:val="ol115"/>
    <w:rsid w:val="007F42F5"/>
    <w:rPr>
      <w:rFonts w:asciiTheme="minorHAnsi" w:eastAsiaTheme="minorEastAsia" w:hAnsiTheme="minorHAnsi"/>
      <w:sz w:val="18"/>
      <w:lang w:eastAsia="pt-BR"/>
    </w:rPr>
  </w:style>
  <w:style w:type="paragraph" w:customStyle="1" w:styleId="ol210">
    <w:name w:val="_ol210"/>
    <w:basedOn w:val="ol29"/>
    <w:link w:val="ol210Char"/>
    <w:qFormat/>
    <w:rsid w:val="007F42F5"/>
  </w:style>
  <w:style w:type="character" w:customStyle="1" w:styleId="ol29Char">
    <w:name w:val="_ol29 Char"/>
    <w:basedOn w:val="ol11Char"/>
    <w:link w:val="ol29"/>
    <w:rsid w:val="007F42F5"/>
    <w:rPr>
      <w:rFonts w:asciiTheme="minorHAnsi" w:eastAsiaTheme="minorEastAsia" w:hAnsiTheme="minorHAnsi"/>
      <w:sz w:val="18"/>
      <w:lang w:eastAsia="pt-BR"/>
    </w:rPr>
  </w:style>
  <w:style w:type="paragraph" w:customStyle="1" w:styleId="ol211">
    <w:name w:val="_ol211"/>
    <w:basedOn w:val="ol11"/>
    <w:link w:val="ol211Char"/>
    <w:qFormat/>
    <w:rsid w:val="007F42F5"/>
  </w:style>
  <w:style w:type="character" w:customStyle="1" w:styleId="ol210Char">
    <w:name w:val="_ol210 Char"/>
    <w:basedOn w:val="ol29Char"/>
    <w:link w:val="ol210"/>
    <w:rsid w:val="007F42F5"/>
    <w:rPr>
      <w:rFonts w:asciiTheme="minorHAnsi" w:eastAsiaTheme="minorEastAsia" w:hAnsiTheme="minorHAnsi"/>
      <w:sz w:val="18"/>
      <w:lang w:eastAsia="pt-BR"/>
    </w:rPr>
  </w:style>
  <w:style w:type="paragraph" w:customStyle="1" w:styleId="ol212">
    <w:name w:val="_ol212"/>
    <w:basedOn w:val="ol11"/>
    <w:link w:val="ol212Char"/>
    <w:qFormat/>
    <w:rsid w:val="007F42F5"/>
  </w:style>
  <w:style w:type="character" w:customStyle="1" w:styleId="ol211Char">
    <w:name w:val="_ol211 Char"/>
    <w:basedOn w:val="ol11Char"/>
    <w:link w:val="ol211"/>
    <w:rsid w:val="007F42F5"/>
    <w:rPr>
      <w:rFonts w:asciiTheme="minorHAnsi" w:eastAsiaTheme="minorEastAsia" w:hAnsiTheme="minorHAnsi"/>
      <w:sz w:val="18"/>
      <w:lang w:eastAsia="pt-BR"/>
    </w:rPr>
  </w:style>
  <w:style w:type="paragraph" w:customStyle="1" w:styleId="ol213">
    <w:name w:val="_ol213"/>
    <w:basedOn w:val="ol11"/>
    <w:link w:val="ol213Char"/>
    <w:qFormat/>
    <w:rsid w:val="007F42F5"/>
  </w:style>
  <w:style w:type="character" w:customStyle="1" w:styleId="ol212Char">
    <w:name w:val="_ol212 Char"/>
    <w:basedOn w:val="ol11Char"/>
    <w:link w:val="ol212"/>
    <w:rsid w:val="007F42F5"/>
    <w:rPr>
      <w:rFonts w:asciiTheme="minorHAnsi" w:eastAsiaTheme="minorEastAsia" w:hAnsiTheme="minorHAnsi"/>
      <w:sz w:val="18"/>
      <w:lang w:eastAsia="pt-BR"/>
    </w:rPr>
  </w:style>
  <w:style w:type="paragraph" w:customStyle="1" w:styleId="ol214">
    <w:name w:val="_ol214"/>
    <w:basedOn w:val="ol11"/>
    <w:link w:val="ol214Char"/>
    <w:qFormat/>
    <w:rsid w:val="007F42F5"/>
  </w:style>
  <w:style w:type="character" w:customStyle="1" w:styleId="ol213Char">
    <w:name w:val="_ol213 Char"/>
    <w:basedOn w:val="ol11Char"/>
    <w:link w:val="ol213"/>
    <w:rsid w:val="007F42F5"/>
    <w:rPr>
      <w:rFonts w:asciiTheme="minorHAnsi" w:eastAsiaTheme="minorEastAsia" w:hAnsiTheme="minorHAnsi"/>
      <w:sz w:val="18"/>
      <w:lang w:eastAsia="pt-BR"/>
    </w:rPr>
  </w:style>
  <w:style w:type="paragraph" w:customStyle="1" w:styleId="ol215">
    <w:name w:val="_ol215"/>
    <w:basedOn w:val="ol11"/>
    <w:link w:val="ol215Char"/>
    <w:qFormat/>
    <w:rsid w:val="007F42F5"/>
  </w:style>
  <w:style w:type="character" w:customStyle="1" w:styleId="ol214Char">
    <w:name w:val="_ol214 Char"/>
    <w:basedOn w:val="ol11Char"/>
    <w:link w:val="ol214"/>
    <w:rsid w:val="007F42F5"/>
    <w:rPr>
      <w:rFonts w:asciiTheme="minorHAnsi" w:eastAsiaTheme="minorEastAsia" w:hAnsiTheme="minorHAnsi"/>
      <w:sz w:val="18"/>
      <w:lang w:eastAsia="pt-BR"/>
    </w:rPr>
  </w:style>
  <w:style w:type="paragraph" w:customStyle="1" w:styleId="ol39">
    <w:name w:val="_ol39"/>
    <w:basedOn w:val="ol11"/>
    <w:link w:val="ol39Char"/>
    <w:qFormat/>
    <w:rsid w:val="004F7F05"/>
  </w:style>
  <w:style w:type="character" w:customStyle="1" w:styleId="ol215Char">
    <w:name w:val="_ol215 Char"/>
    <w:basedOn w:val="ol11Char"/>
    <w:link w:val="ol215"/>
    <w:rsid w:val="007F42F5"/>
    <w:rPr>
      <w:rFonts w:asciiTheme="minorHAnsi" w:eastAsiaTheme="minorEastAsia" w:hAnsiTheme="minorHAnsi"/>
      <w:sz w:val="18"/>
      <w:lang w:eastAsia="pt-BR"/>
    </w:rPr>
  </w:style>
  <w:style w:type="paragraph" w:customStyle="1" w:styleId="ol310">
    <w:name w:val="_ol310"/>
    <w:basedOn w:val="ol11"/>
    <w:link w:val="ol310Char"/>
    <w:qFormat/>
    <w:rsid w:val="004F7F05"/>
  </w:style>
  <w:style w:type="character" w:customStyle="1" w:styleId="ol39Char">
    <w:name w:val="_ol39 Char"/>
    <w:basedOn w:val="ol11Char"/>
    <w:link w:val="ol39"/>
    <w:rsid w:val="004F7F05"/>
    <w:rPr>
      <w:rFonts w:asciiTheme="minorHAnsi" w:eastAsiaTheme="minorEastAsia" w:hAnsiTheme="minorHAnsi"/>
      <w:sz w:val="18"/>
      <w:lang w:eastAsia="pt-BR"/>
    </w:rPr>
  </w:style>
  <w:style w:type="paragraph" w:customStyle="1" w:styleId="ol312">
    <w:name w:val="_ol312"/>
    <w:basedOn w:val="ol11"/>
    <w:link w:val="ol312Char"/>
    <w:qFormat/>
    <w:rsid w:val="004F7F05"/>
  </w:style>
  <w:style w:type="character" w:customStyle="1" w:styleId="ol310Char">
    <w:name w:val="_ol310 Char"/>
    <w:basedOn w:val="ol11Char"/>
    <w:link w:val="ol310"/>
    <w:rsid w:val="004F7F05"/>
    <w:rPr>
      <w:rFonts w:asciiTheme="minorHAnsi" w:eastAsiaTheme="minorEastAsia" w:hAnsiTheme="minorHAnsi"/>
      <w:sz w:val="18"/>
      <w:lang w:eastAsia="pt-BR"/>
    </w:rPr>
  </w:style>
  <w:style w:type="paragraph" w:customStyle="1" w:styleId="ol313">
    <w:name w:val="_ol313"/>
    <w:basedOn w:val="ol11"/>
    <w:link w:val="ol313Char"/>
    <w:qFormat/>
    <w:rsid w:val="004F7F05"/>
  </w:style>
  <w:style w:type="character" w:customStyle="1" w:styleId="ol312Char">
    <w:name w:val="_ol312 Char"/>
    <w:basedOn w:val="ol11Char"/>
    <w:link w:val="ol312"/>
    <w:rsid w:val="004F7F05"/>
    <w:rPr>
      <w:rFonts w:asciiTheme="minorHAnsi" w:eastAsiaTheme="minorEastAsia" w:hAnsiTheme="minorHAnsi"/>
      <w:sz w:val="18"/>
      <w:lang w:eastAsia="pt-BR"/>
    </w:rPr>
  </w:style>
  <w:style w:type="paragraph" w:customStyle="1" w:styleId="ol314">
    <w:name w:val="_ol314"/>
    <w:basedOn w:val="ol11"/>
    <w:link w:val="ol314Char"/>
    <w:qFormat/>
    <w:rsid w:val="004F7F05"/>
  </w:style>
  <w:style w:type="character" w:customStyle="1" w:styleId="ol313Char">
    <w:name w:val="_ol313 Char"/>
    <w:basedOn w:val="ol11Char"/>
    <w:link w:val="ol313"/>
    <w:rsid w:val="004F7F05"/>
    <w:rPr>
      <w:rFonts w:asciiTheme="minorHAnsi" w:eastAsiaTheme="minorEastAsia" w:hAnsiTheme="minorHAnsi"/>
      <w:sz w:val="18"/>
      <w:lang w:eastAsia="pt-BR"/>
    </w:rPr>
  </w:style>
  <w:style w:type="paragraph" w:customStyle="1" w:styleId="ol315">
    <w:name w:val="_ol315"/>
    <w:basedOn w:val="ol11"/>
    <w:link w:val="ol315Char"/>
    <w:qFormat/>
    <w:rsid w:val="004F7F05"/>
  </w:style>
  <w:style w:type="character" w:customStyle="1" w:styleId="ol314Char">
    <w:name w:val="_ol314 Char"/>
    <w:basedOn w:val="ol11Char"/>
    <w:link w:val="ol314"/>
    <w:rsid w:val="004F7F05"/>
    <w:rPr>
      <w:rFonts w:asciiTheme="minorHAnsi" w:eastAsiaTheme="minorEastAsia" w:hAnsiTheme="minorHAnsi"/>
      <w:sz w:val="18"/>
      <w:lang w:eastAsia="pt-BR"/>
    </w:rPr>
  </w:style>
  <w:style w:type="paragraph" w:customStyle="1" w:styleId="ol311">
    <w:name w:val="_ol311"/>
    <w:basedOn w:val="ol11"/>
    <w:link w:val="ol311Char"/>
    <w:qFormat/>
    <w:rsid w:val="00585F9B"/>
  </w:style>
  <w:style w:type="character" w:customStyle="1" w:styleId="ol315Char">
    <w:name w:val="_ol315 Char"/>
    <w:basedOn w:val="ol11Char"/>
    <w:link w:val="ol315"/>
    <w:rsid w:val="004F7F05"/>
    <w:rPr>
      <w:rFonts w:asciiTheme="minorHAnsi" w:eastAsiaTheme="minorEastAsia" w:hAnsiTheme="minorHAnsi"/>
      <w:sz w:val="18"/>
      <w:lang w:eastAsia="pt-BR"/>
    </w:rPr>
  </w:style>
  <w:style w:type="paragraph" w:customStyle="1" w:styleId="ol49">
    <w:name w:val="_ol49"/>
    <w:basedOn w:val="ol11"/>
    <w:link w:val="ol49Char"/>
    <w:qFormat/>
    <w:rsid w:val="006523F3"/>
  </w:style>
  <w:style w:type="character" w:customStyle="1" w:styleId="ol311Char">
    <w:name w:val="_ol311 Char"/>
    <w:basedOn w:val="ol11Char"/>
    <w:link w:val="ol311"/>
    <w:rsid w:val="00585F9B"/>
    <w:rPr>
      <w:rFonts w:asciiTheme="minorHAnsi" w:eastAsiaTheme="minorEastAsia" w:hAnsiTheme="minorHAnsi"/>
      <w:sz w:val="18"/>
      <w:lang w:eastAsia="pt-BR"/>
    </w:rPr>
  </w:style>
  <w:style w:type="paragraph" w:customStyle="1" w:styleId="ol410">
    <w:name w:val="_ol410"/>
    <w:basedOn w:val="ol11"/>
    <w:link w:val="ol410Char"/>
    <w:qFormat/>
    <w:rsid w:val="006523F3"/>
  </w:style>
  <w:style w:type="character" w:customStyle="1" w:styleId="ol49Char">
    <w:name w:val="_ol49 Char"/>
    <w:basedOn w:val="ol11Char"/>
    <w:link w:val="ol49"/>
    <w:rsid w:val="006523F3"/>
    <w:rPr>
      <w:rFonts w:asciiTheme="minorHAnsi" w:eastAsiaTheme="minorEastAsia" w:hAnsiTheme="minorHAnsi"/>
      <w:sz w:val="18"/>
      <w:lang w:eastAsia="pt-BR"/>
    </w:rPr>
  </w:style>
  <w:style w:type="paragraph" w:customStyle="1" w:styleId="ol411">
    <w:name w:val="_ol411"/>
    <w:basedOn w:val="ol11"/>
    <w:link w:val="ol411Char"/>
    <w:qFormat/>
    <w:rsid w:val="006523F3"/>
  </w:style>
  <w:style w:type="character" w:customStyle="1" w:styleId="ol410Char">
    <w:name w:val="_ol410 Char"/>
    <w:basedOn w:val="ol11Char"/>
    <w:link w:val="ol410"/>
    <w:rsid w:val="006523F3"/>
    <w:rPr>
      <w:rFonts w:asciiTheme="minorHAnsi" w:eastAsiaTheme="minorEastAsia" w:hAnsiTheme="minorHAnsi"/>
      <w:sz w:val="18"/>
      <w:lang w:eastAsia="pt-BR"/>
    </w:rPr>
  </w:style>
  <w:style w:type="paragraph" w:customStyle="1" w:styleId="ol412">
    <w:name w:val="_ol412"/>
    <w:basedOn w:val="ol11"/>
    <w:link w:val="ol412Char"/>
    <w:qFormat/>
    <w:rsid w:val="006523F3"/>
  </w:style>
  <w:style w:type="character" w:customStyle="1" w:styleId="ol411Char">
    <w:name w:val="_ol411 Char"/>
    <w:basedOn w:val="ol11Char"/>
    <w:link w:val="ol411"/>
    <w:rsid w:val="006523F3"/>
    <w:rPr>
      <w:rFonts w:asciiTheme="minorHAnsi" w:eastAsiaTheme="minorEastAsia" w:hAnsiTheme="minorHAnsi"/>
      <w:sz w:val="18"/>
      <w:lang w:eastAsia="pt-BR"/>
    </w:rPr>
  </w:style>
  <w:style w:type="paragraph" w:customStyle="1" w:styleId="ol413">
    <w:name w:val="_ol413"/>
    <w:basedOn w:val="ol11"/>
    <w:link w:val="ol413Char"/>
    <w:qFormat/>
    <w:rsid w:val="006523F3"/>
  </w:style>
  <w:style w:type="character" w:customStyle="1" w:styleId="ol412Char">
    <w:name w:val="_ol412 Char"/>
    <w:basedOn w:val="ol11Char"/>
    <w:link w:val="ol412"/>
    <w:rsid w:val="006523F3"/>
    <w:rPr>
      <w:rFonts w:asciiTheme="minorHAnsi" w:eastAsiaTheme="minorEastAsia" w:hAnsiTheme="minorHAnsi"/>
      <w:sz w:val="18"/>
      <w:lang w:eastAsia="pt-BR"/>
    </w:rPr>
  </w:style>
  <w:style w:type="paragraph" w:customStyle="1" w:styleId="ol414">
    <w:name w:val="_ol414"/>
    <w:basedOn w:val="ol11"/>
    <w:link w:val="ol414Char"/>
    <w:qFormat/>
    <w:rsid w:val="006523F3"/>
  </w:style>
  <w:style w:type="character" w:customStyle="1" w:styleId="ol413Char">
    <w:name w:val="_ol413 Char"/>
    <w:basedOn w:val="ol11Char"/>
    <w:link w:val="ol413"/>
    <w:rsid w:val="006523F3"/>
    <w:rPr>
      <w:rFonts w:asciiTheme="minorHAnsi" w:eastAsiaTheme="minorEastAsia" w:hAnsiTheme="minorHAnsi"/>
      <w:sz w:val="18"/>
      <w:lang w:eastAsia="pt-BR"/>
    </w:rPr>
  </w:style>
  <w:style w:type="paragraph" w:customStyle="1" w:styleId="ol415">
    <w:name w:val="_ol415"/>
    <w:basedOn w:val="ol11"/>
    <w:link w:val="ol415Char"/>
    <w:qFormat/>
    <w:rsid w:val="006523F3"/>
  </w:style>
  <w:style w:type="character" w:customStyle="1" w:styleId="ol414Char">
    <w:name w:val="_ol414 Char"/>
    <w:basedOn w:val="ol11Char"/>
    <w:link w:val="ol414"/>
    <w:rsid w:val="006523F3"/>
    <w:rPr>
      <w:rFonts w:asciiTheme="minorHAnsi" w:eastAsiaTheme="minorEastAsia" w:hAnsiTheme="minorHAnsi"/>
      <w:sz w:val="18"/>
      <w:lang w:eastAsia="pt-BR"/>
    </w:rPr>
  </w:style>
  <w:style w:type="paragraph" w:customStyle="1" w:styleId="ol59">
    <w:name w:val="_ol59"/>
    <w:basedOn w:val="ol11"/>
    <w:link w:val="ol59Char"/>
    <w:qFormat/>
    <w:rsid w:val="006523F3"/>
  </w:style>
  <w:style w:type="character" w:customStyle="1" w:styleId="ol415Char">
    <w:name w:val="_ol415 Char"/>
    <w:basedOn w:val="ol11Char"/>
    <w:link w:val="ol415"/>
    <w:rsid w:val="006523F3"/>
    <w:rPr>
      <w:rFonts w:asciiTheme="minorHAnsi" w:eastAsiaTheme="minorEastAsia" w:hAnsiTheme="minorHAnsi"/>
      <w:sz w:val="18"/>
      <w:lang w:eastAsia="pt-BR"/>
    </w:rPr>
  </w:style>
  <w:style w:type="paragraph" w:customStyle="1" w:styleId="ol510">
    <w:name w:val="_ol510"/>
    <w:basedOn w:val="ol11"/>
    <w:link w:val="ol510Char"/>
    <w:qFormat/>
    <w:rsid w:val="006523F3"/>
  </w:style>
  <w:style w:type="character" w:customStyle="1" w:styleId="ol59Char">
    <w:name w:val="_ol59 Char"/>
    <w:basedOn w:val="ol11Char"/>
    <w:link w:val="ol59"/>
    <w:rsid w:val="006523F3"/>
    <w:rPr>
      <w:rFonts w:asciiTheme="minorHAnsi" w:eastAsiaTheme="minorEastAsia" w:hAnsiTheme="minorHAnsi"/>
      <w:sz w:val="18"/>
      <w:lang w:eastAsia="pt-BR"/>
    </w:rPr>
  </w:style>
  <w:style w:type="paragraph" w:customStyle="1" w:styleId="ol511">
    <w:name w:val="_ol511"/>
    <w:basedOn w:val="ol11"/>
    <w:link w:val="ol511Char"/>
    <w:qFormat/>
    <w:rsid w:val="006523F3"/>
  </w:style>
  <w:style w:type="character" w:customStyle="1" w:styleId="ol510Char">
    <w:name w:val="_ol510 Char"/>
    <w:basedOn w:val="ol11Char"/>
    <w:link w:val="ol510"/>
    <w:rsid w:val="006523F3"/>
    <w:rPr>
      <w:rFonts w:asciiTheme="minorHAnsi" w:eastAsiaTheme="minorEastAsia" w:hAnsiTheme="minorHAnsi"/>
      <w:sz w:val="18"/>
      <w:lang w:eastAsia="pt-BR"/>
    </w:rPr>
  </w:style>
  <w:style w:type="paragraph" w:customStyle="1" w:styleId="ol512">
    <w:name w:val="_ol512"/>
    <w:basedOn w:val="ol11"/>
    <w:link w:val="ol512Char"/>
    <w:qFormat/>
    <w:rsid w:val="006523F3"/>
  </w:style>
  <w:style w:type="character" w:customStyle="1" w:styleId="ol511Char">
    <w:name w:val="_ol511 Char"/>
    <w:basedOn w:val="ol11Char"/>
    <w:link w:val="ol511"/>
    <w:rsid w:val="006523F3"/>
    <w:rPr>
      <w:rFonts w:asciiTheme="minorHAnsi" w:eastAsiaTheme="minorEastAsia" w:hAnsiTheme="minorHAnsi"/>
      <w:sz w:val="18"/>
      <w:lang w:eastAsia="pt-BR"/>
    </w:rPr>
  </w:style>
  <w:style w:type="paragraph" w:customStyle="1" w:styleId="ol513">
    <w:name w:val="_ol513"/>
    <w:basedOn w:val="ol11"/>
    <w:link w:val="ol513Char"/>
    <w:qFormat/>
    <w:rsid w:val="006523F3"/>
  </w:style>
  <w:style w:type="character" w:customStyle="1" w:styleId="ol512Char">
    <w:name w:val="_ol512 Char"/>
    <w:basedOn w:val="ol11Char"/>
    <w:link w:val="ol512"/>
    <w:rsid w:val="006523F3"/>
    <w:rPr>
      <w:rFonts w:asciiTheme="minorHAnsi" w:eastAsiaTheme="minorEastAsia" w:hAnsiTheme="minorHAnsi"/>
      <w:sz w:val="18"/>
      <w:lang w:eastAsia="pt-BR"/>
    </w:rPr>
  </w:style>
  <w:style w:type="paragraph" w:customStyle="1" w:styleId="ol514">
    <w:name w:val="_ol514"/>
    <w:basedOn w:val="ol11"/>
    <w:link w:val="ol514Char"/>
    <w:qFormat/>
    <w:rsid w:val="006523F3"/>
  </w:style>
  <w:style w:type="character" w:customStyle="1" w:styleId="ol513Char">
    <w:name w:val="_ol513 Char"/>
    <w:basedOn w:val="ol11Char"/>
    <w:link w:val="ol513"/>
    <w:rsid w:val="006523F3"/>
    <w:rPr>
      <w:rFonts w:asciiTheme="minorHAnsi" w:eastAsiaTheme="minorEastAsia" w:hAnsiTheme="minorHAnsi"/>
      <w:sz w:val="18"/>
      <w:lang w:eastAsia="pt-BR"/>
    </w:rPr>
  </w:style>
  <w:style w:type="paragraph" w:customStyle="1" w:styleId="ol515">
    <w:name w:val="_ol515"/>
    <w:basedOn w:val="ol11"/>
    <w:link w:val="ol515Char"/>
    <w:qFormat/>
    <w:rsid w:val="006523F3"/>
  </w:style>
  <w:style w:type="character" w:customStyle="1" w:styleId="ol514Char">
    <w:name w:val="_ol514 Char"/>
    <w:basedOn w:val="ol11Char"/>
    <w:link w:val="ol514"/>
    <w:rsid w:val="006523F3"/>
    <w:rPr>
      <w:rFonts w:asciiTheme="minorHAnsi" w:eastAsiaTheme="minorEastAsia" w:hAnsiTheme="minorHAnsi"/>
      <w:sz w:val="18"/>
      <w:lang w:eastAsia="pt-BR"/>
    </w:rPr>
  </w:style>
  <w:style w:type="paragraph" w:customStyle="1" w:styleId="ol69">
    <w:name w:val="_ol69"/>
    <w:basedOn w:val="ol11"/>
    <w:link w:val="ol69Char"/>
    <w:qFormat/>
    <w:rsid w:val="006523F3"/>
  </w:style>
  <w:style w:type="character" w:customStyle="1" w:styleId="ol515Char">
    <w:name w:val="_ol515 Char"/>
    <w:basedOn w:val="ol11Char"/>
    <w:link w:val="ol515"/>
    <w:rsid w:val="006523F3"/>
    <w:rPr>
      <w:rFonts w:asciiTheme="minorHAnsi" w:eastAsiaTheme="minorEastAsia" w:hAnsiTheme="minorHAnsi"/>
      <w:sz w:val="18"/>
      <w:lang w:eastAsia="pt-BR"/>
    </w:rPr>
  </w:style>
  <w:style w:type="paragraph" w:customStyle="1" w:styleId="ol610">
    <w:name w:val="_ol610"/>
    <w:basedOn w:val="ol11"/>
    <w:link w:val="ol610Char"/>
    <w:qFormat/>
    <w:rsid w:val="006523F3"/>
  </w:style>
  <w:style w:type="character" w:customStyle="1" w:styleId="ol69Char">
    <w:name w:val="_ol69 Char"/>
    <w:basedOn w:val="ol11Char"/>
    <w:link w:val="ol69"/>
    <w:rsid w:val="006523F3"/>
    <w:rPr>
      <w:rFonts w:asciiTheme="minorHAnsi" w:eastAsiaTheme="minorEastAsia" w:hAnsiTheme="minorHAnsi"/>
      <w:sz w:val="18"/>
      <w:lang w:eastAsia="pt-BR"/>
    </w:rPr>
  </w:style>
  <w:style w:type="paragraph" w:customStyle="1" w:styleId="ol611">
    <w:name w:val="_ol611"/>
    <w:basedOn w:val="ol11"/>
    <w:link w:val="ol611Char"/>
    <w:qFormat/>
    <w:rsid w:val="006523F3"/>
  </w:style>
  <w:style w:type="character" w:customStyle="1" w:styleId="ol610Char">
    <w:name w:val="_ol610 Char"/>
    <w:basedOn w:val="ol11Char"/>
    <w:link w:val="ol610"/>
    <w:rsid w:val="006523F3"/>
    <w:rPr>
      <w:rFonts w:asciiTheme="minorHAnsi" w:eastAsiaTheme="minorEastAsia" w:hAnsiTheme="minorHAnsi"/>
      <w:sz w:val="18"/>
      <w:lang w:eastAsia="pt-BR"/>
    </w:rPr>
  </w:style>
  <w:style w:type="paragraph" w:customStyle="1" w:styleId="ol612">
    <w:name w:val="_ol612"/>
    <w:basedOn w:val="ol11"/>
    <w:link w:val="ol612Char"/>
    <w:qFormat/>
    <w:rsid w:val="009C76BA"/>
  </w:style>
  <w:style w:type="character" w:customStyle="1" w:styleId="ol611Char">
    <w:name w:val="_ol611 Char"/>
    <w:basedOn w:val="ol11Char"/>
    <w:link w:val="ol611"/>
    <w:rsid w:val="006523F3"/>
    <w:rPr>
      <w:rFonts w:asciiTheme="minorHAnsi" w:eastAsiaTheme="minorEastAsia" w:hAnsiTheme="minorHAnsi"/>
      <w:sz w:val="18"/>
      <w:lang w:eastAsia="pt-BR"/>
    </w:rPr>
  </w:style>
  <w:style w:type="paragraph" w:customStyle="1" w:styleId="ol613">
    <w:name w:val="_ol613"/>
    <w:basedOn w:val="ol11"/>
    <w:link w:val="ol613Char"/>
    <w:qFormat/>
    <w:rsid w:val="009C76BA"/>
  </w:style>
  <w:style w:type="character" w:customStyle="1" w:styleId="ol612Char">
    <w:name w:val="_ol612 Char"/>
    <w:basedOn w:val="ol11Char"/>
    <w:link w:val="ol612"/>
    <w:rsid w:val="009C76BA"/>
    <w:rPr>
      <w:rFonts w:asciiTheme="minorHAnsi" w:eastAsiaTheme="minorEastAsia" w:hAnsiTheme="minorHAnsi"/>
      <w:sz w:val="18"/>
      <w:lang w:eastAsia="pt-BR"/>
    </w:rPr>
  </w:style>
  <w:style w:type="paragraph" w:customStyle="1" w:styleId="ol614">
    <w:name w:val="_ol614"/>
    <w:basedOn w:val="ol11"/>
    <w:link w:val="ol614Char"/>
    <w:qFormat/>
    <w:rsid w:val="009C76BA"/>
  </w:style>
  <w:style w:type="character" w:customStyle="1" w:styleId="ol613Char">
    <w:name w:val="_ol613 Char"/>
    <w:basedOn w:val="ol11Char"/>
    <w:link w:val="ol613"/>
    <w:rsid w:val="009C76BA"/>
    <w:rPr>
      <w:rFonts w:asciiTheme="minorHAnsi" w:eastAsiaTheme="minorEastAsia" w:hAnsiTheme="minorHAnsi"/>
      <w:sz w:val="18"/>
      <w:lang w:eastAsia="pt-BR"/>
    </w:rPr>
  </w:style>
  <w:style w:type="paragraph" w:customStyle="1" w:styleId="ol615">
    <w:name w:val="_ol615"/>
    <w:basedOn w:val="ol11"/>
    <w:link w:val="ol615Char"/>
    <w:qFormat/>
    <w:rsid w:val="009C76BA"/>
  </w:style>
  <w:style w:type="character" w:customStyle="1" w:styleId="ol614Char">
    <w:name w:val="_ol614 Char"/>
    <w:basedOn w:val="ol11Char"/>
    <w:link w:val="ol614"/>
    <w:rsid w:val="009C76BA"/>
    <w:rPr>
      <w:rFonts w:asciiTheme="minorHAnsi" w:eastAsiaTheme="minorEastAsia" w:hAnsiTheme="minorHAnsi"/>
      <w:sz w:val="18"/>
      <w:lang w:eastAsia="pt-BR"/>
    </w:rPr>
  </w:style>
  <w:style w:type="character" w:customStyle="1" w:styleId="ol615Char">
    <w:name w:val="_ol615 Char"/>
    <w:basedOn w:val="ol11Char"/>
    <w:link w:val="ol615"/>
    <w:rsid w:val="009C76BA"/>
    <w:rPr>
      <w:rFonts w:asciiTheme="minorHAnsi" w:eastAsiaTheme="minorEastAsia" w:hAnsiTheme="minorHAnsi"/>
      <w:sz w:val="18"/>
      <w:lang w:eastAsia="pt-BR"/>
    </w:rPr>
  </w:style>
  <w:style w:type="paragraph" w:customStyle="1" w:styleId="numero-componente">
    <w:name w:val="_numero-componente"/>
    <w:basedOn w:val="ImagemeFonte"/>
    <w:link w:val="numero-componenteChar"/>
    <w:qFormat/>
    <w:rsid w:val="00C97B12"/>
    <w:pPr>
      <w:spacing w:before="40" w:after="40"/>
    </w:pPr>
    <w:rPr>
      <w:rFonts w:asciiTheme="minorHAnsi" w:eastAsiaTheme="minorEastAsia" w:hAnsiTheme="minorHAnsi"/>
      <w:sz w:val="12"/>
      <w:szCs w:val="16"/>
    </w:rPr>
  </w:style>
  <w:style w:type="character" w:customStyle="1" w:styleId="numero-componenteChar">
    <w:name w:val="_numero-componente Char"/>
    <w:basedOn w:val="ImagemeFonteChar"/>
    <w:link w:val="numero-componente"/>
    <w:rsid w:val="00C97B12"/>
    <w:rPr>
      <w:rFonts w:asciiTheme="minorHAnsi" w:eastAsiaTheme="minorEastAsia" w:hAnsiTheme="minorHAnsi"/>
      <w:noProof/>
      <w:sz w:val="12"/>
      <w:szCs w:val="16"/>
      <w:lang w:eastAsia="pt-BR"/>
    </w:rPr>
  </w:style>
  <w:style w:type="character" w:customStyle="1" w:styleId="Meno1">
    <w:name w:val="Menção1"/>
    <w:basedOn w:val="Fontepargpadro"/>
    <w:uiPriority w:val="99"/>
    <w:semiHidden/>
    <w:locked/>
    <w:rsid w:val="002D64C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58031">
      <w:bodyDiv w:val="1"/>
      <w:marLeft w:val="0"/>
      <w:marRight w:val="0"/>
      <w:marTop w:val="0"/>
      <w:marBottom w:val="0"/>
      <w:divBdr>
        <w:top w:val="none" w:sz="0" w:space="0" w:color="auto"/>
        <w:left w:val="none" w:sz="0" w:space="0" w:color="auto"/>
        <w:bottom w:val="none" w:sz="0" w:space="0" w:color="auto"/>
        <w:right w:val="none" w:sz="0" w:space="0" w:color="auto"/>
      </w:divBdr>
    </w:div>
    <w:div w:id="147289150">
      <w:bodyDiv w:val="1"/>
      <w:marLeft w:val="0"/>
      <w:marRight w:val="0"/>
      <w:marTop w:val="0"/>
      <w:marBottom w:val="0"/>
      <w:divBdr>
        <w:top w:val="none" w:sz="0" w:space="0" w:color="auto"/>
        <w:left w:val="none" w:sz="0" w:space="0" w:color="auto"/>
        <w:bottom w:val="none" w:sz="0" w:space="0" w:color="auto"/>
        <w:right w:val="none" w:sz="0" w:space="0" w:color="auto"/>
      </w:divBdr>
    </w:div>
    <w:div w:id="181894577">
      <w:bodyDiv w:val="1"/>
      <w:marLeft w:val="0"/>
      <w:marRight w:val="0"/>
      <w:marTop w:val="0"/>
      <w:marBottom w:val="0"/>
      <w:divBdr>
        <w:top w:val="none" w:sz="0" w:space="0" w:color="auto"/>
        <w:left w:val="none" w:sz="0" w:space="0" w:color="auto"/>
        <w:bottom w:val="none" w:sz="0" w:space="0" w:color="auto"/>
        <w:right w:val="none" w:sz="0" w:space="0" w:color="auto"/>
      </w:divBdr>
    </w:div>
    <w:div w:id="196092371">
      <w:bodyDiv w:val="1"/>
      <w:marLeft w:val="0"/>
      <w:marRight w:val="0"/>
      <w:marTop w:val="0"/>
      <w:marBottom w:val="0"/>
      <w:divBdr>
        <w:top w:val="none" w:sz="0" w:space="0" w:color="auto"/>
        <w:left w:val="none" w:sz="0" w:space="0" w:color="auto"/>
        <w:bottom w:val="none" w:sz="0" w:space="0" w:color="auto"/>
        <w:right w:val="none" w:sz="0" w:space="0" w:color="auto"/>
      </w:divBdr>
      <w:divsChild>
        <w:div w:id="463698629">
          <w:marLeft w:val="0"/>
          <w:marRight w:val="0"/>
          <w:marTop w:val="0"/>
          <w:marBottom w:val="0"/>
          <w:divBdr>
            <w:top w:val="none" w:sz="0" w:space="0" w:color="auto"/>
            <w:left w:val="none" w:sz="0" w:space="0" w:color="auto"/>
            <w:bottom w:val="none" w:sz="0" w:space="0" w:color="auto"/>
            <w:right w:val="none" w:sz="0" w:space="0" w:color="auto"/>
          </w:divBdr>
        </w:div>
      </w:divsChild>
    </w:div>
    <w:div w:id="302076145">
      <w:bodyDiv w:val="1"/>
      <w:marLeft w:val="0"/>
      <w:marRight w:val="0"/>
      <w:marTop w:val="0"/>
      <w:marBottom w:val="0"/>
      <w:divBdr>
        <w:top w:val="none" w:sz="0" w:space="0" w:color="auto"/>
        <w:left w:val="none" w:sz="0" w:space="0" w:color="auto"/>
        <w:bottom w:val="none" w:sz="0" w:space="0" w:color="auto"/>
        <w:right w:val="none" w:sz="0" w:space="0" w:color="auto"/>
      </w:divBdr>
    </w:div>
    <w:div w:id="540022369">
      <w:bodyDiv w:val="1"/>
      <w:marLeft w:val="0"/>
      <w:marRight w:val="0"/>
      <w:marTop w:val="0"/>
      <w:marBottom w:val="0"/>
      <w:divBdr>
        <w:top w:val="none" w:sz="0" w:space="0" w:color="auto"/>
        <w:left w:val="none" w:sz="0" w:space="0" w:color="auto"/>
        <w:bottom w:val="none" w:sz="0" w:space="0" w:color="auto"/>
        <w:right w:val="none" w:sz="0" w:space="0" w:color="auto"/>
      </w:divBdr>
    </w:div>
    <w:div w:id="614797786">
      <w:bodyDiv w:val="1"/>
      <w:marLeft w:val="0"/>
      <w:marRight w:val="0"/>
      <w:marTop w:val="0"/>
      <w:marBottom w:val="0"/>
      <w:divBdr>
        <w:top w:val="none" w:sz="0" w:space="0" w:color="auto"/>
        <w:left w:val="none" w:sz="0" w:space="0" w:color="auto"/>
        <w:bottom w:val="none" w:sz="0" w:space="0" w:color="auto"/>
        <w:right w:val="none" w:sz="0" w:space="0" w:color="auto"/>
      </w:divBdr>
    </w:div>
    <w:div w:id="827136581">
      <w:bodyDiv w:val="1"/>
      <w:marLeft w:val="0"/>
      <w:marRight w:val="0"/>
      <w:marTop w:val="0"/>
      <w:marBottom w:val="0"/>
      <w:divBdr>
        <w:top w:val="none" w:sz="0" w:space="0" w:color="auto"/>
        <w:left w:val="none" w:sz="0" w:space="0" w:color="auto"/>
        <w:bottom w:val="none" w:sz="0" w:space="0" w:color="auto"/>
        <w:right w:val="none" w:sz="0" w:space="0" w:color="auto"/>
      </w:divBdr>
    </w:div>
    <w:div w:id="929391330">
      <w:bodyDiv w:val="1"/>
      <w:marLeft w:val="0"/>
      <w:marRight w:val="0"/>
      <w:marTop w:val="0"/>
      <w:marBottom w:val="0"/>
      <w:divBdr>
        <w:top w:val="none" w:sz="0" w:space="0" w:color="auto"/>
        <w:left w:val="none" w:sz="0" w:space="0" w:color="auto"/>
        <w:bottom w:val="none" w:sz="0" w:space="0" w:color="auto"/>
        <w:right w:val="none" w:sz="0" w:space="0" w:color="auto"/>
      </w:divBdr>
    </w:div>
    <w:div w:id="1070351152">
      <w:bodyDiv w:val="1"/>
      <w:marLeft w:val="0"/>
      <w:marRight w:val="0"/>
      <w:marTop w:val="0"/>
      <w:marBottom w:val="0"/>
      <w:divBdr>
        <w:top w:val="none" w:sz="0" w:space="0" w:color="auto"/>
        <w:left w:val="none" w:sz="0" w:space="0" w:color="auto"/>
        <w:bottom w:val="none" w:sz="0" w:space="0" w:color="auto"/>
        <w:right w:val="none" w:sz="0" w:space="0" w:color="auto"/>
      </w:divBdr>
    </w:div>
    <w:div w:id="1078408436">
      <w:bodyDiv w:val="1"/>
      <w:marLeft w:val="0"/>
      <w:marRight w:val="0"/>
      <w:marTop w:val="0"/>
      <w:marBottom w:val="0"/>
      <w:divBdr>
        <w:top w:val="none" w:sz="0" w:space="0" w:color="auto"/>
        <w:left w:val="none" w:sz="0" w:space="0" w:color="auto"/>
        <w:bottom w:val="none" w:sz="0" w:space="0" w:color="auto"/>
        <w:right w:val="none" w:sz="0" w:space="0" w:color="auto"/>
      </w:divBdr>
    </w:div>
    <w:div w:id="1178496966">
      <w:bodyDiv w:val="1"/>
      <w:marLeft w:val="0"/>
      <w:marRight w:val="0"/>
      <w:marTop w:val="0"/>
      <w:marBottom w:val="0"/>
      <w:divBdr>
        <w:top w:val="none" w:sz="0" w:space="0" w:color="auto"/>
        <w:left w:val="none" w:sz="0" w:space="0" w:color="auto"/>
        <w:bottom w:val="none" w:sz="0" w:space="0" w:color="auto"/>
        <w:right w:val="none" w:sz="0" w:space="0" w:color="auto"/>
      </w:divBdr>
    </w:div>
    <w:div w:id="1237976894">
      <w:bodyDiv w:val="1"/>
      <w:marLeft w:val="0"/>
      <w:marRight w:val="0"/>
      <w:marTop w:val="0"/>
      <w:marBottom w:val="0"/>
      <w:divBdr>
        <w:top w:val="none" w:sz="0" w:space="0" w:color="auto"/>
        <w:left w:val="none" w:sz="0" w:space="0" w:color="auto"/>
        <w:bottom w:val="none" w:sz="0" w:space="0" w:color="auto"/>
        <w:right w:val="none" w:sz="0" w:space="0" w:color="auto"/>
      </w:divBdr>
    </w:div>
    <w:div w:id="1260717745">
      <w:bodyDiv w:val="1"/>
      <w:marLeft w:val="0"/>
      <w:marRight w:val="0"/>
      <w:marTop w:val="0"/>
      <w:marBottom w:val="0"/>
      <w:divBdr>
        <w:top w:val="none" w:sz="0" w:space="0" w:color="auto"/>
        <w:left w:val="none" w:sz="0" w:space="0" w:color="auto"/>
        <w:bottom w:val="none" w:sz="0" w:space="0" w:color="auto"/>
        <w:right w:val="none" w:sz="0" w:space="0" w:color="auto"/>
      </w:divBdr>
      <w:divsChild>
        <w:div w:id="188879879">
          <w:marLeft w:val="0"/>
          <w:marRight w:val="0"/>
          <w:marTop w:val="0"/>
          <w:marBottom w:val="0"/>
          <w:divBdr>
            <w:top w:val="none" w:sz="0" w:space="0" w:color="auto"/>
            <w:left w:val="none" w:sz="0" w:space="0" w:color="auto"/>
            <w:bottom w:val="none" w:sz="0" w:space="0" w:color="auto"/>
            <w:right w:val="none" w:sz="0" w:space="0" w:color="auto"/>
          </w:divBdr>
        </w:div>
        <w:div w:id="252400559">
          <w:marLeft w:val="0"/>
          <w:marRight w:val="0"/>
          <w:marTop w:val="0"/>
          <w:marBottom w:val="0"/>
          <w:divBdr>
            <w:top w:val="none" w:sz="0" w:space="0" w:color="auto"/>
            <w:left w:val="none" w:sz="0" w:space="0" w:color="auto"/>
            <w:bottom w:val="none" w:sz="0" w:space="0" w:color="auto"/>
            <w:right w:val="none" w:sz="0" w:space="0" w:color="auto"/>
          </w:divBdr>
        </w:div>
        <w:div w:id="391345711">
          <w:marLeft w:val="0"/>
          <w:marRight w:val="0"/>
          <w:marTop w:val="0"/>
          <w:marBottom w:val="0"/>
          <w:divBdr>
            <w:top w:val="none" w:sz="0" w:space="0" w:color="auto"/>
            <w:left w:val="none" w:sz="0" w:space="0" w:color="auto"/>
            <w:bottom w:val="none" w:sz="0" w:space="0" w:color="auto"/>
            <w:right w:val="none" w:sz="0" w:space="0" w:color="auto"/>
          </w:divBdr>
        </w:div>
        <w:div w:id="440952800">
          <w:marLeft w:val="0"/>
          <w:marRight w:val="0"/>
          <w:marTop w:val="0"/>
          <w:marBottom w:val="0"/>
          <w:divBdr>
            <w:top w:val="none" w:sz="0" w:space="0" w:color="auto"/>
            <w:left w:val="none" w:sz="0" w:space="0" w:color="auto"/>
            <w:bottom w:val="none" w:sz="0" w:space="0" w:color="auto"/>
            <w:right w:val="none" w:sz="0" w:space="0" w:color="auto"/>
          </w:divBdr>
        </w:div>
        <w:div w:id="758209838">
          <w:marLeft w:val="0"/>
          <w:marRight w:val="0"/>
          <w:marTop w:val="0"/>
          <w:marBottom w:val="0"/>
          <w:divBdr>
            <w:top w:val="none" w:sz="0" w:space="0" w:color="auto"/>
            <w:left w:val="none" w:sz="0" w:space="0" w:color="auto"/>
            <w:bottom w:val="none" w:sz="0" w:space="0" w:color="auto"/>
            <w:right w:val="none" w:sz="0" w:space="0" w:color="auto"/>
          </w:divBdr>
        </w:div>
        <w:div w:id="801385661">
          <w:marLeft w:val="0"/>
          <w:marRight w:val="0"/>
          <w:marTop w:val="0"/>
          <w:marBottom w:val="0"/>
          <w:divBdr>
            <w:top w:val="none" w:sz="0" w:space="0" w:color="auto"/>
            <w:left w:val="none" w:sz="0" w:space="0" w:color="auto"/>
            <w:bottom w:val="none" w:sz="0" w:space="0" w:color="auto"/>
            <w:right w:val="none" w:sz="0" w:space="0" w:color="auto"/>
          </w:divBdr>
        </w:div>
        <w:div w:id="1001931943">
          <w:marLeft w:val="0"/>
          <w:marRight w:val="0"/>
          <w:marTop w:val="0"/>
          <w:marBottom w:val="0"/>
          <w:divBdr>
            <w:top w:val="none" w:sz="0" w:space="0" w:color="auto"/>
            <w:left w:val="none" w:sz="0" w:space="0" w:color="auto"/>
            <w:bottom w:val="none" w:sz="0" w:space="0" w:color="auto"/>
            <w:right w:val="none" w:sz="0" w:space="0" w:color="auto"/>
          </w:divBdr>
        </w:div>
        <w:div w:id="1256283286">
          <w:marLeft w:val="0"/>
          <w:marRight w:val="0"/>
          <w:marTop w:val="0"/>
          <w:marBottom w:val="0"/>
          <w:divBdr>
            <w:top w:val="none" w:sz="0" w:space="0" w:color="auto"/>
            <w:left w:val="none" w:sz="0" w:space="0" w:color="auto"/>
            <w:bottom w:val="none" w:sz="0" w:space="0" w:color="auto"/>
            <w:right w:val="none" w:sz="0" w:space="0" w:color="auto"/>
          </w:divBdr>
        </w:div>
        <w:div w:id="1340543024">
          <w:marLeft w:val="0"/>
          <w:marRight w:val="0"/>
          <w:marTop w:val="0"/>
          <w:marBottom w:val="0"/>
          <w:divBdr>
            <w:top w:val="none" w:sz="0" w:space="0" w:color="auto"/>
            <w:left w:val="none" w:sz="0" w:space="0" w:color="auto"/>
            <w:bottom w:val="none" w:sz="0" w:space="0" w:color="auto"/>
            <w:right w:val="none" w:sz="0" w:space="0" w:color="auto"/>
          </w:divBdr>
        </w:div>
        <w:div w:id="1364135503">
          <w:marLeft w:val="0"/>
          <w:marRight w:val="0"/>
          <w:marTop w:val="0"/>
          <w:marBottom w:val="0"/>
          <w:divBdr>
            <w:top w:val="none" w:sz="0" w:space="0" w:color="auto"/>
            <w:left w:val="none" w:sz="0" w:space="0" w:color="auto"/>
            <w:bottom w:val="none" w:sz="0" w:space="0" w:color="auto"/>
            <w:right w:val="none" w:sz="0" w:space="0" w:color="auto"/>
          </w:divBdr>
        </w:div>
        <w:div w:id="1625191424">
          <w:marLeft w:val="0"/>
          <w:marRight w:val="0"/>
          <w:marTop w:val="0"/>
          <w:marBottom w:val="0"/>
          <w:divBdr>
            <w:top w:val="none" w:sz="0" w:space="0" w:color="auto"/>
            <w:left w:val="none" w:sz="0" w:space="0" w:color="auto"/>
            <w:bottom w:val="none" w:sz="0" w:space="0" w:color="auto"/>
            <w:right w:val="none" w:sz="0" w:space="0" w:color="auto"/>
          </w:divBdr>
        </w:div>
        <w:div w:id="2001153549">
          <w:marLeft w:val="0"/>
          <w:marRight w:val="0"/>
          <w:marTop w:val="0"/>
          <w:marBottom w:val="0"/>
          <w:divBdr>
            <w:top w:val="none" w:sz="0" w:space="0" w:color="auto"/>
            <w:left w:val="none" w:sz="0" w:space="0" w:color="auto"/>
            <w:bottom w:val="none" w:sz="0" w:space="0" w:color="auto"/>
            <w:right w:val="none" w:sz="0" w:space="0" w:color="auto"/>
          </w:divBdr>
        </w:div>
      </w:divsChild>
    </w:div>
    <w:div w:id="1306548213">
      <w:bodyDiv w:val="1"/>
      <w:marLeft w:val="0"/>
      <w:marRight w:val="0"/>
      <w:marTop w:val="0"/>
      <w:marBottom w:val="0"/>
      <w:divBdr>
        <w:top w:val="none" w:sz="0" w:space="0" w:color="auto"/>
        <w:left w:val="none" w:sz="0" w:space="0" w:color="auto"/>
        <w:bottom w:val="none" w:sz="0" w:space="0" w:color="auto"/>
        <w:right w:val="none" w:sz="0" w:space="0" w:color="auto"/>
      </w:divBdr>
    </w:div>
    <w:div w:id="1313439485">
      <w:bodyDiv w:val="1"/>
      <w:marLeft w:val="0"/>
      <w:marRight w:val="0"/>
      <w:marTop w:val="0"/>
      <w:marBottom w:val="0"/>
      <w:divBdr>
        <w:top w:val="none" w:sz="0" w:space="0" w:color="auto"/>
        <w:left w:val="none" w:sz="0" w:space="0" w:color="auto"/>
        <w:bottom w:val="none" w:sz="0" w:space="0" w:color="auto"/>
        <w:right w:val="none" w:sz="0" w:space="0" w:color="auto"/>
      </w:divBdr>
    </w:div>
    <w:div w:id="1375080313">
      <w:bodyDiv w:val="1"/>
      <w:marLeft w:val="0"/>
      <w:marRight w:val="0"/>
      <w:marTop w:val="0"/>
      <w:marBottom w:val="0"/>
      <w:divBdr>
        <w:top w:val="none" w:sz="0" w:space="0" w:color="auto"/>
        <w:left w:val="none" w:sz="0" w:space="0" w:color="auto"/>
        <w:bottom w:val="none" w:sz="0" w:space="0" w:color="auto"/>
        <w:right w:val="none" w:sz="0" w:space="0" w:color="auto"/>
      </w:divBdr>
    </w:div>
    <w:div w:id="1409616265">
      <w:bodyDiv w:val="1"/>
      <w:marLeft w:val="0"/>
      <w:marRight w:val="0"/>
      <w:marTop w:val="0"/>
      <w:marBottom w:val="0"/>
      <w:divBdr>
        <w:top w:val="none" w:sz="0" w:space="0" w:color="auto"/>
        <w:left w:val="none" w:sz="0" w:space="0" w:color="auto"/>
        <w:bottom w:val="none" w:sz="0" w:space="0" w:color="auto"/>
        <w:right w:val="none" w:sz="0" w:space="0" w:color="auto"/>
      </w:divBdr>
    </w:div>
    <w:div w:id="1548025964">
      <w:bodyDiv w:val="1"/>
      <w:marLeft w:val="0"/>
      <w:marRight w:val="0"/>
      <w:marTop w:val="0"/>
      <w:marBottom w:val="0"/>
      <w:divBdr>
        <w:top w:val="none" w:sz="0" w:space="0" w:color="auto"/>
        <w:left w:val="none" w:sz="0" w:space="0" w:color="auto"/>
        <w:bottom w:val="none" w:sz="0" w:space="0" w:color="auto"/>
        <w:right w:val="none" w:sz="0" w:space="0" w:color="auto"/>
      </w:divBdr>
    </w:div>
    <w:div w:id="1578399080">
      <w:bodyDiv w:val="1"/>
      <w:marLeft w:val="0"/>
      <w:marRight w:val="0"/>
      <w:marTop w:val="0"/>
      <w:marBottom w:val="0"/>
      <w:divBdr>
        <w:top w:val="none" w:sz="0" w:space="0" w:color="auto"/>
        <w:left w:val="none" w:sz="0" w:space="0" w:color="auto"/>
        <w:bottom w:val="none" w:sz="0" w:space="0" w:color="auto"/>
        <w:right w:val="none" w:sz="0" w:space="0" w:color="auto"/>
      </w:divBdr>
    </w:div>
    <w:div w:id="1667589716">
      <w:bodyDiv w:val="1"/>
      <w:marLeft w:val="0"/>
      <w:marRight w:val="0"/>
      <w:marTop w:val="0"/>
      <w:marBottom w:val="0"/>
      <w:divBdr>
        <w:top w:val="none" w:sz="0" w:space="0" w:color="auto"/>
        <w:left w:val="none" w:sz="0" w:space="0" w:color="auto"/>
        <w:bottom w:val="none" w:sz="0" w:space="0" w:color="auto"/>
        <w:right w:val="none" w:sz="0" w:space="0" w:color="auto"/>
      </w:divBdr>
    </w:div>
    <w:div w:id="1701010392">
      <w:bodyDiv w:val="1"/>
      <w:marLeft w:val="0"/>
      <w:marRight w:val="0"/>
      <w:marTop w:val="0"/>
      <w:marBottom w:val="0"/>
      <w:divBdr>
        <w:top w:val="none" w:sz="0" w:space="0" w:color="auto"/>
        <w:left w:val="none" w:sz="0" w:space="0" w:color="auto"/>
        <w:bottom w:val="none" w:sz="0" w:space="0" w:color="auto"/>
        <w:right w:val="none" w:sz="0" w:space="0" w:color="auto"/>
      </w:divBdr>
    </w:div>
    <w:div w:id="1707213138">
      <w:bodyDiv w:val="1"/>
      <w:marLeft w:val="0"/>
      <w:marRight w:val="0"/>
      <w:marTop w:val="0"/>
      <w:marBottom w:val="0"/>
      <w:divBdr>
        <w:top w:val="none" w:sz="0" w:space="0" w:color="auto"/>
        <w:left w:val="none" w:sz="0" w:space="0" w:color="auto"/>
        <w:bottom w:val="none" w:sz="0" w:space="0" w:color="auto"/>
        <w:right w:val="none" w:sz="0" w:space="0" w:color="auto"/>
      </w:divBdr>
    </w:div>
    <w:div w:id="1725910774">
      <w:bodyDiv w:val="1"/>
      <w:marLeft w:val="0"/>
      <w:marRight w:val="0"/>
      <w:marTop w:val="0"/>
      <w:marBottom w:val="0"/>
      <w:divBdr>
        <w:top w:val="none" w:sz="0" w:space="0" w:color="auto"/>
        <w:left w:val="none" w:sz="0" w:space="0" w:color="auto"/>
        <w:bottom w:val="none" w:sz="0" w:space="0" w:color="auto"/>
        <w:right w:val="none" w:sz="0" w:space="0" w:color="auto"/>
      </w:divBdr>
    </w:div>
    <w:div w:id="1860585544">
      <w:bodyDiv w:val="1"/>
      <w:marLeft w:val="0"/>
      <w:marRight w:val="0"/>
      <w:marTop w:val="0"/>
      <w:marBottom w:val="0"/>
      <w:divBdr>
        <w:top w:val="none" w:sz="0" w:space="0" w:color="auto"/>
        <w:left w:val="none" w:sz="0" w:space="0" w:color="auto"/>
        <w:bottom w:val="none" w:sz="0" w:space="0" w:color="auto"/>
        <w:right w:val="none" w:sz="0" w:space="0" w:color="auto"/>
      </w:divBdr>
    </w:div>
    <w:div w:id="1884752453">
      <w:bodyDiv w:val="1"/>
      <w:marLeft w:val="0"/>
      <w:marRight w:val="0"/>
      <w:marTop w:val="0"/>
      <w:marBottom w:val="0"/>
      <w:divBdr>
        <w:top w:val="none" w:sz="0" w:space="0" w:color="auto"/>
        <w:left w:val="none" w:sz="0" w:space="0" w:color="auto"/>
        <w:bottom w:val="none" w:sz="0" w:space="0" w:color="auto"/>
        <w:right w:val="none" w:sz="0" w:space="0" w:color="auto"/>
      </w:divBdr>
    </w:div>
    <w:div w:id="1917468333">
      <w:bodyDiv w:val="1"/>
      <w:marLeft w:val="0"/>
      <w:marRight w:val="0"/>
      <w:marTop w:val="0"/>
      <w:marBottom w:val="0"/>
      <w:divBdr>
        <w:top w:val="none" w:sz="0" w:space="0" w:color="auto"/>
        <w:left w:val="none" w:sz="0" w:space="0" w:color="auto"/>
        <w:bottom w:val="none" w:sz="0" w:space="0" w:color="auto"/>
        <w:right w:val="none" w:sz="0" w:space="0" w:color="auto"/>
      </w:divBdr>
    </w:div>
    <w:div w:id="20013032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javascript:gx.evt.execEvt('EVGRID1_ACD_DISCIPLINANOME.CLICK.0002',thi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livrariasaraiva.com.br/produto/3425504/como-escrever-textos-tecnicos-e-profissionais/" TargetMode="External"/><Relationship Id="rId2" Type="http://schemas.openxmlformats.org/officeDocument/2006/relationships/customXml" Target="../customXml/item2.xml"/><Relationship Id="rId16" Type="http://schemas.openxmlformats.org/officeDocument/2006/relationships/hyperlink" Target="javascript:PesquisaMarca();"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javascript:PesquisaAutor();"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javascript:gx.evt.execEvt('EVGRID1_ACD_DISCIPLINANOME.CLICK.0003',thi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ais\Downloads\Template%20para%20Preenchimento%20do%20PPC%20-%20Cesu%20-%20V4_0_1%20(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F022398E74C4CFE894745AA82182FD3"/>
        <w:category>
          <w:name w:val="Geral"/>
          <w:gallery w:val="placeholder"/>
        </w:category>
        <w:types>
          <w:type w:val="bbPlcHdr"/>
        </w:types>
        <w:behaviors>
          <w:behavior w:val="content"/>
        </w:behaviors>
        <w:guid w:val="{0CED986C-8EAC-4DBD-8E9B-9C22267B7FDF}"/>
      </w:docPartPr>
      <w:docPartBody>
        <w:p w:rsidR="00F34F38" w:rsidRDefault="00352362">
          <w:pPr>
            <w:pStyle w:val="0F022398E74C4CFE894745AA82182FD3"/>
          </w:pPr>
          <w:r w:rsidRPr="00523541">
            <w:rPr>
              <w:rStyle w:val="TextodoEspaoReservado"/>
              <w:color w:val="000000" w:themeColor="text1"/>
            </w:rPr>
            <w:t>Escolher um item.</w:t>
          </w:r>
        </w:p>
      </w:docPartBody>
    </w:docPart>
    <w:docPart>
      <w:docPartPr>
        <w:name w:val="6E3B967C270F44CB811985D9A7546F10"/>
        <w:category>
          <w:name w:val="Geral"/>
          <w:gallery w:val="placeholder"/>
        </w:category>
        <w:types>
          <w:type w:val="bbPlcHdr"/>
        </w:types>
        <w:behaviors>
          <w:behavior w:val="content"/>
        </w:behaviors>
        <w:guid w:val="{4C2ADA52-6A10-4705-AB44-6843852C2109}"/>
      </w:docPartPr>
      <w:docPartBody>
        <w:p w:rsidR="00F34F38" w:rsidRDefault="00352362">
          <w:pPr>
            <w:pStyle w:val="6E3B967C270F44CB811985D9A7546F10"/>
          </w:pPr>
          <w:r w:rsidRPr="00F60E6D">
            <w:rPr>
              <w:rStyle w:val="TextodoEspaoReservado"/>
              <w:bCs/>
            </w:rPr>
            <w:t>Escolher um item.</w:t>
          </w:r>
        </w:p>
      </w:docPartBody>
    </w:docPart>
    <w:docPart>
      <w:docPartPr>
        <w:name w:val="21B9EE772ADC4FDDB458E4A6990718AC"/>
        <w:category>
          <w:name w:val="Geral"/>
          <w:gallery w:val="placeholder"/>
        </w:category>
        <w:types>
          <w:type w:val="bbPlcHdr"/>
        </w:types>
        <w:behaviors>
          <w:behavior w:val="content"/>
        </w:behaviors>
        <w:guid w:val="{E7865460-0528-4066-A2CA-979B9CFF0246}"/>
      </w:docPartPr>
      <w:docPartBody>
        <w:p w:rsidR="00F34F38" w:rsidRDefault="00352362">
          <w:pPr>
            <w:pStyle w:val="21B9EE772ADC4FDDB458E4A6990718AC"/>
          </w:pPr>
          <w:r w:rsidRPr="00F60E6D">
            <w:rPr>
              <w:rStyle w:val="TextodoEspaoReservado"/>
              <w:bCs/>
              <w:color w:val="000000" w:themeColor="text1"/>
              <w:sz w:val="32"/>
              <w:szCs w:val="28"/>
            </w:rPr>
            <w:t>Escolher um item.</w:t>
          </w:r>
        </w:p>
      </w:docPartBody>
    </w:docPart>
    <w:docPart>
      <w:docPartPr>
        <w:name w:val="D919C9B411F54ABB88124C035AB2DE2C"/>
        <w:category>
          <w:name w:val="Geral"/>
          <w:gallery w:val="placeholder"/>
        </w:category>
        <w:types>
          <w:type w:val="bbPlcHdr"/>
        </w:types>
        <w:behaviors>
          <w:behavior w:val="content"/>
        </w:behaviors>
        <w:guid w:val="{124D4953-5AA8-4CC3-8CA1-D1C14AECD8A0}"/>
      </w:docPartPr>
      <w:docPartBody>
        <w:p w:rsidR="00F34F38" w:rsidRDefault="00352362">
          <w:pPr>
            <w:pStyle w:val="D919C9B411F54ABB88124C035AB2DE2C"/>
          </w:pPr>
          <w:r w:rsidRPr="00876D00">
            <w:rPr>
              <w:rStyle w:val="TextodoEspaoReservado"/>
            </w:rPr>
            <w:t>Escolher um item.</w:t>
          </w:r>
        </w:p>
      </w:docPartBody>
    </w:docPart>
    <w:docPart>
      <w:docPartPr>
        <w:name w:val="1B13DB13800A42A0B81D08C3DCB789A7"/>
        <w:category>
          <w:name w:val="Geral"/>
          <w:gallery w:val="placeholder"/>
        </w:category>
        <w:types>
          <w:type w:val="bbPlcHdr"/>
        </w:types>
        <w:behaviors>
          <w:behavior w:val="content"/>
        </w:behaviors>
        <w:guid w:val="{6957A876-999E-481B-A8FC-4F6E9D481733}"/>
      </w:docPartPr>
      <w:docPartBody>
        <w:p w:rsidR="00F34F38" w:rsidRDefault="00352362">
          <w:pPr>
            <w:pStyle w:val="1B13DB13800A42A0B81D08C3DCB789A7"/>
          </w:pPr>
          <w:r w:rsidRPr="00876D00">
            <w:rPr>
              <w:rStyle w:val="TextodoEspaoReservado"/>
            </w:rPr>
            <w:t>Escolher um item.</w:t>
          </w:r>
        </w:p>
      </w:docPartBody>
    </w:docPart>
    <w:docPart>
      <w:docPartPr>
        <w:name w:val="C0FA8C8530F346AC93D3A6653D61C5D1"/>
        <w:category>
          <w:name w:val="Geral"/>
          <w:gallery w:val="placeholder"/>
        </w:category>
        <w:types>
          <w:type w:val="bbPlcHdr"/>
        </w:types>
        <w:behaviors>
          <w:behavior w:val="content"/>
        </w:behaviors>
        <w:guid w:val="{75E9D778-3151-4759-822E-F6A390871C1C}"/>
      </w:docPartPr>
      <w:docPartBody>
        <w:p w:rsidR="00F34F38" w:rsidRDefault="00352362">
          <w:pPr>
            <w:pStyle w:val="C0FA8C8530F346AC93D3A6653D61C5D1"/>
          </w:pPr>
          <w:r w:rsidRPr="00876D00">
            <w:rPr>
              <w:rStyle w:val="TextodoEspaoReservado"/>
            </w:rPr>
            <w:t>Escolher um item.</w:t>
          </w:r>
        </w:p>
      </w:docPartBody>
    </w:docPart>
    <w:docPart>
      <w:docPartPr>
        <w:name w:val="8221EF5D79C24986BF6399ADD52B6B4A"/>
        <w:category>
          <w:name w:val="Geral"/>
          <w:gallery w:val="placeholder"/>
        </w:category>
        <w:types>
          <w:type w:val="bbPlcHdr"/>
        </w:types>
        <w:behaviors>
          <w:behavior w:val="content"/>
        </w:behaviors>
        <w:guid w:val="{36D6397B-B8B5-445A-9AE6-CD3DE520CF40}"/>
      </w:docPartPr>
      <w:docPartBody>
        <w:p w:rsidR="00F34F38" w:rsidRDefault="00352362">
          <w:pPr>
            <w:pStyle w:val="8221EF5D79C24986BF6399ADD52B6B4A"/>
          </w:pPr>
          <w:r w:rsidRPr="00876D00">
            <w:rPr>
              <w:rStyle w:val="TextodoEspaoReservado"/>
            </w:rPr>
            <w:t>Escolher um item.</w:t>
          </w:r>
        </w:p>
      </w:docPartBody>
    </w:docPart>
    <w:docPart>
      <w:docPartPr>
        <w:name w:val="AFB68B294F1B4F46BDE5100D5FEB355B"/>
        <w:category>
          <w:name w:val="Geral"/>
          <w:gallery w:val="placeholder"/>
        </w:category>
        <w:types>
          <w:type w:val="bbPlcHdr"/>
        </w:types>
        <w:behaviors>
          <w:behavior w:val="content"/>
        </w:behaviors>
        <w:guid w:val="{C13BA4C6-4CE7-4613-A070-8103AE9B6FF3}"/>
      </w:docPartPr>
      <w:docPartBody>
        <w:p w:rsidR="00F34F38" w:rsidRDefault="00352362">
          <w:pPr>
            <w:pStyle w:val="AFB68B294F1B4F46BDE5100D5FEB355B"/>
          </w:pPr>
          <w:r w:rsidRPr="00876D00">
            <w:rPr>
              <w:rStyle w:val="TextodoEspaoReservado"/>
            </w:rPr>
            <w:t>Escolher um item.</w:t>
          </w:r>
        </w:p>
      </w:docPartBody>
    </w:docPart>
    <w:docPart>
      <w:docPartPr>
        <w:name w:val="CD5BE137C6C34816BF27B6750A51D073"/>
        <w:category>
          <w:name w:val="Geral"/>
          <w:gallery w:val="placeholder"/>
        </w:category>
        <w:types>
          <w:type w:val="bbPlcHdr"/>
        </w:types>
        <w:behaviors>
          <w:behavior w:val="content"/>
        </w:behaviors>
        <w:guid w:val="{76B42C9B-F739-46FE-A2CD-382025E91859}"/>
      </w:docPartPr>
      <w:docPartBody>
        <w:p w:rsidR="00F34F38" w:rsidRDefault="00352362">
          <w:pPr>
            <w:pStyle w:val="CD5BE137C6C34816BF27B6750A51D073"/>
          </w:pPr>
          <w:r w:rsidRPr="00876D00">
            <w:rPr>
              <w:rStyle w:val="TextodoEspaoReservado"/>
            </w:rPr>
            <w:t>Escolher um item.</w:t>
          </w:r>
        </w:p>
      </w:docPartBody>
    </w:docPart>
    <w:docPart>
      <w:docPartPr>
        <w:name w:val="27F4ABF23D80451D87B956EB1519A598"/>
        <w:category>
          <w:name w:val="Geral"/>
          <w:gallery w:val="placeholder"/>
        </w:category>
        <w:types>
          <w:type w:val="bbPlcHdr"/>
        </w:types>
        <w:behaviors>
          <w:behavior w:val="content"/>
        </w:behaviors>
        <w:guid w:val="{10D1B311-CFBB-4C9A-B3B0-6088CACDE205}"/>
      </w:docPartPr>
      <w:docPartBody>
        <w:p w:rsidR="00F34F38" w:rsidRDefault="00352362">
          <w:pPr>
            <w:pStyle w:val="27F4ABF23D80451D87B956EB1519A598"/>
          </w:pPr>
          <w:r w:rsidRPr="00876D00">
            <w:rPr>
              <w:rStyle w:val="TextodoEspaoReservado"/>
            </w:rPr>
            <w:t>Escolher um item.</w:t>
          </w:r>
        </w:p>
      </w:docPartBody>
    </w:docPart>
    <w:docPart>
      <w:docPartPr>
        <w:name w:val="05806801D26349CE8FA90C6A6B2893A2"/>
        <w:category>
          <w:name w:val="Geral"/>
          <w:gallery w:val="placeholder"/>
        </w:category>
        <w:types>
          <w:type w:val="bbPlcHdr"/>
        </w:types>
        <w:behaviors>
          <w:behavior w:val="content"/>
        </w:behaviors>
        <w:guid w:val="{38FD6714-47B9-45CD-A94F-0D0868E78126}"/>
      </w:docPartPr>
      <w:docPartBody>
        <w:p w:rsidR="00F34F38" w:rsidRDefault="00352362">
          <w:pPr>
            <w:pStyle w:val="05806801D26349CE8FA90C6A6B2893A2"/>
          </w:pPr>
          <w:r w:rsidRPr="00876D00">
            <w:rPr>
              <w:rStyle w:val="TextodoEspaoReservado"/>
            </w:rPr>
            <w:t>Escolher um item.</w:t>
          </w:r>
        </w:p>
      </w:docPartBody>
    </w:docPart>
    <w:docPart>
      <w:docPartPr>
        <w:name w:val="9FF9E330E4A9472BB6F80C0529F43890"/>
        <w:category>
          <w:name w:val="Geral"/>
          <w:gallery w:val="placeholder"/>
        </w:category>
        <w:types>
          <w:type w:val="bbPlcHdr"/>
        </w:types>
        <w:behaviors>
          <w:behavior w:val="content"/>
        </w:behaviors>
        <w:guid w:val="{F3E1C3B4-6297-490B-A332-0F94A2C9BACC}"/>
      </w:docPartPr>
      <w:docPartBody>
        <w:p w:rsidR="00F34F38" w:rsidRDefault="00352362">
          <w:pPr>
            <w:pStyle w:val="9FF9E330E4A9472BB6F80C0529F43890"/>
          </w:pPr>
          <w:r w:rsidRPr="00876D00">
            <w:rPr>
              <w:rStyle w:val="TextodoEspaoReservado"/>
            </w:rPr>
            <w:t>Escolher um item.</w:t>
          </w:r>
        </w:p>
      </w:docPartBody>
    </w:docPart>
    <w:docPart>
      <w:docPartPr>
        <w:name w:val="9B20F19A0813461C89151D618B5781C1"/>
        <w:category>
          <w:name w:val="Geral"/>
          <w:gallery w:val="placeholder"/>
        </w:category>
        <w:types>
          <w:type w:val="bbPlcHdr"/>
        </w:types>
        <w:behaviors>
          <w:behavior w:val="content"/>
        </w:behaviors>
        <w:guid w:val="{DD58F330-1165-492A-A10E-D086DFE19E51}"/>
      </w:docPartPr>
      <w:docPartBody>
        <w:p w:rsidR="00F34F38" w:rsidRDefault="00352362">
          <w:pPr>
            <w:pStyle w:val="9B20F19A0813461C89151D618B5781C1"/>
          </w:pPr>
          <w:r w:rsidRPr="00876D00">
            <w:rPr>
              <w:rStyle w:val="TextodoEspaoReservado"/>
            </w:rPr>
            <w:t>Escolher um item.</w:t>
          </w:r>
        </w:p>
      </w:docPartBody>
    </w:docPart>
    <w:docPart>
      <w:docPartPr>
        <w:name w:val="D38DB0855C8642A3B0B10F4B5CFA2A1A"/>
        <w:category>
          <w:name w:val="Geral"/>
          <w:gallery w:val="placeholder"/>
        </w:category>
        <w:types>
          <w:type w:val="bbPlcHdr"/>
        </w:types>
        <w:behaviors>
          <w:behavior w:val="content"/>
        </w:behaviors>
        <w:guid w:val="{494AD248-5D17-4F11-83AC-87B1BD4C76F3}"/>
      </w:docPartPr>
      <w:docPartBody>
        <w:p w:rsidR="00F34F38" w:rsidRDefault="00352362">
          <w:pPr>
            <w:pStyle w:val="D38DB0855C8642A3B0B10F4B5CFA2A1A"/>
          </w:pPr>
          <w:r w:rsidRPr="00876D00">
            <w:rPr>
              <w:rStyle w:val="TextodoEspaoReservado"/>
            </w:rPr>
            <w:t>Escolher um item.</w:t>
          </w:r>
        </w:p>
      </w:docPartBody>
    </w:docPart>
    <w:docPart>
      <w:docPartPr>
        <w:name w:val="23D8289E7C1A4A459227ED9009DB7CE7"/>
        <w:category>
          <w:name w:val="Geral"/>
          <w:gallery w:val="placeholder"/>
        </w:category>
        <w:types>
          <w:type w:val="bbPlcHdr"/>
        </w:types>
        <w:behaviors>
          <w:behavior w:val="content"/>
        </w:behaviors>
        <w:guid w:val="{2D78C740-1D66-4541-B779-7EA29BA7E11B}"/>
      </w:docPartPr>
      <w:docPartBody>
        <w:p w:rsidR="00F34F38" w:rsidRDefault="00352362">
          <w:pPr>
            <w:pStyle w:val="23D8289E7C1A4A459227ED9009DB7CE7"/>
          </w:pPr>
          <w:r w:rsidRPr="00876D00">
            <w:rPr>
              <w:rStyle w:val="TextodoEspaoReservado"/>
            </w:rPr>
            <w:t>Escolher um item.</w:t>
          </w:r>
        </w:p>
      </w:docPartBody>
    </w:docPart>
    <w:docPart>
      <w:docPartPr>
        <w:name w:val="D41B465056DD42839EEF288A03EFC7EF"/>
        <w:category>
          <w:name w:val="Geral"/>
          <w:gallery w:val="placeholder"/>
        </w:category>
        <w:types>
          <w:type w:val="bbPlcHdr"/>
        </w:types>
        <w:behaviors>
          <w:behavior w:val="content"/>
        </w:behaviors>
        <w:guid w:val="{5600A46C-A7BD-401B-912F-4494F2C187B1}"/>
      </w:docPartPr>
      <w:docPartBody>
        <w:p w:rsidR="00F34F38" w:rsidRDefault="00352362">
          <w:pPr>
            <w:pStyle w:val="D41B465056DD42839EEF288A03EFC7EF"/>
          </w:pPr>
          <w:r w:rsidRPr="00876D00">
            <w:rPr>
              <w:rStyle w:val="TextodoEspaoReservado"/>
            </w:rPr>
            <w:t>Escolher um item.</w:t>
          </w:r>
        </w:p>
      </w:docPartBody>
    </w:docPart>
    <w:docPart>
      <w:docPartPr>
        <w:name w:val="1A50005AF3A74AE292D03B4F8FEBCB9B"/>
        <w:category>
          <w:name w:val="Geral"/>
          <w:gallery w:val="placeholder"/>
        </w:category>
        <w:types>
          <w:type w:val="bbPlcHdr"/>
        </w:types>
        <w:behaviors>
          <w:behavior w:val="content"/>
        </w:behaviors>
        <w:guid w:val="{BE4D9538-F98E-487B-9F7B-9979B0B62AE4}"/>
      </w:docPartPr>
      <w:docPartBody>
        <w:p w:rsidR="00F34F38" w:rsidRDefault="00352362">
          <w:pPr>
            <w:pStyle w:val="1A50005AF3A74AE292D03B4F8FEBCB9B"/>
          </w:pPr>
          <w:r w:rsidRPr="00876D00">
            <w:rPr>
              <w:rStyle w:val="TextodoEspaoReservado"/>
            </w:rPr>
            <w:t>Escolher um item.</w:t>
          </w:r>
        </w:p>
      </w:docPartBody>
    </w:docPart>
    <w:docPart>
      <w:docPartPr>
        <w:name w:val="AAAC60BF3C3D4F1F8DC7A04E44318617"/>
        <w:category>
          <w:name w:val="Geral"/>
          <w:gallery w:val="placeholder"/>
        </w:category>
        <w:types>
          <w:type w:val="bbPlcHdr"/>
        </w:types>
        <w:behaviors>
          <w:behavior w:val="content"/>
        </w:behaviors>
        <w:guid w:val="{D18A5C3B-FCBD-46E8-83B3-10F56C0F07C3}"/>
      </w:docPartPr>
      <w:docPartBody>
        <w:p w:rsidR="00F34F38" w:rsidRDefault="00352362">
          <w:pPr>
            <w:pStyle w:val="AAAC60BF3C3D4F1F8DC7A04E44318617"/>
          </w:pPr>
          <w:r w:rsidRPr="00876D00">
            <w:rPr>
              <w:rStyle w:val="TextodoEspaoReservado"/>
            </w:rPr>
            <w:t>Escolher um item.</w:t>
          </w:r>
        </w:p>
      </w:docPartBody>
    </w:docPart>
    <w:docPart>
      <w:docPartPr>
        <w:name w:val="08B4DEAF5DF34CEAA0D417953B4AF3B7"/>
        <w:category>
          <w:name w:val="Geral"/>
          <w:gallery w:val="placeholder"/>
        </w:category>
        <w:types>
          <w:type w:val="bbPlcHdr"/>
        </w:types>
        <w:behaviors>
          <w:behavior w:val="content"/>
        </w:behaviors>
        <w:guid w:val="{C3E55CFC-146E-42EC-87AB-C842322CC5CD}"/>
      </w:docPartPr>
      <w:docPartBody>
        <w:p w:rsidR="00F34F38" w:rsidRDefault="00352362">
          <w:pPr>
            <w:pStyle w:val="08B4DEAF5DF34CEAA0D417953B4AF3B7"/>
          </w:pPr>
          <w:r w:rsidRPr="00876D00">
            <w:rPr>
              <w:rStyle w:val="TextodoEspaoReservado"/>
            </w:rPr>
            <w:t>Escolher um item.</w:t>
          </w:r>
        </w:p>
      </w:docPartBody>
    </w:docPart>
    <w:docPart>
      <w:docPartPr>
        <w:name w:val="91DD57E8BD814D4DAC6AC049578D0DCF"/>
        <w:category>
          <w:name w:val="Geral"/>
          <w:gallery w:val="placeholder"/>
        </w:category>
        <w:types>
          <w:type w:val="bbPlcHdr"/>
        </w:types>
        <w:behaviors>
          <w:behavior w:val="content"/>
        </w:behaviors>
        <w:guid w:val="{90349167-1A75-4514-BEA7-1A1135BB25D9}"/>
      </w:docPartPr>
      <w:docPartBody>
        <w:p w:rsidR="00F34F38" w:rsidRDefault="00352362">
          <w:pPr>
            <w:pStyle w:val="91DD57E8BD814D4DAC6AC049578D0DCF"/>
          </w:pPr>
          <w:r w:rsidRPr="00D44A90">
            <w:rPr>
              <w:rStyle w:val="TextodoEspaoReservado"/>
            </w:rPr>
            <w:t>Escolher um item.</w:t>
          </w:r>
        </w:p>
      </w:docPartBody>
    </w:docPart>
    <w:docPart>
      <w:docPartPr>
        <w:name w:val="F9CFB7D646A44BC19D2E66031655C936"/>
        <w:category>
          <w:name w:val="Geral"/>
          <w:gallery w:val="placeholder"/>
        </w:category>
        <w:types>
          <w:type w:val="bbPlcHdr"/>
        </w:types>
        <w:behaviors>
          <w:behavior w:val="content"/>
        </w:behaviors>
        <w:guid w:val="{1E40E95D-0A16-4AEC-9888-1B829A638281}"/>
      </w:docPartPr>
      <w:docPartBody>
        <w:p w:rsidR="00F34F38" w:rsidRDefault="00352362">
          <w:pPr>
            <w:pStyle w:val="F9CFB7D646A44BC19D2E66031655C936"/>
          </w:pPr>
          <w:r w:rsidRPr="00D44A90">
            <w:rPr>
              <w:rStyle w:val="TextodoEspaoReservado"/>
            </w:rPr>
            <w:t>Escolher um item.</w:t>
          </w:r>
        </w:p>
      </w:docPartBody>
    </w:docPart>
    <w:docPart>
      <w:docPartPr>
        <w:name w:val="FB3C3AEFAD834A9CA0DC95731E9EECAC"/>
        <w:category>
          <w:name w:val="Geral"/>
          <w:gallery w:val="placeholder"/>
        </w:category>
        <w:types>
          <w:type w:val="bbPlcHdr"/>
        </w:types>
        <w:behaviors>
          <w:behavior w:val="content"/>
        </w:behaviors>
        <w:guid w:val="{207D92F5-B726-4CF8-B78E-A92D40159D0C}"/>
      </w:docPartPr>
      <w:docPartBody>
        <w:p w:rsidR="00F34F38" w:rsidRDefault="00352362">
          <w:pPr>
            <w:pStyle w:val="FB3C3AEFAD834A9CA0DC95731E9EECAC"/>
          </w:pPr>
          <w:r w:rsidRPr="00876D00">
            <w:rPr>
              <w:rStyle w:val="TextodoEspaoReservado"/>
            </w:rPr>
            <w:t>Escolher um item.</w:t>
          </w:r>
        </w:p>
      </w:docPartBody>
    </w:docPart>
    <w:docPart>
      <w:docPartPr>
        <w:name w:val="A4A32373F8954916BD90E18E8D27D08D"/>
        <w:category>
          <w:name w:val="Geral"/>
          <w:gallery w:val="placeholder"/>
        </w:category>
        <w:types>
          <w:type w:val="bbPlcHdr"/>
        </w:types>
        <w:behaviors>
          <w:behavior w:val="content"/>
        </w:behaviors>
        <w:guid w:val="{7209A977-AEE4-48AC-AE31-4F7BD8CFB6C2}"/>
      </w:docPartPr>
      <w:docPartBody>
        <w:p w:rsidR="00F34F38" w:rsidRDefault="00352362">
          <w:pPr>
            <w:pStyle w:val="A4A32373F8954916BD90E18E8D27D08D"/>
          </w:pPr>
          <w:r w:rsidRPr="00876D00">
            <w:rPr>
              <w:rStyle w:val="TextodoEspaoReservado"/>
            </w:rPr>
            <w:t>Escolher um item.</w:t>
          </w:r>
        </w:p>
      </w:docPartBody>
    </w:docPart>
    <w:docPart>
      <w:docPartPr>
        <w:name w:val="437B646C45654CF998C5E1380DA5D97E"/>
        <w:category>
          <w:name w:val="Geral"/>
          <w:gallery w:val="placeholder"/>
        </w:category>
        <w:types>
          <w:type w:val="bbPlcHdr"/>
        </w:types>
        <w:behaviors>
          <w:behavior w:val="content"/>
        </w:behaviors>
        <w:guid w:val="{67CDA945-617D-49FD-98B7-DB737BC30360}"/>
      </w:docPartPr>
      <w:docPartBody>
        <w:p w:rsidR="00F34F38" w:rsidRDefault="00352362">
          <w:pPr>
            <w:pStyle w:val="437B646C45654CF998C5E1380DA5D97E"/>
          </w:pPr>
          <w:r w:rsidRPr="00876D00">
            <w:rPr>
              <w:rStyle w:val="TextodoEspaoReservado"/>
            </w:rPr>
            <w:t>Escolher um item.</w:t>
          </w:r>
        </w:p>
      </w:docPartBody>
    </w:docPart>
    <w:docPart>
      <w:docPartPr>
        <w:name w:val="763B0940B7134CDEBD1608AD3C72142C"/>
        <w:category>
          <w:name w:val="Geral"/>
          <w:gallery w:val="placeholder"/>
        </w:category>
        <w:types>
          <w:type w:val="bbPlcHdr"/>
        </w:types>
        <w:behaviors>
          <w:behavior w:val="content"/>
        </w:behaviors>
        <w:guid w:val="{6AEC1D99-BCBD-4CBB-AC3A-C19DABA70DE3}"/>
      </w:docPartPr>
      <w:docPartBody>
        <w:p w:rsidR="00F34F38" w:rsidRDefault="00352362">
          <w:pPr>
            <w:pStyle w:val="763B0940B7134CDEBD1608AD3C72142C"/>
          </w:pPr>
          <w:r w:rsidRPr="00876D00">
            <w:rPr>
              <w:rStyle w:val="TextodoEspaoReservado"/>
            </w:rPr>
            <w:t>Escolher um item.</w:t>
          </w:r>
        </w:p>
      </w:docPartBody>
    </w:docPart>
    <w:docPart>
      <w:docPartPr>
        <w:name w:val="57F5B0AA589C4DCDB54717CF4DACD833"/>
        <w:category>
          <w:name w:val="Geral"/>
          <w:gallery w:val="placeholder"/>
        </w:category>
        <w:types>
          <w:type w:val="bbPlcHdr"/>
        </w:types>
        <w:behaviors>
          <w:behavior w:val="content"/>
        </w:behaviors>
        <w:guid w:val="{DCF66537-D620-4E71-8B96-B7EDD93F18C4}"/>
      </w:docPartPr>
      <w:docPartBody>
        <w:p w:rsidR="00F34F38" w:rsidRDefault="00352362">
          <w:pPr>
            <w:pStyle w:val="57F5B0AA589C4DCDB54717CF4DACD833"/>
          </w:pPr>
          <w:r w:rsidRPr="00876D00">
            <w:rPr>
              <w:rStyle w:val="TextodoEspaoReservado"/>
            </w:rPr>
            <w:t>Escolher um item.</w:t>
          </w:r>
        </w:p>
      </w:docPartBody>
    </w:docPart>
    <w:docPart>
      <w:docPartPr>
        <w:name w:val="555A34376CB644A8BDC9746528FDC7AD"/>
        <w:category>
          <w:name w:val="Geral"/>
          <w:gallery w:val="placeholder"/>
        </w:category>
        <w:types>
          <w:type w:val="bbPlcHdr"/>
        </w:types>
        <w:behaviors>
          <w:behavior w:val="content"/>
        </w:behaviors>
        <w:guid w:val="{A5E5FD4E-FF04-446A-82CA-16D3B0072956}"/>
      </w:docPartPr>
      <w:docPartBody>
        <w:p w:rsidR="00F34F38" w:rsidRDefault="00352362">
          <w:pPr>
            <w:pStyle w:val="555A34376CB644A8BDC9746528FDC7AD"/>
          </w:pPr>
          <w:r w:rsidRPr="00876D00">
            <w:rPr>
              <w:rStyle w:val="TextodoEspaoReservado"/>
            </w:rPr>
            <w:t>Escolher um item.</w:t>
          </w:r>
        </w:p>
      </w:docPartBody>
    </w:docPart>
    <w:docPart>
      <w:docPartPr>
        <w:name w:val="728F13481AC440B2803F6ECE9596B9C1"/>
        <w:category>
          <w:name w:val="Geral"/>
          <w:gallery w:val="placeholder"/>
        </w:category>
        <w:types>
          <w:type w:val="bbPlcHdr"/>
        </w:types>
        <w:behaviors>
          <w:behavior w:val="content"/>
        </w:behaviors>
        <w:guid w:val="{933D92FC-B1E0-4082-AB94-9BBBE076A335}"/>
      </w:docPartPr>
      <w:docPartBody>
        <w:p w:rsidR="00F34F38" w:rsidRDefault="00352362">
          <w:pPr>
            <w:pStyle w:val="728F13481AC440B2803F6ECE9596B9C1"/>
          </w:pPr>
          <w:r w:rsidRPr="00876D00">
            <w:rPr>
              <w:rStyle w:val="TextodoEspaoReservado"/>
            </w:rPr>
            <w:t>Escolher um item.</w:t>
          </w:r>
        </w:p>
      </w:docPartBody>
    </w:docPart>
    <w:docPart>
      <w:docPartPr>
        <w:name w:val="01166AAB84524D5FBA7DF9C1D7ECC116"/>
        <w:category>
          <w:name w:val="Geral"/>
          <w:gallery w:val="placeholder"/>
        </w:category>
        <w:types>
          <w:type w:val="bbPlcHdr"/>
        </w:types>
        <w:behaviors>
          <w:behavior w:val="content"/>
        </w:behaviors>
        <w:guid w:val="{824AEC14-49C0-4C95-89E7-DE5BB812B07A}"/>
      </w:docPartPr>
      <w:docPartBody>
        <w:p w:rsidR="00F34F38" w:rsidRDefault="00352362">
          <w:pPr>
            <w:pStyle w:val="01166AAB84524D5FBA7DF9C1D7ECC116"/>
          </w:pPr>
          <w:r w:rsidRPr="00876D00">
            <w:rPr>
              <w:rStyle w:val="TextodoEspaoReservado"/>
            </w:rPr>
            <w:t>Escolher um item.</w:t>
          </w:r>
        </w:p>
      </w:docPartBody>
    </w:docPart>
    <w:docPart>
      <w:docPartPr>
        <w:name w:val="2C5D72F3ACED4BF2ABA20DECF6C9B55C"/>
        <w:category>
          <w:name w:val="Geral"/>
          <w:gallery w:val="placeholder"/>
        </w:category>
        <w:types>
          <w:type w:val="bbPlcHdr"/>
        </w:types>
        <w:behaviors>
          <w:behavior w:val="content"/>
        </w:behaviors>
        <w:guid w:val="{27AA5325-CADE-42E2-BD91-C749B06FF0A0}"/>
      </w:docPartPr>
      <w:docPartBody>
        <w:p w:rsidR="00F34F38" w:rsidRDefault="00352362">
          <w:pPr>
            <w:pStyle w:val="2C5D72F3ACED4BF2ABA20DECF6C9B55C"/>
          </w:pPr>
          <w:r w:rsidRPr="00876D00">
            <w:rPr>
              <w:rStyle w:val="TextodoEspaoReservado"/>
            </w:rPr>
            <w:t>Escolher um item.</w:t>
          </w:r>
        </w:p>
      </w:docPartBody>
    </w:docPart>
    <w:docPart>
      <w:docPartPr>
        <w:name w:val="89A1E6F63383411289B3A6A7CD1BB0BD"/>
        <w:category>
          <w:name w:val="Geral"/>
          <w:gallery w:val="placeholder"/>
        </w:category>
        <w:types>
          <w:type w:val="bbPlcHdr"/>
        </w:types>
        <w:behaviors>
          <w:behavior w:val="content"/>
        </w:behaviors>
        <w:guid w:val="{08281764-B750-49B5-9EEC-68859A188B70}"/>
      </w:docPartPr>
      <w:docPartBody>
        <w:p w:rsidR="00F34F38" w:rsidRDefault="00352362">
          <w:pPr>
            <w:pStyle w:val="89A1E6F63383411289B3A6A7CD1BB0BD"/>
          </w:pPr>
          <w:r w:rsidRPr="00876D00">
            <w:rPr>
              <w:rStyle w:val="TextodoEspaoReservado"/>
            </w:rPr>
            <w:t>Escolher um item.</w:t>
          </w:r>
        </w:p>
      </w:docPartBody>
    </w:docPart>
    <w:docPart>
      <w:docPartPr>
        <w:name w:val="3B51403331E946E19DF65014C9499EE5"/>
        <w:category>
          <w:name w:val="Geral"/>
          <w:gallery w:val="placeholder"/>
        </w:category>
        <w:types>
          <w:type w:val="bbPlcHdr"/>
        </w:types>
        <w:behaviors>
          <w:behavior w:val="content"/>
        </w:behaviors>
        <w:guid w:val="{6427ED90-AF3F-4E75-8965-9B8EA5D8482A}"/>
      </w:docPartPr>
      <w:docPartBody>
        <w:p w:rsidR="00F34F38" w:rsidRDefault="00352362">
          <w:pPr>
            <w:pStyle w:val="3B51403331E946E19DF65014C9499EE5"/>
          </w:pPr>
          <w:r w:rsidRPr="00876D00">
            <w:rPr>
              <w:rStyle w:val="TextodoEspaoReservado"/>
            </w:rPr>
            <w:t>Escolher um item.</w:t>
          </w:r>
        </w:p>
      </w:docPartBody>
    </w:docPart>
    <w:docPart>
      <w:docPartPr>
        <w:name w:val="9B1E295742034F5D862CE1837F3569BD"/>
        <w:category>
          <w:name w:val="Geral"/>
          <w:gallery w:val="placeholder"/>
        </w:category>
        <w:types>
          <w:type w:val="bbPlcHdr"/>
        </w:types>
        <w:behaviors>
          <w:behavior w:val="content"/>
        </w:behaviors>
        <w:guid w:val="{17B3B577-AB08-4DC7-8069-E645D59C370A}"/>
      </w:docPartPr>
      <w:docPartBody>
        <w:p w:rsidR="00F34F38" w:rsidRDefault="00352362">
          <w:pPr>
            <w:pStyle w:val="9B1E295742034F5D862CE1837F3569BD"/>
          </w:pPr>
          <w:r w:rsidRPr="00876D00">
            <w:rPr>
              <w:rStyle w:val="TextodoEspaoReservado"/>
            </w:rPr>
            <w:t>Escolher um item.</w:t>
          </w:r>
        </w:p>
      </w:docPartBody>
    </w:docPart>
    <w:docPart>
      <w:docPartPr>
        <w:name w:val="376FD761613C4467ACC21BA879CDB763"/>
        <w:category>
          <w:name w:val="Geral"/>
          <w:gallery w:val="placeholder"/>
        </w:category>
        <w:types>
          <w:type w:val="bbPlcHdr"/>
        </w:types>
        <w:behaviors>
          <w:behavior w:val="content"/>
        </w:behaviors>
        <w:guid w:val="{9B9F459C-3F40-4506-8C20-1525423F6F4E}"/>
      </w:docPartPr>
      <w:docPartBody>
        <w:p w:rsidR="00F34F38" w:rsidRDefault="00352362">
          <w:pPr>
            <w:pStyle w:val="376FD761613C4467ACC21BA879CDB763"/>
          </w:pPr>
          <w:r w:rsidRPr="00876D00">
            <w:rPr>
              <w:rStyle w:val="TextodoEspaoReservado"/>
            </w:rPr>
            <w:t>Escolher um item.</w:t>
          </w:r>
        </w:p>
      </w:docPartBody>
    </w:docPart>
    <w:docPart>
      <w:docPartPr>
        <w:name w:val="BB54E1F773B54D879A6C617C5D6B7398"/>
        <w:category>
          <w:name w:val="Geral"/>
          <w:gallery w:val="placeholder"/>
        </w:category>
        <w:types>
          <w:type w:val="bbPlcHdr"/>
        </w:types>
        <w:behaviors>
          <w:behavior w:val="content"/>
        </w:behaviors>
        <w:guid w:val="{1B05A738-F6D4-4FA5-9F4B-1CF8C75CB204}"/>
      </w:docPartPr>
      <w:docPartBody>
        <w:p w:rsidR="00F34F38" w:rsidRDefault="00352362">
          <w:pPr>
            <w:pStyle w:val="BB54E1F773B54D879A6C617C5D6B7398"/>
          </w:pPr>
          <w:r w:rsidRPr="00876D00">
            <w:rPr>
              <w:rStyle w:val="TextodoEspaoReservado"/>
            </w:rPr>
            <w:t>Escolher um item.</w:t>
          </w:r>
        </w:p>
      </w:docPartBody>
    </w:docPart>
    <w:docPart>
      <w:docPartPr>
        <w:name w:val="AABDEE6D8E094C3E9B2525B9D80FE800"/>
        <w:category>
          <w:name w:val="Geral"/>
          <w:gallery w:val="placeholder"/>
        </w:category>
        <w:types>
          <w:type w:val="bbPlcHdr"/>
        </w:types>
        <w:behaviors>
          <w:behavior w:val="content"/>
        </w:behaviors>
        <w:guid w:val="{043D1A54-77CE-4505-8F7B-E4E5526F3C5A}"/>
      </w:docPartPr>
      <w:docPartBody>
        <w:p w:rsidR="00F34F38" w:rsidRDefault="00352362">
          <w:pPr>
            <w:pStyle w:val="AABDEE6D8E094C3E9B2525B9D80FE800"/>
          </w:pPr>
          <w:r w:rsidRPr="00876D00">
            <w:rPr>
              <w:rStyle w:val="TextodoEspaoReservado"/>
            </w:rPr>
            <w:t>Escolher um item.</w:t>
          </w:r>
        </w:p>
      </w:docPartBody>
    </w:docPart>
    <w:docPart>
      <w:docPartPr>
        <w:name w:val="3AAD80491F85442FAA732E4C41E44F67"/>
        <w:category>
          <w:name w:val="Geral"/>
          <w:gallery w:val="placeholder"/>
        </w:category>
        <w:types>
          <w:type w:val="bbPlcHdr"/>
        </w:types>
        <w:behaviors>
          <w:behavior w:val="content"/>
        </w:behaviors>
        <w:guid w:val="{78D5E46A-5CDA-44E7-878D-6673AE49FEC4}"/>
      </w:docPartPr>
      <w:docPartBody>
        <w:p w:rsidR="00F34F38" w:rsidRDefault="00352362">
          <w:pPr>
            <w:pStyle w:val="3AAD80491F85442FAA732E4C41E44F67"/>
          </w:pPr>
          <w:r w:rsidRPr="00876D00">
            <w:rPr>
              <w:rStyle w:val="TextodoEspaoReservado"/>
            </w:rPr>
            <w:t>Escolher um item.</w:t>
          </w:r>
        </w:p>
      </w:docPartBody>
    </w:docPart>
    <w:docPart>
      <w:docPartPr>
        <w:name w:val="1FC03A39490F4591B627B544A9522B5E"/>
        <w:category>
          <w:name w:val="Geral"/>
          <w:gallery w:val="placeholder"/>
        </w:category>
        <w:types>
          <w:type w:val="bbPlcHdr"/>
        </w:types>
        <w:behaviors>
          <w:behavior w:val="content"/>
        </w:behaviors>
        <w:guid w:val="{6E01FF44-EE6A-4006-B344-3AF0673596FF}"/>
      </w:docPartPr>
      <w:docPartBody>
        <w:p w:rsidR="00F34F38" w:rsidRDefault="00352362">
          <w:pPr>
            <w:pStyle w:val="1FC03A39490F4591B627B544A9522B5E"/>
          </w:pPr>
          <w:r w:rsidRPr="00876D00">
            <w:rPr>
              <w:rStyle w:val="TextodoEspaoReservado"/>
            </w:rPr>
            <w:t>Escolher um item.</w:t>
          </w:r>
        </w:p>
      </w:docPartBody>
    </w:docPart>
    <w:docPart>
      <w:docPartPr>
        <w:name w:val="EDAF2660719447B29F789803C620C040"/>
        <w:category>
          <w:name w:val="Geral"/>
          <w:gallery w:val="placeholder"/>
        </w:category>
        <w:types>
          <w:type w:val="bbPlcHdr"/>
        </w:types>
        <w:behaviors>
          <w:behavior w:val="content"/>
        </w:behaviors>
        <w:guid w:val="{468C2155-5AFD-4549-9B02-2B50135BB84B}"/>
      </w:docPartPr>
      <w:docPartBody>
        <w:p w:rsidR="00F34F38" w:rsidRDefault="00352362">
          <w:pPr>
            <w:pStyle w:val="EDAF2660719447B29F789803C620C040"/>
          </w:pPr>
          <w:r w:rsidRPr="00876D00">
            <w:rPr>
              <w:rStyle w:val="TextodoEspaoReservado"/>
            </w:rPr>
            <w:t>Escolher um item.</w:t>
          </w:r>
        </w:p>
      </w:docPartBody>
    </w:docPart>
    <w:docPart>
      <w:docPartPr>
        <w:name w:val="8A3F9A4C016D428E8EC1636348C15ED8"/>
        <w:category>
          <w:name w:val="Geral"/>
          <w:gallery w:val="placeholder"/>
        </w:category>
        <w:types>
          <w:type w:val="bbPlcHdr"/>
        </w:types>
        <w:behaviors>
          <w:behavior w:val="content"/>
        </w:behaviors>
        <w:guid w:val="{9F6CF852-6586-4290-A81C-1F2CBEE9859D}"/>
      </w:docPartPr>
      <w:docPartBody>
        <w:p w:rsidR="00F34F38" w:rsidRDefault="00352362">
          <w:pPr>
            <w:pStyle w:val="8A3F9A4C016D428E8EC1636348C15ED8"/>
          </w:pPr>
          <w:r w:rsidRPr="00876D00">
            <w:rPr>
              <w:rStyle w:val="TextodoEspaoReservado"/>
            </w:rPr>
            <w:t>Escolher um item.</w:t>
          </w:r>
        </w:p>
      </w:docPartBody>
    </w:docPart>
    <w:docPart>
      <w:docPartPr>
        <w:name w:val="BD4631BC867444AFBCEC9B58A3D8EAB5"/>
        <w:category>
          <w:name w:val="Geral"/>
          <w:gallery w:val="placeholder"/>
        </w:category>
        <w:types>
          <w:type w:val="bbPlcHdr"/>
        </w:types>
        <w:behaviors>
          <w:behavior w:val="content"/>
        </w:behaviors>
        <w:guid w:val="{0EB37A20-8021-45CD-AD06-5531C90EE46F}"/>
      </w:docPartPr>
      <w:docPartBody>
        <w:p w:rsidR="00F34F38" w:rsidRDefault="00352362">
          <w:pPr>
            <w:pStyle w:val="BD4631BC867444AFBCEC9B58A3D8EAB5"/>
          </w:pPr>
          <w:r w:rsidRPr="00876D00">
            <w:rPr>
              <w:rStyle w:val="TextodoEspaoReservado"/>
            </w:rPr>
            <w:t>Escolher um item.</w:t>
          </w:r>
        </w:p>
      </w:docPartBody>
    </w:docPart>
    <w:docPart>
      <w:docPartPr>
        <w:name w:val="A69D6B91B80744B8AEB78A0BC233FD29"/>
        <w:category>
          <w:name w:val="Geral"/>
          <w:gallery w:val="placeholder"/>
        </w:category>
        <w:types>
          <w:type w:val="bbPlcHdr"/>
        </w:types>
        <w:behaviors>
          <w:behavior w:val="content"/>
        </w:behaviors>
        <w:guid w:val="{650757A3-E475-4733-82BD-C9D3F4527C61}"/>
      </w:docPartPr>
      <w:docPartBody>
        <w:p w:rsidR="00F34F38" w:rsidRDefault="00352362">
          <w:pPr>
            <w:pStyle w:val="A69D6B91B80744B8AEB78A0BC233FD29"/>
          </w:pPr>
          <w:r w:rsidRPr="00876D00">
            <w:rPr>
              <w:rStyle w:val="TextodoEspaoReservado"/>
            </w:rPr>
            <w:t>Escolher um item.</w:t>
          </w:r>
        </w:p>
      </w:docPartBody>
    </w:docPart>
    <w:docPart>
      <w:docPartPr>
        <w:name w:val="F96CEC40113C410E94A622F8C7E89120"/>
        <w:category>
          <w:name w:val="Geral"/>
          <w:gallery w:val="placeholder"/>
        </w:category>
        <w:types>
          <w:type w:val="bbPlcHdr"/>
        </w:types>
        <w:behaviors>
          <w:behavior w:val="content"/>
        </w:behaviors>
        <w:guid w:val="{CD31399D-AD39-4341-9B9E-C61F79E2C790}"/>
      </w:docPartPr>
      <w:docPartBody>
        <w:p w:rsidR="00F34F38" w:rsidRDefault="00352362">
          <w:pPr>
            <w:pStyle w:val="F96CEC40113C410E94A622F8C7E89120"/>
          </w:pPr>
          <w:r w:rsidRPr="00876D00">
            <w:rPr>
              <w:rStyle w:val="TextodoEspaoReservado"/>
            </w:rPr>
            <w:t>Escolher um item.</w:t>
          </w:r>
        </w:p>
      </w:docPartBody>
    </w:docPart>
    <w:docPart>
      <w:docPartPr>
        <w:name w:val="6BE21422734F4C8395B7E115BCE5A740"/>
        <w:category>
          <w:name w:val="Geral"/>
          <w:gallery w:val="placeholder"/>
        </w:category>
        <w:types>
          <w:type w:val="bbPlcHdr"/>
        </w:types>
        <w:behaviors>
          <w:behavior w:val="content"/>
        </w:behaviors>
        <w:guid w:val="{8D2DCFF5-A656-4FBC-BFFD-A39369227E0A}"/>
      </w:docPartPr>
      <w:docPartBody>
        <w:p w:rsidR="00F34F38" w:rsidRDefault="00352362">
          <w:pPr>
            <w:pStyle w:val="6BE21422734F4C8395B7E115BCE5A740"/>
          </w:pPr>
          <w:r w:rsidRPr="00876D00">
            <w:rPr>
              <w:rStyle w:val="TextodoEspaoReservado"/>
            </w:rPr>
            <w:t>Escolher um item.</w:t>
          </w:r>
        </w:p>
      </w:docPartBody>
    </w:docPart>
    <w:docPart>
      <w:docPartPr>
        <w:name w:val="E3AE002E217B42DDB2A27434DF603E31"/>
        <w:category>
          <w:name w:val="Geral"/>
          <w:gallery w:val="placeholder"/>
        </w:category>
        <w:types>
          <w:type w:val="bbPlcHdr"/>
        </w:types>
        <w:behaviors>
          <w:behavior w:val="content"/>
        </w:behaviors>
        <w:guid w:val="{45E717C4-5765-4373-AA04-0ABDCAA57235}"/>
      </w:docPartPr>
      <w:docPartBody>
        <w:p w:rsidR="00F34F38" w:rsidRDefault="00352362">
          <w:pPr>
            <w:pStyle w:val="E3AE002E217B42DDB2A27434DF603E31"/>
          </w:pPr>
          <w:r w:rsidRPr="00876D00">
            <w:rPr>
              <w:rStyle w:val="TextodoEspaoReservado"/>
            </w:rPr>
            <w:t>Escolher um item.</w:t>
          </w:r>
        </w:p>
      </w:docPartBody>
    </w:docPart>
    <w:docPart>
      <w:docPartPr>
        <w:name w:val="03C93C22191E4B549DA8B4543DE5C1B5"/>
        <w:category>
          <w:name w:val="Geral"/>
          <w:gallery w:val="placeholder"/>
        </w:category>
        <w:types>
          <w:type w:val="bbPlcHdr"/>
        </w:types>
        <w:behaviors>
          <w:behavior w:val="content"/>
        </w:behaviors>
        <w:guid w:val="{76330DE4-85CA-4BB1-B0F2-371B10729EE8}"/>
      </w:docPartPr>
      <w:docPartBody>
        <w:p w:rsidR="00F34F38" w:rsidRDefault="00352362">
          <w:pPr>
            <w:pStyle w:val="03C93C22191E4B549DA8B4543DE5C1B5"/>
          </w:pPr>
          <w:r w:rsidRPr="00876D00">
            <w:rPr>
              <w:rStyle w:val="TextodoEspaoReservado"/>
            </w:rPr>
            <w:t>Escolher um item.</w:t>
          </w:r>
        </w:p>
      </w:docPartBody>
    </w:docPart>
    <w:docPart>
      <w:docPartPr>
        <w:name w:val="F71609FF847B4E8CA8C811ADBC7A630A"/>
        <w:category>
          <w:name w:val="Geral"/>
          <w:gallery w:val="placeholder"/>
        </w:category>
        <w:types>
          <w:type w:val="bbPlcHdr"/>
        </w:types>
        <w:behaviors>
          <w:behavior w:val="content"/>
        </w:behaviors>
        <w:guid w:val="{9848C55A-8B97-4047-8FF5-E3E47937FF87}"/>
      </w:docPartPr>
      <w:docPartBody>
        <w:p w:rsidR="00F34F38" w:rsidRDefault="00352362">
          <w:pPr>
            <w:pStyle w:val="F71609FF847B4E8CA8C811ADBC7A630A"/>
          </w:pPr>
          <w:r w:rsidRPr="00876D00">
            <w:rPr>
              <w:rStyle w:val="TextodoEspaoReservado"/>
            </w:rPr>
            <w:t>Escolher um item.</w:t>
          </w:r>
        </w:p>
      </w:docPartBody>
    </w:docPart>
    <w:docPart>
      <w:docPartPr>
        <w:name w:val="61056158AD8F4370954C6CC1F62463B6"/>
        <w:category>
          <w:name w:val="Geral"/>
          <w:gallery w:val="placeholder"/>
        </w:category>
        <w:types>
          <w:type w:val="bbPlcHdr"/>
        </w:types>
        <w:behaviors>
          <w:behavior w:val="content"/>
        </w:behaviors>
        <w:guid w:val="{D9FA2006-4A46-4B50-9DAB-2AFCA94A32A2}"/>
      </w:docPartPr>
      <w:docPartBody>
        <w:p w:rsidR="00F34F38" w:rsidRDefault="00352362">
          <w:pPr>
            <w:pStyle w:val="61056158AD8F4370954C6CC1F62463B6"/>
          </w:pPr>
          <w:r w:rsidRPr="00876D00">
            <w:rPr>
              <w:rStyle w:val="TextodoEspaoReservado"/>
            </w:rPr>
            <w:t>Escolher um item.</w:t>
          </w:r>
        </w:p>
      </w:docPartBody>
    </w:docPart>
    <w:docPart>
      <w:docPartPr>
        <w:name w:val="A2A5DB6C535E4C6EBA79EBCFB5F2E5AC"/>
        <w:category>
          <w:name w:val="Geral"/>
          <w:gallery w:val="placeholder"/>
        </w:category>
        <w:types>
          <w:type w:val="bbPlcHdr"/>
        </w:types>
        <w:behaviors>
          <w:behavior w:val="content"/>
        </w:behaviors>
        <w:guid w:val="{EFD5282B-C23B-4F11-AF5C-486FDAE39CB7}"/>
      </w:docPartPr>
      <w:docPartBody>
        <w:p w:rsidR="00F34F38" w:rsidRDefault="00352362">
          <w:pPr>
            <w:pStyle w:val="A2A5DB6C535E4C6EBA79EBCFB5F2E5AC"/>
          </w:pPr>
          <w:r w:rsidRPr="00876D00">
            <w:rPr>
              <w:rStyle w:val="TextodoEspaoReservado"/>
            </w:rPr>
            <w:t>Escolher um item.</w:t>
          </w:r>
        </w:p>
      </w:docPartBody>
    </w:docPart>
    <w:docPart>
      <w:docPartPr>
        <w:name w:val="5CD68E6F104845ECA83C407EE95EDFBD"/>
        <w:category>
          <w:name w:val="Geral"/>
          <w:gallery w:val="placeholder"/>
        </w:category>
        <w:types>
          <w:type w:val="bbPlcHdr"/>
        </w:types>
        <w:behaviors>
          <w:behavior w:val="content"/>
        </w:behaviors>
        <w:guid w:val="{79F59598-0A9D-4669-A955-8D9B45E0601C}"/>
      </w:docPartPr>
      <w:docPartBody>
        <w:p w:rsidR="00F34F38" w:rsidRDefault="00352362">
          <w:pPr>
            <w:pStyle w:val="5CD68E6F104845ECA83C407EE95EDFBD"/>
          </w:pPr>
          <w:r w:rsidRPr="00876D00">
            <w:rPr>
              <w:rStyle w:val="TextodoEspaoReservado"/>
            </w:rPr>
            <w:t>Escolher um item.</w:t>
          </w:r>
        </w:p>
      </w:docPartBody>
    </w:docPart>
    <w:docPart>
      <w:docPartPr>
        <w:name w:val="81EC1ECBA8FD416C9EDF27BB8DE72F8C"/>
        <w:category>
          <w:name w:val="Geral"/>
          <w:gallery w:val="placeholder"/>
        </w:category>
        <w:types>
          <w:type w:val="bbPlcHdr"/>
        </w:types>
        <w:behaviors>
          <w:behavior w:val="content"/>
        </w:behaviors>
        <w:guid w:val="{DF635278-C9AE-4130-8C76-56300285C1C0}"/>
      </w:docPartPr>
      <w:docPartBody>
        <w:p w:rsidR="00F34F38" w:rsidRDefault="00352362">
          <w:pPr>
            <w:pStyle w:val="81EC1ECBA8FD416C9EDF27BB8DE72F8C"/>
          </w:pPr>
          <w:r w:rsidRPr="00876D00">
            <w:rPr>
              <w:rStyle w:val="TextodoEspaoReservado"/>
            </w:rPr>
            <w:t>Escolher um item.</w:t>
          </w:r>
        </w:p>
      </w:docPartBody>
    </w:docPart>
    <w:docPart>
      <w:docPartPr>
        <w:name w:val="8EA5B47316EC4FC2AB257FE83E3455A2"/>
        <w:category>
          <w:name w:val="Geral"/>
          <w:gallery w:val="placeholder"/>
        </w:category>
        <w:types>
          <w:type w:val="bbPlcHdr"/>
        </w:types>
        <w:behaviors>
          <w:behavior w:val="content"/>
        </w:behaviors>
        <w:guid w:val="{82ACCF4F-82BE-4B8E-B3E1-E469C4AAC1BB}"/>
      </w:docPartPr>
      <w:docPartBody>
        <w:p w:rsidR="00F34F38" w:rsidRDefault="00352362">
          <w:pPr>
            <w:pStyle w:val="8EA5B47316EC4FC2AB257FE83E3455A2"/>
          </w:pPr>
          <w:r w:rsidRPr="00876D00">
            <w:rPr>
              <w:rStyle w:val="TextodoEspaoReservado"/>
            </w:rPr>
            <w:t>Escolher um item.</w:t>
          </w:r>
        </w:p>
      </w:docPartBody>
    </w:docPart>
    <w:docPart>
      <w:docPartPr>
        <w:name w:val="824A5C6ECC5C44FBA3DE3E90501660DA"/>
        <w:category>
          <w:name w:val="Geral"/>
          <w:gallery w:val="placeholder"/>
        </w:category>
        <w:types>
          <w:type w:val="bbPlcHdr"/>
        </w:types>
        <w:behaviors>
          <w:behavior w:val="content"/>
        </w:behaviors>
        <w:guid w:val="{35F0A659-A490-44BB-9ED3-FC279A567708}"/>
      </w:docPartPr>
      <w:docPartBody>
        <w:p w:rsidR="00F34F38" w:rsidRDefault="00352362">
          <w:pPr>
            <w:pStyle w:val="824A5C6ECC5C44FBA3DE3E90501660DA"/>
          </w:pPr>
          <w:r w:rsidRPr="00876D00">
            <w:rPr>
              <w:rStyle w:val="TextodoEspaoReservado"/>
            </w:rPr>
            <w:t>Escolher um item.</w:t>
          </w:r>
        </w:p>
      </w:docPartBody>
    </w:docPart>
    <w:docPart>
      <w:docPartPr>
        <w:name w:val="1A338CB7662C4F738694F3BD9DA54FC6"/>
        <w:category>
          <w:name w:val="Geral"/>
          <w:gallery w:val="placeholder"/>
        </w:category>
        <w:types>
          <w:type w:val="bbPlcHdr"/>
        </w:types>
        <w:behaviors>
          <w:behavior w:val="content"/>
        </w:behaviors>
        <w:guid w:val="{11786246-5174-40B8-B3B2-90E0D94094EE}"/>
      </w:docPartPr>
      <w:docPartBody>
        <w:p w:rsidR="00F34F38" w:rsidRDefault="00352362">
          <w:pPr>
            <w:pStyle w:val="1A338CB7662C4F738694F3BD9DA54FC6"/>
          </w:pPr>
          <w:r w:rsidRPr="00876D00">
            <w:rPr>
              <w:rStyle w:val="TextodoEspaoReservado"/>
            </w:rPr>
            <w:t>Escolher um item.</w:t>
          </w:r>
        </w:p>
      </w:docPartBody>
    </w:docPart>
    <w:docPart>
      <w:docPartPr>
        <w:name w:val="1CDCE8A9873A4812B33191738B6AB598"/>
        <w:category>
          <w:name w:val="Geral"/>
          <w:gallery w:val="placeholder"/>
        </w:category>
        <w:types>
          <w:type w:val="bbPlcHdr"/>
        </w:types>
        <w:behaviors>
          <w:behavior w:val="content"/>
        </w:behaviors>
        <w:guid w:val="{9C77A12A-3048-4037-9C7A-CD9BE04A3E55}"/>
      </w:docPartPr>
      <w:docPartBody>
        <w:p w:rsidR="00F34F38" w:rsidRDefault="00352362">
          <w:pPr>
            <w:pStyle w:val="1CDCE8A9873A4812B33191738B6AB598"/>
          </w:pPr>
          <w:r w:rsidRPr="00876D00">
            <w:rPr>
              <w:rStyle w:val="TextodoEspaoReservado"/>
            </w:rPr>
            <w:t>Escolher um item.</w:t>
          </w:r>
        </w:p>
      </w:docPartBody>
    </w:docPart>
    <w:docPart>
      <w:docPartPr>
        <w:name w:val="673AF77DBEC34AEE930D3A4FAF8F9F11"/>
        <w:category>
          <w:name w:val="Geral"/>
          <w:gallery w:val="placeholder"/>
        </w:category>
        <w:types>
          <w:type w:val="bbPlcHdr"/>
        </w:types>
        <w:behaviors>
          <w:behavior w:val="content"/>
        </w:behaviors>
        <w:guid w:val="{421AFF7C-5D77-4664-A9B2-BB416684C94C}"/>
      </w:docPartPr>
      <w:docPartBody>
        <w:p w:rsidR="00F34F38" w:rsidRDefault="00352362">
          <w:pPr>
            <w:pStyle w:val="673AF77DBEC34AEE930D3A4FAF8F9F11"/>
          </w:pPr>
          <w:r w:rsidRPr="00876D00">
            <w:rPr>
              <w:rStyle w:val="TextodoEspaoReservado"/>
            </w:rPr>
            <w:t>Escolher um item.</w:t>
          </w:r>
        </w:p>
      </w:docPartBody>
    </w:docPart>
    <w:docPart>
      <w:docPartPr>
        <w:name w:val="1DF80BED74424E58AE2A2693F21CF719"/>
        <w:category>
          <w:name w:val="Geral"/>
          <w:gallery w:val="placeholder"/>
        </w:category>
        <w:types>
          <w:type w:val="bbPlcHdr"/>
        </w:types>
        <w:behaviors>
          <w:behavior w:val="content"/>
        </w:behaviors>
        <w:guid w:val="{577EA182-40DC-40FD-BB07-811CB97AD0CA}"/>
      </w:docPartPr>
      <w:docPartBody>
        <w:p w:rsidR="00F34F38" w:rsidRDefault="00352362">
          <w:pPr>
            <w:pStyle w:val="1DF80BED74424E58AE2A2693F21CF719"/>
          </w:pPr>
          <w:r w:rsidRPr="00876D00">
            <w:rPr>
              <w:rStyle w:val="TextodoEspaoReservado"/>
            </w:rPr>
            <w:t>Escolher um item.</w:t>
          </w:r>
        </w:p>
      </w:docPartBody>
    </w:docPart>
    <w:docPart>
      <w:docPartPr>
        <w:name w:val="BBEC2823B9A24E61A02ABC8F6046F4D4"/>
        <w:category>
          <w:name w:val="Geral"/>
          <w:gallery w:val="placeholder"/>
        </w:category>
        <w:types>
          <w:type w:val="bbPlcHdr"/>
        </w:types>
        <w:behaviors>
          <w:behavior w:val="content"/>
        </w:behaviors>
        <w:guid w:val="{B53BD620-2B82-4616-B5A0-C3018A8B2ABD}"/>
      </w:docPartPr>
      <w:docPartBody>
        <w:p w:rsidR="00F34F38" w:rsidRDefault="00352362">
          <w:pPr>
            <w:pStyle w:val="BBEC2823B9A24E61A02ABC8F6046F4D4"/>
          </w:pPr>
          <w:r w:rsidRPr="00876D00">
            <w:rPr>
              <w:rStyle w:val="TextodoEspaoReservado"/>
            </w:rPr>
            <w:t>Escolher um item.</w:t>
          </w:r>
        </w:p>
      </w:docPartBody>
    </w:docPart>
    <w:docPart>
      <w:docPartPr>
        <w:name w:val="E6FCE4B282AE43D2804D1341A9244436"/>
        <w:category>
          <w:name w:val="Geral"/>
          <w:gallery w:val="placeholder"/>
        </w:category>
        <w:types>
          <w:type w:val="bbPlcHdr"/>
        </w:types>
        <w:behaviors>
          <w:behavior w:val="content"/>
        </w:behaviors>
        <w:guid w:val="{7AA51E39-EE2B-4CAE-9C77-40A35B49AF57}"/>
      </w:docPartPr>
      <w:docPartBody>
        <w:p w:rsidR="00F34F38" w:rsidRDefault="00352362">
          <w:pPr>
            <w:pStyle w:val="E6FCE4B282AE43D2804D1341A9244436"/>
          </w:pPr>
          <w:r w:rsidRPr="00876D00">
            <w:rPr>
              <w:rStyle w:val="TextodoEspaoReservado"/>
            </w:rPr>
            <w:t>Escolher um item.</w:t>
          </w:r>
        </w:p>
      </w:docPartBody>
    </w:docPart>
    <w:docPart>
      <w:docPartPr>
        <w:name w:val="C9F62929126649EE873C422485B9D640"/>
        <w:category>
          <w:name w:val="Geral"/>
          <w:gallery w:val="placeholder"/>
        </w:category>
        <w:types>
          <w:type w:val="bbPlcHdr"/>
        </w:types>
        <w:behaviors>
          <w:behavior w:val="content"/>
        </w:behaviors>
        <w:guid w:val="{BDA205AB-4EE6-4A43-A2A9-7C7926AE75E9}"/>
      </w:docPartPr>
      <w:docPartBody>
        <w:p w:rsidR="00F34F38" w:rsidRDefault="00352362">
          <w:pPr>
            <w:pStyle w:val="C9F62929126649EE873C422485B9D640"/>
          </w:pPr>
          <w:r w:rsidRPr="00876D00">
            <w:rPr>
              <w:rStyle w:val="TextodoEspaoReservado"/>
            </w:rPr>
            <w:t>Escolher um item.</w:t>
          </w:r>
        </w:p>
      </w:docPartBody>
    </w:docPart>
    <w:docPart>
      <w:docPartPr>
        <w:name w:val="1FC48E1339E14E59B4A712DBEF580CFA"/>
        <w:category>
          <w:name w:val="Geral"/>
          <w:gallery w:val="placeholder"/>
        </w:category>
        <w:types>
          <w:type w:val="bbPlcHdr"/>
        </w:types>
        <w:behaviors>
          <w:behavior w:val="content"/>
        </w:behaviors>
        <w:guid w:val="{8672998C-1653-4A82-8150-A8A6D16C4C5A}"/>
      </w:docPartPr>
      <w:docPartBody>
        <w:p w:rsidR="00F34F38" w:rsidRDefault="00352362">
          <w:pPr>
            <w:pStyle w:val="1FC48E1339E14E59B4A712DBEF580CFA"/>
          </w:pPr>
          <w:r w:rsidRPr="00876D00">
            <w:rPr>
              <w:rStyle w:val="TextodoEspaoReservado"/>
            </w:rPr>
            <w:t>Escolher um item.</w:t>
          </w:r>
        </w:p>
      </w:docPartBody>
    </w:docPart>
    <w:docPart>
      <w:docPartPr>
        <w:name w:val="A3D7D2E750D040DAB5C34E9754DF3925"/>
        <w:category>
          <w:name w:val="Geral"/>
          <w:gallery w:val="placeholder"/>
        </w:category>
        <w:types>
          <w:type w:val="bbPlcHdr"/>
        </w:types>
        <w:behaviors>
          <w:behavior w:val="content"/>
        </w:behaviors>
        <w:guid w:val="{01D69696-DE74-4E07-A779-3A6A174154DF}"/>
      </w:docPartPr>
      <w:docPartBody>
        <w:p w:rsidR="00F34F38" w:rsidRDefault="00352362">
          <w:pPr>
            <w:pStyle w:val="A3D7D2E750D040DAB5C34E9754DF3925"/>
          </w:pPr>
          <w:r w:rsidRPr="00876D00">
            <w:rPr>
              <w:rStyle w:val="TextodoEspaoReservado"/>
            </w:rPr>
            <w:t>Escolher um item.</w:t>
          </w:r>
        </w:p>
      </w:docPartBody>
    </w:docPart>
    <w:docPart>
      <w:docPartPr>
        <w:name w:val="2592633078404F72A46D6694E56982A5"/>
        <w:category>
          <w:name w:val="Geral"/>
          <w:gallery w:val="placeholder"/>
        </w:category>
        <w:types>
          <w:type w:val="bbPlcHdr"/>
        </w:types>
        <w:behaviors>
          <w:behavior w:val="content"/>
        </w:behaviors>
        <w:guid w:val="{B3A0DEF3-E9DC-4298-AB2B-7B1B54EC3C6E}"/>
      </w:docPartPr>
      <w:docPartBody>
        <w:p w:rsidR="00F34F38" w:rsidRDefault="00352362">
          <w:pPr>
            <w:pStyle w:val="2592633078404F72A46D6694E56982A5"/>
          </w:pPr>
          <w:r w:rsidRPr="00876D00">
            <w:rPr>
              <w:rStyle w:val="TextodoEspaoReservado"/>
            </w:rPr>
            <w:t>Escolher um item.</w:t>
          </w:r>
        </w:p>
      </w:docPartBody>
    </w:docPart>
    <w:docPart>
      <w:docPartPr>
        <w:name w:val="7F44F2BB6F28487AA17970328F1EA5CA"/>
        <w:category>
          <w:name w:val="Geral"/>
          <w:gallery w:val="placeholder"/>
        </w:category>
        <w:types>
          <w:type w:val="bbPlcHdr"/>
        </w:types>
        <w:behaviors>
          <w:behavior w:val="content"/>
        </w:behaviors>
        <w:guid w:val="{CE48B83F-0D4B-49EE-A305-1600E0E2A8B7}"/>
      </w:docPartPr>
      <w:docPartBody>
        <w:p w:rsidR="00F34F38" w:rsidRDefault="00352362">
          <w:pPr>
            <w:pStyle w:val="7F44F2BB6F28487AA17970328F1EA5CA"/>
          </w:pPr>
          <w:r w:rsidRPr="00876D00">
            <w:rPr>
              <w:rStyle w:val="TextodoEspaoReservado"/>
            </w:rPr>
            <w:t>Escolher um item.</w:t>
          </w:r>
        </w:p>
      </w:docPartBody>
    </w:docPart>
    <w:docPart>
      <w:docPartPr>
        <w:name w:val="AD39551B9FE343F0B573370A7DA270A8"/>
        <w:category>
          <w:name w:val="Geral"/>
          <w:gallery w:val="placeholder"/>
        </w:category>
        <w:types>
          <w:type w:val="bbPlcHdr"/>
        </w:types>
        <w:behaviors>
          <w:behavior w:val="content"/>
        </w:behaviors>
        <w:guid w:val="{42E972BA-EAC1-4555-8B22-2338290B5A56}"/>
      </w:docPartPr>
      <w:docPartBody>
        <w:p w:rsidR="00F34F38" w:rsidRDefault="00352362">
          <w:pPr>
            <w:pStyle w:val="AD39551B9FE343F0B573370A7DA270A8"/>
          </w:pPr>
          <w:r w:rsidRPr="00876D00">
            <w:rPr>
              <w:rStyle w:val="TextodoEspaoReservado"/>
            </w:rPr>
            <w:t>Escolher um item.</w:t>
          </w:r>
        </w:p>
      </w:docPartBody>
    </w:docPart>
    <w:docPart>
      <w:docPartPr>
        <w:name w:val="D33F3324101345629ACAF04BAC2B82FF"/>
        <w:category>
          <w:name w:val="Geral"/>
          <w:gallery w:val="placeholder"/>
        </w:category>
        <w:types>
          <w:type w:val="bbPlcHdr"/>
        </w:types>
        <w:behaviors>
          <w:behavior w:val="content"/>
        </w:behaviors>
        <w:guid w:val="{5D5B250A-AADC-462C-8EB8-6DD880207502}"/>
      </w:docPartPr>
      <w:docPartBody>
        <w:p w:rsidR="00F34F38" w:rsidRDefault="00352362">
          <w:pPr>
            <w:pStyle w:val="D33F3324101345629ACAF04BAC2B82FF"/>
          </w:pPr>
          <w:r w:rsidRPr="00876D00">
            <w:rPr>
              <w:rStyle w:val="TextodoEspaoReservado"/>
            </w:rPr>
            <w:t>Escolher um item.</w:t>
          </w:r>
        </w:p>
      </w:docPartBody>
    </w:docPart>
    <w:docPart>
      <w:docPartPr>
        <w:name w:val="023CC9FEA2034D36972ADF4F4B7332A5"/>
        <w:category>
          <w:name w:val="Geral"/>
          <w:gallery w:val="placeholder"/>
        </w:category>
        <w:types>
          <w:type w:val="bbPlcHdr"/>
        </w:types>
        <w:behaviors>
          <w:behavior w:val="content"/>
        </w:behaviors>
        <w:guid w:val="{24BEEF04-6FC0-46C8-A609-F76C05ECE812}"/>
      </w:docPartPr>
      <w:docPartBody>
        <w:p w:rsidR="00F34F38" w:rsidRDefault="00352362">
          <w:pPr>
            <w:pStyle w:val="023CC9FEA2034D36972ADF4F4B7332A5"/>
          </w:pPr>
          <w:r w:rsidRPr="00876D00">
            <w:rPr>
              <w:rStyle w:val="TextodoEspaoReservado"/>
            </w:rPr>
            <w:t>Escolher um item.</w:t>
          </w:r>
        </w:p>
      </w:docPartBody>
    </w:docPart>
    <w:docPart>
      <w:docPartPr>
        <w:name w:val="3150D6EAEC95420E91E8D283A8DF31B9"/>
        <w:category>
          <w:name w:val="Geral"/>
          <w:gallery w:val="placeholder"/>
        </w:category>
        <w:types>
          <w:type w:val="bbPlcHdr"/>
        </w:types>
        <w:behaviors>
          <w:behavior w:val="content"/>
        </w:behaviors>
        <w:guid w:val="{74EEFA4F-2F3D-4FEB-8708-5C630D8F39D7}"/>
      </w:docPartPr>
      <w:docPartBody>
        <w:p w:rsidR="00F34F38" w:rsidRDefault="00352362">
          <w:pPr>
            <w:pStyle w:val="3150D6EAEC95420E91E8D283A8DF31B9"/>
          </w:pPr>
          <w:r w:rsidRPr="00876D00">
            <w:rPr>
              <w:rStyle w:val="TextodoEspaoReservado"/>
            </w:rPr>
            <w:t>Escolher um item.</w:t>
          </w:r>
        </w:p>
      </w:docPartBody>
    </w:docPart>
    <w:docPart>
      <w:docPartPr>
        <w:name w:val="5A98AEB197234F71B39CAF06FBB285CC"/>
        <w:category>
          <w:name w:val="Geral"/>
          <w:gallery w:val="placeholder"/>
        </w:category>
        <w:types>
          <w:type w:val="bbPlcHdr"/>
        </w:types>
        <w:behaviors>
          <w:behavior w:val="content"/>
        </w:behaviors>
        <w:guid w:val="{029FBC04-6280-49C8-AC1E-16C0E743E470}"/>
      </w:docPartPr>
      <w:docPartBody>
        <w:p w:rsidR="00F34F38" w:rsidRDefault="00352362">
          <w:pPr>
            <w:pStyle w:val="5A98AEB197234F71B39CAF06FBB285CC"/>
          </w:pPr>
          <w:r w:rsidRPr="00876D00">
            <w:rPr>
              <w:rStyle w:val="TextodoEspaoReservado"/>
            </w:rPr>
            <w:t>Escolher um item.</w:t>
          </w:r>
        </w:p>
      </w:docPartBody>
    </w:docPart>
    <w:docPart>
      <w:docPartPr>
        <w:name w:val="70EE600410AD4C86BB7D1233075B7518"/>
        <w:category>
          <w:name w:val="Geral"/>
          <w:gallery w:val="placeholder"/>
        </w:category>
        <w:types>
          <w:type w:val="bbPlcHdr"/>
        </w:types>
        <w:behaviors>
          <w:behavior w:val="content"/>
        </w:behaviors>
        <w:guid w:val="{9C624C64-D1E7-49C1-8639-C7D7DA253952}"/>
      </w:docPartPr>
      <w:docPartBody>
        <w:p w:rsidR="00F34F38" w:rsidRDefault="00352362">
          <w:pPr>
            <w:pStyle w:val="70EE600410AD4C86BB7D1233075B7518"/>
          </w:pPr>
          <w:r w:rsidRPr="00876D00">
            <w:rPr>
              <w:rStyle w:val="TextodoEspaoReservado"/>
            </w:rPr>
            <w:t>Escolher um item.</w:t>
          </w:r>
        </w:p>
      </w:docPartBody>
    </w:docPart>
    <w:docPart>
      <w:docPartPr>
        <w:name w:val="0870A6F86F634F2C93916AE45AF1E3A6"/>
        <w:category>
          <w:name w:val="Geral"/>
          <w:gallery w:val="placeholder"/>
        </w:category>
        <w:types>
          <w:type w:val="bbPlcHdr"/>
        </w:types>
        <w:behaviors>
          <w:behavior w:val="content"/>
        </w:behaviors>
        <w:guid w:val="{8E9D666B-AE77-480F-A567-465D8611FEBC}"/>
      </w:docPartPr>
      <w:docPartBody>
        <w:p w:rsidR="00F34F38" w:rsidRDefault="00352362">
          <w:pPr>
            <w:pStyle w:val="0870A6F86F634F2C93916AE45AF1E3A6"/>
          </w:pPr>
          <w:r w:rsidRPr="00876D00">
            <w:rPr>
              <w:rStyle w:val="TextodoEspaoReservado"/>
            </w:rPr>
            <w:t>Escolher um item.</w:t>
          </w:r>
        </w:p>
      </w:docPartBody>
    </w:docPart>
    <w:docPart>
      <w:docPartPr>
        <w:name w:val="CBE3EC8260214E9B99932E964199FB40"/>
        <w:category>
          <w:name w:val="Geral"/>
          <w:gallery w:val="placeholder"/>
        </w:category>
        <w:types>
          <w:type w:val="bbPlcHdr"/>
        </w:types>
        <w:behaviors>
          <w:behavior w:val="content"/>
        </w:behaviors>
        <w:guid w:val="{558A72B1-A521-454C-96DB-4F2924D0D633}"/>
      </w:docPartPr>
      <w:docPartBody>
        <w:p w:rsidR="00F34F38" w:rsidRDefault="00352362">
          <w:pPr>
            <w:pStyle w:val="CBE3EC8260214E9B99932E964199FB40"/>
          </w:pPr>
          <w:r w:rsidRPr="00876D00">
            <w:rPr>
              <w:rStyle w:val="TextodoEspaoReservado"/>
            </w:rPr>
            <w:t>Escolher um item.</w:t>
          </w:r>
        </w:p>
      </w:docPartBody>
    </w:docPart>
    <w:docPart>
      <w:docPartPr>
        <w:name w:val="6B0D4BA6CFB44A8CB1477D60305844E0"/>
        <w:category>
          <w:name w:val="Geral"/>
          <w:gallery w:val="placeholder"/>
        </w:category>
        <w:types>
          <w:type w:val="bbPlcHdr"/>
        </w:types>
        <w:behaviors>
          <w:behavior w:val="content"/>
        </w:behaviors>
        <w:guid w:val="{BB1C8CC6-5F00-41E6-BA23-72353C626A6B}"/>
      </w:docPartPr>
      <w:docPartBody>
        <w:p w:rsidR="00F34F38" w:rsidRDefault="00352362">
          <w:pPr>
            <w:pStyle w:val="6B0D4BA6CFB44A8CB1477D60305844E0"/>
          </w:pPr>
          <w:r w:rsidRPr="00876D00">
            <w:rPr>
              <w:rStyle w:val="TextodoEspaoReservado"/>
            </w:rPr>
            <w:t>Escolher um item.</w:t>
          </w:r>
        </w:p>
      </w:docPartBody>
    </w:docPart>
    <w:docPart>
      <w:docPartPr>
        <w:name w:val="A49CBC791C4A4C0DA109AF196E7043EF"/>
        <w:category>
          <w:name w:val="Geral"/>
          <w:gallery w:val="placeholder"/>
        </w:category>
        <w:types>
          <w:type w:val="bbPlcHdr"/>
        </w:types>
        <w:behaviors>
          <w:behavior w:val="content"/>
        </w:behaviors>
        <w:guid w:val="{2461EBA6-A0CE-41C4-8DF6-1F72BA3219A2}"/>
      </w:docPartPr>
      <w:docPartBody>
        <w:p w:rsidR="00F34F38" w:rsidRDefault="00352362">
          <w:pPr>
            <w:pStyle w:val="A49CBC791C4A4C0DA109AF196E7043EF"/>
          </w:pPr>
          <w:r w:rsidRPr="00876D00">
            <w:rPr>
              <w:rStyle w:val="TextodoEspaoReservado"/>
            </w:rPr>
            <w:t>Escolher um item.</w:t>
          </w:r>
        </w:p>
      </w:docPartBody>
    </w:docPart>
    <w:docPart>
      <w:docPartPr>
        <w:name w:val="2F98E456F64941A7ABCF42598A54AF9D"/>
        <w:category>
          <w:name w:val="Geral"/>
          <w:gallery w:val="placeholder"/>
        </w:category>
        <w:types>
          <w:type w:val="bbPlcHdr"/>
        </w:types>
        <w:behaviors>
          <w:behavior w:val="content"/>
        </w:behaviors>
        <w:guid w:val="{A73330EB-BBBF-4029-8706-C798728DDC7E}"/>
      </w:docPartPr>
      <w:docPartBody>
        <w:p w:rsidR="00F34F38" w:rsidRDefault="00352362">
          <w:pPr>
            <w:pStyle w:val="2F98E456F64941A7ABCF42598A54AF9D"/>
          </w:pPr>
          <w:r w:rsidRPr="00876D00">
            <w:rPr>
              <w:rStyle w:val="TextodoEspaoReservado"/>
            </w:rPr>
            <w:t>Escolher um item.</w:t>
          </w:r>
        </w:p>
      </w:docPartBody>
    </w:docPart>
    <w:docPart>
      <w:docPartPr>
        <w:name w:val="CEE53D92384840FE9664D16E1CEE80C5"/>
        <w:category>
          <w:name w:val="Geral"/>
          <w:gallery w:val="placeholder"/>
        </w:category>
        <w:types>
          <w:type w:val="bbPlcHdr"/>
        </w:types>
        <w:behaviors>
          <w:behavior w:val="content"/>
        </w:behaviors>
        <w:guid w:val="{A4681821-3D98-4183-A83A-8DA4AE17291B}"/>
      </w:docPartPr>
      <w:docPartBody>
        <w:p w:rsidR="00F34F38" w:rsidRDefault="00352362">
          <w:pPr>
            <w:pStyle w:val="CEE53D92384840FE9664D16E1CEE80C5"/>
          </w:pPr>
          <w:r w:rsidRPr="00876D00">
            <w:rPr>
              <w:rStyle w:val="TextodoEspaoReservado"/>
            </w:rPr>
            <w:t>Escolher um item.</w:t>
          </w:r>
        </w:p>
      </w:docPartBody>
    </w:docPart>
    <w:docPart>
      <w:docPartPr>
        <w:name w:val="2B14E0C3FC304B6F95777FCD60C74E24"/>
        <w:category>
          <w:name w:val="Geral"/>
          <w:gallery w:val="placeholder"/>
        </w:category>
        <w:types>
          <w:type w:val="bbPlcHdr"/>
        </w:types>
        <w:behaviors>
          <w:behavior w:val="content"/>
        </w:behaviors>
        <w:guid w:val="{A1C0C9FD-6733-41FF-B30B-B4465062C2BC}"/>
      </w:docPartPr>
      <w:docPartBody>
        <w:p w:rsidR="00F34F38" w:rsidRDefault="00352362">
          <w:pPr>
            <w:pStyle w:val="2B14E0C3FC304B6F95777FCD60C74E24"/>
          </w:pPr>
          <w:r w:rsidRPr="00876D00">
            <w:rPr>
              <w:rStyle w:val="TextodoEspaoReservado"/>
            </w:rPr>
            <w:t>Escolher um item.</w:t>
          </w:r>
        </w:p>
      </w:docPartBody>
    </w:docPart>
    <w:docPart>
      <w:docPartPr>
        <w:name w:val="BA83290C2306433592BCC32D5EE944C1"/>
        <w:category>
          <w:name w:val="Geral"/>
          <w:gallery w:val="placeholder"/>
        </w:category>
        <w:types>
          <w:type w:val="bbPlcHdr"/>
        </w:types>
        <w:behaviors>
          <w:behavior w:val="content"/>
        </w:behaviors>
        <w:guid w:val="{F0EA721F-52DC-4124-8E87-B2EA70BBAB44}"/>
      </w:docPartPr>
      <w:docPartBody>
        <w:p w:rsidR="00F34F38" w:rsidRDefault="00352362">
          <w:pPr>
            <w:pStyle w:val="BA83290C2306433592BCC32D5EE944C1"/>
          </w:pPr>
          <w:r w:rsidRPr="00876D00">
            <w:rPr>
              <w:rStyle w:val="TextodoEspaoReservado"/>
            </w:rPr>
            <w:t>Escolher um item.</w:t>
          </w:r>
        </w:p>
      </w:docPartBody>
    </w:docPart>
    <w:docPart>
      <w:docPartPr>
        <w:name w:val="81FF9650F8D946B091058120F9706313"/>
        <w:category>
          <w:name w:val="Geral"/>
          <w:gallery w:val="placeholder"/>
        </w:category>
        <w:types>
          <w:type w:val="bbPlcHdr"/>
        </w:types>
        <w:behaviors>
          <w:behavior w:val="content"/>
        </w:behaviors>
        <w:guid w:val="{674EDF6C-F50E-4A6C-AC15-177FA48C1A08}"/>
      </w:docPartPr>
      <w:docPartBody>
        <w:p w:rsidR="00F34F38" w:rsidRDefault="00352362">
          <w:pPr>
            <w:pStyle w:val="81FF9650F8D946B091058120F9706313"/>
          </w:pPr>
          <w:r w:rsidRPr="00876D00">
            <w:rPr>
              <w:rStyle w:val="TextodoEspaoReservado"/>
            </w:rPr>
            <w:t>Escolher um item.</w:t>
          </w:r>
        </w:p>
      </w:docPartBody>
    </w:docPart>
    <w:docPart>
      <w:docPartPr>
        <w:name w:val="06112A36C65C48B6A12B4C708B8613CC"/>
        <w:category>
          <w:name w:val="Geral"/>
          <w:gallery w:val="placeholder"/>
        </w:category>
        <w:types>
          <w:type w:val="bbPlcHdr"/>
        </w:types>
        <w:behaviors>
          <w:behavior w:val="content"/>
        </w:behaviors>
        <w:guid w:val="{816EFFA7-820F-46D4-9895-8E51C2345508}"/>
      </w:docPartPr>
      <w:docPartBody>
        <w:p w:rsidR="00F34F38" w:rsidRDefault="00352362">
          <w:pPr>
            <w:pStyle w:val="06112A36C65C48B6A12B4C708B8613CC"/>
          </w:pPr>
          <w:r w:rsidRPr="00876D00">
            <w:rPr>
              <w:rStyle w:val="TextodoEspaoReservado"/>
            </w:rPr>
            <w:t>Escolher um item.</w:t>
          </w:r>
        </w:p>
      </w:docPartBody>
    </w:docPart>
    <w:docPart>
      <w:docPartPr>
        <w:name w:val="5B638D0297FB427BBA7480E19ED5C23F"/>
        <w:category>
          <w:name w:val="Geral"/>
          <w:gallery w:val="placeholder"/>
        </w:category>
        <w:types>
          <w:type w:val="bbPlcHdr"/>
        </w:types>
        <w:behaviors>
          <w:behavior w:val="content"/>
        </w:behaviors>
        <w:guid w:val="{07BEC826-6481-4C51-8E4B-FB42CD947F88}"/>
      </w:docPartPr>
      <w:docPartBody>
        <w:p w:rsidR="00F34F38" w:rsidRDefault="00352362">
          <w:pPr>
            <w:pStyle w:val="5B638D0297FB427BBA7480E19ED5C23F"/>
          </w:pPr>
          <w:r w:rsidRPr="00876D00">
            <w:rPr>
              <w:rStyle w:val="TextodoEspaoReservado"/>
            </w:rPr>
            <w:t>Escolher um item.</w:t>
          </w:r>
        </w:p>
      </w:docPartBody>
    </w:docPart>
    <w:docPart>
      <w:docPartPr>
        <w:name w:val="056EC3F84EDB42A7AA03C5958F16A888"/>
        <w:category>
          <w:name w:val="Geral"/>
          <w:gallery w:val="placeholder"/>
        </w:category>
        <w:types>
          <w:type w:val="bbPlcHdr"/>
        </w:types>
        <w:behaviors>
          <w:behavior w:val="content"/>
        </w:behaviors>
        <w:guid w:val="{B67A2C37-9121-480E-A2C2-70E59F17D0B7}"/>
      </w:docPartPr>
      <w:docPartBody>
        <w:p w:rsidR="00F34F38" w:rsidRDefault="00352362">
          <w:pPr>
            <w:pStyle w:val="056EC3F84EDB42A7AA03C5958F16A888"/>
          </w:pPr>
          <w:r w:rsidRPr="00876D00">
            <w:rPr>
              <w:rStyle w:val="TextodoEspaoReservado"/>
            </w:rPr>
            <w:t>Escolher um item.</w:t>
          </w:r>
        </w:p>
      </w:docPartBody>
    </w:docPart>
    <w:docPart>
      <w:docPartPr>
        <w:name w:val="75161D4A1BFB44B3B215BCBCC0BCD6CC"/>
        <w:category>
          <w:name w:val="Geral"/>
          <w:gallery w:val="placeholder"/>
        </w:category>
        <w:types>
          <w:type w:val="bbPlcHdr"/>
        </w:types>
        <w:behaviors>
          <w:behavior w:val="content"/>
        </w:behaviors>
        <w:guid w:val="{685015F8-7DD0-4EEB-B473-286567C6CC6F}"/>
      </w:docPartPr>
      <w:docPartBody>
        <w:p w:rsidR="00F34F38" w:rsidRDefault="00352362">
          <w:pPr>
            <w:pStyle w:val="75161D4A1BFB44B3B215BCBCC0BCD6CC"/>
          </w:pPr>
          <w:r w:rsidRPr="00876D00">
            <w:rPr>
              <w:rStyle w:val="TextodoEspaoReservado"/>
            </w:rPr>
            <w:t>Escolher um item.</w:t>
          </w:r>
        </w:p>
      </w:docPartBody>
    </w:docPart>
    <w:docPart>
      <w:docPartPr>
        <w:name w:val="F1BC7D8C61DB46C6ACB97826B0D4B642"/>
        <w:category>
          <w:name w:val="Geral"/>
          <w:gallery w:val="placeholder"/>
        </w:category>
        <w:types>
          <w:type w:val="bbPlcHdr"/>
        </w:types>
        <w:behaviors>
          <w:behavior w:val="content"/>
        </w:behaviors>
        <w:guid w:val="{5E483480-383C-47D7-821E-2B5C3A200EBB}"/>
      </w:docPartPr>
      <w:docPartBody>
        <w:p w:rsidR="00F34F38" w:rsidRDefault="00352362">
          <w:pPr>
            <w:pStyle w:val="F1BC7D8C61DB46C6ACB97826B0D4B642"/>
          </w:pPr>
          <w:r w:rsidRPr="00876D00">
            <w:rPr>
              <w:rStyle w:val="TextodoEspaoReservado"/>
            </w:rPr>
            <w:t>Escolher um item.</w:t>
          </w:r>
        </w:p>
      </w:docPartBody>
    </w:docPart>
    <w:docPart>
      <w:docPartPr>
        <w:name w:val="F90E5F195B0E4009A6AA706D1C475434"/>
        <w:category>
          <w:name w:val="Geral"/>
          <w:gallery w:val="placeholder"/>
        </w:category>
        <w:types>
          <w:type w:val="bbPlcHdr"/>
        </w:types>
        <w:behaviors>
          <w:behavior w:val="content"/>
        </w:behaviors>
        <w:guid w:val="{E72A30FB-4AD0-4DC1-892E-A40692EB9BEE}"/>
      </w:docPartPr>
      <w:docPartBody>
        <w:p w:rsidR="00F34F38" w:rsidRDefault="00352362">
          <w:pPr>
            <w:pStyle w:val="F90E5F195B0E4009A6AA706D1C475434"/>
          </w:pPr>
          <w:r w:rsidRPr="00876D00">
            <w:rPr>
              <w:rStyle w:val="TextodoEspaoReservado"/>
            </w:rPr>
            <w:t>Escolher um item.</w:t>
          </w:r>
        </w:p>
      </w:docPartBody>
    </w:docPart>
    <w:docPart>
      <w:docPartPr>
        <w:name w:val="AD09585EA45A4B8BA42F838348B9F49F"/>
        <w:category>
          <w:name w:val="Geral"/>
          <w:gallery w:val="placeholder"/>
        </w:category>
        <w:types>
          <w:type w:val="bbPlcHdr"/>
        </w:types>
        <w:behaviors>
          <w:behavior w:val="content"/>
        </w:behaviors>
        <w:guid w:val="{A1B03163-B12D-4023-95B9-29C887F31DA5}"/>
      </w:docPartPr>
      <w:docPartBody>
        <w:p w:rsidR="00F34F38" w:rsidRDefault="00352362">
          <w:pPr>
            <w:pStyle w:val="AD09585EA45A4B8BA42F838348B9F49F"/>
          </w:pPr>
          <w:r w:rsidRPr="00876D00">
            <w:rPr>
              <w:rStyle w:val="TextodoEspaoReservado"/>
            </w:rPr>
            <w:t>Escolher um item.</w:t>
          </w:r>
        </w:p>
      </w:docPartBody>
    </w:docPart>
    <w:docPart>
      <w:docPartPr>
        <w:name w:val="273AFAEE8C3C47B48F406000514291DA"/>
        <w:category>
          <w:name w:val="Geral"/>
          <w:gallery w:val="placeholder"/>
        </w:category>
        <w:types>
          <w:type w:val="bbPlcHdr"/>
        </w:types>
        <w:behaviors>
          <w:behavior w:val="content"/>
        </w:behaviors>
        <w:guid w:val="{E8C2793E-0CB6-42B8-8347-74346A859BCD}"/>
      </w:docPartPr>
      <w:docPartBody>
        <w:p w:rsidR="00F34F38" w:rsidRDefault="00352362">
          <w:pPr>
            <w:pStyle w:val="273AFAEE8C3C47B48F406000514291DA"/>
          </w:pPr>
          <w:r w:rsidRPr="00876D00">
            <w:rPr>
              <w:rStyle w:val="TextodoEspaoReservado"/>
            </w:rPr>
            <w:t>Escolher um item.</w:t>
          </w:r>
        </w:p>
      </w:docPartBody>
    </w:docPart>
    <w:docPart>
      <w:docPartPr>
        <w:name w:val="E89397BF1C76422B97D79547BEDDE3E7"/>
        <w:category>
          <w:name w:val="Geral"/>
          <w:gallery w:val="placeholder"/>
        </w:category>
        <w:types>
          <w:type w:val="bbPlcHdr"/>
        </w:types>
        <w:behaviors>
          <w:behavior w:val="content"/>
        </w:behaviors>
        <w:guid w:val="{C89355D6-7885-49D4-9D08-E4F35439CEED}"/>
      </w:docPartPr>
      <w:docPartBody>
        <w:p w:rsidR="00F34F38" w:rsidRDefault="00352362">
          <w:pPr>
            <w:pStyle w:val="E89397BF1C76422B97D79547BEDDE3E7"/>
          </w:pPr>
          <w:r w:rsidRPr="00876D00">
            <w:rPr>
              <w:rStyle w:val="TextodoEspaoReservado"/>
            </w:rPr>
            <w:t>Escolher um item.</w:t>
          </w:r>
        </w:p>
      </w:docPartBody>
    </w:docPart>
    <w:docPart>
      <w:docPartPr>
        <w:name w:val="C686A134CAD44619A1F57C5AC9B619B9"/>
        <w:category>
          <w:name w:val="Geral"/>
          <w:gallery w:val="placeholder"/>
        </w:category>
        <w:types>
          <w:type w:val="bbPlcHdr"/>
        </w:types>
        <w:behaviors>
          <w:behavior w:val="content"/>
        </w:behaviors>
        <w:guid w:val="{ACF1580D-EB48-47F7-84E0-C877E734C289}"/>
      </w:docPartPr>
      <w:docPartBody>
        <w:p w:rsidR="00F34F38" w:rsidRDefault="00352362">
          <w:pPr>
            <w:pStyle w:val="C686A134CAD44619A1F57C5AC9B619B9"/>
          </w:pPr>
          <w:r w:rsidRPr="00876D00">
            <w:rPr>
              <w:rStyle w:val="TextodoEspaoReservado"/>
            </w:rPr>
            <w:t>Escolher um item.</w:t>
          </w:r>
        </w:p>
      </w:docPartBody>
    </w:docPart>
    <w:docPart>
      <w:docPartPr>
        <w:name w:val="EA9173DB6033413E85F20D0D5C7CC511"/>
        <w:category>
          <w:name w:val="Geral"/>
          <w:gallery w:val="placeholder"/>
        </w:category>
        <w:types>
          <w:type w:val="bbPlcHdr"/>
        </w:types>
        <w:behaviors>
          <w:behavior w:val="content"/>
        </w:behaviors>
        <w:guid w:val="{997BC666-6A7E-44A2-B240-98CE941CC57B}"/>
      </w:docPartPr>
      <w:docPartBody>
        <w:p w:rsidR="00F34F38" w:rsidRDefault="00352362">
          <w:pPr>
            <w:pStyle w:val="EA9173DB6033413E85F20D0D5C7CC511"/>
          </w:pPr>
          <w:r w:rsidRPr="00876D00">
            <w:rPr>
              <w:rStyle w:val="TextodoEspaoReservado"/>
            </w:rPr>
            <w:t>Escolher um item.</w:t>
          </w:r>
        </w:p>
      </w:docPartBody>
    </w:docPart>
    <w:docPart>
      <w:docPartPr>
        <w:name w:val="FD6962A1BCC443589D3B4D04D03CE8E8"/>
        <w:category>
          <w:name w:val="Geral"/>
          <w:gallery w:val="placeholder"/>
        </w:category>
        <w:types>
          <w:type w:val="bbPlcHdr"/>
        </w:types>
        <w:behaviors>
          <w:behavior w:val="content"/>
        </w:behaviors>
        <w:guid w:val="{BBB281E9-DA54-4324-8527-0A08D7ED6DBA}"/>
      </w:docPartPr>
      <w:docPartBody>
        <w:p w:rsidR="00F34F38" w:rsidRDefault="00352362">
          <w:pPr>
            <w:pStyle w:val="FD6962A1BCC443589D3B4D04D03CE8E8"/>
          </w:pPr>
          <w:r w:rsidRPr="00876D00">
            <w:rPr>
              <w:rStyle w:val="TextodoEspaoReservado"/>
            </w:rPr>
            <w:t>Escolher um item.</w:t>
          </w:r>
        </w:p>
      </w:docPartBody>
    </w:docPart>
    <w:docPart>
      <w:docPartPr>
        <w:name w:val="19530FEC8B534A26A02BCB45FB7884DE"/>
        <w:category>
          <w:name w:val="Geral"/>
          <w:gallery w:val="placeholder"/>
        </w:category>
        <w:types>
          <w:type w:val="bbPlcHdr"/>
        </w:types>
        <w:behaviors>
          <w:behavior w:val="content"/>
        </w:behaviors>
        <w:guid w:val="{71B9A43B-66EC-40B2-83EA-A9C6503058A8}"/>
      </w:docPartPr>
      <w:docPartBody>
        <w:p w:rsidR="00F34F38" w:rsidRDefault="00352362">
          <w:pPr>
            <w:pStyle w:val="19530FEC8B534A26A02BCB45FB7884DE"/>
          </w:pPr>
          <w:r w:rsidRPr="00876D00">
            <w:rPr>
              <w:rStyle w:val="TextodoEspaoReservado"/>
            </w:rPr>
            <w:t>Escolher um item.</w:t>
          </w:r>
        </w:p>
      </w:docPartBody>
    </w:docPart>
    <w:docPart>
      <w:docPartPr>
        <w:name w:val="D3FB59ACC1464B228987C654246FE1A7"/>
        <w:category>
          <w:name w:val="Geral"/>
          <w:gallery w:val="placeholder"/>
        </w:category>
        <w:types>
          <w:type w:val="bbPlcHdr"/>
        </w:types>
        <w:behaviors>
          <w:behavior w:val="content"/>
        </w:behaviors>
        <w:guid w:val="{7802AB09-F031-48C6-A740-30A1AED7E4E1}"/>
      </w:docPartPr>
      <w:docPartBody>
        <w:p w:rsidR="00F34F38" w:rsidRDefault="00352362">
          <w:pPr>
            <w:pStyle w:val="D3FB59ACC1464B228987C654246FE1A7"/>
          </w:pPr>
          <w:r w:rsidRPr="00876D00">
            <w:rPr>
              <w:rStyle w:val="TextodoEspaoReservado"/>
            </w:rPr>
            <w:t>Escolher um item.</w:t>
          </w:r>
        </w:p>
      </w:docPartBody>
    </w:docPart>
    <w:docPart>
      <w:docPartPr>
        <w:name w:val="766C29B86BEB482B9C5660C85CFD2E02"/>
        <w:category>
          <w:name w:val="Geral"/>
          <w:gallery w:val="placeholder"/>
        </w:category>
        <w:types>
          <w:type w:val="bbPlcHdr"/>
        </w:types>
        <w:behaviors>
          <w:behavior w:val="content"/>
        </w:behaviors>
        <w:guid w:val="{55560F79-5B4E-4AA0-BC09-2A0ED0B8E15C}"/>
      </w:docPartPr>
      <w:docPartBody>
        <w:p w:rsidR="00F34F38" w:rsidRDefault="00352362">
          <w:pPr>
            <w:pStyle w:val="766C29B86BEB482B9C5660C85CFD2E02"/>
          </w:pPr>
          <w:r w:rsidRPr="00876D00">
            <w:rPr>
              <w:rStyle w:val="TextodoEspaoReservado"/>
            </w:rPr>
            <w:t>Escolher um item.</w:t>
          </w:r>
        </w:p>
      </w:docPartBody>
    </w:docPart>
    <w:docPart>
      <w:docPartPr>
        <w:name w:val="348AF92364464C478AA18DEED9F35578"/>
        <w:category>
          <w:name w:val="Geral"/>
          <w:gallery w:val="placeholder"/>
        </w:category>
        <w:types>
          <w:type w:val="bbPlcHdr"/>
        </w:types>
        <w:behaviors>
          <w:behavior w:val="content"/>
        </w:behaviors>
        <w:guid w:val="{A8523198-1911-48F2-BD6B-6A9BFE4587E0}"/>
      </w:docPartPr>
      <w:docPartBody>
        <w:p w:rsidR="00F34F38" w:rsidRDefault="00352362">
          <w:pPr>
            <w:pStyle w:val="348AF92364464C478AA18DEED9F35578"/>
          </w:pPr>
          <w:r w:rsidRPr="00876D00">
            <w:rPr>
              <w:rStyle w:val="TextodoEspaoReservado"/>
            </w:rPr>
            <w:t>Escolher um item.</w:t>
          </w:r>
        </w:p>
      </w:docPartBody>
    </w:docPart>
    <w:docPart>
      <w:docPartPr>
        <w:name w:val="5B8990E407BB4CC4A50CEE4FCD6827F9"/>
        <w:category>
          <w:name w:val="Geral"/>
          <w:gallery w:val="placeholder"/>
        </w:category>
        <w:types>
          <w:type w:val="bbPlcHdr"/>
        </w:types>
        <w:behaviors>
          <w:behavior w:val="content"/>
        </w:behaviors>
        <w:guid w:val="{BB577EF9-E560-4DA4-9151-13BD84C86529}"/>
      </w:docPartPr>
      <w:docPartBody>
        <w:p w:rsidR="00F34F38" w:rsidRDefault="00352362">
          <w:pPr>
            <w:pStyle w:val="5B8990E407BB4CC4A50CEE4FCD6827F9"/>
          </w:pPr>
          <w:r w:rsidRPr="00876D00">
            <w:rPr>
              <w:rStyle w:val="TextodoEspaoReservado"/>
            </w:rPr>
            <w:t>Escolher um item.</w:t>
          </w:r>
        </w:p>
      </w:docPartBody>
    </w:docPart>
    <w:docPart>
      <w:docPartPr>
        <w:name w:val="A1CDD7D024784B7DA058C4FA5AFF3999"/>
        <w:category>
          <w:name w:val="Geral"/>
          <w:gallery w:val="placeholder"/>
        </w:category>
        <w:types>
          <w:type w:val="bbPlcHdr"/>
        </w:types>
        <w:behaviors>
          <w:behavior w:val="content"/>
        </w:behaviors>
        <w:guid w:val="{3629F809-86B7-4487-AFFD-8902E9D791BF}"/>
      </w:docPartPr>
      <w:docPartBody>
        <w:p w:rsidR="00F34F38" w:rsidRDefault="00352362">
          <w:pPr>
            <w:pStyle w:val="A1CDD7D024784B7DA058C4FA5AFF3999"/>
          </w:pPr>
          <w:r w:rsidRPr="00876D00">
            <w:rPr>
              <w:rStyle w:val="TextodoEspaoReservado"/>
            </w:rPr>
            <w:t>Escolher um item.</w:t>
          </w:r>
        </w:p>
      </w:docPartBody>
    </w:docPart>
    <w:docPart>
      <w:docPartPr>
        <w:name w:val="99598E53BF624EE5A63B2B0D5D3799A7"/>
        <w:category>
          <w:name w:val="Geral"/>
          <w:gallery w:val="placeholder"/>
        </w:category>
        <w:types>
          <w:type w:val="bbPlcHdr"/>
        </w:types>
        <w:behaviors>
          <w:behavior w:val="content"/>
        </w:behaviors>
        <w:guid w:val="{1E05FA55-6ED8-4B04-B3B3-2DC6F535073F}"/>
      </w:docPartPr>
      <w:docPartBody>
        <w:p w:rsidR="00F34F38" w:rsidRDefault="00352362">
          <w:pPr>
            <w:pStyle w:val="99598E53BF624EE5A63B2B0D5D3799A7"/>
          </w:pPr>
          <w:r w:rsidRPr="00876D00">
            <w:rPr>
              <w:rStyle w:val="TextodoEspaoReservado"/>
            </w:rPr>
            <w:t>Escolher um item.</w:t>
          </w:r>
        </w:p>
      </w:docPartBody>
    </w:docPart>
    <w:docPart>
      <w:docPartPr>
        <w:name w:val="A258C7DD8DB745D1AE538DE4F63901F8"/>
        <w:category>
          <w:name w:val="Geral"/>
          <w:gallery w:val="placeholder"/>
        </w:category>
        <w:types>
          <w:type w:val="bbPlcHdr"/>
        </w:types>
        <w:behaviors>
          <w:behavior w:val="content"/>
        </w:behaviors>
        <w:guid w:val="{5DBCF7C0-6155-42E1-AF76-2C3FA618D6AC}"/>
      </w:docPartPr>
      <w:docPartBody>
        <w:p w:rsidR="00F34F38" w:rsidRDefault="00352362">
          <w:pPr>
            <w:pStyle w:val="A258C7DD8DB745D1AE538DE4F63901F8"/>
          </w:pPr>
          <w:r w:rsidRPr="00876D00">
            <w:rPr>
              <w:rStyle w:val="TextodoEspaoReservado"/>
            </w:rPr>
            <w:t>Escolher um item.</w:t>
          </w:r>
        </w:p>
      </w:docPartBody>
    </w:docPart>
    <w:docPart>
      <w:docPartPr>
        <w:name w:val="9F471249303F40AD99D76BF1FA2E2780"/>
        <w:category>
          <w:name w:val="Geral"/>
          <w:gallery w:val="placeholder"/>
        </w:category>
        <w:types>
          <w:type w:val="bbPlcHdr"/>
        </w:types>
        <w:behaviors>
          <w:behavior w:val="content"/>
        </w:behaviors>
        <w:guid w:val="{2352F66B-CDDF-49CD-ACA4-FBC16554E670}"/>
      </w:docPartPr>
      <w:docPartBody>
        <w:p w:rsidR="00F34F38" w:rsidRDefault="00352362">
          <w:pPr>
            <w:pStyle w:val="9F471249303F40AD99D76BF1FA2E2780"/>
          </w:pPr>
          <w:r w:rsidRPr="00876D00">
            <w:rPr>
              <w:rStyle w:val="TextodoEspaoReservado"/>
            </w:rPr>
            <w:t>Escolher um item.</w:t>
          </w:r>
        </w:p>
      </w:docPartBody>
    </w:docPart>
    <w:docPart>
      <w:docPartPr>
        <w:name w:val="AA4B3CB2E90D4D02834988BC96C57A68"/>
        <w:category>
          <w:name w:val="Geral"/>
          <w:gallery w:val="placeholder"/>
        </w:category>
        <w:types>
          <w:type w:val="bbPlcHdr"/>
        </w:types>
        <w:behaviors>
          <w:behavior w:val="content"/>
        </w:behaviors>
        <w:guid w:val="{1D5B193C-C69A-4E8E-A2BC-6F9EAC90DAE6}"/>
      </w:docPartPr>
      <w:docPartBody>
        <w:p w:rsidR="00F34F38" w:rsidRDefault="00352362">
          <w:pPr>
            <w:pStyle w:val="AA4B3CB2E90D4D02834988BC96C57A68"/>
          </w:pPr>
          <w:r w:rsidRPr="00876D00">
            <w:rPr>
              <w:rStyle w:val="TextodoEspaoReservado"/>
            </w:rPr>
            <w:t>Escolher um item.</w:t>
          </w:r>
        </w:p>
      </w:docPartBody>
    </w:docPart>
    <w:docPart>
      <w:docPartPr>
        <w:name w:val="BA4636AFFB8144889351374D54E34DFC"/>
        <w:category>
          <w:name w:val="Geral"/>
          <w:gallery w:val="placeholder"/>
        </w:category>
        <w:types>
          <w:type w:val="bbPlcHdr"/>
        </w:types>
        <w:behaviors>
          <w:behavior w:val="content"/>
        </w:behaviors>
        <w:guid w:val="{C5C30062-A244-4353-9B08-0ABF930DC3BD}"/>
      </w:docPartPr>
      <w:docPartBody>
        <w:p w:rsidR="00F34F38" w:rsidRDefault="00352362">
          <w:pPr>
            <w:pStyle w:val="BA4636AFFB8144889351374D54E34DFC"/>
          </w:pPr>
          <w:r w:rsidRPr="00876D00">
            <w:rPr>
              <w:rStyle w:val="TextodoEspaoReservado"/>
            </w:rPr>
            <w:t>Escolher um item.</w:t>
          </w:r>
        </w:p>
      </w:docPartBody>
    </w:docPart>
    <w:docPart>
      <w:docPartPr>
        <w:name w:val="723C854FBA27434AB18FA187F5DCA348"/>
        <w:category>
          <w:name w:val="Geral"/>
          <w:gallery w:val="placeholder"/>
        </w:category>
        <w:types>
          <w:type w:val="bbPlcHdr"/>
        </w:types>
        <w:behaviors>
          <w:behavior w:val="content"/>
        </w:behaviors>
        <w:guid w:val="{BC0E2783-0E8E-4B5F-A838-EE1D9C620817}"/>
      </w:docPartPr>
      <w:docPartBody>
        <w:p w:rsidR="00F34F38" w:rsidRDefault="00352362">
          <w:pPr>
            <w:pStyle w:val="723C854FBA27434AB18FA187F5DCA348"/>
          </w:pPr>
          <w:r w:rsidRPr="00876D00">
            <w:rPr>
              <w:rStyle w:val="TextodoEspaoReservado"/>
            </w:rPr>
            <w:t>Escolher um item.</w:t>
          </w:r>
        </w:p>
      </w:docPartBody>
    </w:docPart>
    <w:docPart>
      <w:docPartPr>
        <w:name w:val="F1B0901E6B4E4011A77C91D68FD17E53"/>
        <w:category>
          <w:name w:val="Geral"/>
          <w:gallery w:val="placeholder"/>
        </w:category>
        <w:types>
          <w:type w:val="bbPlcHdr"/>
        </w:types>
        <w:behaviors>
          <w:behavior w:val="content"/>
        </w:behaviors>
        <w:guid w:val="{B7C0696D-0395-435F-804C-913A157EBE36}"/>
      </w:docPartPr>
      <w:docPartBody>
        <w:p w:rsidR="00F34F38" w:rsidRDefault="00352362">
          <w:pPr>
            <w:pStyle w:val="F1B0901E6B4E4011A77C91D68FD17E53"/>
          </w:pPr>
          <w:r w:rsidRPr="00876D00">
            <w:rPr>
              <w:rStyle w:val="TextodoEspaoReservado"/>
            </w:rPr>
            <w:t>Escolher um item.</w:t>
          </w:r>
        </w:p>
      </w:docPartBody>
    </w:docPart>
    <w:docPart>
      <w:docPartPr>
        <w:name w:val="ABD9C57436174F51995161B55F0B38BE"/>
        <w:category>
          <w:name w:val="Geral"/>
          <w:gallery w:val="placeholder"/>
        </w:category>
        <w:types>
          <w:type w:val="bbPlcHdr"/>
        </w:types>
        <w:behaviors>
          <w:behavior w:val="content"/>
        </w:behaviors>
        <w:guid w:val="{0041D8E4-52C3-42E6-B666-E2AE07D8F733}"/>
      </w:docPartPr>
      <w:docPartBody>
        <w:p w:rsidR="00F34F38" w:rsidRDefault="00352362">
          <w:pPr>
            <w:pStyle w:val="ABD9C57436174F51995161B55F0B38BE"/>
          </w:pPr>
          <w:r w:rsidRPr="00876D00">
            <w:rPr>
              <w:rStyle w:val="TextodoEspaoReservado"/>
            </w:rPr>
            <w:t>Escolher um item.</w:t>
          </w:r>
        </w:p>
      </w:docPartBody>
    </w:docPart>
    <w:docPart>
      <w:docPartPr>
        <w:name w:val="DD843053ED8141D2B1062F13E9432C12"/>
        <w:category>
          <w:name w:val="Geral"/>
          <w:gallery w:val="placeholder"/>
        </w:category>
        <w:types>
          <w:type w:val="bbPlcHdr"/>
        </w:types>
        <w:behaviors>
          <w:behavior w:val="content"/>
        </w:behaviors>
        <w:guid w:val="{710CAEDC-DAB7-42F8-AE3B-75C3C317D246}"/>
      </w:docPartPr>
      <w:docPartBody>
        <w:p w:rsidR="00F34F38" w:rsidRDefault="00352362">
          <w:pPr>
            <w:pStyle w:val="DD843053ED8141D2B1062F13E9432C12"/>
          </w:pPr>
          <w:r w:rsidRPr="00876D00">
            <w:rPr>
              <w:rStyle w:val="TextodoEspaoReservado"/>
            </w:rPr>
            <w:t>Escolher um item.</w:t>
          </w:r>
        </w:p>
      </w:docPartBody>
    </w:docPart>
    <w:docPart>
      <w:docPartPr>
        <w:name w:val="C4E0CBA6CDD44BB38570A8ADD5952C4F"/>
        <w:category>
          <w:name w:val="Geral"/>
          <w:gallery w:val="placeholder"/>
        </w:category>
        <w:types>
          <w:type w:val="bbPlcHdr"/>
        </w:types>
        <w:behaviors>
          <w:behavior w:val="content"/>
        </w:behaviors>
        <w:guid w:val="{E483F805-793A-4328-AD74-365355C0A3DF}"/>
      </w:docPartPr>
      <w:docPartBody>
        <w:p w:rsidR="00F34F38" w:rsidRDefault="00352362">
          <w:pPr>
            <w:pStyle w:val="C4E0CBA6CDD44BB38570A8ADD5952C4F"/>
          </w:pPr>
          <w:r w:rsidRPr="00876D00">
            <w:rPr>
              <w:rStyle w:val="TextodoEspaoReservado"/>
            </w:rPr>
            <w:t>Escolher um item.</w:t>
          </w:r>
        </w:p>
      </w:docPartBody>
    </w:docPart>
    <w:docPart>
      <w:docPartPr>
        <w:name w:val="A1BEB6C4383F431EBE39D086EEBF267A"/>
        <w:category>
          <w:name w:val="Geral"/>
          <w:gallery w:val="placeholder"/>
        </w:category>
        <w:types>
          <w:type w:val="bbPlcHdr"/>
        </w:types>
        <w:behaviors>
          <w:behavior w:val="content"/>
        </w:behaviors>
        <w:guid w:val="{A57EB424-843B-409F-9D86-D748ABABA88B}"/>
      </w:docPartPr>
      <w:docPartBody>
        <w:p w:rsidR="00F34F38" w:rsidRDefault="00352362">
          <w:pPr>
            <w:pStyle w:val="A1BEB6C4383F431EBE39D086EEBF267A"/>
          </w:pPr>
          <w:r w:rsidRPr="00876D00">
            <w:rPr>
              <w:rStyle w:val="TextodoEspaoReservado"/>
            </w:rPr>
            <w:t>Escolher um item.</w:t>
          </w:r>
        </w:p>
      </w:docPartBody>
    </w:docPart>
    <w:docPart>
      <w:docPartPr>
        <w:name w:val="69F494C1BAC44F318ED3184E7049004A"/>
        <w:category>
          <w:name w:val="Geral"/>
          <w:gallery w:val="placeholder"/>
        </w:category>
        <w:types>
          <w:type w:val="bbPlcHdr"/>
        </w:types>
        <w:behaviors>
          <w:behavior w:val="content"/>
        </w:behaviors>
        <w:guid w:val="{D7B1D691-4D01-4332-A94C-574A6C5FADE0}"/>
      </w:docPartPr>
      <w:docPartBody>
        <w:p w:rsidR="00F34F38" w:rsidRDefault="00352362">
          <w:pPr>
            <w:pStyle w:val="69F494C1BAC44F318ED3184E7049004A"/>
          </w:pPr>
          <w:r w:rsidRPr="00876D00">
            <w:rPr>
              <w:rStyle w:val="TextodoEspaoReservado"/>
            </w:rPr>
            <w:t>Escolher um item.</w:t>
          </w:r>
        </w:p>
      </w:docPartBody>
    </w:docPart>
    <w:docPart>
      <w:docPartPr>
        <w:name w:val="0591F66101334B95BACC9C6C4E02448A"/>
        <w:category>
          <w:name w:val="Geral"/>
          <w:gallery w:val="placeholder"/>
        </w:category>
        <w:types>
          <w:type w:val="bbPlcHdr"/>
        </w:types>
        <w:behaviors>
          <w:behavior w:val="content"/>
        </w:behaviors>
        <w:guid w:val="{AD901C4D-1FC7-419A-960D-BAA98E7C331D}"/>
      </w:docPartPr>
      <w:docPartBody>
        <w:p w:rsidR="00F34F38" w:rsidRDefault="00352362">
          <w:pPr>
            <w:pStyle w:val="0591F66101334B95BACC9C6C4E02448A"/>
          </w:pPr>
          <w:r w:rsidRPr="00876D00">
            <w:rPr>
              <w:rStyle w:val="TextodoEspaoReservado"/>
            </w:rPr>
            <w:t>Escolher um item.</w:t>
          </w:r>
        </w:p>
      </w:docPartBody>
    </w:docPart>
    <w:docPart>
      <w:docPartPr>
        <w:name w:val="D0FBE4BA6051426695A30FE0FED1A8D9"/>
        <w:category>
          <w:name w:val="Geral"/>
          <w:gallery w:val="placeholder"/>
        </w:category>
        <w:types>
          <w:type w:val="bbPlcHdr"/>
        </w:types>
        <w:behaviors>
          <w:behavior w:val="content"/>
        </w:behaviors>
        <w:guid w:val="{11E9CEE3-E150-45BF-B13B-F33606F4A25B}"/>
      </w:docPartPr>
      <w:docPartBody>
        <w:p w:rsidR="005F23C4" w:rsidRDefault="00D27362" w:rsidP="00D27362">
          <w:pPr>
            <w:pStyle w:val="D0FBE4BA6051426695A30FE0FED1A8D9"/>
          </w:pPr>
          <w:r w:rsidRPr="00876D00">
            <w:rPr>
              <w:rStyle w:val="TextodoEspaoReservado"/>
            </w:rPr>
            <w:t>Escolher um item.</w:t>
          </w:r>
        </w:p>
      </w:docPartBody>
    </w:docPart>
    <w:docPart>
      <w:docPartPr>
        <w:name w:val="0D017FEFF2D94919B3CFE9473191A089"/>
        <w:category>
          <w:name w:val="Geral"/>
          <w:gallery w:val="placeholder"/>
        </w:category>
        <w:types>
          <w:type w:val="bbPlcHdr"/>
        </w:types>
        <w:behaviors>
          <w:behavior w:val="content"/>
        </w:behaviors>
        <w:guid w:val="{9A1FDF80-70D0-4C32-A1DD-E85B4B52A2B2}"/>
      </w:docPartPr>
      <w:docPartBody>
        <w:p w:rsidR="00352362" w:rsidRDefault="005F23C4" w:rsidP="005F23C4">
          <w:pPr>
            <w:pStyle w:val="0D017FEFF2D94919B3CFE9473191A089"/>
          </w:pPr>
          <w:r w:rsidRPr="00876D00">
            <w:rPr>
              <w:rStyle w:val="TextodoEspaoReservado"/>
            </w:rPr>
            <w:t>Escolher um item.</w:t>
          </w:r>
        </w:p>
      </w:docPartBody>
    </w:docPart>
    <w:docPart>
      <w:docPartPr>
        <w:name w:val="DCC3686477B649359DAC8D6B6E6E249C"/>
        <w:category>
          <w:name w:val="Geral"/>
          <w:gallery w:val="placeholder"/>
        </w:category>
        <w:types>
          <w:type w:val="bbPlcHdr"/>
        </w:types>
        <w:behaviors>
          <w:behavior w:val="content"/>
        </w:behaviors>
        <w:guid w:val="{414E0BCF-EB04-4A9F-A0DE-DA46B90C1683}"/>
      </w:docPartPr>
      <w:docPartBody>
        <w:p w:rsidR="00352362" w:rsidRDefault="005F23C4" w:rsidP="005F23C4">
          <w:pPr>
            <w:pStyle w:val="DCC3686477B649359DAC8D6B6E6E249C"/>
          </w:pPr>
          <w:r w:rsidRPr="00876D00">
            <w:rPr>
              <w:rStyle w:val="TextodoEspaoReservado"/>
            </w:rPr>
            <w:t>Escolher um item.</w:t>
          </w:r>
        </w:p>
      </w:docPartBody>
    </w:docPart>
    <w:docPart>
      <w:docPartPr>
        <w:name w:val="F99888B3E9D841198AA365B533837DB2"/>
        <w:category>
          <w:name w:val="Geral"/>
          <w:gallery w:val="placeholder"/>
        </w:category>
        <w:types>
          <w:type w:val="bbPlcHdr"/>
        </w:types>
        <w:behaviors>
          <w:behavior w:val="content"/>
        </w:behaviors>
        <w:guid w:val="{90EFA8F9-0760-4AD2-A90B-AF46A71AA4FD}"/>
      </w:docPartPr>
      <w:docPartBody>
        <w:p w:rsidR="00352362" w:rsidRDefault="005F23C4" w:rsidP="005F23C4">
          <w:pPr>
            <w:pStyle w:val="F99888B3E9D841198AA365B533837DB2"/>
          </w:pPr>
          <w:r w:rsidRPr="00876D00">
            <w:rPr>
              <w:rStyle w:val="TextodoEspaoReservado"/>
            </w:rPr>
            <w:t>Escolher um item.</w:t>
          </w:r>
        </w:p>
      </w:docPartBody>
    </w:docPart>
    <w:docPart>
      <w:docPartPr>
        <w:name w:val="31DAAEB2D5D844FCBB23716553EB90DB"/>
        <w:category>
          <w:name w:val="Geral"/>
          <w:gallery w:val="placeholder"/>
        </w:category>
        <w:types>
          <w:type w:val="bbPlcHdr"/>
        </w:types>
        <w:behaviors>
          <w:behavior w:val="content"/>
        </w:behaviors>
        <w:guid w:val="{9DD148FC-C3B6-49A9-93D8-EF94F663DA18}"/>
      </w:docPartPr>
      <w:docPartBody>
        <w:p w:rsidR="00352362" w:rsidRDefault="005F23C4" w:rsidP="005F23C4">
          <w:pPr>
            <w:pStyle w:val="31DAAEB2D5D844FCBB23716553EB90DB"/>
          </w:pPr>
          <w:r w:rsidRPr="00876D00">
            <w:rPr>
              <w:rStyle w:val="TextodoEspaoReservado"/>
            </w:rPr>
            <w:t>Escolher um item.</w:t>
          </w:r>
        </w:p>
      </w:docPartBody>
    </w:docPart>
    <w:docPart>
      <w:docPartPr>
        <w:name w:val="6C360E6AA91243D48424819A7DD9F3BC"/>
        <w:category>
          <w:name w:val="Geral"/>
          <w:gallery w:val="placeholder"/>
        </w:category>
        <w:types>
          <w:type w:val="bbPlcHdr"/>
        </w:types>
        <w:behaviors>
          <w:behavior w:val="content"/>
        </w:behaviors>
        <w:guid w:val="{616A912B-B77C-4638-954E-630CCD01DB05}"/>
      </w:docPartPr>
      <w:docPartBody>
        <w:p w:rsidR="00352362" w:rsidRDefault="005F23C4" w:rsidP="005F23C4">
          <w:pPr>
            <w:pStyle w:val="6C360E6AA91243D48424819A7DD9F3BC"/>
          </w:pPr>
          <w:r w:rsidRPr="00876D00">
            <w:rPr>
              <w:rStyle w:val="TextodoEspaoReservado"/>
            </w:rPr>
            <w:t>Escolher um item.</w:t>
          </w:r>
        </w:p>
      </w:docPartBody>
    </w:docPart>
    <w:docPart>
      <w:docPartPr>
        <w:name w:val="96E6CE0670484BD0908DC36F5355E0C4"/>
        <w:category>
          <w:name w:val="Geral"/>
          <w:gallery w:val="placeholder"/>
        </w:category>
        <w:types>
          <w:type w:val="bbPlcHdr"/>
        </w:types>
        <w:behaviors>
          <w:behavior w:val="content"/>
        </w:behaviors>
        <w:guid w:val="{ADFBD3C4-8319-420A-B58E-C53EC99A51A9}"/>
      </w:docPartPr>
      <w:docPartBody>
        <w:p w:rsidR="00352362" w:rsidRDefault="005F23C4" w:rsidP="005F23C4">
          <w:pPr>
            <w:pStyle w:val="96E6CE0670484BD0908DC36F5355E0C4"/>
          </w:pPr>
          <w:r w:rsidRPr="00876D00">
            <w:rPr>
              <w:rStyle w:val="TextodoEspaoReservado"/>
            </w:rPr>
            <w:t>Escolher um item.</w:t>
          </w:r>
        </w:p>
      </w:docPartBody>
    </w:docPart>
    <w:docPart>
      <w:docPartPr>
        <w:name w:val="64C6FD54B9AC49FE8EBE26E068DFFAC8"/>
        <w:category>
          <w:name w:val="Geral"/>
          <w:gallery w:val="placeholder"/>
        </w:category>
        <w:types>
          <w:type w:val="bbPlcHdr"/>
        </w:types>
        <w:behaviors>
          <w:behavior w:val="content"/>
        </w:behaviors>
        <w:guid w:val="{51AC58AB-094C-4C3A-BB09-C701F486A12F}"/>
      </w:docPartPr>
      <w:docPartBody>
        <w:p w:rsidR="00352362" w:rsidRDefault="005F23C4" w:rsidP="005F23C4">
          <w:pPr>
            <w:pStyle w:val="64C6FD54B9AC49FE8EBE26E068DFFAC8"/>
          </w:pPr>
          <w:r w:rsidRPr="00876D00">
            <w:rPr>
              <w:rStyle w:val="TextodoEspaoReservado"/>
            </w:rPr>
            <w:t>Escolher um item.</w:t>
          </w:r>
        </w:p>
      </w:docPartBody>
    </w:docPart>
    <w:docPart>
      <w:docPartPr>
        <w:name w:val="333774ABD13049EEB601409B2E5DFC48"/>
        <w:category>
          <w:name w:val="Geral"/>
          <w:gallery w:val="placeholder"/>
        </w:category>
        <w:types>
          <w:type w:val="bbPlcHdr"/>
        </w:types>
        <w:behaviors>
          <w:behavior w:val="content"/>
        </w:behaviors>
        <w:guid w:val="{130F513D-5443-4EF7-9615-62ED6694B3A6}"/>
      </w:docPartPr>
      <w:docPartBody>
        <w:p w:rsidR="00352362" w:rsidRDefault="005F23C4" w:rsidP="005F23C4">
          <w:pPr>
            <w:pStyle w:val="333774ABD13049EEB601409B2E5DFC48"/>
          </w:pPr>
          <w:r w:rsidRPr="00876D00">
            <w:rPr>
              <w:rStyle w:val="TextodoEspaoReservado"/>
            </w:rPr>
            <w:t>Escolher um item.</w:t>
          </w:r>
        </w:p>
      </w:docPartBody>
    </w:docPart>
    <w:docPart>
      <w:docPartPr>
        <w:name w:val="E6D17ADD3AD741F4BF1CAA07131DA308"/>
        <w:category>
          <w:name w:val="Geral"/>
          <w:gallery w:val="placeholder"/>
        </w:category>
        <w:types>
          <w:type w:val="bbPlcHdr"/>
        </w:types>
        <w:behaviors>
          <w:behavior w:val="content"/>
        </w:behaviors>
        <w:guid w:val="{3A710B3F-62C5-4C37-BA5D-BFEFC6E4E1EF}"/>
      </w:docPartPr>
      <w:docPartBody>
        <w:p w:rsidR="00352362" w:rsidRDefault="005F23C4" w:rsidP="005F23C4">
          <w:pPr>
            <w:pStyle w:val="E6D17ADD3AD741F4BF1CAA07131DA308"/>
          </w:pPr>
          <w:r w:rsidRPr="00876D00">
            <w:rPr>
              <w:rStyle w:val="TextodoEspaoReservado"/>
            </w:rPr>
            <w:t>Escolher um item.</w:t>
          </w:r>
        </w:p>
      </w:docPartBody>
    </w:docPart>
    <w:docPart>
      <w:docPartPr>
        <w:name w:val="98B36035F4C7470A86FBB8136676305D"/>
        <w:category>
          <w:name w:val="Geral"/>
          <w:gallery w:val="placeholder"/>
        </w:category>
        <w:types>
          <w:type w:val="bbPlcHdr"/>
        </w:types>
        <w:behaviors>
          <w:behavior w:val="content"/>
        </w:behaviors>
        <w:guid w:val="{58E3F809-1616-43F3-AD9F-8B57828FF0DA}"/>
      </w:docPartPr>
      <w:docPartBody>
        <w:p w:rsidR="00352362" w:rsidRDefault="005F23C4" w:rsidP="005F23C4">
          <w:pPr>
            <w:pStyle w:val="98B36035F4C7470A86FBB8136676305D"/>
          </w:pPr>
          <w:r w:rsidRPr="00876D00">
            <w:rPr>
              <w:rStyle w:val="TextodoEspaoReservado"/>
            </w:rPr>
            <w:t>Escolher um item.</w:t>
          </w:r>
        </w:p>
      </w:docPartBody>
    </w:docPart>
    <w:docPart>
      <w:docPartPr>
        <w:name w:val="81DE1B8DF9854B5A8B4B04380DE4D1EF"/>
        <w:category>
          <w:name w:val="Geral"/>
          <w:gallery w:val="placeholder"/>
        </w:category>
        <w:types>
          <w:type w:val="bbPlcHdr"/>
        </w:types>
        <w:behaviors>
          <w:behavior w:val="content"/>
        </w:behaviors>
        <w:guid w:val="{30ECBBBB-B2E4-463D-85E0-796F095309FD}"/>
      </w:docPartPr>
      <w:docPartBody>
        <w:p w:rsidR="00352362" w:rsidRDefault="005F23C4" w:rsidP="005F23C4">
          <w:pPr>
            <w:pStyle w:val="81DE1B8DF9854B5A8B4B04380DE4D1EF"/>
          </w:pPr>
          <w:r w:rsidRPr="00876D00">
            <w:rPr>
              <w:rStyle w:val="TextodoEspaoReservado"/>
            </w:rPr>
            <w:t>Escolher um item.</w:t>
          </w:r>
        </w:p>
      </w:docPartBody>
    </w:docPart>
    <w:docPart>
      <w:docPartPr>
        <w:name w:val="47E62E6C549743BD9D4CFC44396820A9"/>
        <w:category>
          <w:name w:val="Geral"/>
          <w:gallery w:val="placeholder"/>
        </w:category>
        <w:types>
          <w:type w:val="bbPlcHdr"/>
        </w:types>
        <w:behaviors>
          <w:behavior w:val="content"/>
        </w:behaviors>
        <w:guid w:val="{4C81D421-595E-4F83-8345-62C361AFB551}"/>
      </w:docPartPr>
      <w:docPartBody>
        <w:p w:rsidR="00352362" w:rsidRDefault="005F23C4" w:rsidP="005F23C4">
          <w:pPr>
            <w:pStyle w:val="47E62E6C549743BD9D4CFC44396820A9"/>
          </w:pPr>
          <w:r w:rsidRPr="00876D00">
            <w:rPr>
              <w:rStyle w:val="TextodoEspaoReservado"/>
            </w:rPr>
            <w:t>Escolher um item.</w:t>
          </w:r>
        </w:p>
      </w:docPartBody>
    </w:docPart>
    <w:docPart>
      <w:docPartPr>
        <w:name w:val="E21AC23D41C94619860D94CE46DC45C8"/>
        <w:category>
          <w:name w:val="Geral"/>
          <w:gallery w:val="placeholder"/>
        </w:category>
        <w:types>
          <w:type w:val="bbPlcHdr"/>
        </w:types>
        <w:behaviors>
          <w:behavior w:val="content"/>
        </w:behaviors>
        <w:guid w:val="{075EF6BB-B03F-47F2-A2F5-C9AAB54D0B2C}"/>
      </w:docPartPr>
      <w:docPartBody>
        <w:p w:rsidR="00352362" w:rsidRDefault="005F23C4" w:rsidP="005F23C4">
          <w:pPr>
            <w:pStyle w:val="E21AC23D41C94619860D94CE46DC45C8"/>
          </w:pPr>
          <w:r w:rsidRPr="00876D00">
            <w:rPr>
              <w:rStyle w:val="TextodoEspaoReservado"/>
            </w:rPr>
            <w:t>Escolher um item.</w:t>
          </w:r>
        </w:p>
      </w:docPartBody>
    </w:docPart>
    <w:docPart>
      <w:docPartPr>
        <w:name w:val="4A22D2747E3645B0A48A616FFF61244C"/>
        <w:category>
          <w:name w:val="Geral"/>
          <w:gallery w:val="placeholder"/>
        </w:category>
        <w:types>
          <w:type w:val="bbPlcHdr"/>
        </w:types>
        <w:behaviors>
          <w:behavior w:val="content"/>
        </w:behaviors>
        <w:guid w:val="{C73D8CE1-0440-46BF-811C-9CFCED9BFAEB}"/>
      </w:docPartPr>
      <w:docPartBody>
        <w:p w:rsidR="00352362" w:rsidRDefault="005F23C4" w:rsidP="005F23C4">
          <w:pPr>
            <w:pStyle w:val="4A22D2747E3645B0A48A616FFF61244C"/>
          </w:pPr>
          <w:r w:rsidRPr="00876D00">
            <w:rPr>
              <w:rStyle w:val="TextodoEspaoReservado"/>
            </w:rPr>
            <w:t>Escolher um item.</w:t>
          </w:r>
        </w:p>
      </w:docPartBody>
    </w:docPart>
    <w:docPart>
      <w:docPartPr>
        <w:name w:val="D3464EAC4A8F411698604657AD0649D7"/>
        <w:category>
          <w:name w:val="Geral"/>
          <w:gallery w:val="placeholder"/>
        </w:category>
        <w:types>
          <w:type w:val="bbPlcHdr"/>
        </w:types>
        <w:behaviors>
          <w:behavior w:val="content"/>
        </w:behaviors>
        <w:guid w:val="{AF09A016-E76C-4EA5-BF60-40ACCC956737}"/>
      </w:docPartPr>
      <w:docPartBody>
        <w:p w:rsidR="00352362" w:rsidRDefault="005F23C4" w:rsidP="005F23C4">
          <w:pPr>
            <w:pStyle w:val="D3464EAC4A8F411698604657AD0649D7"/>
          </w:pPr>
          <w:r w:rsidRPr="00876D00">
            <w:rPr>
              <w:rStyle w:val="TextodoEspaoReservado"/>
            </w:rPr>
            <w:t>Escolher um item.</w:t>
          </w:r>
        </w:p>
      </w:docPartBody>
    </w:docPart>
    <w:docPart>
      <w:docPartPr>
        <w:name w:val="95DD39AD4CD84D0494681D7681E0DD80"/>
        <w:category>
          <w:name w:val="Geral"/>
          <w:gallery w:val="placeholder"/>
        </w:category>
        <w:types>
          <w:type w:val="bbPlcHdr"/>
        </w:types>
        <w:behaviors>
          <w:behavior w:val="content"/>
        </w:behaviors>
        <w:guid w:val="{0591F930-4B81-404A-BC27-F7BC53126F20}"/>
      </w:docPartPr>
      <w:docPartBody>
        <w:p w:rsidR="00352362" w:rsidRDefault="005F23C4" w:rsidP="005F23C4">
          <w:pPr>
            <w:pStyle w:val="95DD39AD4CD84D0494681D7681E0DD80"/>
          </w:pPr>
          <w:r w:rsidRPr="00876D00">
            <w:rPr>
              <w:rStyle w:val="TextodoEspaoReservado"/>
            </w:rPr>
            <w:t>Escolher um item.</w:t>
          </w:r>
        </w:p>
      </w:docPartBody>
    </w:docPart>
    <w:docPart>
      <w:docPartPr>
        <w:name w:val="1CDA0A331D5D4DFD8F5C34D1D987E058"/>
        <w:category>
          <w:name w:val="Geral"/>
          <w:gallery w:val="placeholder"/>
        </w:category>
        <w:types>
          <w:type w:val="bbPlcHdr"/>
        </w:types>
        <w:behaviors>
          <w:behavior w:val="content"/>
        </w:behaviors>
        <w:guid w:val="{DD5C3E56-2079-4331-949E-BCEAF38FD253}"/>
      </w:docPartPr>
      <w:docPartBody>
        <w:p w:rsidR="00352362" w:rsidRDefault="005F23C4" w:rsidP="005F23C4">
          <w:pPr>
            <w:pStyle w:val="1CDA0A331D5D4DFD8F5C34D1D987E058"/>
          </w:pPr>
          <w:r w:rsidRPr="00876D00">
            <w:rPr>
              <w:rStyle w:val="TextodoEspaoReservado"/>
            </w:rPr>
            <w:t>Escolher um item.</w:t>
          </w:r>
        </w:p>
      </w:docPartBody>
    </w:docPart>
    <w:docPart>
      <w:docPartPr>
        <w:name w:val="277E38709BCD49C0AEB40A546E7874BC"/>
        <w:category>
          <w:name w:val="Geral"/>
          <w:gallery w:val="placeholder"/>
        </w:category>
        <w:types>
          <w:type w:val="bbPlcHdr"/>
        </w:types>
        <w:behaviors>
          <w:behavior w:val="content"/>
        </w:behaviors>
        <w:guid w:val="{58724CBC-7679-4697-B06D-D22B3825E8A2}"/>
      </w:docPartPr>
      <w:docPartBody>
        <w:p w:rsidR="00352362" w:rsidRDefault="005F23C4" w:rsidP="005F23C4">
          <w:pPr>
            <w:pStyle w:val="277E38709BCD49C0AEB40A546E7874BC"/>
          </w:pPr>
          <w:r w:rsidRPr="00876D00">
            <w:rPr>
              <w:rStyle w:val="TextodoEspaoReservado"/>
            </w:rPr>
            <w:t>Escolher um item.</w:t>
          </w:r>
        </w:p>
      </w:docPartBody>
    </w:docPart>
    <w:docPart>
      <w:docPartPr>
        <w:name w:val="DF6F8754827C4A8AAFCCB95B691ED225"/>
        <w:category>
          <w:name w:val="Geral"/>
          <w:gallery w:val="placeholder"/>
        </w:category>
        <w:types>
          <w:type w:val="bbPlcHdr"/>
        </w:types>
        <w:behaviors>
          <w:behavior w:val="content"/>
        </w:behaviors>
        <w:guid w:val="{4C504DEE-2C9F-4BF1-BD38-78C2E7F31611}"/>
      </w:docPartPr>
      <w:docPartBody>
        <w:p w:rsidR="00352362" w:rsidRDefault="005F23C4" w:rsidP="005F23C4">
          <w:pPr>
            <w:pStyle w:val="DF6F8754827C4A8AAFCCB95B691ED225"/>
          </w:pPr>
          <w:r w:rsidRPr="00876D00">
            <w:rPr>
              <w:rStyle w:val="TextodoEspaoReservado"/>
            </w:rPr>
            <w:t>Escolher um item.</w:t>
          </w:r>
        </w:p>
      </w:docPartBody>
    </w:docPart>
    <w:docPart>
      <w:docPartPr>
        <w:name w:val="CD153E43BB7E4A159524E857EF4F1C2E"/>
        <w:category>
          <w:name w:val="Geral"/>
          <w:gallery w:val="placeholder"/>
        </w:category>
        <w:types>
          <w:type w:val="bbPlcHdr"/>
        </w:types>
        <w:behaviors>
          <w:behavior w:val="content"/>
        </w:behaviors>
        <w:guid w:val="{45BA09D3-F8B1-4EA6-A039-EF459EE393E3}"/>
      </w:docPartPr>
      <w:docPartBody>
        <w:p w:rsidR="00352362" w:rsidRDefault="005F23C4" w:rsidP="005F23C4">
          <w:pPr>
            <w:pStyle w:val="CD153E43BB7E4A159524E857EF4F1C2E"/>
          </w:pPr>
          <w:r w:rsidRPr="00876D00">
            <w:rPr>
              <w:rStyle w:val="TextodoEspaoReservado"/>
            </w:rPr>
            <w:t>Escolher um item.</w:t>
          </w:r>
        </w:p>
      </w:docPartBody>
    </w:docPart>
    <w:docPart>
      <w:docPartPr>
        <w:name w:val="2B7D575CCD8146049E9722AD8CB19A5F"/>
        <w:category>
          <w:name w:val="Geral"/>
          <w:gallery w:val="placeholder"/>
        </w:category>
        <w:types>
          <w:type w:val="bbPlcHdr"/>
        </w:types>
        <w:behaviors>
          <w:behavior w:val="content"/>
        </w:behaviors>
        <w:guid w:val="{79B41C7B-DAFA-4868-A0FB-02EFFB67727D}"/>
      </w:docPartPr>
      <w:docPartBody>
        <w:p w:rsidR="00352362" w:rsidRDefault="005F23C4" w:rsidP="005F23C4">
          <w:pPr>
            <w:pStyle w:val="2B7D575CCD8146049E9722AD8CB19A5F"/>
          </w:pPr>
          <w:r w:rsidRPr="00876D00">
            <w:rPr>
              <w:rStyle w:val="TextodoEspaoReservado"/>
            </w:rPr>
            <w:t>Escolher um item.</w:t>
          </w:r>
        </w:p>
      </w:docPartBody>
    </w:docPart>
    <w:docPart>
      <w:docPartPr>
        <w:name w:val="B37E1FD927D1430FB9B2AD093DD2391D"/>
        <w:category>
          <w:name w:val="Geral"/>
          <w:gallery w:val="placeholder"/>
        </w:category>
        <w:types>
          <w:type w:val="bbPlcHdr"/>
        </w:types>
        <w:behaviors>
          <w:behavior w:val="content"/>
        </w:behaviors>
        <w:guid w:val="{E8953AA9-E08F-4DCF-8612-055A0FCBCD7A}"/>
      </w:docPartPr>
      <w:docPartBody>
        <w:p w:rsidR="00352362" w:rsidRDefault="005F23C4" w:rsidP="005F23C4">
          <w:pPr>
            <w:pStyle w:val="B37E1FD927D1430FB9B2AD093DD2391D"/>
          </w:pPr>
          <w:r w:rsidRPr="00876D00">
            <w:rPr>
              <w:rStyle w:val="TextodoEspaoReservado"/>
            </w:rPr>
            <w:t>Escolher um item.</w:t>
          </w:r>
        </w:p>
      </w:docPartBody>
    </w:docPart>
    <w:docPart>
      <w:docPartPr>
        <w:name w:val="F346D5180DB54F87AEA1078B8288F1EE"/>
        <w:category>
          <w:name w:val="Geral"/>
          <w:gallery w:val="placeholder"/>
        </w:category>
        <w:types>
          <w:type w:val="bbPlcHdr"/>
        </w:types>
        <w:behaviors>
          <w:behavior w:val="content"/>
        </w:behaviors>
        <w:guid w:val="{568FB0F3-BD4C-4860-9574-36C8F5BC6FB0}"/>
      </w:docPartPr>
      <w:docPartBody>
        <w:p w:rsidR="00352362" w:rsidRDefault="005F23C4" w:rsidP="005F23C4">
          <w:pPr>
            <w:pStyle w:val="F346D5180DB54F87AEA1078B8288F1EE"/>
          </w:pPr>
          <w:r w:rsidRPr="00876D00">
            <w:rPr>
              <w:rStyle w:val="TextodoEspaoReservado"/>
            </w:rPr>
            <w:t>Escolher um item.</w:t>
          </w:r>
        </w:p>
      </w:docPartBody>
    </w:docPart>
    <w:docPart>
      <w:docPartPr>
        <w:name w:val="1EFA56F530AC4E38918ACA171B5D8385"/>
        <w:category>
          <w:name w:val="Geral"/>
          <w:gallery w:val="placeholder"/>
        </w:category>
        <w:types>
          <w:type w:val="bbPlcHdr"/>
        </w:types>
        <w:behaviors>
          <w:behavior w:val="content"/>
        </w:behaviors>
        <w:guid w:val="{A3F4B2F5-315B-41DF-8BA9-EE514B7E770D}"/>
      </w:docPartPr>
      <w:docPartBody>
        <w:p w:rsidR="00352362" w:rsidRDefault="005F23C4" w:rsidP="005F23C4">
          <w:pPr>
            <w:pStyle w:val="1EFA56F530AC4E38918ACA171B5D8385"/>
          </w:pPr>
          <w:r w:rsidRPr="00876D00">
            <w:rPr>
              <w:rStyle w:val="TextodoEspaoReservado"/>
            </w:rPr>
            <w:t>Escolher um item.</w:t>
          </w:r>
        </w:p>
      </w:docPartBody>
    </w:docPart>
    <w:docPart>
      <w:docPartPr>
        <w:name w:val="EE9BF402058E4C418FF76B3576BBFD38"/>
        <w:category>
          <w:name w:val="Geral"/>
          <w:gallery w:val="placeholder"/>
        </w:category>
        <w:types>
          <w:type w:val="bbPlcHdr"/>
        </w:types>
        <w:behaviors>
          <w:behavior w:val="content"/>
        </w:behaviors>
        <w:guid w:val="{59E369BF-2CB4-4421-91DB-F532635209D7}"/>
      </w:docPartPr>
      <w:docPartBody>
        <w:p w:rsidR="00352362" w:rsidRDefault="005F23C4" w:rsidP="005F23C4">
          <w:pPr>
            <w:pStyle w:val="EE9BF402058E4C418FF76B3576BBFD38"/>
          </w:pPr>
          <w:r w:rsidRPr="00876D00">
            <w:rPr>
              <w:rStyle w:val="TextodoEspaoReservado"/>
            </w:rPr>
            <w:t>Escolher um item.</w:t>
          </w:r>
        </w:p>
      </w:docPartBody>
    </w:docPart>
    <w:docPart>
      <w:docPartPr>
        <w:name w:val="3CB77997258F46268A9E18FE2992608B"/>
        <w:category>
          <w:name w:val="Geral"/>
          <w:gallery w:val="placeholder"/>
        </w:category>
        <w:types>
          <w:type w:val="bbPlcHdr"/>
        </w:types>
        <w:behaviors>
          <w:behavior w:val="content"/>
        </w:behaviors>
        <w:guid w:val="{1EBCDFD5-F6BE-4765-8693-9D6C93F76C4F}"/>
      </w:docPartPr>
      <w:docPartBody>
        <w:p w:rsidR="00352362" w:rsidRDefault="005F23C4" w:rsidP="005F23C4">
          <w:pPr>
            <w:pStyle w:val="3CB77997258F46268A9E18FE2992608B"/>
          </w:pPr>
          <w:r w:rsidRPr="00876D00">
            <w:rPr>
              <w:rStyle w:val="TextodoEspaoReservado"/>
            </w:rPr>
            <w:t>Escolher um item.</w:t>
          </w:r>
        </w:p>
      </w:docPartBody>
    </w:docPart>
    <w:docPart>
      <w:docPartPr>
        <w:name w:val="642E7024544C44EB99F4D14D5E22C8C0"/>
        <w:category>
          <w:name w:val="Geral"/>
          <w:gallery w:val="placeholder"/>
        </w:category>
        <w:types>
          <w:type w:val="bbPlcHdr"/>
        </w:types>
        <w:behaviors>
          <w:behavior w:val="content"/>
        </w:behaviors>
        <w:guid w:val="{1B8A262B-D558-417A-8CC9-7103961D3E54}"/>
      </w:docPartPr>
      <w:docPartBody>
        <w:p w:rsidR="00352362" w:rsidRDefault="005F23C4" w:rsidP="005F23C4">
          <w:pPr>
            <w:pStyle w:val="642E7024544C44EB99F4D14D5E22C8C0"/>
          </w:pPr>
          <w:r w:rsidRPr="00876D00">
            <w:rPr>
              <w:rStyle w:val="TextodoEspaoReservado"/>
            </w:rPr>
            <w:t>Escolher um item.</w:t>
          </w:r>
        </w:p>
      </w:docPartBody>
    </w:docPart>
    <w:docPart>
      <w:docPartPr>
        <w:name w:val="4E83F954DBF34C0BB6BA283D52228F9F"/>
        <w:category>
          <w:name w:val="Geral"/>
          <w:gallery w:val="placeholder"/>
        </w:category>
        <w:types>
          <w:type w:val="bbPlcHdr"/>
        </w:types>
        <w:behaviors>
          <w:behavior w:val="content"/>
        </w:behaviors>
        <w:guid w:val="{71B02251-54CE-400A-A19A-710DFA6A4E39}"/>
      </w:docPartPr>
      <w:docPartBody>
        <w:p w:rsidR="00352362" w:rsidRDefault="005F23C4" w:rsidP="005F23C4">
          <w:pPr>
            <w:pStyle w:val="4E83F954DBF34C0BB6BA283D52228F9F"/>
          </w:pPr>
          <w:r w:rsidRPr="00876D00">
            <w:rPr>
              <w:rStyle w:val="TextodoEspaoReservado"/>
            </w:rPr>
            <w:t>Escolher um item.</w:t>
          </w:r>
        </w:p>
      </w:docPartBody>
    </w:docPart>
    <w:docPart>
      <w:docPartPr>
        <w:name w:val="943BEAC68BDD4EBC9BBC64AEFDD1A46D"/>
        <w:category>
          <w:name w:val="Geral"/>
          <w:gallery w:val="placeholder"/>
        </w:category>
        <w:types>
          <w:type w:val="bbPlcHdr"/>
        </w:types>
        <w:behaviors>
          <w:behavior w:val="content"/>
        </w:behaviors>
        <w:guid w:val="{9E4575DE-2B1E-4C8B-A1DE-9C2D383B6663}"/>
      </w:docPartPr>
      <w:docPartBody>
        <w:p w:rsidR="00352362" w:rsidRDefault="005F23C4" w:rsidP="005F23C4">
          <w:pPr>
            <w:pStyle w:val="943BEAC68BDD4EBC9BBC64AEFDD1A46D"/>
          </w:pPr>
          <w:r w:rsidRPr="00876D00">
            <w:rPr>
              <w:rStyle w:val="TextodoEspaoReservado"/>
            </w:rPr>
            <w:t>Escolher um item.</w:t>
          </w:r>
        </w:p>
      </w:docPartBody>
    </w:docPart>
    <w:docPart>
      <w:docPartPr>
        <w:name w:val="DFEC7BAFF2DA4D738134411CFDA51ACC"/>
        <w:category>
          <w:name w:val="Geral"/>
          <w:gallery w:val="placeholder"/>
        </w:category>
        <w:types>
          <w:type w:val="bbPlcHdr"/>
        </w:types>
        <w:behaviors>
          <w:behavior w:val="content"/>
        </w:behaviors>
        <w:guid w:val="{2232D582-C03D-4A37-B2C6-BD599FC5E649}"/>
      </w:docPartPr>
      <w:docPartBody>
        <w:p w:rsidR="00352362" w:rsidRDefault="005F23C4" w:rsidP="005F23C4">
          <w:pPr>
            <w:pStyle w:val="DFEC7BAFF2DA4D738134411CFDA51ACC"/>
          </w:pPr>
          <w:r w:rsidRPr="00876D00">
            <w:rPr>
              <w:rStyle w:val="TextodoEspaoReservado"/>
            </w:rPr>
            <w:t>Escolher um item.</w:t>
          </w:r>
        </w:p>
      </w:docPartBody>
    </w:docPart>
    <w:docPart>
      <w:docPartPr>
        <w:name w:val="A50217EA11BF401A827F53B0814B7AC0"/>
        <w:category>
          <w:name w:val="Geral"/>
          <w:gallery w:val="placeholder"/>
        </w:category>
        <w:types>
          <w:type w:val="bbPlcHdr"/>
        </w:types>
        <w:behaviors>
          <w:behavior w:val="content"/>
        </w:behaviors>
        <w:guid w:val="{A214DCE7-5996-4EE7-B9E8-2B3E2E1B0921}"/>
      </w:docPartPr>
      <w:docPartBody>
        <w:p w:rsidR="00352362" w:rsidRDefault="005F23C4" w:rsidP="005F23C4">
          <w:pPr>
            <w:pStyle w:val="A50217EA11BF401A827F53B0814B7AC0"/>
          </w:pPr>
          <w:r w:rsidRPr="00876D00">
            <w:rPr>
              <w:rStyle w:val="TextodoEspaoReservado"/>
            </w:rPr>
            <w:t>Escolher um item.</w:t>
          </w:r>
        </w:p>
      </w:docPartBody>
    </w:docPart>
    <w:docPart>
      <w:docPartPr>
        <w:name w:val="0D42D1F212C84ECFACD8F392A28C310A"/>
        <w:category>
          <w:name w:val="Geral"/>
          <w:gallery w:val="placeholder"/>
        </w:category>
        <w:types>
          <w:type w:val="bbPlcHdr"/>
        </w:types>
        <w:behaviors>
          <w:behavior w:val="content"/>
        </w:behaviors>
        <w:guid w:val="{572FE28F-5D8A-47F3-A9FB-3D8DDD6DB4F4}"/>
      </w:docPartPr>
      <w:docPartBody>
        <w:p w:rsidR="00352362" w:rsidRDefault="005F23C4" w:rsidP="005F23C4">
          <w:pPr>
            <w:pStyle w:val="0D42D1F212C84ECFACD8F392A28C310A"/>
          </w:pPr>
          <w:r w:rsidRPr="00876D00">
            <w:rPr>
              <w:rStyle w:val="TextodoEspaoReservado"/>
            </w:rPr>
            <w:t>Escolher um item.</w:t>
          </w:r>
        </w:p>
      </w:docPartBody>
    </w:docPart>
    <w:docPart>
      <w:docPartPr>
        <w:name w:val="9D9A1C038DA8459BB8CBF66C6BC80C19"/>
        <w:category>
          <w:name w:val="Geral"/>
          <w:gallery w:val="placeholder"/>
        </w:category>
        <w:types>
          <w:type w:val="bbPlcHdr"/>
        </w:types>
        <w:behaviors>
          <w:behavior w:val="content"/>
        </w:behaviors>
        <w:guid w:val="{DCAA2628-AEA0-4AC4-A451-A98C318EF3B3}"/>
      </w:docPartPr>
      <w:docPartBody>
        <w:p w:rsidR="00352362" w:rsidRDefault="005F23C4" w:rsidP="005F23C4">
          <w:pPr>
            <w:pStyle w:val="9D9A1C038DA8459BB8CBF66C6BC80C19"/>
          </w:pPr>
          <w:r w:rsidRPr="00876D00">
            <w:rPr>
              <w:rStyle w:val="TextodoEspaoReservado"/>
            </w:rPr>
            <w:t>Escolher um item.</w:t>
          </w:r>
        </w:p>
      </w:docPartBody>
    </w:docPart>
    <w:docPart>
      <w:docPartPr>
        <w:name w:val="3FFE26FEDA2F4DC4A3B5B65B3A7F7392"/>
        <w:category>
          <w:name w:val="Geral"/>
          <w:gallery w:val="placeholder"/>
        </w:category>
        <w:types>
          <w:type w:val="bbPlcHdr"/>
        </w:types>
        <w:behaviors>
          <w:behavior w:val="content"/>
        </w:behaviors>
        <w:guid w:val="{850FEF7E-7B41-44AB-9070-D92E7FCC883B}"/>
      </w:docPartPr>
      <w:docPartBody>
        <w:p w:rsidR="00352362" w:rsidRDefault="005F23C4" w:rsidP="005F23C4">
          <w:pPr>
            <w:pStyle w:val="3FFE26FEDA2F4DC4A3B5B65B3A7F7392"/>
          </w:pPr>
          <w:r w:rsidRPr="00876D00">
            <w:rPr>
              <w:rStyle w:val="TextodoEspaoReservado"/>
            </w:rPr>
            <w:t>Escolher um item.</w:t>
          </w:r>
        </w:p>
      </w:docPartBody>
    </w:docPart>
    <w:docPart>
      <w:docPartPr>
        <w:name w:val="80B9EDCFBE6A46879BD71A36415BE4BF"/>
        <w:category>
          <w:name w:val="Geral"/>
          <w:gallery w:val="placeholder"/>
        </w:category>
        <w:types>
          <w:type w:val="bbPlcHdr"/>
        </w:types>
        <w:behaviors>
          <w:behavior w:val="content"/>
        </w:behaviors>
        <w:guid w:val="{1551103B-D7F2-4FDB-917F-9EEFED6615F0}"/>
      </w:docPartPr>
      <w:docPartBody>
        <w:p w:rsidR="00352362" w:rsidRDefault="005F23C4" w:rsidP="005F23C4">
          <w:pPr>
            <w:pStyle w:val="80B9EDCFBE6A46879BD71A36415BE4BF"/>
          </w:pPr>
          <w:r w:rsidRPr="00876D00">
            <w:rPr>
              <w:rStyle w:val="TextodoEspaoReservado"/>
            </w:rPr>
            <w:t>Escolher um item.</w:t>
          </w:r>
        </w:p>
      </w:docPartBody>
    </w:docPart>
    <w:docPart>
      <w:docPartPr>
        <w:name w:val="06F5DD7AD1BA432EB862126031E7F8C5"/>
        <w:category>
          <w:name w:val="Geral"/>
          <w:gallery w:val="placeholder"/>
        </w:category>
        <w:types>
          <w:type w:val="bbPlcHdr"/>
        </w:types>
        <w:behaviors>
          <w:behavior w:val="content"/>
        </w:behaviors>
        <w:guid w:val="{37306075-BCE9-4553-8614-EA993790A45D}"/>
      </w:docPartPr>
      <w:docPartBody>
        <w:p w:rsidR="00352362" w:rsidRDefault="005F23C4" w:rsidP="005F23C4">
          <w:pPr>
            <w:pStyle w:val="06F5DD7AD1BA432EB862126031E7F8C5"/>
          </w:pPr>
          <w:r w:rsidRPr="00876D00">
            <w:rPr>
              <w:rStyle w:val="TextodoEspaoReservado"/>
            </w:rPr>
            <w:t>Escolher um item.</w:t>
          </w:r>
        </w:p>
      </w:docPartBody>
    </w:docPart>
    <w:docPart>
      <w:docPartPr>
        <w:name w:val="7626DE2C51394900A91EA532B8832A11"/>
        <w:category>
          <w:name w:val="Geral"/>
          <w:gallery w:val="placeholder"/>
        </w:category>
        <w:types>
          <w:type w:val="bbPlcHdr"/>
        </w:types>
        <w:behaviors>
          <w:behavior w:val="content"/>
        </w:behaviors>
        <w:guid w:val="{150398CE-4B11-4F89-B71E-FF4B7888A963}"/>
      </w:docPartPr>
      <w:docPartBody>
        <w:p w:rsidR="00352362" w:rsidRDefault="005F23C4" w:rsidP="005F23C4">
          <w:pPr>
            <w:pStyle w:val="7626DE2C51394900A91EA532B8832A11"/>
          </w:pPr>
          <w:r w:rsidRPr="00876D00">
            <w:rPr>
              <w:rStyle w:val="TextodoEspaoReservado"/>
            </w:rPr>
            <w:t>Escolher um item.</w:t>
          </w:r>
        </w:p>
      </w:docPartBody>
    </w:docPart>
    <w:docPart>
      <w:docPartPr>
        <w:name w:val="FEC5FD76AAE74A01B5B4AE66EFF40C07"/>
        <w:category>
          <w:name w:val="Geral"/>
          <w:gallery w:val="placeholder"/>
        </w:category>
        <w:types>
          <w:type w:val="bbPlcHdr"/>
        </w:types>
        <w:behaviors>
          <w:behavior w:val="content"/>
        </w:behaviors>
        <w:guid w:val="{E2EECE62-C05D-4636-A529-87928619840A}"/>
      </w:docPartPr>
      <w:docPartBody>
        <w:p w:rsidR="00352362" w:rsidRDefault="005F23C4" w:rsidP="005F23C4">
          <w:pPr>
            <w:pStyle w:val="FEC5FD76AAE74A01B5B4AE66EFF40C07"/>
          </w:pPr>
          <w:r w:rsidRPr="00876D00">
            <w:rPr>
              <w:rStyle w:val="TextodoEspaoReservado"/>
            </w:rPr>
            <w:t>Escolher um item.</w:t>
          </w:r>
        </w:p>
      </w:docPartBody>
    </w:docPart>
    <w:docPart>
      <w:docPartPr>
        <w:name w:val="4392C542AE1D4C3F9B266772C0CB0FEB"/>
        <w:category>
          <w:name w:val="Geral"/>
          <w:gallery w:val="placeholder"/>
        </w:category>
        <w:types>
          <w:type w:val="bbPlcHdr"/>
        </w:types>
        <w:behaviors>
          <w:behavior w:val="content"/>
        </w:behaviors>
        <w:guid w:val="{354290CB-8E67-462E-8199-890239DEEA30}"/>
      </w:docPartPr>
      <w:docPartBody>
        <w:p w:rsidR="00352362" w:rsidRDefault="005F23C4" w:rsidP="005F23C4">
          <w:pPr>
            <w:pStyle w:val="4392C542AE1D4C3F9B266772C0CB0FEB"/>
          </w:pPr>
          <w:r w:rsidRPr="00876D00">
            <w:rPr>
              <w:rStyle w:val="TextodoEspaoReservado"/>
            </w:rPr>
            <w:t>Escolher um item.</w:t>
          </w:r>
        </w:p>
      </w:docPartBody>
    </w:docPart>
    <w:docPart>
      <w:docPartPr>
        <w:name w:val="69BA382E0E4C4DBDA7777D28799D309A"/>
        <w:category>
          <w:name w:val="Geral"/>
          <w:gallery w:val="placeholder"/>
        </w:category>
        <w:types>
          <w:type w:val="bbPlcHdr"/>
        </w:types>
        <w:behaviors>
          <w:behavior w:val="content"/>
        </w:behaviors>
        <w:guid w:val="{F2EBC042-DFB7-4652-B793-0789E666D309}"/>
      </w:docPartPr>
      <w:docPartBody>
        <w:p w:rsidR="00352362" w:rsidRDefault="005F23C4" w:rsidP="005F23C4">
          <w:pPr>
            <w:pStyle w:val="69BA382E0E4C4DBDA7777D28799D309A"/>
          </w:pPr>
          <w:r w:rsidRPr="00876D00">
            <w:rPr>
              <w:rStyle w:val="TextodoEspaoReservado"/>
            </w:rPr>
            <w:t>Escolher um item.</w:t>
          </w:r>
        </w:p>
      </w:docPartBody>
    </w:docPart>
    <w:docPart>
      <w:docPartPr>
        <w:name w:val="8955A30373384105B36F5B9298C823E1"/>
        <w:category>
          <w:name w:val="Geral"/>
          <w:gallery w:val="placeholder"/>
        </w:category>
        <w:types>
          <w:type w:val="bbPlcHdr"/>
        </w:types>
        <w:behaviors>
          <w:behavior w:val="content"/>
        </w:behaviors>
        <w:guid w:val="{FA8AB51A-3582-448A-A909-0DC5AF983A23}"/>
      </w:docPartPr>
      <w:docPartBody>
        <w:p w:rsidR="00352362" w:rsidRDefault="005F23C4" w:rsidP="005F23C4">
          <w:pPr>
            <w:pStyle w:val="8955A30373384105B36F5B9298C823E1"/>
          </w:pPr>
          <w:r w:rsidRPr="00876D00">
            <w:rPr>
              <w:rStyle w:val="TextodoEspaoReservado"/>
            </w:rPr>
            <w:t>Escolher um item.</w:t>
          </w:r>
        </w:p>
      </w:docPartBody>
    </w:docPart>
    <w:docPart>
      <w:docPartPr>
        <w:name w:val="D398D92351714D7F86CDCE858FE5466C"/>
        <w:category>
          <w:name w:val="Geral"/>
          <w:gallery w:val="placeholder"/>
        </w:category>
        <w:types>
          <w:type w:val="bbPlcHdr"/>
        </w:types>
        <w:behaviors>
          <w:behavior w:val="content"/>
        </w:behaviors>
        <w:guid w:val="{CF4C4EA6-457C-4548-A96A-F0625226D58E}"/>
      </w:docPartPr>
      <w:docPartBody>
        <w:p w:rsidR="00352362" w:rsidRDefault="005F23C4" w:rsidP="005F23C4">
          <w:pPr>
            <w:pStyle w:val="D398D92351714D7F86CDCE858FE5466C"/>
          </w:pPr>
          <w:r w:rsidRPr="00876D00">
            <w:rPr>
              <w:rStyle w:val="TextodoEspaoReservado"/>
            </w:rPr>
            <w:t>Escolher um item.</w:t>
          </w:r>
        </w:p>
      </w:docPartBody>
    </w:docPart>
    <w:docPart>
      <w:docPartPr>
        <w:name w:val="77F35C2D8DE84EBCB5607ADBE0B8605F"/>
        <w:category>
          <w:name w:val="Geral"/>
          <w:gallery w:val="placeholder"/>
        </w:category>
        <w:types>
          <w:type w:val="bbPlcHdr"/>
        </w:types>
        <w:behaviors>
          <w:behavior w:val="content"/>
        </w:behaviors>
        <w:guid w:val="{85E3C8FB-555A-4C49-B806-CAAC8379D10B}"/>
      </w:docPartPr>
      <w:docPartBody>
        <w:p w:rsidR="00352362" w:rsidRDefault="005F23C4" w:rsidP="005F23C4">
          <w:pPr>
            <w:pStyle w:val="77F35C2D8DE84EBCB5607ADBE0B8605F"/>
          </w:pPr>
          <w:r w:rsidRPr="00876D00">
            <w:rPr>
              <w:rStyle w:val="TextodoEspaoReservado"/>
            </w:rPr>
            <w:t>Escolher um item.</w:t>
          </w:r>
        </w:p>
      </w:docPartBody>
    </w:docPart>
    <w:docPart>
      <w:docPartPr>
        <w:name w:val="DD66EDE4D77F4D5EB35972E1C5C017DD"/>
        <w:category>
          <w:name w:val="Geral"/>
          <w:gallery w:val="placeholder"/>
        </w:category>
        <w:types>
          <w:type w:val="bbPlcHdr"/>
        </w:types>
        <w:behaviors>
          <w:behavior w:val="content"/>
        </w:behaviors>
        <w:guid w:val="{D74D86DB-DE00-4832-8648-6FACDFF6A65A}"/>
      </w:docPartPr>
      <w:docPartBody>
        <w:p w:rsidR="00352362" w:rsidRDefault="005F23C4" w:rsidP="005F23C4">
          <w:pPr>
            <w:pStyle w:val="DD66EDE4D77F4D5EB35972E1C5C017DD"/>
          </w:pPr>
          <w:r w:rsidRPr="00876D00">
            <w:rPr>
              <w:rStyle w:val="TextodoEspaoReservado"/>
            </w:rPr>
            <w:t>Escolher um item.</w:t>
          </w:r>
        </w:p>
      </w:docPartBody>
    </w:docPart>
    <w:docPart>
      <w:docPartPr>
        <w:name w:val="B7A38B5DA45A46F6B868306D07FD2762"/>
        <w:category>
          <w:name w:val="Geral"/>
          <w:gallery w:val="placeholder"/>
        </w:category>
        <w:types>
          <w:type w:val="bbPlcHdr"/>
        </w:types>
        <w:behaviors>
          <w:behavior w:val="content"/>
        </w:behaviors>
        <w:guid w:val="{191786F4-FE39-47BA-A3AF-2089B453D583}"/>
      </w:docPartPr>
      <w:docPartBody>
        <w:p w:rsidR="00352362" w:rsidRDefault="005F23C4" w:rsidP="005F23C4">
          <w:pPr>
            <w:pStyle w:val="B7A38B5DA45A46F6B868306D07FD2762"/>
          </w:pPr>
          <w:r w:rsidRPr="00876D00">
            <w:rPr>
              <w:rStyle w:val="TextodoEspaoReservado"/>
            </w:rPr>
            <w:t>Escolher um item.</w:t>
          </w:r>
        </w:p>
      </w:docPartBody>
    </w:docPart>
    <w:docPart>
      <w:docPartPr>
        <w:name w:val="0F3AF73C9125441D8ECDF4CB1873F5C6"/>
        <w:category>
          <w:name w:val="Geral"/>
          <w:gallery w:val="placeholder"/>
        </w:category>
        <w:types>
          <w:type w:val="bbPlcHdr"/>
        </w:types>
        <w:behaviors>
          <w:behavior w:val="content"/>
        </w:behaviors>
        <w:guid w:val="{8D254EFF-31C1-4823-94AE-32F690673B0A}"/>
      </w:docPartPr>
      <w:docPartBody>
        <w:p w:rsidR="00352362" w:rsidRDefault="005F23C4" w:rsidP="005F23C4">
          <w:pPr>
            <w:pStyle w:val="0F3AF73C9125441D8ECDF4CB1873F5C6"/>
          </w:pPr>
          <w:r w:rsidRPr="00876D00">
            <w:rPr>
              <w:rStyle w:val="TextodoEspaoReservado"/>
            </w:rPr>
            <w:t>Escolher um item.</w:t>
          </w:r>
        </w:p>
      </w:docPartBody>
    </w:docPart>
    <w:docPart>
      <w:docPartPr>
        <w:name w:val="C815121DB62A420DBF97A11A73E2E9E3"/>
        <w:category>
          <w:name w:val="Geral"/>
          <w:gallery w:val="placeholder"/>
        </w:category>
        <w:types>
          <w:type w:val="bbPlcHdr"/>
        </w:types>
        <w:behaviors>
          <w:behavior w:val="content"/>
        </w:behaviors>
        <w:guid w:val="{41653D97-0EFB-43F0-87A0-8483D248D53E}"/>
      </w:docPartPr>
      <w:docPartBody>
        <w:p w:rsidR="00352362" w:rsidRDefault="005F23C4" w:rsidP="005F23C4">
          <w:pPr>
            <w:pStyle w:val="C815121DB62A420DBF97A11A73E2E9E3"/>
          </w:pPr>
          <w:r w:rsidRPr="00876D00">
            <w:rPr>
              <w:rStyle w:val="TextodoEspaoReservado"/>
            </w:rPr>
            <w:t>Escolher um item.</w:t>
          </w:r>
        </w:p>
      </w:docPartBody>
    </w:docPart>
    <w:docPart>
      <w:docPartPr>
        <w:name w:val="47FD7D9DD2C94579BC32140640AB561A"/>
        <w:category>
          <w:name w:val="Geral"/>
          <w:gallery w:val="placeholder"/>
        </w:category>
        <w:types>
          <w:type w:val="bbPlcHdr"/>
        </w:types>
        <w:behaviors>
          <w:behavior w:val="content"/>
        </w:behaviors>
        <w:guid w:val="{4D8B1A9C-F90C-44C0-9412-9E65264BCC8E}"/>
      </w:docPartPr>
      <w:docPartBody>
        <w:p w:rsidR="00352362" w:rsidRDefault="005F23C4" w:rsidP="005F23C4">
          <w:pPr>
            <w:pStyle w:val="47FD7D9DD2C94579BC32140640AB561A"/>
          </w:pPr>
          <w:r w:rsidRPr="00876D00">
            <w:rPr>
              <w:rStyle w:val="TextodoEspaoReservado"/>
            </w:rPr>
            <w:t>Escolher um item.</w:t>
          </w:r>
        </w:p>
      </w:docPartBody>
    </w:docPart>
    <w:docPart>
      <w:docPartPr>
        <w:name w:val="ACCCFF1F737D41D9AFC24EE5514F8F03"/>
        <w:category>
          <w:name w:val="Geral"/>
          <w:gallery w:val="placeholder"/>
        </w:category>
        <w:types>
          <w:type w:val="bbPlcHdr"/>
        </w:types>
        <w:behaviors>
          <w:behavior w:val="content"/>
        </w:behaviors>
        <w:guid w:val="{1E446893-0B5F-49D9-B862-AA53E8971CDC}"/>
      </w:docPartPr>
      <w:docPartBody>
        <w:p w:rsidR="00352362" w:rsidRDefault="005F23C4" w:rsidP="005F23C4">
          <w:pPr>
            <w:pStyle w:val="ACCCFF1F737D41D9AFC24EE5514F8F03"/>
          </w:pPr>
          <w:r w:rsidRPr="00876D00">
            <w:rPr>
              <w:rStyle w:val="TextodoEspaoReservado"/>
            </w:rPr>
            <w:t>Escolher um item.</w:t>
          </w:r>
        </w:p>
      </w:docPartBody>
    </w:docPart>
    <w:docPart>
      <w:docPartPr>
        <w:name w:val="C8E6E52D463B48DD89D45D20D08FED41"/>
        <w:category>
          <w:name w:val="Geral"/>
          <w:gallery w:val="placeholder"/>
        </w:category>
        <w:types>
          <w:type w:val="bbPlcHdr"/>
        </w:types>
        <w:behaviors>
          <w:behavior w:val="content"/>
        </w:behaviors>
        <w:guid w:val="{495EDACE-E433-4F4A-AE02-2B4C9AFAF4EF}"/>
      </w:docPartPr>
      <w:docPartBody>
        <w:p w:rsidR="00352362" w:rsidRDefault="005F23C4" w:rsidP="005F23C4">
          <w:pPr>
            <w:pStyle w:val="C8E6E52D463B48DD89D45D20D08FED41"/>
          </w:pPr>
          <w:r w:rsidRPr="00876D00">
            <w:rPr>
              <w:rStyle w:val="TextodoEspaoReservado"/>
            </w:rPr>
            <w:t>Escolher um item.</w:t>
          </w:r>
        </w:p>
      </w:docPartBody>
    </w:docPart>
    <w:docPart>
      <w:docPartPr>
        <w:name w:val="7452C25863ED4D9499E43BCFE3831789"/>
        <w:category>
          <w:name w:val="Geral"/>
          <w:gallery w:val="placeholder"/>
        </w:category>
        <w:types>
          <w:type w:val="bbPlcHdr"/>
        </w:types>
        <w:behaviors>
          <w:behavior w:val="content"/>
        </w:behaviors>
        <w:guid w:val="{77552184-1DE0-4FCD-BE71-784AE47DCA58}"/>
      </w:docPartPr>
      <w:docPartBody>
        <w:p w:rsidR="00352362" w:rsidRDefault="005F23C4" w:rsidP="005F23C4">
          <w:pPr>
            <w:pStyle w:val="7452C25863ED4D9499E43BCFE3831789"/>
          </w:pPr>
          <w:r w:rsidRPr="00876D00">
            <w:rPr>
              <w:rStyle w:val="TextodoEspaoReservado"/>
            </w:rPr>
            <w:t>Escolher um item.</w:t>
          </w:r>
        </w:p>
      </w:docPartBody>
    </w:docPart>
    <w:docPart>
      <w:docPartPr>
        <w:name w:val="3255DDD126EB412DB2B0282CA870FF03"/>
        <w:category>
          <w:name w:val="Geral"/>
          <w:gallery w:val="placeholder"/>
        </w:category>
        <w:types>
          <w:type w:val="bbPlcHdr"/>
        </w:types>
        <w:behaviors>
          <w:behavior w:val="content"/>
        </w:behaviors>
        <w:guid w:val="{238C789B-6A80-4C9C-8F73-F5A34AA05AF4}"/>
      </w:docPartPr>
      <w:docPartBody>
        <w:p w:rsidR="00352362" w:rsidRDefault="005F23C4" w:rsidP="005F23C4">
          <w:pPr>
            <w:pStyle w:val="3255DDD126EB412DB2B0282CA870FF03"/>
          </w:pPr>
          <w:r w:rsidRPr="00876D00">
            <w:rPr>
              <w:rStyle w:val="TextodoEspaoReservado"/>
            </w:rPr>
            <w:t>Escolher um item.</w:t>
          </w:r>
        </w:p>
      </w:docPartBody>
    </w:docPart>
    <w:docPart>
      <w:docPartPr>
        <w:name w:val="25DED5C1822E4739B1CE38BE124569B6"/>
        <w:category>
          <w:name w:val="Geral"/>
          <w:gallery w:val="placeholder"/>
        </w:category>
        <w:types>
          <w:type w:val="bbPlcHdr"/>
        </w:types>
        <w:behaviors>
          <w:behavior w:val="content"/>
        </w:behaviors>
        <w:guid w:val="{EE803AFF-7813-4092-86BD-3C27D4DE5DFA}"/>
      </w:docPartPr>
      <w:docPartBody>
        <w:p w:rsidR="00352362" w:rsidRDefault="005F23C4" w:rsidP="005F23C4">
          <w:pPr>
            <w:pStyle w:val="25DED5C1822E4739B1CE38BE124569B6"/>
          </w:pPr>
          <w:r w:rsidRPr="00876D00">
            <w:rPr>
              <w:rStyle w:val="TextodoEspaoReservado"/>
            </w:rPr>
            <w:t>Escolher um item.</w:t>
          </w:r>
        </w:p>
      </w:docPartBody>
    </w:docPart>
    <w:docPart>
      <w:docPartPr>
        <w:name w:val="8C9B79C0598F4B789A890D874990787C"/>
        <w:category>
          <w:name w:val="Geral"/>
          <w:gallery w:val="placeholder"/>
        </w:category>
        <w:types>
          <w:type w:val="bbPlcHdr"/>
        </w:types>
        <w:behaviors>
          <w:behavior w:val="content"/>
        </w:behaviors>
        <w:guid w:val="{B2FB5172-F1ED-43BF-BA74-C3431404234F}"/>
      </w:docPartPr>
      <w:docPartBody>
        <w:p w:rsidR="00793762" w:rsidRDefault="00CF1B4B" w:rsidP="00CF1B4B">
          <w:pPr>
            <w:pStyle w:val="8C9B79C0598F4B789A890D874990787C"/>
          </w:pPr>
          <w:r w:rsidRPr="00876D00">
            <w:rPr>
              <w:rStyle w:val="TextodoEspaoReservado"/>
            </w:rPr>
            <w:t>Escolher um item.</w:t>
          </w:r>
        </w:p>
      </w:docPartBody>
    </w:docPart>
    <w:docPart>
      <w:docPartPr>
        <w:name w:val="9812ED17FEA34DE381986B61D7BE2C0C"/>
        <w:category>
          <w:name w:val="Geral"/>
          <w:gallery w:val="placeholder"/>
        </w:category>
        <w:types>
          <w:type w:val="bbPlcHdr"/>
        </w:types>
        <w:behaviors>
          <w:behavior w:val="content"/>
        </w:behaviors>
        <w:guid w:val="{EA1A4A61-1DA7-44F6-87F7-060DBE598EE5}"/>
      </w:docPartPr>
      <w:docPartBody>
        <w:p w:rsidR="00793762" w:rsidRDefault="00CF1B4B" w:rsidP="00CF1B4B">
          <w:pPr>
            <w:pStyle w:val="9812ED17FEA34DE381986B61D7BE2C0C"/>
          </w:pPr>
          <w:r w:rsidRPr="00876D00">
            <w:rPr>
              <w:rStyle w:val="TextodoEspaoReservado"/>
            </w:rPr>
            <w:t>Escolher um item.</w:t>
          </w:r>
        </w:p>
      </w:docPartBody>
    </w:docPart>
    <w:docPart>
      <w:docPartPr>
        <w:name w:val="6AC44ED037E8466C9D3E4A7FC8BFB429"/>
        <w:category>
          <w:name w:val="Geral"/>
          <w:gallery w:val="placeholder"/>
        </w:category>
        <w:types>
          <w:type w:val="bbPlcHdr"/>
        </w:types>
        <w:behaviors>
          <w:behavior w:val="content"/>
        </w:behaviors>
        <w:guid w:val="{9486847D-7EDF-4B23-83B1-92EB2D3C8A1F}"/>
      </w:docPartPr>
      <w:docPartBody>
        <w:p w:rsidR="00793762" w:rsidRDefault="00CF1B4B" w:rsidP="00CF1B4B">
          <w:pPr>
            <w:pStyle w:val="6AC44ED037E8466C9D3E4A7FC8BFB429"/>
          </w:pPr>
          <w:r w:rsidRPr="00876D00">
            <w:rPr>
              <w:rStyle w:val="TextodoEspaoReservado"/>
            </w:rPr>
            <w:t>Escolher um item.</w:t>
          </w:r>
        </w:p>
      </w:docPartBody>
    </w:docPart>
    <w:docPart>
      <w:docPartPr>
        <w:name w:val="6DE500246B2243058D4B3D836B8E6925"/>
        <w:category>
          <w:name w:val="Geral"/>
          <w:gallery w:val="placeholder"/>
        </w:category>
        <w:types>
          <w:type w:val="bbPlcHdr"/>
        </w:types>
        <w:behaviors>
          <w:behavior w:val="content"/>
        </w:behaviors>
        <w:guid w:val="{418FEC46-2522-45CB-ACB0-95A2D0F963BC}"/>
      </w:docPartPr>
      <w:docPartBody>
        <w:p w:rsidR="00A13851" w:rsidRDefault="00793762" w:rsidP="00793762">
          <w:pPr>
            <w:pStyle w:val="6DE500246B2243058D4B3D836B8E6925"/>
          </w:pPr>
          <w:r w:rsidRPr="00876D00">
            <w:rPr>
              <w:rStyle w:val="TextodoEspaoReservado"/>
            </w:rPr>
            <w:t>Escolher um item.</w:t>
          </w:r>
        </w:p>
      </w:docPartBody>
    </w:docPart>
    <w:docPart>
      <w:docPartPr>
        <w:name w:val="1BFFD330A55F4EBA8F1389A3EF8378C9"/>
        <w:category>
          <w:name w:val="Geral"/>
          <w:gallery w:val="placeholder"/>
        </w:category>
        <w:types>
          <w:type w:val="bbPlcHdr"/>
        </w:types>
        <w:behaviors>
          <w:behavior w:val="content"/>
        </w:behaviors>
        <w:guid w:val="{CD726A84-7128-4460-9523-E45CD524A95B}"/>
      </w:docPartPr>
      <w:docPartBody>
        <w:p w:rsidR="00A13851" w:rsidRDefault="00793762" w:rsidP="00793762">
          <w:pPr>
            <w:pStyle w:val="1BFFD330A55F4EBA8F1389A3EF8378C9"/>
          </w:pPr>
          <w:r w:rsidRPr="00876D00">
            <w:rPr>
              <w:rStyle w:val="TextodoEspaoReservado"/>
            </w:rPr>
            <w:t>Escolher um item.</w:t>
          </w:r>
        </w:p>
      </w:docPartBody>
    </w:docPart>
    <w:docPart>
      <w:docPartPr>
        <w:name w:val="A2FBED85FFE0464BADEA18E7B922B520"/>
        <w:category>
          <w:name w:val="Geral"/>
          <w:gallery w:val="placeholder"/>
        </w:category>
        <w:types>
          <w:type w:val="bbPlcHdr"/>
        </w:types>
        <w:behaviors>
          <w:behavior w:val="content"/>
        </w:behaviors>
        <w:guid w:val="{ACB18C41-806B-4D21-ACE0-D864FBDDAC75}"/>
      </w:docPartPr>
      <w:docPartBody>
        <w:p w:rsidR="00A13851" w:rsidRDefault="00793762" w:rsidP="00793762">
          <w:pPr>
            <w:pStyle w:val="A2FBED85FFE0464BADEA18E7B922B520"/>
          </w:pPr>
          <w:r w:rsidRPr="00876D00">
            <w:rPr>
              <w:rStyle w:val="TextodoEspaoReservado"/>
            </w:rPr>
            <w:t>Escolher um item.</w:t>
          </w:r>
        </w:p>
      </w:docPartBody>
    </w:docPart>
    <w:docPart>
      <w:docPartPr>
        <w:name w:val="4414358CD55742BBB122865D356FB4BB"/>
        <w:category>
          <w:name w:val="Geral"/>
          <w:gallery w:val="placeholder"/>
        </w:category>
        <w:types>
          <w:type w:val="bbPlcHdr"/>
        </w:types>
        <w:behaviors>
          <w:behavior w:val="content"/>
        </w:behaviors>
        <w:guid w:val="{F6493869-57D3-40FC-83A7-7E6D95EE6240}"/>
      </w:docPartPr>
      <w:docPartBody>
        <w:p w:rsidR="00A13851" w:rsidRDefault="00793762" w:rsidP="00793762">
          <w:pPr>
            <w:pStyle w:val="4414358CD55742BBB122865D356FB4BB"/>
          </w:pPr>
          <w:r w:rsidRPr="00876D00">
            <w:rPr>
              <w:rStyle w:val="TextodoEspaoReservado"/>
            </w:rPr>
            <w:t>Escolher um item.</w:t>
          </w:r>
        </w:p>
      </w:docPartBody>
    </w:docPart>
    <w:docPart>
      <w:docPartPr>
        <w:name w:val="16E8BFFEEBAC4E679F9192429B564DA1"/>
        <w:category>
          <w:name w:val="Geral"/>
          <w:gallery w:val="placeholder"/>
        </w:category>
        <w:types>
          <w:type w:val="bbPlcHdr"/>
        </w:types>
        <w:behaviors>
          <w:behavior w:val="content"/>
        </w:behaviors>
        <w:guid w:val="{B538C9DB-EEC8-41B1-B58F-32266D2FB3CB}"/>
      </w:docPartPr>
      <w:docPartBody>
        <w:p w:rsidR="00A13851" w:rsidRDefault="00793762" w:rsidP="00793762">
          <w:pPr>
            <w:pStyle w:val="16E8BFFEEBAC4E679F9192429B564DA1"/>
          </w:pPr>
          <w:r w:rsidRPr="00876D00">
            <w:rPr>
              <w:rStyle w:val="TextodoEspaoReservado"/>
            </w:rPr>
            <w:t>Escolher um item.</w:t>
          </w:r>
        </w:p>
      </w:docPartBody>
    </w:docPart>
    <w:docPart>
      <w:docPartPr>
        <w:name w:val="A86900F036C6472E8912A3CA43222BF3"/>
        <w:category>
          <w:name w:val="Geral"/>
          <w:gallery w:val="placeholder"/>
        </w:category>
        <w:types>
          <w:type w:val="bbPlcHdr"/>
        </w:types>
        <w:behaviors>
          <w:behavior w:val="content"/>
        </w:behaviors>
        <w:guid w:val="{64BC0A0F-9C0D-45F4-9E1B-B57A357A8084}"/>
      </w:docPartPr>
      <w:docPartBody>
        <w:p w:rsidR="00A13851" w:rsidRDefault="00793762" w:rsidP="00793762">
          <w:pPr>
            <w:pStyle w:val="A86900F036C6472E8912A3CA43222BF3"/>
          </w:pPr>
          <w:r w:rsidRPr="00876D00">
            <w:rPr>
              <w:rStyle w:val="TextodoEspaoReservado"/>
            </w:rPr>
            <w:t>Escolher um item.</w:t>
          </w:r>
        </w:p>
      </w:docPartBody>
    </w:docPart>
    <w:docPart>
      <w:docPartPr>
        <w:name w:val="CE9D6017451845D3943BCC9728104A8E"/>
        <w:category>
          <w:name w:val="Geral"/>
          <w:gallery w:val="placeholder"/>
        </w:category>
        <w:types>
          <w:type w:val="bbPlcHdr"/>
        </w:types>
        <w:behaviors>
          <w:behavior w:val="content"/>
        </w:behaviors>
        <w:guid w:val="{1C4D5CD4-8D4F-4445-BF55-A7A58F45BB64}"/>
      </w:docPartPr>
      <w:docPartBody>
        <w:p w:rsidR="00A13851" w:rsidRDefault="00793762" w:rsidP="00793762">
          <w:pPr>
            <w:pStyle w:val="CE9D6017451845D3943BCC9728104A8E"/>
          </w:pPr>
          <w:r w:rsidRPr="00876D00">
            <w:rPr>
              <w:rStyle w:val="TextodoEspaoReservado"/>
            </w:rPr>
            <w:t>Escolher um item.</w:t>
          </w:r>
        </w:p>
      </w:docPartBody>
    </w:docPart>
    <w:docPart>
      <w:docPartPr>
        <w:name w:val="02AC464A3927406DAFBABE0B9779149F"/>
        <w:category>
          <w:name w:val="Geral"/>
          <w:gallery w:val="placeholder"/>
        </w:category>
        <w:types>
          <w:type w:val="bbPlcHdr"/>
        </w:types>
        <w:behaviors>
          <w:behavior w:val="content"/>
        </w:behaviors>
        <w:guid w:val="{F89B474F-7A69-4182-A2AC-34CFED65AA04}"/>
      </w:docPartPr>
      <w:docPartBody>
        <w:p w:rsidR="00F770DD" w:rsidRDefault="004523C8" w:rsidP="004523C8">
          <w:pPr>
            <w:pStyle w:val="02AC464A3927406DAFBABE0B9779149F"/>
          </w:pPr>
          <w:r w:rsidRPr="00876D00">
            <w:rPr>
              <w:rStyle w:val="TextodoEspaoReservado"/>
            </w:rPr>
            <w:t>Escolher um item.</w:t>
          </w:r>
        </w:p>
      </w:docPartBody>
    </w:docPart>
    <w:docPart>
      <w:docPartPr>
        <w:name w:val="C93F8AFC9F1B44C99243E5B7E57FD6E8"/>
        <w:category>
          <w:name w:val="Geral"/>
          <w:gallery w:val="placeholder"/>
        </w:category>
        <w:types>
          <w:type w:val="bbPlcHdr"/>
        </w:types>
        <w:behaviors>
          <w:behavior w:val="content"/>
        </w:behaviors>
        <w:guid w:val="{7BD1A07E-FFF5-46EA-A545-A2B538EFD5A6}"/>
      </w:docPartPr>
      <w:docPartBody>
        <w:p w:rsidR="00F770DD" w:rsidRDefault="004523C8" w:rsidP="004523C8">
          <w:pPr>
            <w:pStyle w:val="C93F8AFC9F1B44C99243E5B7E57FD6E8"/>
          </w:pPr>
          <w:r w:rsidRPr="00876D00">
            <w:rPr>
              <w:rStyle w:val="TextodoEspaoReservado"/>
            </w:rPr>
            <w:t>Escolher um item.</w:t>
          </w:r>
        </w:p>
      </w:docPartBody>
    </w:docPart>
    <w:docPart>
      <w:docPartPr>
        <w:name w:val="22254D776DC64089A96018411E0D2D59"/>
        <w:category>
          <w:name w:val="Geral"/>
          <w:gallery w:val="placeholder"/>
        </w:category>
        <w:types>
          <w:type w:val="bbPlcHdr"/>
        </w:types>
        <w:behaviors>
          <w:behavior w:val="content"/>
        </w:behaviors>
        <w:guid w:val="{B0F2B4C7-4C7B-4AEB-B26C-0A6E2FE8F3E0}"/>
      </w:docPartPr>
      <w:docPartBody>
        <w:p w:rsidR="00F770DD" w:rsidRDefault="004523C8" w:rsidP="004523C8">
          <w:pPr>
            <w:pStyle w:val="22254D776DC64089A96018411E0D2D59"/>
          </w:pPr>
          <w:r w:rsidRPr="00876D00">
            <w:rPr>
              <w:rStyle w:val="TextodoEspaoReservado"/>
            </w:rPr>
            <w:t>Escolher um item.</w:t>
          </w:r>
        </w:p>
      </w:docPartBody>
    </w:docPart>
    <w:docPart>
      <w:docPartPr>
        <w:name w:val="E0775C33944B4EA195BC7FD614A4ED54"/>
        <w:category>
          <w:name w:val="Geral"/>
          <w:gallery w:val="placeholder"/>
        </w:category>
        <w:types>
          <w:type w:val="bbPlcHdr"/>
        </w:types>
        <w:behaviors>
          <w:behavior w:val="content"/>
        </w:behaviors>
        <w:guid w:val="{19FD0321-5036-435E-BEED-FC255ACCB6FB}"/>
      </w:docPartPr>
      <w:docPartBody>
        <w:p w:rsidR="00F770DD" w:rsidRDefault="004523C8" w:rsidP="004523C8">
          <w:pPr>
            <w:pStyle w:val="E0775C33944B4EA195BC7FD614A4ED54"/>
          </w:pPr>
          <w:r w:rsidRPr="00876D00">
            <w:rPr>
              <w:rStyle w:val="TextodoEspaoReservado"/>
            </w:rPr>
            <w:t>Escolher um item.</w:t>
          </w:r>
        </w:p>
      </w:docPartBody>
    </w:docPart>
    <w:docPart>
      <w:docPartPr>
        <w:name w:val="1B4CCDA0CCC44BCFAC81F0F52EC923A3"/>
        <w:category>
          <w:name w:val="Geral"/>
          <w:gallery w:val="placeholder"/>
        </w:category>
        <w:types>
          <w:type w:val="bbPlcHdr"/>
        </w:types>
        <w:behaviors>
          <w:behavior w:val="content"/>
        </w:behaviors>
        <w:guid w:val="{4067A8AC-3206-460E-9FA5-1BBE8659A118}"/>
      </w:docPartPr>
      <w:docPartBody>
        <w:p w:rsidR="00F770DD" w:rsidRDefault="004523C8" w:rsidP="004523C8">
          <w:pPr>
            <w:pStyle w:val="1B4CCDA0CCC44BCFAC81F0F52EC923A3"/>
          </w:pPr>
          <w:r w:rsidRPr="00876D00">
            <w:rPr>
              <w:rStyle w:val="TextodoEspaoReservado"/>
            </w:rPr>
            <w:t>Escolher um item.</w:t>
          </w:r>
        </w:p>
      </w:docPartBody>
    </w:docPart>
    <w:docPart>
      <w:docPartPr>
        <w:name w:val="78ADA98AE29944FFB636F2F545B4B2E8"/>
        <w:category>
          <w:name w:val="Geral"/>
          <w:gallery w:val="placeholder"/>
        </w:category>
        <w:types>
          <w:type w:val="bbPlcHdr"/>
        </w:types>
        <w:behaviors>
          <w:behavior w:val="content"/>
        </w:behaviors>
        <w:guid w:val="{43A1CE31-1986-4681-A682-213D1B37337F}"/>
      </w:docPartPr>
      <w:docPartBody>
        <w:p w:rsidR="00F770DD" w:rsidRDefault="004523C8" w:rsidP="004523C8">
          <w:pPr>
            <w:pStyle w:val="78ADA98AE29944FFB636F2F545B4B2E8"/>
          </w:pPr>
          <w:r w:rsidRPr="00876D00">
            <w:rPr>
              <w:rStyle w:val="TextodoEspaoReservado"/>
            </w:rPr>
            <w:t>Escolher um item.</w:t>
          </w:r>
        </w:p>
      </w:docPartBody>
    </w:docPart>
    <w:docPart>
      <w:docPartPr>
        <w:name w:val="CBA248C627DE407C811C61551322ED70"/>
        <w:category>
          <w:name w:val="Geral"/>
          <w:gallery w:val="placeholder"/>
        </w:category>
        <w:types>
          <w:type w:val="bbPlcHdr"/>
        </w:types>
        <w:behaviors>
          <w:behavior w:val="content"/>
        </w:behaviors>
        <w:guid w:val="{6274103D-3F36-4BF5-9618-F32C5999A14B}"/>
      </w:docPartPr>
      <w:docPartBody>
        <w:p w:rsidR="00F770DD" w:rsidRDefault="004523C8" w:rsidP="004523C8">
          <w:pPr>
            <w:pStyle w:val="CBA248C627DE407C811C61551322ED70"/>
          </w:pPr>
          <w:r w:rsidRPr="00876D00">
            <w:rPr>
              <w:rStyle w:val="TextodoEspaoReservado"/>
            </w:rPr>
            <w:t>Escolher um item.</w:t>
          </w:r>
        </w:p>
      </w:docPartBody>
    </w:docPart>
    <w:docPart>
      <w:docPartPr>
        <w:name w:val="42C18B39B0AA4B9FB928E418968A8916"/>
        <w:category>
          <w:name w:val="Geral"/>
          <w:gallery w:val="placeholder"/>
        </w:category>
        <w:types>
          <w:type w:val="bbPlcHdr"/>
        </w:types>
        <w:behaviors>
          <w:behavior w:val="content"/>
        </w:behaviors>
        <w:guid w:val="{9AB18BE4-0867-4210-96AB-22519BC82387}"/>
      </w:docPartPr>
      <w:docPartBody>
        <w:p w:rsidR="00F770DD" w:rsidRDefault="004523C8" w:rsidP="004523C8">
          <w:pPr>
            <w:pStyle w:val="42C18B39B0AA4B9FB928E418968A8916"/>
          </w:pPr>
          <w:r w:rsidRPr="00876D00">
            <w:rPr>
              <w:rStyle w:val="TextodoEspaoReservado"/>
            </w:rPr>
            <w:t>Escolher um item.</w:t>
          </w:r>
        </w:p>
      </w:docPartBody>
    </w:docPart>
    <w:docPart>
      <w:docPartPr>
        <w:name w:val="DEFF693DB9F9468CA5C82C2B9CE95CF4"/>
        <w:category>
          <w:name w:val="Geral"/>
          <w:gallery w:val="placeholder"/>
        </w:category>
        <w:types>
          <w:type w:val="bbPlcHdr"/>
        </w:types>
        <w:behaviors>
          <w:behavior w:val="content"/>
        </w:behaviors>
        <w:guid w:val="{5B05B9A9-2CEF-46FF-9B4E-5B3AC96D4D84}"/>
      </w:docPartPr>
      <w:docPartBody>
        <w:p w:rsidR="00BC06E2" w:rsidRDefault="0073628D" w:rsidP="0073628D">
          <w:pPr>
            <w:pStyle w:val="DEFF693DB9F9468CA5C82C2B9CE95CF4"/>
          </w:pPr>
          <w:r w:rsidRPr="00876D00">
            <w:rPr>
              <w:rStyle w:val="TextodoEspaoReservado"/>
            </w:rPr>
            <w:t>Escolher um item.</w:t>
          </w:r>
        </w:p>
      </w:docPartBody>
    </w:docPart>
    <w:docPart>
      <w:docPartPr>
        <w:name w:val="7CE55DDA102B4E07B6698E58D47446E2"/>
        <w:category>
          <w:name w:val="Geral"/>
          <w:gallery w:val="placeholder"/>
        </w:category>
        <w:types>
          <w:type w:val="bbPlcHdr"/>
        </w:types>
        <w:behaviors>
          <w:behavior w:val="content"/>
        </w:behaviors>
        <w:guid w:val="{8EF8396E-4E87-4EAB-B014-F7D454991B40}"/>
      </w:docPartPr>
      <w:docPartBody>
        <w:p w:rsidR="00BC06E2" w:rsidRDefault="0073628D" w:rsidP="0073628D">
          <w:pPr>
            <w:pStyle w:val="7CE55DDA102B4E07B6698E58D47446E2"/>
          </w:pPr>
          <w:r w:rsidRPr="00876D00">
            <w:rPr>
              <w:rStyle w:val="TextodoEspaoReservado"/>
            </w:rPr>
            <w:t>Escolher um item.</w:t>
          </w:r>
        </w:p>
      </w:docPartBody>
    </w:docPart>
    <w:docPart>
      <w:docPartPr>
        <w:name w:val="05A684FB39294B86A762E3387855DA44"/>
        <w:category>
          <w:name w:val="Geral"/>
          <w:gallery w:val="placeholder"/>
        </w:category>
        <w:types>
          <w:type w:val="bbPlcHdr"/>
        </w:types>
        <w:behaviors>
          <w:behavior w:val="content"/>
        </w:behaviors>
        <w:guid w:val="{EA52A988-90E7-4C5C-B0F2-3025070E271D}"/>
      </w:docPartPr>
      <w:docPartBody>
        <w:p w:rsidR="00BC06E2" w:rsidRDefault="0073628D" w:rsidP="0073628D">
          <w:pPr>
            <w:pStyle w:val="05A684FB39294B86A762E3387855DA44"/>
          </w:pPr>
          <w:r w:rsidRPr="00876D00">
            <w:rPr>
              <w:rStyle w:val="TextodoEspaoReservado"/>
            </w:rPr>
            <w:t>Escolher um item.</w:t>
          </w:r>
        </w:p>
      </w:docPartBody>
    </w:docPart>
    <w:docPart>
      <w:docPartPr>
        <w:name w:val="83C89C231377466588D3623A40E266CB"/>
        <w:category>
          <w:name w:val="Geral"/>
          <w:gallery w:val="placeholder"/>
        </w:category>
        <w:types>
          <w:type w:val="bbPlcHdr"/>
        </w:types>
        <w:behaviors>
          <w:behavior w:val="content"/>
        </w:behaviors>
        <w:guid w:val="{0982E642-46AB-44BF-A07B-34F1D671B258}"/>
      </w:docPartPr>
      <w:docPartBody>
        <w:p w:rsidR="00BC06E2" w:rsidRDefault="0073628D" w:rsidP="0073628D">
          <w:pPr>
            <w:pStyle w:val="83C89C231377466588D3623A40E266CB"/>
          </w:pPr>
          <w:r w:rsidRPr="00876D00">
            <w:rPr>
              <w:rStyle w:val="TextodoEspaoReservado"/>
            </w:rPr>
            <w:t>Escolher um item.</w:t>
          </w:r>
        </w:p>
      </w:docPartBody>
    </w:docPart>
    <w:docPart>
      <w:docPartPr>
        <w:name w:val="93DB840D95F94643A977A2E64CC9BF5D"/>
        <w:category>
          <w:name w:val="Geral"/>
          <w:gallery w:val="placeholder"/>
        </w:category>
        <w:types>
          <w:type w:val="bbPlcHdr"/>
        </w:types>
        <w:behaviors>
          <w:behavior w:val="content"/>
        </w:behaviors>
        <w:guid w:val="{43EFEAD3-2445-4020-BD81-B9BF34CB4BF8}"/>
      </w:docPartPr>
      <w:docPartBody>
        <w:p w:rsidR="00BC06E2" w:rsidRDefault="0073628D" w:rsidP="0073628D">
          <w:pPr>
            <w:pStyle w:val="93DB840D95F94643A977A2E64CC9BF5D"/>
          </w:pPr>
          <w:r w:rsidRPr="00876D00">
            <w:rPr>
              <w:rStyle w:val="TextodoEspaoReservado"/>
            </w:rPr>
            <w:t>Escolher um item.</w:t>
          </w:r>
        </w:p>
      </w:docPartBody>
    </w:docPart>
    <w:docPart>
      <w:docPartPr>
        <w:name w:val="8F463CA8B6D04A63BCA4A71D7C94A354"/>
        <w:category>
          <w:name w:val="Geral"/>
          <w:gallery w:val="placeholder"/>
        </w:category>
        <w:types>
          <w:type w:val="bbPlcHdr"/>
        </w:types>
        <w:behaviors>
          <w:behavior w:val="content"/>
        </w:behaviors>
        <w:guid w:val="{7862BA06-C46C-43AB-A250-05001B9E0A72}"/>
      </w:docPartPr>
      <w:docPartBody>
        <w:p w:rsidR="00BC06E2" w:rsidRDefault="0073628D" w:rsidP="0073628D">
          <w:pPr>
            <w:pStyle w:val="8F463CA8B6D04A63BCA4A71D7C94A354"/>
          </w:pPr>
          <w:r w:rsidRPr="00876D00">
            <w:rPr>
              <w:rStyle w:val="TextodoEspaoReservado"/>
            </w:rPr>
            <w:t>Escolher um item.</w:t>
          </w:r>
        </w:p>
      </w:docPartBody>
    </w:docPart>
    <w:docPart>
      <w:docPartPr>
        <w:name w:val="8F90DD9CB99840F9BBA7160737104CA9"/>
        <w:category>
          <w:name w:val="Geral"/>
          <w:gallery w:val="placeholder"/>
        </w:category>
        <w:types>
          <w:type w:val="bbPlcHdr"/>
        </w:types>
        <w:behaviors>
          <w:behavior w:val="content"/>
        </w:behaviors>
        <w:guid w:val="{74AB842D-9384-4248-89D2-C10855BC1C19}"/>
      </w:docPartPr>
      <w:docPartBody>
        <w:p w:rsidR="00BC06E2" w:rsidRDefault="0073628D" w:rsidP="0073628D">
          <w:pPr>
            <w:pStyle w:val="8F90DD9CB99840F9BBA7160737104CA9"/>
          </w:pPr>
          <w:r w:rsidRPr="00876D00">
            <w:rPr>
              <w:rStyle w:val="TextodoEspaoReservado"/>
            </w:rPr>
            <w:t>Escolher um item.</w:t>
          </w:r>
        </w:p>
      </w:docPartBody>
    </w:docPart>
    <w:docPart>
      <w:docPartPr>
        <w:name w:val="D863FF6C6A1144DBACA62933CC7D2BF5"/>
        <w:category>
          <w:name w:val="Geral"/>
          <w:gallery w:val="placeholder"/>
        </w:category>
        <w:types>
          <w:type w:val="bbPlcHdr"/>
        </w:types>
        <w:behaviors>
          <w:behavior w:val="content"/>
        </w:behaviors>
        <w:guid w:val="{CEDC9D42-6A3C-4507-BE36-7EBBBD58793B}"/>
      </w:docPartPr>
      <w:docPartBody>
        <w:p w:rsidR="00BC06E2" w:rsidRDefault="0073628D" w:rsidP="0073628D">
          <w:pPr>
            <w:pStyle w:val="D863FF6C6A1144DBACA62933CC7D2BF5"/>
          </w:pPr>
          <w:r w:rsidRPr="00876D00">
            <w:rPr>
              <w:rStyle w:val="TextodoEspaoReservado"/>
            </w:rPr>
            <w:t>Escolher um item.</w:t>
          </w:r>
        </w:p>
      </w:docPartBody>
    </w:docPart>
    <w:docPart>
      <w:docPartPr>
        <w:name w:val="C30C7708A76645EC87BDF01925AEFBED"/>
        <w:category>
          <w:name w:val="Geral"/>
          <w:gallery w:val="placeholder"/>
        </w:category>
        <w:types>
          <w:type w:val="bbPlcHdr"/>
        </w:types>
        <w:behaviors>
          <w:behavior w:val="content"/>
        </w:behaviors>
        <w:guid w:val="{AE31638F-BBD4-4DB3-BB6C-311321971D4C}"/>
      </w:docPartPr>
      <w:docPartBody>
        <w:p w:rsidR="00BC06E2" w:rsidRDefault="0073628D" w:rsidP="0073628D">
          <w:pPr>
            <w:pStyle w:val="C30C7708A76645EC87BDF01925AEFBED"/>
          </w:pPr>
          <w:r w:rsidRPr="00876D00">
            <w:rPr>
              <w:rStyle w:val="TextodoEspaoReservado"/>
            </w:rPr>
            <w:t>Escolher um item.</w:t>
          </w:r>
        </w:p>
      </w:docPartBody>
    </w:docPart>
    <w:docPart>
      <w:docPartPr>
        <w:name w:val="EEB5E247AFDF48EEBB5F4F759D3EE7D4"/>
        <w:category>
          <w:name w:val="Geral"/>
          <w:gallery w:val="placeholder"/>
        </w:category>
        <w:types>
          <w:type w:val="bbPlcHdr"/>
        </w:types>
        <w:behaviors>
          <w:behavior w:val="content"/>
        </w:behaviors>
        <w:guid w:val="{C0B2790E-229F-4013-8A55-4E81828643F8}"/>
      </w:docPartPr>
      <w:docPartBody>
        <w:p w:rsidR="00BC06E2" w:rsidRDefault="0073628D" w:rsidP="0073628D">
          <w:pPr>
            <w:pStyle w:val="EEB5E247AFDF48EEBB5F4F759D3EE7D4"/>
          </w:pPr>
          <w:r w:rsidRPr="00876D00">
            <w:rPr>
              <w:rStyle w:val="TextodoEspaoReservado"/>
            </w:rPr>
            <w:t>Escolher um item.</w:t>
          </w:r>
        </w:p>
      </w:docPartBody>
    </w:docPart>
    <w:docPart>
      <w:docPartPr>
        <w:name w:val="81802BB26AF94D1ABDE6037356EB6620"/>
        <w:category>
          <w:name w:val="Geral"/>
          <w:gallery w:val="placeholder"/>
        </w:category>
        <w:types>
          <w:type w:val="bbPlcHdr"/>
        </w:types>
        <w:behaviors>
          <w:behavior w:val="content"/>
        </w:behaviors>
        <w:guid w:val="{B52D8DFB-EB56-478F-BAF6-2AB758E507CF}"/>
      </w:docPartPr>
      <w:docPartBody>
        <w:p w:rsidR="00BC06E2" w:rsidRDefault="0073628D" w:rsidP="0073628D">
          <w:pPr>
            <w:pStyle w:val="81802BB26AF94D1ABDE6037356EB6620"/>
          </w:pPr>
          <w:r w:rsidRPr="00876D00">
            <w:rPr>
              <w:rStyle w:val="TextodoEspaoReservado"/>
            </w:rPr>
            <w:t>Escolher um item.</w:t>
          </w:r>
        </w:p>
      </w:docPartBody>
    </w:docPart>
    <w:docPart>
      <w:docPartPr>
        <w:name w:val="852F9FEDEA244E919BA374A9A07F1B72"/>
        <w:category>
          <w:name w:val="Geral"/>
          <w:gallery w:val="placeholder"/>
        </w:category>
        <w:types>
          <w:type w:val="bbPlcHdr"/>
        </w:types>
        <w:behaviors>
          <w:behavior w:val="content"/>
        </w:behaviors>
        <w:guid w:val="{9D0F2E16-6BE6-4829-A26B-91C71567A22E}"/>
      </w:docPartPr>
      <w:docPartBody>
        <w:p w:rsidR="00BC06E2" w:rsidRDefault="0073628D" w:rsidP="0073628D">
          <w:pPr>
            <w:pStyle w:val="852F9FEDEA244E919BA374A9A07F1B72"/>
          </w:pPr>
          <w:r w:rsidRPr="00876D00">
            <w:rPr>
              <w:rStyle w:val="TextodoEspaoReservado"/>
            </w:rPr>
            <w:t>Escolher um item.</w:t>
          </w:r>
        </w:p>
      </w:docPartBody>
    </w:docPart>
    <w:docPart>
      <w:docPartPr>
        <w:name w:val="3933B4ED32D641509DC3DE632893BC96"/>
        <w:category>
          <w:name w:val="Geral"/>
          <w:gallery w:val="placeholder"/>
        </w:category>
        <w:types>
          <w:type w:val="bbPlcHdr"/>
        </w:types>
        <w:behaviors>
          <w:behavior w:val="content"/>
        </w:behaviors>
        <w:guid w:val="{CA623EB4-1F8B-4FF9-990F-DB437E563F53}"/>
      </w:docPartPr>
      <w:docPartBody>
        <w:p w:rsidR="00BC06E2" w:rsidRDefault="0073628D" w:rsidP="0073628D">
          <w:pPr>
            <w:pStyle w:val="3933B4ED32D641509DC3DE632893BC96"/>
          </w:pPr>
          <w:r w:rsidRPr="00876D00">
            <w:rPr>
              <w:rStyle w:val="TextodoEspaoReservado"/>
            </w:rPr>
            <w:t>Escolher um item.</w:t>
          </w:r>
        </w:p>
      </w:docPartBody>
    </w:docPart>
    <w:docPart>
      <w:docPartPr>
        <w:name w:val="C2F3ED1A816140F59D51B1C5043721F3"/>
        <w:category>
          <w:name w:val="Geral"/>
          <w:gallery w:val="placeholder"/>
        </w:category>
        <w:types>
          <w:type w:val="bbPlcHdr"/>
        </w:types>
        <w:behaviors>
          <w:behavior w:val="content"/>
        </w:behaviors>
        <w:guid w:val="{7482197E-A269-4ACA-AC03-542BFEF176DA}"/>
      </w:docPartPr>
      <w:docPartBody>
        <w:p w:rsidR="00BC06E2" w:rsidRDefault="0073628D" w:rsidP="0073628D">
          <w:pPr>
            <w:pStyle w:val="C2F3ED1A816140F59D51B1C5043721F3"/>
          </w:pPr>
          <w:r w:rsidRPr="00876D00">
            <w:rPr>
              <w:rStyle w:val="TextodoEspaoReservado"/>
            </w:rPr>
            <w:t>Escolher um item.</w:t>
          </w:r>
        </w:p>
      </w:docPartBody>
    </w:docPart>
    <w:docPart>
      <w:docPartPr>
        <w:name w:val="E4E6FD2A53B444019C994FA78A2AC1A5"/>
        <w:category>
          <w:name w:val="Geral"/>
          <w:gallery w:val="placeholder"/>
        </w:category>
        <w:types>
          <w:type w:val="bbPlcHdr"/>
        </w:types>
        <w:behaviors>
          <w:behavior w:val="content"/>
        </w:behaviors>
        <w:guid w:val="{0963C4A6-DF7E-4072-8AB7-597BBE3A1E68}"/>
      </w:docPartPr>
      <w:docPartBody>
        <w:p w:rsidR="00BC06E2" w:rsidRDefault="0073628D" w:rsidP="0073628D">
          <w:pPr>
            <w:pStyle w:val="E4E6FD2A53B444019C994FA78A2AC1A5"/>
          </w:pPr>
          <w:r w:rsidRPr="00876D00">
            <w:rPr>
              <w:rStyle w:val="TextodoEspaoReservado"/>
            </w:rPr>
            <w:t>Escolher um item.</w:t>
          </w:r>
        </w:p>
      </w:docPartBody>
    </w:docPart>
    <w:docPart>
      <w:docPartPr>
        <w:name w:val="2D2EF513D019411AB4204A650991843D"/>
        <w:category>
          <w:name w:val="Geral"/>
          <w:gallery w:val="placeholder"/>
        </w:category>
        <w:types>
          <w:type w:val="bbPlcHdr"/>
        </w:types>
        <w:behaviors>
          <w:behavior w:val="content"/>
        </w:behaviors>
        <w:guid w:val="{D10E1FCA-5659-4495-84A7-A84D04CB0CE6}"/>
      </w:docPartPr>
      <w:docPartBody>
        <w:p w:rsidR="00BC06E2" w:rsidRDefault="0073628D" w:rsidP="0073628D">
          <w:pPr>
            <w:pStyle w:val="2D2EF513D019411AB4204A650991843D"/>
          </w:pPr>
          <w:r w:rsidRPr="00876D00">
            <w:rPr>
              <w:rStyle w:val="TextodoEspaoReservado"/>
            </w:rPr>
            <w:t>Escolher um item.</w:t>
          </w:r>
        </w:p>
      </w:docPartBody>
    </w:docPart>
    <w:docPart>
      <w:docPartPr>
        <w:name w:val="D78FFD37BC6F4E05BB54CF4646A510B9"/>
        <w:category>
          <w:name w:val="Geral"/>
          <w:gallery w:val="placeholder"/>
        </w:category>
        <w:types>
          <w:type w:val="bbPlcHdr"/>
        </w:types>
        <w:behaviors>
          <w:behavior w:val="content"/>
        </w:behaviors>
        <w:guid w:val="{6691F805-6396-40ED-9640-B8716D6DC2F1}"/>
      </w:docPartPr>
      <w:docPartBody>
        <w:p w:rsidR="00BC06E2" w:rsidRDefault="0073628D" w:rsidP="0073628D">
          <w:pPr>
            <w:pStyle w:val="D78FFD37BC6F4E05BB54CF4646A510B9"/>
          </w:pPr>
          <w:r w:rsidRPr="00876D00">
            <w:rPr>
              <w:rStyle w:val="TextodoEspaoReservado"/>
            </w:rPr>
            <w:t>Escolher um item.</w:t>
          </w:r>
        </w:p>
      </w:docPartBody>
    </w:docPart>
    <w:docPart>
      <w:docPartPr>
        <w:name w:val="37C3385D1EDE4EE1AA4EDD599C89D81D"/>
        <w:category>
          <w:name w:val="Geral"/>
          <w:gallery w:val="placeholder"/>
        </w:category>
        <w:types>
          <w:type w:val="bbPlcHdr"/>
        </w:types>
        <w:behaviors>
          <w:behavior w:val="content"/>
        </w:behaviors>
        <w:guid w:val="{4D018D20-9C5E-4BA5-8B1A-7D3F1B8C0745}"/>
      </w:docPartPr>
      <w:docPartBody>
        <w:p w:rsidR="00BC06E2" w:rsidRDefault="0073628D" w:rsidP="0073628D">
          <w:pPr>
            <w:pStyle w:val="37C3385D1EDE4EE1AA4EDD599C89D81D"/>
          </w:pPr>
          <w:r w:rsidRPr="00876D00">
            <w:rPr>
              <w:rStyle w:val="TextodoEspaoReservado"/>
            </w:rPr>
            <w:t>Escolher um item.</w:t>
          </w:r>
        </w:p>
      </w:docPartBody>
    </w:docPart>
    <w:docPart>
      <w:docPartPr>
        <w:name w:val="5F9D2830405E439593520C24F7651625"/>
        <w:category>
          <w:name w:val="Geral"/>
          <w:gallery w:val="placeholder"/>
        </w:category>
        <w:types>
          <w:type w:val="bbPlcHdr"/>
        </w:types>
        <w:behaviors>
          <w:behavior w:val="content"/>
        </w:behaviors>
        <w:guid w:val="{E19A414A-6691-4B8D-921D-D824D23717F5}"/>
      </w:docPartPr>
      <w:docPartBody>
        <w:p w:rsidR="00BC06E2" w:rsidRDefault="0073628D" w:rsidP="0073628D">
          <w:pPr>
            <w:pStyle w:val="5F9D2830405E439593520C24F7651625"/>
          </w:pPr>
          <w:r w:rsidRPr="00876D00">
            <w:rPr>
              <w:rStyle w:val="TextodoEspaoReservado"/>
            </w:rPr>
            <w:t>Escolher um item.</w:t>
          </w:r>
        </w:p>
      </w:docPartBody>
    </w:docPart>
    <w:docPart>
      <w:docPartPr>
        <w:name w:val="B5A866192EDC4F158B408435AC91560F"/>
        <w:category>
          <w:name w:val="Geral"/>
          <w:gallery w:val="placeholder"/>
        </w:category>
        <w:types>
          <w:type w:val="bbPlcHdr"/>
        </w:types>
        <w:behaviors>
          <w:behavior w:val="content"/>
        </w:behaviors>
        <w:guid w:val="{7C83E25C-4593-4C8C-8031-D6A5296EA3FE}"/>
      </w:docPartPr>
      <w:docPartBody>
        <w:p w:rsidR="00BC06E2" w:rsidRDefault="0073628D" w:rsidP="0073628D">
          <w:pPr>
            <w:pStyle w:val="B5A866192EDC4F158B408435AC91560F"/>
          </w:pPr>
          <w:r w:rsidRPr="00876D00">
            <w:rPr>
              <w:rStyle w:val="TextodoEspaoReservado"/>
            </w:rPr>
            <w:t>Escolher um item.</w:t>
          </w:r>
        </w:p>
      </w:docPartBody>
    </w:docPart>
    <w:docPart>
      <w:docPartPr>
        <w:name w:val="158AEFF6910348FE8CFB983E71B0686B"/>
        <w:category>
          <w:name w:val="Geral"/>
          <w:gallery w:val="placeholder"/>
        </w:category>
        <w:types>
          <w:type w:val="bbPlcHdr"/>
        </w:types>
        <w:behaviors>
          <w:behavior w:val="content"/>
        </w:behaviors>
        <w:guid w:val="{15BFEA48-6B92-4547-B9B7-66FA56B10CAD}"/>
      </w:docPartPr>
      <w:docPartBody>
        <w:p w:rsidR="00BC06E2" w:rsidRDefault="0073628D" w:rsidP="0073628D">
          <w:pPr>
            <w:pStyle w:val="158AEFF6910348FE8CFB983E71B0686B"/>
          </w:pPr>
          <w:r w:rsidRPr="00876D00">
            <w:rPr>
              <w:rStyle w:val="TextodoEspaoReservado"/>
            </w:rPr>
            <w:t>Escolher um item.</w:t>
          </w:r>
        </w:p>
      </w:docPartBody>
    </w:docPart>
    <w:docPart>
      <w:docPartPr>
        <w:name w:val="96A319DA04634C1383D4E7B222659289"/>
        <w:category>
          <w:name w:val="Geral"/>
          <w:gallery w:val="placeholder"/>
        </w:category>
        <w:types>
          <w:type w:val="bbPlcHdr"/>
        </w:types>
        <w:behaviors>
          <w:behavior w:val="content"/>
        </w:behaviors>
        <w:guid w:val="{4F6CDB4E-C56D-4E8F-9A53-27B36D293CBD}"/>
      </w:docPartPr>
      <w:docPartBody>
        <w:p w:rsidR="00BC06E2" w:rsidRDefault="0073628D" w:rsidP="0073628D">
          <w:pPr>
            <w:pStyle w:val="96A319DA04634C1383D4E7B222659289"/>
          </w:pPr>
          <w:r w:rsidRPr="00876D00">
            <w:rPr>
              <w:rStyle w:val="TextodoEspaoReservado"/>
            </w:rPr>
            <w:t>Escolher um item.</w:t>
          </w:r>
        </w:p>
      </w:docPartBody>
    </w:docPart>
    <w:docPart>
      <w:docPartPr>
        <w:name w:val="67402CC3F2D84D14A24BC29781CBEBF2"/>
        <w:category>
          <w:name w:val="Geral"/>
          <w:gallery w:val="placeholder"/>
        </w:category>
        <w:types>
          <w:type w:val="bbPlcHdr"/>
        </w:types>
        <w:behaviors>
          <w:behavior w:val="content"/>
        </w:behaviors>
        <w:guid w:val="{CF81C6F0-8717-484C-B8BB-EEDC934CAA62}"/>
      </w:docPartPr>
      <w:docPartBody>
        <w:p w:rsidR="00BC06E2" w:rsidRDefault="0073628D" w:rsidP="0073628D">
          <w:pPr>
            <w:pStyle w:val="67402CC3F2D84D14A24BC29781CBEBF2"/>
          </w:pPr>
          <w:r w:rsidRPr="00876D00">
            <w:rPr>
              <w:rStyle w:val="TextodoEspaoReservado"/>
            </w:rPr>
            <w:t>Escolher um item.</w:t>
          </w:r>
        </w:p>
      </w:docPartBody>
    </w:docPart>
    <w:docPart>
      <w:docPartPr>
        <w:name w:val="21E2E906F4B7474E99363299CF5F8D59"/>
        <w:category>
          <w:name w:val="Geral"/>
          <w:gallery w:val="placeholder"/>
        </w:category>
        <w:types>
          <w:type w:val="bbPlcHdr"/>
        </w:types>
        <w:behaviors>
          <w:behavior w:val="content"/>
        </w:behaviors>
        <w:guid w:val="{D25BCEB3-D111-4755-BE46-77ECB8EA5352}"/>
      </w:docPartPr>
      <w:docPartBody>
        <w:p w:rsidR="00BC06E2" w:rsidRDefault="0073628D" w:rsidP="0073628D">
          <w:pPr>
            <w:pStyle w:val="21E2E906F4B7474E99363299CF5F8D59"/>
          </w:pPr>
          <w:r w:rsidRPr="00876D00">
            <w:rPr>
              <w:rStyle w:val="TextodoEspaoReservado"/>
            </w:rPr>
            <w:t>Escolher um item.</w:t>
          </w:r>
        </w:p>
      </w:docPartBody>
    </w:docPart>
    <w:docPart>
      <w:docPartPr>
        <w:name w:val="7E68955D745F43E38A545DE5E61E5501"/>
        <w:category>
          <w:name w:val="Geral"/>
          <w:gallery w:val="placeholder"/>
        </w:category>
        <w:types>
          <w:type w:val="bbPlcHdr"/>
        </w:types>
        <w:behaviors>
          <w:behavior w:val="content"/>
        </w:behaviors>
        <w:guid w:val="{CDB8054D-E566-4C6E-9CEA-1DD4D1796A96}"/>
      </w:docPartPr>
      <w:docPartBody>
        <w:p w:rsidR="00BC06E2" w:rsidRDefault="0073628D" w:rsidP="0073628D">
          <w:pPr>
            <w:pStyle w:val="7E68955D745F43E38A545DE5E61E5501"/>
          </w:pPr>
          <w:r w:rsidRPr="00876D00">
            <w:rPr>
              <w:rStyle w:val="TextodoEspaoReservado"/>
            </w:rPr>
            <w:t>Escolher um item.</w:t>
          </w:r>
        </w:p>
      </w:docPartBody>
    </w:docPart>
    <w:docPart>
      <w:docPartPr>
        <w:name w:val="AEBE228FF3E24DDF9F94B19AC9C085F2"/>
        <w:category>
          <w:name w:val="Geral"/>
          <w:gallery w:val="placeholder"/>
        </w:category>
        <w:types>
          <w:type w:val="bbPlcHdr"/>
        </w:types>
        <w:behaviors>
          <w:behavior w:val="content"/>
        </w:behaviors>
        <w:guid w:val="{403306A7-0B0A-4483-BAD4-4CD7531D7584}"/>
      </w:docPartPr>
      <w:docPartBody>
        <w:p w:rsidR="00BC06E2" w:rsidRDefault="0073628D" w:rsidP="0073628D">
          <w:pPr>
            <w:pStyle w:val="AEBE228FF3E24DDF9F94B19AC9C085F2"/>
          </w:pPr>
          <w:r w:rsidRPr="00876D00">
            <w:rPr>
              <w:rStyle w:val="TextodoEspaoReservado"/>
            </w:rPr>
            <w:t>Escolher um item.</w:t>
          </w:r>
        </w:p>
      </w:docPartBody>
    </w:docPart>
    <w:docPart>
      <w:docPartPr>
        <w:name w:val="3407C2F7CCB441C6993BCD6F34079C78"/>
        <w:category>
          <w:name w:val="Geral"/>
          <w:gallery w:val="placeholder"/>
        </w:category>
        <w:types>
          <w:type w:val="bbPlcHdr"/>
        </w:types>
        <w:behaviors>
          <w:behavior w:val="content"/>
        </w:behaviors>
        <w:guid w:val="{A2254229-A32F-4C2D-ACC4-0D1A617FEB64}"/>
      </w:docPartPr>
      <w:docPartBody>
        <w:p w:rsidR="00BC06E2" w:rsidRDefault="0073628D" w:rsidP="0073628D">
          <w:pPr>
            <w:pStyle w:val="3407C2F7CCB441C6993BCD6F34079C78"/>
          </w:pPr>
          <w:r w:rsidRPr="00876D00">
            <w:rPr>
              <w:rStyle w:val="TextodoEspaoReservado"/>
            </w:rPr>
            <w:t>Escolher um item.</w:t>
          </w:r>
        </w:p>
      </w:docPartBody>
    </w:docPart>
    <w:docPart>
      <w:docPartPr>
        <w:name w:val="F1EE94BDC1074A10B035C13EFEC933DA"/>
        <w:category>
          <w:name w:val="Geral"/>
          <w:gallery w:val="placeholder"/>
        </w:category>
        <w:types>
          <w:type w:val="bbPlcHdr"/>
        </w:types>
        <w:behaviors>
          <w:behavior w:val="content"/>
        </w:behaviors>
        <w:guid w:val="{973A010A-6B8B-4E4B-A888-5B8178F3AC43}"/>
      </w:docPartPr>
      <w:docPartBody>
        <w:p w:rsidR="00BC06E2" w:rsidRDefault="0073628D" w:rsidP="0073628D">
          <w:pPr>
            <w:pStyle w:val="F1EE94BDC1074A10B035C13EFEC933DA"/>
          </w:pPr>
          <w:r w:rsidRPr="00876D00">
            <w:rPr>
              <w:rStyle w:val="TextodoEspaoReservado"/>
            </w:rPr>
            <w:t>Escolher um item.</w:t>
          </w:r>
        </w:p>
      </w:docPartBody>
    </w:docPart>
    <w:docPart>
      <w:docPartPr>
        <w:name w:val="E9E32A22F1C94B9F9A3D103394D7DAC1"/>
        <w:category>
          <w:name w:val="Geral"/>
          <w:gallery w:val="placeholder"/>
        </w:category>
        <w:types>
          <w:type w:val="bbPlcHdr"/>
        </w:types>
        <w:behaviors>
          <w:behavior w:val="content"/>
        </w:behaviors>
        <w:guid w:val="{F0448169-FB9D-49E2-AE77-59992E944383}"/>
      </w:docPartPr>
      <w:docPartBody>
        <w:p w:rsidR="00BC06E2" w:rsidRDefault="0073628D" w:rsidP="0073628D">
          <w:pPr>
            <w:pStyle w:val="E9E32A22F1C94B9F9A3D103394D7DAC1"/>
          </w:pPr>
          <w:r w:rsidRPr="00876D00">
            <w:rPr>
              <w:rStyle w:val="TextodoEspaoReservado"/>
            </w:rPr>
            <w:t>Escolher um item.</w:t>
          </w:r>
        </w:p>
      </w:docPartBody>
    </w:docPart>
    <w:docPart>
      <w:docPartPr>
        <w:name w:val="3B4B7658C1FB4E86A9D2528233844E5C"/>
        <w:category>
          <w:name w:val="Geral"/>
          <w:gallery w:val="placeholder"/>
        </w:category>
        <w:types>
          <w:type w:val="bbPlcHdr"/>
        </w:types>
        <w:behaviors>
          <w:behavior w:val="content"/>
        </w:behaviors>
        <w:guid w:val="{251657AC-CAE6-47CF-987E-489A6B3FDD8D}"/>
      </w:docPartPr>
      <w:docPartBody>
        <w:p w:rsidR="00BC06E2" w:rsidRDefault="0073628D" w:rsidP="0073628D">
          <w:pPr>
            <w:pStyle w:val="3B4B7658C1FB4E86A9D2528233844E5C"/>
          </w:pPr>
          <w:r w:rsidRPr="00876D00">
            <w:rPr>
              <w:rStyle w:val="TextodoEspaoReservado"/>
            </w:rPr>
            <w:t>Escolher um item.</w:t>
          </w:r>
        </w:p>
      </w:docPartBody>
    </w:docPart>
    <w:docPart>
      <w:docPartPr>
        <w:name w:val="8AA12794DBBF486B805A5DC4963DA651"/>
        <w:category>
          <w:name w:val="Geral"/>
          <w:gallery w:val="placeholder"/>
        </w:category>
        <w:types>
          <w:type w:val="bbPlcHdr"/>
        </w:types>
        <w:behaviors>
          <w:behavior w:val="content"/>
        </w:behaviors>
        <w:guid w:val="{C3829DC5-250C-46C5-B042-66C40C888020}"/>
      </w:docPartPr>
      <w:docPartBody>
        <w:p w:rsidR="00BC06E2" w:rsidRDefault="0073628D" w:rsidP="0073628D">
          <w:pPr>
            <w:pStyle w:val="8AA12794DBBF486B805A5DC4963DA651"/>
          </w:pPr>
          <w:r w:rsidRPr="00876D00">
            <w:rPr>
              <w:rStyle w:val="TextodoEspaoReservado"/>
            </w:rPr>
            <w:t>Escolher um item.</w:t>
          </w:r>
        </w:p>
      </w:docPartBody>
    </w:docPart>
    <w:docPart>
      <w:docPartPr>
        <w:name w:val="70480BC67CB74B579D79D63C16708F30"/>
        <w:category>
          <w:name w:val="Geral"/>
          <w:gallery w:val="placeholder"/>
        </w:category>
        <w:types>
          <w:type w:val="bbPlcHdr"/>
        </w:types>
        <w:behaviors>
          <w:behavior w:val="content"/>
        </w:behaviors>
        <w:guid w:val="{2B7DB272-7852-4982-9D7A-BDDEEDA016F6}"/>
      </w:docPartPr>
      <w:docPartBody>
        <w:p w:rsidR="00BC06E2" w:rsidRDefault="0073628D" w:rsidP="0073628D">
          <w:pPr>
            <w:pStyle w:val="70480BC67CB74B579D79D63C16708F30"/>
          </w:pPr>
          <w:r w:rsidRPr="00876D00">
            <w:rPr>
              <w:rStyle w:val="TextodoEspaoReservado"/>
            </w:rPr>
            <w:t>Escolher um item.</w:t>
          </w:r>
        </w:p>
      </w:docPartBody>
    </w:docPart>
    <w:docPart>
      <w:docPartPr>
        <w:name w:val="755E6F48E9B54426A74C783CCA36144D"/>
        <w:category>
          <w:name w:val="Geral"/>
          <w:gallery w:val="placeholder"/>
        </w:category>
        <w:types>
          <w:type w:val="bbPlcHdr"/>
        </w:types>
        <w:behaviors>
          <w:behavior w:val="content"/>
        </w:behaviors>
        <w:guid w:val="{0137078B-5397-4D4C-A04A-95C1F1D96C60}"/>
      </w:docPartPr>
      <w:docPartBody>
        <w:p w:rsidR="00BC06E2" w:rsidRDefault="0073628D" w:rsidP="0073628D">
          <w:pPr>
            <w:pStyle w:val="755E6F48E9B54426A74C783CCA36144D"/>
          </w:pPr>
          <w:r w:rsidRPr="00876D00">
            <w:rPr>
              <w:rStyle w:val="TextodoEspaoReservado"/>
            </w:rPr>
            <w:t>Escolher um item.</w:t>
          </w:r>
        </w:p>
      </w:docPartBody>
    </w:docPart>
    <w:docPart>
      <w:docPartPr>
        <w:name w:val="3BC7AEAE68F44A279557366AA194E689"/>
        <w:category>
          <w:name w:val="Geral"/>
          <w:gallery w:val="placeholder"/>
        </w:category>
        <w:types>
          <w:type w:val="bbPlcHdr"/>
        </w:types>
        <w:behaviors>
          <w:behavior w:val="content"/>
        </w:behaviors>
        <w:guid w:val="{CE73FF75-E7BD-492D-9D6F-7BBB636751C8}"/>
      </w:docPartPr>
      <w:docPartBody>
        <w:p w:rsidR="00BC06E2" w:rsidRDefault="0073628D" w:rsidP="0073628D">
          <w:pPr>
            <w:pStyle w:val="3BC7AEAE68F44A279557366AA194E689"/>
          </w:pPr>
          <w:r w:rsidRPr="00876D00">
            <w:rPr>
              <w:rStyle w:val="TextodoEspaoReservado"/>
            </w:rPr>
            <w:t>Escolher um item.</w:t>
          </w:r>
        </w:p>
      </w:docPartBody>
    </w:docPart>
    <w:docPart>
      <w:docPartPr>
        <w:name w:val="F4F4E3AAD40E4C5DB0C8A78ADA5A0661"/>
        <w:category>
          <w:name w:val="Geral"/>
          <w:gallery w:val="placeholder"/>
        </w:category>
        <w:types>
          <w:type w:val="bbPlcHdr"/>
        </w:types>
        <w:behaviors>
          <w:behavior w:val="content"/>
        </w:behaviors>
        <w:guid w:val="{191F4968-CAD6-49F4-B162-68F6A9CFDCF4}"/>
      </w:docPartPr>
      <w:docPartBody>
        <w:p w:rsidR="00BC06E2" w:rsidRDefault="0073628D" w:rsidP="0073628D">
          <w:pPr>
            <w:pStyle w:val="F4F4E3AAD40E4C5DB0C8A78ADA5A0661"/>
          </w:pPr>
          <w:r w:rsidRPr="00876D00">
            <w:rPr>
              <w:rStyle w:val="TextodoEspaoReservado"/>
            </w:rPr>
            <w:t>Escolher um item.</w:t>
          </w:r>
        </w:p>
      </w:docPartBody>
    </w:docPart>
    <w:docPart>
      <w:docPartPr>
        <w:name w:val="7D27B602042440D2BAD466D9C65C1B27"/>
        <w:category>
          <w:name w:val="Geral"/>
          <w:gallery w:val="placeholder"/>
        </w:category>
        <w:types>
          <w:type w:val="bbPlcHdr"/>
        </w:types>
        <w:behaviors>
          <w:behavior w:val="content"/>
        </w:behaviors>
        <w:guid w:val="{D1BB6E72-A0F3-41EE-9FC4-AAB8DE940529}"/>
      </w:docPartPr>
      <w:docPartBody>
        <w:p w:rsidR="00BC06E2" w:rsidRDefault="0073628D" w:rsidP="0073628D">
          <w:pPr>
            <w:pStyle w:val="7D27B602042440D2BAD466D9C65C1B27"/>
          </w:pPr>
          <w:r w:rsidRPr="00876D00">
            <w:rPr>
              <w:rStyle w:val="TextodoEspaoReservado"/>
            </w:rPr>
            <w:t>Escolher um item.</w:t>
          </w:r>
        </w:p>
      </w:docPartBody>
    </w:docPart>
    <w:docPart>
      <w:docPartPr>
        <w:name w:val="CC038FC30DEB45DD8E260F21F7C5C271"/>
        <w:category>
          <w:name w:val="Geral"/>
          <w:gallery w:val="placeholder"/>
        </w:category>
        <w:types>
          <w:type w:val="bbPlcHdr"/>
        </w:types>
        <w:behaviors>
          <w:behavior w:val="content"/>
        </w:behaviors>
        <w:guid w:val="{371DE649-FD4E-42B9-862A-C3B5017A57E4}"/>
      </w:docPartPr>
      <w:docPartBody>
        <w:p w:rsidR="00BC06E2" w:rsidRDefault="0073628D" w:rsidP="0073628D">
          <w:pPr>
            <w:pStyle w:val="CC038FC30DEB45DD8E260F21F7C5C271"/>
          </w:pPr>
          <w:r w:rsidRPr="00876D00">
            <w:rPr>
              <w:rStyle w:val="TextodoEspaoReservado"/>
            </w:rPr>
            <w:t>Escolher um item.</w:t>
          </w:r>
        </w:p>
      </w:docPartBody>
    </w:docPart>
    <w:docPart>
      <w:docPartPr>
        <w:name w:val="96C157BD6047429787F89E700EF1D8AD"/>
        <w:category>
          <w:name w:val="Geral"/>
          <w:gallery w:val="placeholder"/>
        </w:category>
        <w:types>
          <w:type w:val="bbPlcHdr"/>
        </w:types>
        <w:behaviors>
          <w:behavior w:val="content"/>
        </w:behaviors>
        <w:guid w:val="{1EB9C698-22A5-4BD1-9F1A-5E9B473A02A8}"/>
      </w:docPartPr>
      <w:docPartBody>
        <w:p w:rsidR="00BC06E2" w:rsidRDefault="0073628D" w:rsidP="0073628D">
          <w:pPr>
            <w:pStyle w:val="96C157BD6047429787F89E700EF1D8AD"/>
          </w:pPr>
          <w:r w:rsidRPr="00876D00">
            <w:rPr>
              <w:rStyle w:val="TextodoEspaoReservado"/>
            </w:rPr>
            <w:t>Escolher um item.</w:t>
          </w:r>
        </w:p>
      </w:docPartBody>
    </w:docPart>
    <w:docPart>
      <w:docPartPr>
        <w:name w:val="FBB9F8CC8D204557A69A8248D3B47D9F"/>
        <w:category>
          <w:name w:val="Geral"/>
          <w:gallery w:val="placeholder"/>
        </w:category>
        <w:types>
          <w:type w:val="bbPlcHdr"/>
        </w:types>
        <w:behaviors>
          <w:behavior w:val="content"/>
        </w:behaviors>
        <w:guid w:val="{752A385C-9C4F-446E-B310-CCEB96F9EC48}"/>
      </w:docPartPr>
      <w:docPartBody>
        <w:p w:rsidR="00BC06E2" w:rsidRDefault="0073628D" w:rsidP="0073628D">
          <w:pPr>
            <w:pStyle w:val="FBB9F8CC8D204557A69A8248D3B47D9F"/>
          </w:pPr>
          <w:r w:rsidRPr="00876D00">
            <w:rPr>
              <w:rStyle w:val="TextodoEspaoReservado"/>
            </w:rPr>
            <w:t>Escolher um item.</w:t>
          </w:r>
        </w:p>
      </w:docPartBody>
    </w:docPart>
    <w:docPart>
      <w:docPartPr>
        <w:name w:val="3B4D8CEAA5504D5DA9A01AD4730386FA"/>
        <w:category>
          <w:name w:val="Geral"/>
          <w:gallery w:val="placeholder"/>
        </w:category>
        <w:types>
          <w:type w:val="bbPlcHdr"/>
        </w:types>
        <w:behaviors>
          <w:behavior w:val="content"/>
        </w:behaviors>
        <w:guid w:val="{8D7319BD-DB00-44FB-8039-5DBA7B094FA7}"/>
      </w:docPartPr>
      <w:docPartBody>
        <w:p w:rsidR="00BC06E2" w:rsidRDefault="0073628D" w:rsidP="0073628D">
          <w:pPr>
            <w:pStyle w:val="3B4D8CEAA5504D5DA9A01AD4730386FA"/>
          </w:pPr>
          <w:r w:rsidRPr="00876D00">
            <w:rPr>
              <w:rStyle w:val="TextodoEspaoReservado"/>
            </w:rPr>
            <w:t>Escolher um item.</w:t>
          </w:r>
        </w:p>
      </w:docPartBody>
    </w:docPart>
    <w:docPart>
      <w:docPartPr>
        <w:name w:val="E2727C65DB7043C2BBC40F1D71B7CC54"/>
        <w:category>
          <w:name w:val="Geral"/>
          <w:gallery w:val="placeholder"/>
        </w:category>
        <w:types>
          <w:type w:val="bbPlcHdr"/>
        </w:types>
        <w:behaviors>
          <w:behavior w:val="content"/>
        </w:behaviors>
        <w:guid w:val="{0829003D-7889-4168-8A42-67E33BEABF81}"/>
      </w:docPartPr>
      <w:docPartBody>
        <w:p w:rsidR="00BC06E2" w:rsidRDefault="0073628D" w:rsidP="0073628D">
          <w:pPr>
            <w:pStyle w:val="E2727C65DB7043C2BBC40F1D71B7CC54"/>
          </w:pPr>
          <w:r w:rsidRPr="00876D00">
            <w:rPr>
              <w:rStyle w:val="TextodoEspaoReservado"/>
            </w:rPr>
            <w:t>Escolher um item.</w:t>
          </w:r>
        </w:p>
      </w:docPartBody>
    </w:docPart>
    <w:docPart>
      <w:docPartPr>
        <w:name w:val="DEA2107D551B433BAEA9FC592868B34B"/>
        <w:category>
          <w:name w:val="Geral"/>
          <w:gallery w:val="placeholder"/>
        </w:category>
        <w:types>
          <w:type w:val="bbPlcHdr"/>
        </w:types>
        <w:behaviors>
          <w:behavior w:val="content"/>
        </w:behaviors>
        <w:guid w:val="{592CEAFC-DEC0-4D5F-B096-CA1496B51B80}"/>
      </w:docPartPr>
      <w:docPartBody>
        <w:p w:rsidR="00BC06E2" w:rsidRDefault="0073628D" w:rsidP="0073628D">
          <w:pPr>
            <w:pStyle w:val="DEA2107D551B433BAEA9FC592868B34B"/>
          </w:pPr>
          <w:r w:rsidRPr="00876D00">
            <w:rPr>
              <w:rStyle w:val="TextodoEspaoReservado"/>
            </w:rPr>
            <w:t>Escolher um item.</w:t>
          </w:r>
        </w:p>
      </w:docPartBody>
    </w:docPart>
    <w:docPart>
      <w:docPartPr>
        <w:name w:val="98E29DB59FFD49ADB28CE18FF3C78E1C"/>
        <w:category>
          <w:name w:val="Geral"/>
          <w:gallery w:val="placeholder"/>
        </w:category>
        <w:types>
          <w:type w:val="bbPlcHdr"/>
        </w:types>
        <w:behaviors>
          <w:behavior w:val="content"/>
        </w:behaviors>
        <w:guid w:val="{11CDAFFB-EE1C-4696-AD19-685513F381AA}"/>
      </w:docPartPr>
      <w:docPartBody>
        <w:p w:rsidR="00BC06E2" w:rsidRDefault="0073628D" w:rsidP="0073628D">
          <w:pPr>
            <w:pStyle w:val="98E29DB59FFD49ADB28CE18FF3C78E1C"/>
          </w:pPr>
          <w:r w:rsidRPr="00876D00">
            <w:rPr>
              <w:rStyle w:val="TextodoEspaoReservado"/>
            </w:rPr>
            <w:t>Escolher um item.</w:t>
          </w:r>
        </w:p>
      </w:docPartBody>
    </w:docPart>
    <w:docPart>
      <w:docPartPr>
        <w:name w:val="83CF1146D443408699B4C47BC19382F6"/>
        <w:category>
          <w:name w:val="Geral"/>
          <w:gallery w:val="placeholder"/>
        </w:category>
        <w:types>
          <w:type w:val="bbPlcHdr"/>
        </w:types>
        <w:behaviors>
          <w:behavior w:val="content"/>
        </w:behaviors>
        <w:guid w:val="{4AF25F4C-7730-465B-BDC9-E31F5867B6EE}"/>
      </w:docPartPr>
      <w:docPartBody>
        <w:p w:rsidR="00BC06E2" w:rsidRDefault="0073628D" w:rsidP="0073628D">
          <w:pPr>
            <w:pStyle w:val="83CF1146D443408699B4C47BC19382F6"/>
          </w:pPr>
          <w:r w:rsidRPr="00876D00">
            <w:rPr>
              <w:rStyle w:val="TextodoEspaoReservado"/>
            </w:rPr>
            <w:t>Escolher um item.</w:t>
          </w:r>
        </w:p>
      </w:docPartBody>
    </w:docPart>
    <w:docPart>
      <w:docPartPr>
        <w:name w:val="7DCCAB6E46BC4E1CA38BA44A0F2CE049"/>
        <w:category>
          <w:name w:val="Geral"/>
          <w:gallery w:val="placeholder"/>
        </w:category>
        <w:types>
          <w:type w:val="bbPlcHdr"/>
        </w:types>
        <w:behaviors>
          <w:behavior w:val="content"/>
        </w:behaviors>
        <w:guid w:val="{56714232-0CDF-4E9A-A6F9-A8931C538414}"/>
      </w:docPartPr>
      <w:docPartBody>
        <w:p w:rsidR="00BC06E2" w:rsidRDefault="0073628D" w:rsidP="0073628D">
          <w:pPr>
            <w:pStyle w:val="7DCCAB6E46BC4E1CA38BA44A0F2CE049"/>
          </w:pPr>
          <w:r w:rsidRPr="00876D00">
            <w:rPr>
              <w:rStyle w:val="TextodoEspaoReservado"/>
            </w:rPr>
            <w:t>Escolher um item.</w:t>
          </w:r>
        </w:p>
      </w:docPartBody>
    </w:docPart>
    <w:docPart>
      <w:docPartPr>
        <w:name w:val="EDCDF1F8410945D980C1B84868491865"/>
        <w:category>
          <w:name w:val="Geral"/>
          <w:gallery w:val="placeholder"/>
        </w:category>
        <w:types>
          <w:type w:val="bbPlcHdr"/>
        </w:types>
        <w:behaviors>
          <w:behavior w:val="content"/>
        </w:behaviors>
        <w:guid w:val="{0323AFA1-8F73-455F-88AC-47DFB773FD6B}"/>
      </w:docPartPr>
      <w:docPartBody>
        <w:p w:rsidR="00BC06E2" w:rsidRDefault="0073628D" w:rsidP="0073628D">
          <w:pPr>
            <w:pStyle w:val="EDCDF1F8410945D980C1B84868491865"/>
          </w:pPr>
          <w:r w:rsidRPr="00876D00">
            <w:rPr>
              <w:rStyle w:val="TextodoEspaoReservado"/>
            </w:rPr>
            <w:t>Escolher um item.</w:t>
          </w:r>
        </w:p>
      </w:docPartBody>
    </w:docPart>
    <w:docPart>
      <w:docPartPr>
        <w:name w:val="02614E0A3532455189ED5C554FA7F0A9"/>
        <w:category>
          <w:name w:val="Geral"/>
          <w:gallery w:val="placeholder"/>
        </w:category>
        <w:types>
          <w:type w:val="bbPlcHdr"/>
        </w:types>
        <w:behaviors>
          <w:behavior w:val="content"/>
        </w:behaviors>
        <w:guid w:val="{55974749-A52B-4E4F-99CF-5188A5BDE6F2}"/>
      </w:docPartPr>
      <w:docPartBody>
        <w:p w:rsidR="00BC06E2" w:rsidRDefault="0073628D" w:rsidP="0073628D">
          <w:pPr>
            <w:pStyle w:val="02614E0A3532455189ED5C554FA7F0A9"/>
          </w:pPr>
          <w:r w:rsidRPr="00876D00">
            <w:rPr>
              <w:rStyle w:val="TextodoEspaoReservado"/>
            </w:rPr>
            <w:t>Escolher um item.</w:t>
          </w:r>
        </w:p>
      </w:docPartBody>
    </w:docPart>
    <w:docPart>
      <w:docPartPr>
        <w:name w:val="42AEC826092A463B887C7BEF156278C6"/>
        <w:category>
          <w:name w:val="Geral"/>
          <w:gallery w:val="placeholder"/>
        </w:category>
        <w:types>
          <w:type w:val="bbPlcHdr"/>
        </w:types>
        <w:behaviors>
          <w:behavior w:val="content"/>
        </w:behaviors>
        <w:guid w:val="{E37BF4A2-4A4C-42FF-B628-A0BB99A1FDD0}"/>
      </w:docPartPr>
      <w:docPartBody>
        <w:p w:rsidR="00BC06E2" w:rsidRDefault="0073628D" w:rsidP="0073628D">
          <w:pPr>
            <w:pStyle w:val="42AEC826092A463B887C7BEF156278C6"/>
          </w:pPr>
          <w:r w:rsidRPr="00876D00">
            <w:rPr>
              <w:rStyle w:val="TextodoEspaoReservado"/>
            </w:rPr>
            <w:t>Escolher um item.</w:t>
          </w:r>
        </w:p>
      </w:docPartBody>
    </w:docPart>
    <w:docPart>
      <w:docPartPr>
        <w:name w:val="9F6FA08461CA4E29989AF74A7B2AB137"/>
        <w:category>
          <w:name w:val="Geral"/>
          <w:gallery w:val="placeholder"/>
        </w:category>
        <w:types>
          <w:type w:val="bbPlcHdr"/>
        </w:types>
        <w:behaviors>
          <w:behavior w:val="content"/>
        </w:behaviors>
        <w:guid w:val="{6E0AEC4F-C80B-4314-B347-0EBE7939E34D}"/>
      </w:docPartPr>
      <w:docPartBody>
        <w:p w:rsidR="00BC06E2" w:rsidRDefault="0073628D" w:rsidP="0073628D">
          <w:pPr>
            <w:pStyle w:val="9F6FA08461CA4E29989AF74A7B2AB137"/>
          </w:pPr>
          <w:r w:rsidRPr="00876D00">
            <w:rPr>
              <w:rStyle w:val="TextodoEspaoReservado"/>
            </w:rPr>
            <w:t>Escolher um item.</w:t>
          </w:r>
        </w:p>
      </w:docPartBody>
    </w:docPart>
    <w:docPart>
      <w:docPartPr>
        <w:name w:val="105AC4436B5C4D61A637F5397136CBC3"/>
        <w:category>
          <w:name w:val="Geral"/>
          <w:gallery w:val="placeholder"/>
        </w:category>
        <w:types>
          <w:type w:val="bbPlcHdr"/>
        </w:types>
        <w:behaviors>
          <w:behavior w:val="content"/>
        </w:behaviors>
        <w:guid w:val="{837A33AA-3362-4E4F-BE41-3E65917CFA34}"/>
      </w:docPartPr>
      <w:docPartBody>
        <w:p w:rsidR="00BC06E2" w:rsidRDefault="0073628D" w:rsidP="0073628D">
          <w:pPr>
            <w:pStyle w:val="105AC4436B5C4D61A637F5397136CBC3"/>
          </w:pPr>
          <w:r w:rsidRPr="00876D00">
            <w:rPr>
              <w:rStyle w:val="TextodoEspaoReservado"/>
            </w:rPr>
            <w:t>Escolher um item.</w:t>
          </w:r>
        </w:p>
      </w:docPartBody>
    </w:docPart>
    <w:docPart>
      <w:docPartPr>
        <w:name w:val="3436FBD641FD401E95A38CD25C036BB6"/>
        <w:category>
          <w:name w:val="Geral"/>
          <w:gallery w:val="placeholder"/>
        </w:category>
        <w:types>
          <w:type w:val="bbPlcHdr"/>
        </w:types>
        <w:behaviors>
          <w:behavior w:val="content"/>
        </w:behaviors>
        <w:guid w:val="{2EE1ED00-AD6D-4C45-BECC-69DA52CAD751}"/>
      </w:docPartPr>
      <w:docPartBody>
        <w:p w:rsidR="00BC06E2" w:rsidRDefault="0073628D" w:rsidP="0073628D">
          <w:pPr>
            <w:pStyle w:val="3436FBD641FD401E95A38CD25C036BB6"/>
          </w:pPr>
          <w:r w:rsidRPr="00876D00">
            <w:rPr>
              <w:rStyle w:val="TextodoEspaoReservado"/>
            </w:rPr>
            <w:t>Escolher um item.</w:t>
          </w:r>
        </w:p>
      </w:docPartBody>
    </w:docPart>
    <w:docPart>
      <w:docPartPr>
        <w:name w:val="FDA0BBE0C702498CA3F65D0E5652FE40"/>
        <w:category>
          <w:name w:val="Geral"/>
          <w:gallery w:val="placeholder"/>
        </w:category>
        <w:types>
          <w:type w:val="bbPlcHdr"/>
        </w:types>
        <w:behaviors>
          <w:behavior w:val="content"/>
        </w:behaviors>
        <w:guid w:val="{514DBBE6-DE09-46BB-A958-C3AE98BEA4F1}"/>
      </w:docPartPr>
      <w:docPartBody>
        <w:p w:rsidR="00BC06E2" w:rsidRDefault="0073628D" w:rsidP="0073628D">
          <w:pPr>
            <w:pStyle w:val="FDA0BBE0C702498CA3F65D0E5652FE40"/>
          </w:pPr>
          <w:r w:rsidRPr="00876D00">
            <w:rPr>
              <w:rStyle w:val="TextodoEspaoReservado"/>
            </w:rPr>
            <w:t>Escolher um item.</w:t>
          </w:r>
        </w:p>
      </w:docPartBody>
    </w:docPart>
    <w:docPart>
      <w:docPartPr>
        <w:name w:val="EF90E5F5CF854672AFB052DB8CAFBFF9"/>
        <w:category>
          <w:name w:val="Geral"/>
          <w:gallery w:val="placeholder"/>
        </w:category>
        <w:types>
          <w:type w:val="bbPlcHdr"/>
        </w:types>
        <w:behaviors>
          <w:behavior w:val="content"/>
        </w:behaviors>
        <w:guid w:val="{AB8A8080-E120-473C-98A7-4063F2F0509E}"/>
      </w:docPartPr>
      <w:docPartBody>
        <w:p w:rsidR="00BC06E2" w:rsidRDefault="0073628D" w:rsidP="0073628D">
          <w:pPr>
            <w:pStyle w:val="EF90E5F5CF854672AFB052DB8CAFBFF9"/>
          </w:pPr>
          <w:r w:rsidRPr="00876D00">
            <w:rPr>
              <w:rStyle w:val="TextodoEspaoReservado"/>
            </w:rPr>
            <w:t>Escolher um item.</w:t>
          </w:r>
        </w:p>
      </w:docPartBody>
    </w:docPart>
    <w:docPart>
      <w:docPartPr>
        <w:name w:val="18B11DE8514543E68C4901E327B573D6"/>
        <w:category>
          <w:name w:val="Geral"/>
          <w:gallery w:val="placeholder"/>
        </w:category>
        <w:types>
          <w:type w:val="bbPlcHdr"/>
        </w:types>
        <w:behaviors>
          <w:behavior w:val="content"/>
        </w:behaviors>
        <w:guid w:val="{69E45828-C5EC-43D9-8C57-CA301FB01487}"/>
      </w:docPartPr>
      <w:docPartBody>
        <w:p w:rsidR="00BC06E2" w:rsidRDefault="0073628D" w:rsidP="0073628D">
          <w:pPr>
            <w:pStyle w:val="18B11DE8514543E68C4901E327B573D6"/>
          </w:pPr>
          <w:r w:rsidRPr="00876D00">
            <w:rPr>
              <w:rStyle w:val="TextodoEspaoReservado"/>
            </w:rPr>
            <w:t>Escolher um item.</w:t>
          </w:r>
        </w:p>
      </w:docPartBody>
    </w:docPart>
    <w:docPart>
      <w:docPartPr>
        <w:name w:val="763B0533E8004BA39021B74647537480"/>
        <w:category>
          <w:name w:val="Geral"/>
          <w:gallery w:val="placeholder"/>
        </w:category>
        <w:types>
          <w:type w:val="bbPlcHdr"/>
        </w:types>
        <w:behaviors>
          <w:behavior w:val="content"/>
        </w:behaviors>
        <w:guid w:val="{1BD7F9D5-97F3-4248-A43B-963C5625A2CD}"/>
      </w:docPartPr>
      <w:docPartBody>
        <w:p w:rsidR="00BC06E2" w:rsidRDefault="0073628D" w:rsidP="0073628D">
          <w:pPr>
            <w:pStyle w:val="763B0533E8004BA39021B74647537480"/>
          </w:pPr>
          <w:r w:rsidRPr="00876D00">
            <w:rPr>
              <w:rStyle w:val="TextodoEspaoReservado"/>
            </w:rPr>
            <w:t>Escolher um item.</w:t>
          </w:r>
        </w:p>
      </w:docPartBody>
    </w:docPart>
    <w:docPart>
      <w:docPartPr>
        <w:name w:val="CF70CD8F85B0475685558C70917BA192"/>
        <w:category>
          <w:name w:val="Geral"/>
          <w:gallery w:val="placeholder"/>
        </w:category>
        <w:types>
          <w:type w:val="bbPlcHdr"/>
        </w:types>
        <w:behaviors>
          <w:behavior w:val="content"/>
        </w:behaviors>
        <w:guid w:val="{37C30819-6FFA-48ED-BCCB-1BCEA606A1D3}"/>
      </w:docPartPr>
      <w:docPartBody>
        <w:p w:rsidR="00BC06E2" w:rsidRDefault="0073628D" w:rsidP="0073628D">
          <w:pPr>
            <w:pStyle w:val="CF70CD8F85B0475685558C70917BA192"/>
          </w:pPr>
          <w:r w:rsidRPr="00876D00">
            <w:rPr>
              <w:rStyle w:val="TextodoEspaoReservado"/>
            </w:rPr>
            <w:t>Escolher um item.</w:t>
          </w:r>
        </w:p>
      </w:docPartBody>
    </w:docPart>
    <w:docPart>
      <w:docPartPr>
        <w:name w:val="2E9E6AE2555049A3A7055833A426A466"/>
        <w:category>
          <w:name w:val="Geral"/>
          <w:gallery w:val="placeholder"/>
        </w:category>
        <w:types>
          <w:type w:val="bbPlcHdr"/>
        </w:types>
        <w:behaviors>
          <w:behavior w:val="content"/>
        </w:behaviors>
        <w:guid w:val="{06059F3A-9A3E-476B-823C-C8052381A70A}"/>
      </w:docPartPr>
      <w:docPartBody>
        <w:p w:rsidR="00BC06E2" w:rsidRDefault="0073628D" w:rsidP="0073628D">
          <w:pPr>
            <w:pStyle w:val="2E9E6AE2555049A3A7055833A426A466"/>
          </w:pPr>
          <w:r w:rsidRPr="00876D00">
            <w:rPr>
              <w:rStyle w:val="TextodoEspaoReservado"/>
            </w:rPr>
            <w:t>Escolher um item.</w:t>
          </w:r>
        </w:p>
      </w:docPartBody>
    </w:docPart>
    <w:docPart>
      <w:docPartPr>
        <w:name w:val="12FD647C9FB34F0DB50CA507654B3B83"/>
        <w:category>
          <w:name w:val="Geral"/>
          <w:gallery w:val="placeholder"/>
        </w:category>
        <w:types>
          <w:type w:val="bbPlcHdr"/>
        </w:types>
        <w:behaviors>
          <w:behavior w:val="content"/>
        </w:behaviors>
        <w:guid w:val="{900B94DF-A52F-4D64-A21E-3DC4028FB9BA}"/>
      </w:docPartPr>
      <w:docPartBody>
        <w:p w:rsidR="00BC06E2" w:rsidRDefault="0073628D" w:rsidP="0073628D">
          <w:pPr>
            <w:pStyle w:val="12FD647C9FB34F0DB50CA507654B3B83"/>
          </w:pPr>
          <w:r w:rsidRPr="00876D00">
            <w:rPr>
              <w:rStyle w:val="TextodoEspaoReservado"/>
            </w:rPr>
            <w:t>Escolher um item.</w:t>
          </w:r>
        </w:p>
      </w:docPartBody>
    </w:docPart>
    <w:docPart>
      <w:docPartPr>
        <w:name w:val="3EC3DD7CE7A4459E8D9FAA3AE5B4BA15"/>
        <w:category>
          <w:name w:val="Geral"/>
          <w:gallery w:val="placeholder"/>
        </w:category>
        <w:types>
          <w:type w:val="bbPlcHdr"/>
        </w:types>
        <w:behaviors>
          <w:behavior w:val="content"/>
        </w:behaviors>
        <w:guid w:val="{F56D8C09-E237-4016-8C36-06C0A652840D}"/>
      </w:docPartPr>
      <w:docPartBody>
        <w:p w:rsidR="00BC06E2" w:rsidRDefault="0073628D" w:rsidP="0073628D">
          <w:pPr>
            <w:pStyle w:val="3EC3DD7CE7A4459E8D9FAA3AE5B4BA15"/>
          </w:pPr>
          <w:r w:rsidRPr="00876D00">
            <w:rPr>
              <w:rStyle w:val="TextodoEspaoReservado"/>
            </w:rPr>
            <w:t>Escolher um item.</w:t>
          </w:r>
        </w:p>
      </w:docPartBody>
    </w:docPart>
    <w:docPart>
      <w:docPartPr>
        <w:name w:val="A92E857FBB4F48D99B094CC2222449E4"/>
        <w:category>
          <w:name w:val="Geral"/>
          <w:gallery w:val="placeholder"/>
        </w:category>
        <w:types>
          <w:type w:val="bbPlcHdr"/>
        </w:types>
        <w:behaviors>
          <w:behavior w:val="content"/>
        </w:behaviors>
        <w:guid w:val="{449530E2-FFE9-4149-A5BA-42341AF6BECC}"/>
      </w:docPartPr>
      <w:docPartBody>
        <w:p w:rsidR="00BC06E2" w:rsidRDefault="0073628D" w:rsidP="0073628D">
          <w:pPr>
            <w:pStyle w:val="A92E857FBB4F48D99B094CC2222449E4"/>
          </w:pPr>
          <w:r w:rsidRPr="00876D00">
            <w:rPr>
              <w:rStyle w:val="TextodoEspaoReservado"/>
            </w:rPr>
            <w:t>Escolher um item.</w:t>
          </w:r>
        </w:p>
      </w:docPartBody>
    </w:docPart>
    <w:docPart>
      <w:docPartPr>
        <w:name w:val="05BE45C51C6844EF9A5245D700B5C823"/>
        <w:category>
          <w:name w:val="Geral"/>
          <w:gallery w:val="placeholder"/>
        </w:category>
        <w:types>
          <w:type w:val="bbPlcHdr"/>
        </w:types>
        <w:behaviors>
          <w:behavior w:val="content"/>
        </w:behaviors>
        <w:guid w:val="{FB8E2134-B873-4EB6-A248-CEB8709C4B9E}"/>
      </w:docPartPr>
      <w:docPartBody>
        <w:p w:rsidR="00BC06E2" w:rsidRDefault="0073628D" w:rsidP="0073628D">
          <w:pPr>
            <w:pStyle w:val="05BE45C51C6844EF9A5245D700B5C823"/>
          </w:pPr>
          <w:r w:rsidRPr="00876D00">
            <w:rPr>
              <w:rStyle w:val="TextodoEspaoReservado"/>
            </w:rPr>
            <w:t>Escolher um item.</w:t>
          </w:r>
        </w:p>
      </w:docPartBody>
    </w:docPart>
    <w:docPart>
      <w:docPartPr>
        <w:name w:val="8DEFA57A967148DC8F44D6F1D3880444"/>
        <w:category>
          <w:name w:val="Geral"/>
          <w:gallery w:val="placeholder"/>
        </w:category>
        <w:types>
          <w:type w:val="bbPlcHdr"/>
        </w:types>
        <w:behaviors>
          <w:behavior w:val="content"/>
        </w:behaviors>
        <w:guid w:val="{3B6C1009-4533-4F33-BBED-0B3C39D3CFDF}"/>
      </w:docPartPr>
      <w:docPartBody>
        <w:p w:rsidR="00BC06E2" w:rsidRDefault="0073628D" w:rsidP="0073628D">
          <w:pPr>
            <w:pStyle w:val="8DEFA57A967148DC8F44D6F1D3880444"/>
          </w:pPr>
          <w:r w:rsidRPr="00876D00">
            <w:rPr>
              <w:rStyle w:val="TextodoEspaoReservado"/>
            </w:rPr>
            <w:t>Escolher um item.</w:t>
          </w:r>
        </w:p>
      </w:docPartBody>
    </w:docPart>
    <w:docPart>
      <w:docPartPr>
        <w:name w:val="97ABA4787554443FBD670ED78F36D99B"/>
        <w:category>
          <w:name w:val="Geral"/>
          <w:gallery w:val="placeholder"/>
        </w:category>
        <w:types>
          <w:type w:val="bbPlcHdr"/>
        </w:types>
        <w:behaviors>
          <w:behavior w:val="content"/>
        </w:behaviors>
        <w:guid w:val="{96A2E1B4-45D0-4574-A774-11F9F4A3AAA7}"/>
      </w:docPartPr>
      <w:docPartBody>
        <w:p w:rsidR="00BC06E2" w:rsidRDefault="0073628D" w:rsidP="0073628D">
          <w:pPr>
            <w:pStyle w:val="97ABA4787554443FBD670ED78F36D99B"/>
          </w:pPr>
          <w:r w:rsidRPr="00876D00">
            <w:rPr>
              <w:rStyle w:val="TextodoEspaoReservado"/>
            </w:rPr>
            <w:t>Escolher um item.</w:t>
          </w:r>
        </w:p>
      </w:docPartBody>
    </w:docPart>
    <w:docPart>
      <w:docPartPr>
        <w:name w:val="FE81D5108C4944C5B89DF55995307BB9"/>
        <w:category>
          <w:name w:val="Geral"/>
          <w:gallery w:val="placeholder"/>
        </w:category>
        <w:types>
          <w:type w:val="bbPlcHdr"/>
        </w:types>
        <w:behaviors>
          <w:behavior w:val="content"/>
        </w:behaviors>
        <w:guid w:val="{31899231-B59F-47F3-B1CC-C7948B422649}"/>
      </w:docPartPr>
      <w:docPartBody>
        <w:p w:rsidR="00BC06E2" w:rsidRDefault="0073628D" w:rsidP="0073628D">
          <w:pPr>
            <w:pStyle w:val="FE81D5108C4944C5B89DF55995307BB9"/>
          </w:pPr>
          <w:r w:rsidRPr="00876D00">
            <w:rPr>
              <w:rStyle w:val="TextodoEspaoReservado"/>
            </w:rPr>
            <w:t>Escolher um item.</w:t>
          </w:r>
        </w:p>
      </w:docPartBody>
    </w:docPart>
    <w:docPart>
      <w:docPartPr>
        <w:name w:val="A6D96EAA868142C784B102C80373E676"/>
        <w:category>
          <w:name w:val="Geral"/>
          <w:gallery w:val="placeholder"/>
        </w:category>
        <w:types>
          <w:type w:val="bbPlcHdr"/>
        </w:types>
        <w:behaviors>
          <w:behavior w:val="content"/>
        </w:behaviors>
        <w:guid w:val="{323FE681-95A5-406B-9BB5-FF1299582B10}"/>
      </w:docPartPr>
      <w:docPartBody>
        <w:p w:rsidR="00BC06E2" w:rsidRDefault="0073628D" w:rsidP="0073628D">
          <w:pPr>
            <w:pStyle w:val="A6D96EAA868142C784B102C80373E676"/>
          </w:pPr>
          <w:r w:rsidRPr="00876D00">
            <w:rPr>
              <w:rStyle w:val="TextodoEspaoReservado"/>
            </w:rPr>
            <w:t>Escolher um item.</w:t>
          </w:r>
        </w:p>
      </w:docPartBody>
    </w:docPart>
    <w:docPart>
      <w:docPartPr>
        <w:name w:val="43AD1054F28A44958E296BBF7636583B"/>
        <w:category>
          <w:name w:val="Geral"/>
          <w:gallery w:val="placeholder"/>
        </w:category>
        <w:types>
          <w:type w:val="bbPlcHdr"/>
        </w:types>
        <w:behaviors>
          <w:behavior w:val="content"/>
        </w:behaviors>
        <w:guid w:val="{D83B8019-7EBD-46A9-8260-DFDBF7E66855}"/>
      </w:docPartPr>
      <w:docPartBody>
        <w:p w:rsidR="00BC06E2" w:rsidRDefault="0073628D" w:rsidP="0073628D">
          <w:pPr>
            <w:pStyle w:val="43AD1054F28A44958E296BBF7636583B"/>
          </w:pPr>
          <w:r w:rsidRPr="00876D00">
            <w:rPr>
              <w:rStyle w:val="TextodoEspaoReservado"/>
            </w:rPr>
            <w:t>Escolher um item.</w:t>
          </w:r>
        </w:p>
      </w:docPartBody>
    </w:docPart>
    <w:docPart>
      <w:docPartPr>
        <w:name w:val="A44BA28C9F004FE2B1F918169BB7066C"/>
        <w:category>
          <w:name w:val="Geral"/>
          <w:gallery w:val="placeholder"/>
        </w:category>
        <w:types>
          <w:type w:val="bbPlcHdr"/>
        </w:types>
        <w:behaviors>
          <w:behavior w:val="content"/>
        </w:behaviors>
        <w:guid w:val="{15B82B13-CB29-4567-8716-A66FED553460}"/>
      </w:docPartPr>
      <w:docPartBody>
        <w:p w:rsidR="00BC06E2" w:rsidRDefault="0073628D" w:rsidP="0073628D">
          <w:pPr>
            <w:pStyle w:val="A44BA28C9F004FE2B1F918169BB7066C"/>
          </w:pPr>
          <w:r w:rsidRPr="00876D00">
            <w:rPr>
              <w:rStyle w:val="TextodoEspaoReservado"/>
            </w:rPr>
            <w:t>Escolher um item.</w:t>
          </w:r>
        </w:p>
      </w:docPartBody>
    </w:docPart>
    <w:docPart>
      <w:docPartPr>
        <w:name w:val="5202945BE5CA4C1E91339392EF85ABB9"/>
        <w:category>
          <w:name w:val="Geral"/>
          <w:gallery w:val="placeholder"/>
        </w:category>
        <w:types>
          <w:type w:val="bbPlcHdr"/>
        </w:types>
        <w:behaviors>
          <w:behavior w:val="content"/>
        </w:behaviors>
        <w:guid w:val="{32A39CC2-3C62-4F0E-9B0D-3526F2181399}"/>
      </w:docPartPr>
      <w:docPartBody>
        <w:p w:rsidR="00BC06E2" w:rsidRDefault="0073628D" w:rsidP="0073628D">
          <w:pPr>
            <w:pStyle w:val="5202945BE5CA4C1E91339392EF85ABB9"/>
          </w:pPr>
          <w:r w:rsidRPr="00876D00">
            <w:rPr>
              <w:rStyle w:val="TextodoEspaoReservado"/>
            </w:rPr>
            <w:t>Escolher um item.</w:t>
          </w:r>
        </w:p>
      </w:docPartBody>
    </w:docPart>
    <w:docPart>
      <w:docPartPr>
        <w:name w:val="AA8CC737CA9047489EE6123743EABADD"/>
        <w:category>
          <w:name w:val="Geral"/>
          <w:gallery w:val="placeholder"/>
        </w:category>
        <w:types>
          <w:type w:val="bbPlcHdr"/>
        </w:types>
        <w:behaviors>
          <w:behavior w:val="content"/>
        </w:behaviors>
        <w:guid w:val="{931015D8-FAFC-4426-A2F2-30E426DCF27B}"/>
      </w:docPartPr>
      <w:docPartBody>
        <w:p w:rsidR="00BC06E2" w:rsidRDefault="0073628D" w:rsidP="0073628D">
          <w:pPr>
            <w:pStyle w:val="AA8CC737CA9047489EE6123743EABADD"/>
          </w:pPr>
          <w:r w:rsidRPr="00876D00">
            <w:rPr>
              <w:rStyle w:val="TextodoEspaoReservado"/>
            </w:rPr>
            <w:t>Escolher um item.</w:t>
          </w:r>
        </w:p>
      </w:docPartBody>
    </w:docPart>
    <w:docPart>
      <w:docPartPr>
        <w:name w:val="CE06CDA79F15471DA0F001909CB6B79B"/>
        <w:category>
          <w:name w:val="Geral"/>
          <w:gallery w:val="placeholder"/>
        </w:category>
        <w:types>
          <w:type w:val="bbPlcHdr"/>
        </w:types>
        <w:behaviors>
          <w:behavior w:val="content"/>
        </w:behaviors>
        <w:guid w:val="{DCF61CBA-79BE-4718-AC21-4FFC1C13F7E6}"/>
      </w:docPartPr>
      <w:docPartBody>
        <w:p w:rsidR="00BC06E2" w:rsidRDefault="0073628D" w:rsidP="0073628D">
          <w:pPr>
            <w:pStyle w:val="CE06CDA79F15471DA0F001909CB6B79B"/>
          </w:pPr>
          <w:r w:rsidRPr="00876D00">
            <w:rPr>
              <w:rStyle w:val="TextodoEspaoReservado"/>
            </w:rPr>
            <w:t>Escolher um item.</w:t>
          </w:r>
        </w:p>
      </w:docPartBody>
    </w:docPart>
    <w:docPart>
      <w:docPartPr>
        <w:name w:val="8E529AB70ACF4D4EABFBB4FD0B20CED9"/>
        <w:category>
          <w:name w:val="Geral"/>
          <w:gallery w:val="placeholder"/>
        </w:category>
        <w:types>
          <w:type w:val="bbPlcHdr"/>
        </w:types>
        <w:behaviors>
          <w:behavior w:val="content"/>
        </w:behaviors>
        <w:guid w:val="{286743BC-0263-460A-8D88-A6B0F2C4ABB7}"/>
      </w:docPartPr>
      <w:docPartBody>
        <w:p w:rsidR="00BC06E2" w:rsidRDefault="0073628D" w:rsidP="0073628D">
          <w:pPr>
            <w:pStyle w:val="8E529AB70ACF4D4EABFBB4FD0B20CED9"/>
          </w:pPr>
          <w:r w:rsidRPr="00876D00">
            <w:rPr>
              <w:rStyle w:val="TextodoEspaoReservado"/>
            </w:rPr>
            <w:t>Escolher um item.</w:t>
          </w:r>
        </w:p>
      </w:docPartBody>
    </w:docPart>
    <w:docPart>
      <w:docPartPr>
        <w:name w:val="FADBD8BE04374D18ABF12FC4321035B6"/>
        <w:category>
          <w:name w:val="Geral"/>
          <w:gallery w:val="placeholder"/>
        </w:category>
        <w:types>
          <w:type w:val="bbPlcHdr"/>
        </w:types>
        <w:behaviors>
          <w:behavior w:val="content"/>
        </w:behaviors>
        <w:guid w:val="{7500C045-D21C-4A30-9812-98115D760ACF}"/>
      </w:docPartPr>
      <w:docPartBody>
        <w:p w:rsidR="00BC06E2" w:rsidRDefault="0073628D" w:rsidP="0073628D">
          <w:pPr>
            <w:pStyle w:val="FADBD8BE04374D18ABF12FC4321035B6"/>
          </w:pPr>
          <w:r w:rsidRPr="00E779C9">
            <w:rPr>
              <w:bCs/>
            </w:rPr>
            <w:t>Escolher um item.</w:t>
          </w:r>
        </w:p>
      </w:docPartBody>
    </w:docPart>
    <w:docPart>
      <w:docPartPr>
        <w:name w:val="F12082E316854DEEBF95F6BC6698B9BA"/>
        <w:category>
          <w:name w:val="Geral"/>
          <w:gallery w:val="placeholder"/>
        </w:category>
        <w:types>
          <w:type w:val="bbPlcHdr"/>
        </w:types>
        <w:behaviors>
          <w:behavior w:val="content"/>
        </w:behaviors>
        <w:guid w:val="{D9A51C5F-985B-4477-A865-18AA925ED13F}"/>
      </w:docPartPr>
      <w:docPartBody>
        <w:p w:rsidR="00BC06E2" w:rsidRDefault="0073628D" w:rsidP="0073628D">
          <w:pPr>
            <w:pStyle w:val="F12082E316854DEEBF95F6BC6698B9BA"/>
          </w:pPr>
          <w:r w:rsidRPr="00E779C9">
            <w:rPr>
              <w:bCs/>
            </w:rPr>
            <w:t>Escolher um item.</w:t>
          </w:r>
        </w:p>
      </w:docPartBody>
    </w:docPart>
    <w:docPart>
      <w:docPartPr>
        <w:name w:val="2142BF4805664EEE8B1363306482A28E"/>
        <w:category>
          <w:name w:val="Geral"/>
          <w:gallery w:val="placeholder"/>
        </w:category>
        <w:types>
          <w:type w:val="bbPlcHdr"/>
        </w:types>
        <w:behaviors>
          <w:behavior w:val="content"/>
        </w:behaviors>
        <w:guid w:val="{F6A14821-D798-4D8B-9422-63E4AF584335}"/>
      </w:docPartPr>
      <w:docPartBody>
        <w:p w:rsidR="00BC06E2" w:rsidRDefault="0073628D" w:rsidP="0073628D">
          <w:pPr>
            <w:pStyle w:val="2142BF4805664EEE8B1363306482A28E"/>
          </w:pPr>
          <w:r w:rsidRPr="00E779C9">
            <w:rPr>
              <w:bCs/>
            </w:rPr>
            <w:t>Escolher um item.</w:t>
          </w:r>
        </w:p>
      </w:docPartBody>
    </w:docPart>
    <w:docPart>
      <w:docPartPr>
        <w:name w:val="CA7F01BB9C8C4C94B4A5100D471E46C1"/>
        <w:category>
          <w:name w:val="Geral"/>
          <w:gallery w:val="placeholder"/>
        </w:category>
        <w:types>
          <w:type w:val="bbPlcHdr"/>
        </w:types>
        <w:behaviors>
          <w:behavior w:val="content"/>
        </w:behaviors>
        <w:guid w:val="{47466769-1BF9-4202-B7A8-D59DD9D9341C}"/>
      </w:docPartPr>
      <w:docPartBody>
        <w:p w:rsidR="00BC06E2" w:rsidRDefault="0073628D" w:rsidP="0073628D">
          <w:pPr>
            <w:pStyle w:val="CA7F01BB9C8C4C94B4A5100D471E46C1"/>
          </w:pPr>
          <w:r w:rsidRPr="00876D00">
            <w:rPr>
              <w:rStyle w:val="TextodoEspaoReservado"/>
            </w:rPr>
            <w:t>Escolher um item.</w:t>
          </w:r>
        </w:p>
      </w:docPartBody>
    </w:docPart>
    <w:docPart>
      <w:docPartPr>
        <w:name w:val="0A5B3F6D889540EA8108358AD83EF3C2"/>
        <w:category>
          <w:name w:val="Geral"/>
          <w:gallery w:val="placeholder"/>
        </w:category>
        <w:types>
          <w:type w:val="bbPlcHdr"/>
        </w:types>
        <w:behaviors>
          <w:behavior w:val="content"/>
        </w:behaviors>
        <w:guid w:val="{7F9AFD79-0FAE-4977-99B2-3946F884D21A}"/>
      </w:docPartPr>
      <w:docPartBody>
        <w:p w:rsidR="00BC06E2" w:rsidRDefault="0073628D" w:rsidP="0073628D">
          <w:pPr>
            <w:pStyle w:val="0A5B3F6D889540EA8108358AD83EF3C2"/>
          </w:pPr>
          <w:r>
            <w:rPr>
              <w:rStyle w:val="TextodoEspaoReservado"/>
            </w:rPr>
            <w:t>Escolher um item.</w:t>
          </w:r>
        </w:p>
      </w:docPartBody>
    </w:docPart>
    <w:docPart>
      <w:docPartPr>
        <w:name w:val="27D1D7649ED84C1DB15AEE2D537C0DF6"/>
        <w:category>
          <w:name w:val="Geral"/>
          <w:gallery w:val="placeholder"/>
        </w:category>
        <w:types>
          <w:type w:val="bbPlcHdr"/>
        </w:types>
        <w:behaviors>
          <w:behavior w:val="content"/>
        </w:behaviors>
        <w:guid w:val="{E7027E95-33CF-4175-97BC-3C257C66FF71}"/>
      </w:docPartPr>
      <w:docPartBody>
        <w:p w:rsidR="00BC06E2" w:rsidRDefault="0073628D" w:rsidP="0073628D">
          <w:pPr>
            <w:pStyle w:val="27D1D7649ED84C1DB15AEE2D537C0DF6"/>
          </w:pPr>
          <w:r>
            <w:rPr>
              <w:rStyle w:val="TextodoEspaoReservado"/>
            </w:rPr>
            <w:t>Escolher um item.</w:t>
          </w:r>
        </w:p>
      </w:docPartBody>
    </w:docPart>
    <w:docPart>
      <w:docPartPr>
        <w:name w:val="46F553D6EEBD40E7810CBCFF0C4DE0C8"/>
        <w:category>
          <w:name w:val="Geral"/>
          <w:gallery w:val="placeholder"/>
        </w:category>
        <w:types>
          <w:type w:val="bbPlcHdr"/>
        </w:types>
        <w:behaviors>
          <w:behavior w:val="content"/>
        </w:behaviors>
        <w:guid w:val="{83895786-5FA3-4515-A75B-018BE14EAAC3}"/>
      </w:docPartPr>
      <w:docPartBody>
        <w:p w:rsidR="00BC06E2" w:rsidRDefault="0073628D" w:rsidP="0073628D">
          <w:pPr>
            <w:pStyle w:val="46F553D6EEBD40E7810CBCFF0C4DE0C8"/>
          </w:pPr>
          <w:r w:rsidRPr="00876D00">
            <w:rPr>
              <w:rStyle w:val="TextodoEspaoReservado"/>
            </w:rPr>
            <w:t>Escolher um item.</w:t>
          </w:r>
        </w:p>
      </w:docPartBody>
    </w:docPart>
    <w:docPart>
      <w:docPartPr>
        <w:name w:val="7049E32698AF4A778ACD58D88600FDB9"/>
        <w:category>
          <w:name w:val="Geral"/>
          <w:gallery w:val="placeholder"/>
        </w:category>
        <w:types>
          <w:type w:val="bbPlcHdr"/>
        </w:types>
        <w:behaviors>
          <w:behavior w:val="content"/>
        </w:behaviors>
        <w:guid w:val="{8824FDED-AC8D-4524-8D02-E9D8CC736E8E}"/>
      </w:docPartPr>
      <w:docPartBody>
        <w:p w:rsidR="00BC06E2" w:rsidRDefault="0073628D" w:rsidP="0073628D">
          <w:pPr>
            <w:pStyle w:val="7049E32698AF4A778ACD58D88600FDB9"/>
          </w:pPr>
          <w:r>
            <w:rPr>
              <w:rStyle w:val="TextodoEspaoReservado"/>
            </w:rPr>
            <w:t>Escolher um item.</w:t>
          </w:r>
        </w:p>
      </w:docPartBody>
    </w:docPart>
    <w:docPart>
      <w:docPartPr>
        <w:name w:val="D47770DBD2D9409BA6821FF5931C5FC4"/>
        <w:category>
          <w:name w:val="Geral"/>
          <w:gallery w:val="placeholder"/>
        </w:category>
        <w:types>
          <w:type w:val="bbPlcHdr"/>
        </w:types>
        <w:behaviors>
          <w:behavior w:val="content"/>
        </w:behaviors>
        <w:guid w:val="{9708D4C8-6832-46FA-8F7C-9B463D3CC84E}"/>
      </w:docPartPr>
      <w:docPartBody>
        <w:p w:rsidR="00BC06E2" w:rsidRDefault="0073628D" w:rsidP="0073628D">
          <w:pPr>
            <w:pStyle w:val="D47770DBD2D9409BA6821FF5931C5FC4"/>
          </w:pPr>
          <w:r w:rsidRPr="00E779C9">
            <w:rPr>
              <w:bCs/>
            </w:rPr>
            <w:t>Escolher um item.</w:t>
          </w:r>
        </w:p>
      </w:docPartBody>
    </w:docPart>
    <w:docPart>
      <w:docPartPr>
        <w:name w:val="AD8B59FF8B1646D9B52D1C2BB4692219"/>
        <w:category>
          <w:name w:val="Geral"/>
          <w:gallery w:val="placeholder"/>
        </w:category>
        <w:types>
          <w:type w:val="bbPlcHdr"/>
        </w:types>
        <w:behaviors>
          <w:behavior w:val="content"/>
        </w:behaviors>
        <w:guid w:val="{80D5F133-9776-4FD4-809B-FFBE58C895CC}"/>
      </w:docPartPr>
      <w:docPartBody>
        <w:p w:rsidR="00BC06E2" w:rsidRDefault="0073628D" w:rsidP="0073628D">
          <w:pPr>
            <w:pStyle w:val="AD8B59FF8B1646D9B52D1C2BB4692219"/>
          </w:pPr>
          <w:r w:rsidRPr="00876D00">
            <w:rPr>
              <w:rStyle w:val="TextodoEspaoReservado"/>
            </w:rPr>
            <w:t>Escolher um item.</w:t>
          </w:r>
        </w:p>
      </w:docPartBody>
    </w:docPart>
    <w:docPart>
      <w:docPartPr>
        <w:name w:val="123EE1D6AC534BF8952044E59F5FAC56"/>
        <w:category>
          <w:name w:val="Geral"/>
          <w:gallery w:val="placeholder"/>
        </w:category>
        <w:types>
          <w:type w:val="bbPlcHdr"/>
        </w:types>
        <w:behaviors>
          <w:behavior w:val="content"/>
        </w:behaviors>
        <w:guid w:val="{CF580129-271F-4690-BF73-267215AAB61E}"/>
      </w:docPartPr>
      <w:docPartBody>
        <w:p w:rsidR="00BC06E2" w:rsidRDefault="0073628D" w:rsidP="0073628D">
          <w:pPr>
            <w:pStyle w:val="123EE1D6AC534BF8952044E59F5FAC56"/>
          </w:pPr>
          <w:r>
            <w:rPr>
              <w:rStyle w:val="TextodoEspaoReservado"/>
            </w:rPr>
            <w:t>Escolher um item.</w:t>
          </w:r>
        </w:p>
      </w:docPartBody>
    </w:docPart>
    <w:docPart>
      <w:docPartPr>
        <w:name w:val="C7D739F9EED14882AD7AD103A106E4C0"/>
        <w:category>
          <w:name w:val="Geral"/>
          <w:gallery w:val="placeholder"/>
        </w:category>
        <w:types>
          <w:type w:val="bbPlcHdr"/>
        </w:types>
        <w:behaviors>
          <w:behavior w:val="content"/>
        </w:behaviors>
        <w:guid w:val="{AE44D821-C008-492B-AC24-193FD143C78C}"/>
      </w:docPartPr>
      <w:docPartBody>
        <w:p w:rsidR="00BC06E2" w:rsidRDefault="0073628D" w:rsidP="0073628D">
          <w:pPr>
            <w:pStyle w:val="C7D739F9EED14882AD7AD103A106E4C0"/>
          </w:pPr>
          <w:r>
            <w:rPr>
              <w:rStyle w:val="TextodoEspaoReservado"/>
            </w:rPr>
            <w:t>Escolher um item.</w:t>
          </w:r>
        </w:p>
      </w:docPartBody>
    </w:docPart>
    <w:docPart>
      <w:docPartPr>
        <w:name w:val="F980F2321AB24B68A7D84ACCB34E6704"/>
        <w:category>
          <w:name w:val="Geral"/>
          <w:gallery w:val="placeholder"/>
        </w:category>
        <w:types>
          <w:type w:val="bbPlcHdr"/>
        </w:types>
        <w:behaviors>
          <w:behavior w:val="content"/>
        </w:behaviors>
        <w:guid w:val="{C8996E0B-EB4F-44AF-9002-9F0DDF6893D1}"/>
      </w:docPartPr>
      <w:docPartBody>
        <w:p w:rsidR="00BC06E2" w:rsidRDefault="0073628D" w:rsidP="0073628D">
          <w:pPr>
            <w:pStyle w:val="F980F2321AB24B68A7D84ACCB34E6704"/>
          </w:pPr>
          <w:r>
            <w:rPr>
              <w:rStyle w:val="TextodoEspaoReservado"/>
            </w:rPr>
            <w:t>Escolher um item.</w:t>
          </w:r>
        </w:p>
      </w:docPartBody>
    </w:docPart>
    <w:docPart>
      <w:docPartPr>
        <w:name w:val="3D675B99111840FFAD23DF094AB09B60"/>
        <w:category>
          <w:name w:val="Geral"/>
          <w:gallery w:val="placeholder"/>
        </w:category>
        <w:types>
          <w:type w:val="bbPlcHdr"/>
        </w:types>
        <w:behaviors>
          <w:behavior w:val="content"/>
        </w:behaviors>
        <w:guid w:val="{BC3D9FA4-B35C-4757-AE6F-0134BB91930F}"/>
      </w:docPartPr>
      <w:docPartBody>
        <w:p w:rsidR="00BC06E2" w:rsidRDefault="0073628D" w:rsidP="0073628D">
          <w:pPr>
            <w:pStyle w:val="3D675B99111840FFAD23DF094AB09B60"/>
          </w:pPr>
          <w:r>
            <w:rPr>
              <w:rStyle w:val="TextodoEspaoReservado"/>
            </w:rPr>
            <w:t>Escolher um item.</w:t>
          </w:r>
        </w:p>
      </w:docPartBody>
    </w:docPart>
    <w:docPart>
      <w:docPartPr>
        <w:name w:val="75007C90DCBA49F59143CE76BB63A475"/>
        <w:category>
          <w:name w:val="Geral"/>
          <w:gallery w:val="placeholder"/>
        </w:category>
        <w:types>
          <w:type w:val="bbPlcHdr"/>
        </w:types>
        <w:behaviors>
          <w:behavior w:val="content"/>
        </w:behaviors>
        <w:guid w:val="{F24ED1CE-99B1-4D03-A98C-5FF16E2D5157}"/>
      </w:docPartPr>
      <w:docPartBody>
        <w:p w:rsidR="00BC06E2" w:rsidRDefault="0073628D" w:rsidP="0073628D">
          <w:pPr>
            <w:pStyle w:val="75007C90DCBA49F59143CE76BB63A475"/>
          </w:pPr>
          <w:r>
            <w:rPr>
              <w:rStyle w:val="TextodoEspaoReservado"/>
            </w:rPr>
            <w:t>Escolher um item.</w:t>
          </w:r>
        </w:p>
      </w:docPartBody>
    </w:docPart>
    <w:docPart>
      <w:docPartPr>
        <w:name w:val="502FE17CB01848D3994587E031EBB964"/>
        <w:category>
          <w:name w:val="Geral"/>
          <w:gallery w:val="placeholder"/>
        </w:category>
        <w:types>
          <w:type w:val="bbPlcHdr"/>
        </w:types>
        <w:behaviors>
          <w:behavior w:val="content"/>
        </w:behaviors>
        <w:guid w:val="{53B3A031-874D-4D14-9035-4F426274445E}"/>
      </w:docPartPr>
      <w:docPartBody>
        <w:p w:rsidR="00BC06E2" w:rsidRDefault="0073628D" w:rsidP="0073628D">
          <w:pPr>
            <w:pStyle w:val="502FE17CB01848D3994587E031EBB964"/>
          </w:pPr>
          <w:r>
            <w:rPr>
              <w:rStyle w:val="TextodoEspaoReservado"/>
            </w:rPr>
            <w:t>Escolher um item.</w:t>
          </w:r>
        </w:p>
      </w:docPartBody>
    </w:docPart>
    <w:docPart>
      <w:docPartPr>
        <w:name w:val="30CB1149A1ED42908CCE9EDCF48C38A7"/>
        <w:category>
          <w:name w:val="Geral"/>
          <w:gallery w:val="placeholder"/>
        </w:category>
        <w:types>
          <w:type w:val="bbPlcHdr"/>
        </w:types>
        <w:behaviors>
          <w:behavior w:val="content"/>
        </w:behaviors>
        <w:guid w:val="{C702DE43-8CA2-42E0-BFF8-898CF720FA01}"/>
      </w:docPartPr>
      <w:docPartBody>
        <w:p w:rsidR="00BC06E2" w:rsidRDefault="0073628D" w:rsidP="0073628D">
          <w:pPr>
            <w:pStyle w:val="30CB1149A1ED42908CCE9EDCF48C38A7"/>
          </w:pPr>
          <w:r>
            <w:rPr>
              <w:rStyle w:val="TextodoEspaoReservado"/>
            </w:rPr>
            <w:t>Escolher um item.</w:t>
          </w:r>
        </w:p>
      </w:docPartBody>
    </w:docPart>
    <w:docPart>
      <w:docPartPr>
        <w:name w:val="9569EB28669A4B0E9F986F82072BC5A9"/>
        <w:category>
          <w:name w:val="Geral"/>
          <w:gallery w:val="placeholder"/>
        </w:category>
        <w:types>
          <w:type w:val="bbPlcHdr"/>
        </w:types>
        <w:behaviors>
          <w:behavior w:val="content"/>
        </w:behaviors>
        <w:guid w:val="{B0C91BB6-1C84-476D-8EC7-B837DAFBEB92}"/>
      </w:docPartPr>
      <w:docPartBody>
        <w:p w:rsidR="00BC06E2" w:rsidRDefault="0073628D" w:rsidP="0073628D">
          <w:pPr>
            <w:pStyle w:val="9569EB28669A4B0E9F986F82072BC5A9"/>
          </w:pPr>
          <w:r>
            <w:rPr>
              <w:rStyle w:val="TextodoEspaoReservado"/>
            </w:rPr>
            <w:t>Escolher um item.</w:t>
          </w:r>
        </w:p>
      </w:docPartBody>
    </w:docPart>
    <w:docPart>
      <w:docPartPr>
        <w:name w:val="3AC50F6ADEA9412496B49F1C93C61EAA"/>
        <w:category>
          <w:name w:val="Geral"/>
          <w:gallery w:val="placeholder"/>
        </w:category>
        <w:types>
          <w:type w:val="bbPlcHdr"/>
        </w:types>
        <w:behaviors>
          <w:behavior w:val="content"/>
        </w:behaviors>
        <w:guid w:val="{57409F6F-4C36-4F3A-9DB9-6B5361FB4C54}"/>
      </w:docPartPr>
      <w:docPartBody>
        <w:p w:rsidR="00BC06E2" w:rsidRDefault="0073628D" w:rsidP="0073628D">
          <w:pPr>
            <w:pStyle w:val="3AC50F6ADEA9412496B49F1C93C61EAA"/>
          </w:pPr>
          <w:r>
            <w:rPr>
              <w:rStyle w:val="TextodoEspaoReservado"/>
            </w:rPr>
            <w:t>Escolher um item.</w:t>
          </w:r>
        </w:p>
      </w:docPartBody>
    </w:docPart>
    <w:docPart>
      <w:docPartPr>
        <w:name w:val="C380E3E42600445D9110CB500F0AFECB"/>
        <w:category>
          <w:name w:val="Geral"/>
          <w:gallery w:val="placeholder"/>
        </w:category>
        <w:types>
          <w:type w:val="bbPlcHdr"/>
        </w:types>
        <w:behaviors>
          <w:behavior w:val="content"/>
        </w:behaviors>
        <w:guid w:val="{F449A3F3-5AEE-473F-83D2-2884F4F38DAC}"/>
      </w:docPartPr>
      <w:docPartBody>
        <w:p w:rsidR="00BC06E2" w:rsidRDefault="0073628D" w:rsidP="0073628D">
          <w:pPr>
            <w:pStyle w:val="C380E3E42600445D9110CB500F0AFECB"/>
          </w:pPr>
          <w:r>
            <w:rPr>
              <w:rStyle w:val="TextodoEspaoReservado"/>
            </w:rPr>
            <w:t>Escolher um item.</w:t>
          </w:r>
        </w:p>
      </w:docPartBody>
    </w:docPart>
    <w:docPart>
      <w:docPartPr>
        <w:name w:val="7B57DA1B196E4BBCB29A1ECDC1797F76"/>
        <w:category>
          <w:name w:val="Geral"/>
          <w:gallery w:val="placeholder"/>
        </w:category>
        <w:types>
          <w:type w:val="bbPlcHdr"/>
        </w:types>
        <w:behaviors>
          <w:behavior w:val="content"/>
        </w:behaviors>
        <w:guid w:val="{50BD2B49-2B02-467D-88D8-96E9D3EF0316}"/>
      </w:docPartPr>
      <w:docPartBody>
        <w:p w:rsidR="00BC06E2" w:rsidRDefault="0073628D" w:rsidP="0073628D">
          <w:pPr>
            <w:pStyle w:val="7B57DA1B196E4BBCB29A1ECDC1797F76"/>
          </w:pPr>
          <w:r>
            <w:rPr>
              <w:rStyle w:val="TextodoEspaoReservado"/>
            </w:rPr>
            <w:t>Escolher um item.</w:t>
          </w:r>
        </w:p>
      </w:docPartBody>
    </w:docPart>
    <w:docPart>
      <w:docPartPr>
        <w:name w:val="03B8F27159B9496DBC98AE40DEC45499"/>
        <w:category>
          <w:name w:val="Geral"/>
          <w:gallery w:val="placeholder"/>
        </w:category>
        <w:types>
          <w:type w:val="bbPlcHdr"/>
        </w:types>
        <w:behaviors>
          <w:behavior w:val="content"/>
        </w:behaviors>
        <w:guid w:val="{4DB99920-43E7-4B75-AFD6-C801E104BD91}"/>
      </w:docPartPr>
      <w:docPartBody>
        <w:p w:rsidR="00BC06E2" w:rsidRDefault="0073628D" w:rsidP="0073628D">
          <w:pPr>
            <w:pStyle w:val="03B8F27159B9496DBC98AE40DEC45499"/>
          </w:pPr>
          <w:r>
            <w:rPr>
              <w:rStyle w:val="TextodoEspaoReservado"/>
            </w:rPr>
            <w:t>Escolher um item.</w:t>
          </w:r>
        </w:p>
      </w:docPartBody>
    </w:docPart>
    <w:docPart>
      <w:docPartPr>
        <w:name w:val="D308B5A6877C4A36A154FE6C546EF845"/>
        <w:category>
          <w:name w:val="Geral"/>
          <w:gallery w:val="placeholder"/>
        </w:category>
        <w:types>
          <w:type w:val="bbPlcHdr"/>
        </w:types>
        <w:behaviors>
          <w:behavior w:val="content"/>
        </w:behaviors>
        <w:guid w:val="{B82504A7-6187-424E-BDE6-A3F5A34E820D}"/>
      </w:docPartPr>
      <w:docPartBody>
        <w:p w:rsidR="00BC06E2" w:rsidRDefault="0073628D" w:rsidP="0073628D">
          <w:pPr>
            <w:pStyle w:val="D308B5A6877C4A36A154FE6C546EF845"/>
          </w:pPr>
          <w:r w:rsidRPr="00E779C9">
            <w:rPr>
              <w:bCs/>
            </w:rPr>
            <w:t>Escolher um item.</w:t>
          </w:r>
        </w:p>
      </w:docPartBody>
    </w:docPart>
    <w:docPart>
      <w:docPartPr>
        <w:name w:val="253E7D41EEAD49048F8CA5E711FD84D2"/>
        <w:category>
          <w:name w:val="Geral"/>
          <w:gallery w:val="placeholder"/>
        </w:category>
        <w:types>
          <w:type w:val="bbPlcHdr"/>
        </w:types>
        <w:behaviors>
          <w:behavior w:val="content"/>
        </w:behaviors>
        <w:guid w:val="{BE5A9E8B-C5E7-47BE-8AEC-F33BDE7EE628}"/>
      </w:docPartPr>
      <w:docPartBody>
        <w:p w:rsidR="00BC06E2" w:rsidRDefault="0073628D" w:rsidP="0073628D">
          <w:pPr>
            <w:pStyle w:val="253E7D41EEAD49048F8CA5E711FD84D2"/>
          </w:pPr>
          <w:r w:rsidRPr="00876D00">
            <w:rPr>
              <w:rStyle w:val="TextodoEspaoReservado"/>
            </w:rPr>
            <w:t>Escolher um item.</w:t>
          </w:r>
        </w:p>
      </w:docPartBody>
    </w:docPart>
    <w:docPart>
      <w:docPartPr>
        <w:name w:val="D1352C01596846889A0824491581EDB6"/>
        <w:category>
          <w:name w:val="Geral"/>
          <w:gallery w:val="placeholder"/>
        </w:category>
        <w:types>
          <w:type w:val="bbPlcHdr"/>
        </w:types>
        <w:behaviors>
          <w:behavior w:val="content"/>
        </w:behaviors>
        <w:guid w:val="{3D3A9C9F-C65D-42DF-ADE5-D43FB77C8D34}"/>
      </w:docPartPr>
      <w:docPartBody>
        <w:p w:rsidR="00BC06E2" w:rsidRDefault="0073628D" w:rsidP="0073628D">
          <w:pPr>
            <w:pStyle w:val="D1352C01596846889A0824491581EDB6"/>
          </w:pPr>
          <w:r>
            <w:rPr>
              <w:rStyle w:val="TextodoEspaoReservado"/>
            </w:rPr>
            <w:t>Escolher um item.</w:t>
          </w:r>
        </w:p>
      </w:docPartBody>
    </w:docPart>
    <w:docPart>
      <w:docPartPr>
        <w:name w:val="D78E4C8FD9DC48A6A5DD7E210C2421D3"/>
        <w:category>
          <w:name w:val="Geral"/>
          <w:gallery w:val="placeholder"/>
        </w:category>
        <w:types>
          <w:type w:val="bbPlcHdr"/>
        </w:types>
        <w:behaviors>
          <w:behavior w:val="content"/>
        </w:behaviors>
        <w:guid w:val="{52588891-A433-4312-9697-045281E9D09B}"/>
      </w:docPartPr>
      <w:docPartBody>
        <w:p w:rsidR="00BC06E2" w:rsidRDefault="0073628D" w:rsidP="0073628D">
          <w:pPr>
            <w:pStyle w:val="D78E4C8FD9DC48A6A5DD7E210C2421D3"/>
          </w:pPr>
          <w:r>
            <w:rPr>
              <w:rStyle w:val="TextodoEspaoReservado"/>
            </w:rPr>
            <w:t>Escolher um item.</w:t>
          </w:r>
        </w:p>
      </w:docPartBody>
    </w:docPart>
    <w:docPart>
      <w:docPartPr>
        <w:name w:val="6B803CAAFC9F4FB8A1CEB2023A0F4889"/>
        <w:category>
          <w:name w:val="Geral"/>
          <w:gallery w:val="placeholder"/>
        </w:category>
        <w:types>
          <w:type w:val="bbPlcHdr"/>
        </w:types>
        <w:behaviors>
          <w:behavior w:val="content"/>
        </w:behaviors>
        <w:guid w:val="{AB820B85-599C-4B0A-B0D4-C63C18B9568F}"/>
      </w:docPartPr>
      <w:docPartBody>
        <w:p w:rsidR="00BC06E2" w:rsidRDefault="0073628D" w:rsidP="0073628D">
          <w:pPr>
            <w:pStyle w:val="6B803CAAFC9F4FB8A1CEB2023A0F4889"/>
          </w:pPr>
          <w:r>
            <w:rPr>
              <w:rStyle w:val="TextodoEspaoReservado"/>
            </w:rPr>
            <w:t>Escolher um item.</w:t>
          </w:r>
        </w:p>
      </w:docPartBody>
    </w:docPart>
    <w:docPart>
      <w:docPartPr>
        <w:name w:val="5C39E16051C7452F9011974FC9A1E38E"/>
        <w:category>
          <w:name w:val="Geral"/>
          <w:gallery w:val="placeholder"/>
        </w:category>
        <w:types>
          <w:type w:val="bbPlcHdr"/>
        </w:types>
        <w:behaviors>
          <w:behavior w:val="content"/>
        </w:behaviors>
        <w:guid w:val="{55453CC1-EC17-4BD5-8261-A7F2A1E911B7}"/>
      </w:docPartPr>
      <w:docPartBody>
        <w:p w:rsidR="00BC06E2" w:rsidRDefault="0073628D" w:rsidP="0073628D">
          <w:pPr>
            <w:pStyle w:val="5C39E16051C7452F9011974FC9A1E38E"/>
          </w:pPr>
          <w:r>
            <w:rPr>
              <w:rStyle w:val="TextodoEspaoReservado"/>
            </w:rPr>
            <w:t>Escolher um item.</w:t>
          </w:r>
        </w:p>
      </w:docPartBody>
    </w:docPart>
    <w:docPart>
      <w:docPartPr>
        <w:name w:val="E11B18DF967F4B9383F65253849D6661"/>
        <w:category>
          <w:name w:val="Geral"/>
          <w:gallery w:val="placeholder"/>
        </w:category>
        <w:types>
          <w:type w:val="bbPlcHdr"/>
        </w:types>
        <w:behaviors>
          <w:behavior w:val="content"/>
        </w:behaviors>
        <w:guid w:val="{13334B5F-55DC-4925-A428-D5F9FEDD7990}"/>
      </w:docPartPr>
      <w:docPartBody>
        <w:p w:rsidR="00BC06E2" w:rsidRDefault="0073628D" w:rsidP="0073628D">
          <w:pPr>
            <w:pStyle w:val="E11B18DF967F4B9383F65253849D6661"/>
          </w:pPr>
          <w:r>
            <w:rPr>
              <w:rStyle w:val="TextodoEspaoReservado"/>
            </w:rPr>
            <w:t>Escolher um item.</w:t>
          </w:r>
        </w:p>
      </w:docPartBody>
    </w:docPart>
    <w:docPart>
      <w:docPartPr>
        <w:name w:val="CBA3C9DBE1F74CE8B34390EF0A5D6FDE"/>
        <w:category>
          <w:name w:val="Geral"/>
          <w:gallery w:val="placeholder"/>
        </w:category>
        <w:types>
          <w:type w:val="bbPlcHdr"/>
        </w:types>
        <w:behaviors>
          <w:behavior w:val="content"/>
        </w:behaviors>
        <w:guid w:val="{7C4A554D-FABA-429D-9150-2568A9648C3D}"/>
      </w:docPartPr>
      <w:docPartBody>
        <w:p w:rsidR="00BC06E2" w:rsidRDefault="0073628D" w:rsidP="0073628D">
          <w:pPr>
            <w:pStyle w:val="CBA3C9DBE1F74CE8B34390EF0A5D6FDE"/>
          </w:pPr>
          <w:r>
            <w:rPr>
              <w:rStyle w:val="TextodoEspaoReservado"/>
            </w:rPr>
            <w:t>Escolher um item.</w:t>
          </w:r>
        </w:p>
      </w:docPartBody>
    </w:docPart>
    <w:docPart>
      <w:docPartPr>
        <w:name w:val="C63B14F663754E14AE3EF21BDFC835A8"/>
        <w:category>
          <w:name w:val="Geral"/>
          <w:gallery w:val="placeholder"/>
        </w:category>
        <w:types>
          <w:type w:val="bbPlcHdr"/>
        </w:types>
        <w:behaviors>
          <w:behavior w:val="content"/>
        </w:behaviors>
        <w:guid w:val="{0A4E4460-78DF-46A8-A451-525ADDF198C6}"/>
      </w:docPartPr>
      <w:docPartBody>
        <w:p w:rsidR="00BC06E2" w:rsidRDefault="0073628D" w:rsidP="0073628D">
          <w:pPr>
            <w:pStyle w:val="C63B14F663754E14AE3EF21BDFC835A8"/>
          </w:pPr>
          <w:r>
            <w:rPr>
              <w:rStyle w:val="TextodoEspaoReservado"/>
            </w:rPr>
            <w:t>Escolher um item.</w:t>
          </w:r>
        </w:p>
      </w:docPartBody>
    </w:docPart>
    <w:docPart>
      <w:docPartPr>
        <w:name w:val="2BA9B8B03CE44254AE970E09B7BEA886"/>
        <w:category>
          <w:name w:val="Geral"/>
          <w:gallery w:val="placeholder"/>
        </w:category>
        <w:types>
          <w:type w:val="bbPlcHdr"/>
        </w:types>
        <w:behaviors>
          <w:behavior w:val="content"/>
        </w:behaviors>
        <w:guid w:val="{989802B9-674E-48D1-B75E-EA24B878874A}"/>
      </w:docPartPr>
      <w:docPartBody>
        <w:p w:rsidR="00BC06E2" w:rsidRDefault="0073628D" w:rsidP="0073628D">
          <w:pPr>
            <w:pStyle w:val="2BA9B8B03CE44254AE970E09B7BEA886"/>
          </w:pPr>
          <w:r>
            <w:rPr>
              <w:rStyle w:val="TextodoEspaoReservado"/>
            </w:rPr>
            <w:t>Escolher um item.</w:t>
          </w:r>
        </w:p>
      </w:docPartBody>
    </w:docPart>
    <w:docPart>
      <w:docPartPr>
        <w:name w:val="3A93B98249E84A099AB2BD8C5E660556"/>
        <w:category>
          <w:name w:val="Geral"/>
          <w:gallery w:val="placeholder"/>
        </w:category>
        <w:types>
          <w:type w:val="bbPlcHdr"/>
        </w:types>
        <w:behaviors>
          <w:behavior w:val="content"/>
        </w:behaviors>
        <w:guid w:val="{C236F877-B278-4623-853C-D726FF69F5D4}"/>
      </w:docPartPr>
      <w:docPartBody>
        <w:p w:rsidR="00BC06E2" w:rsidRDefault="0073628D" w:rsidP="0073628D">
          <w:pPr>
            <w:pStyle w:val="3A93B98249E84A099AB2BD8C5E660556"/>
          </w:pPr>
          <w:r w:rsidRPr="00E779C9">
            <w:rPr>
              <w:bCs/>
            </w:rPr>
            <w:t>Escolher um item.</w:t>
          </w:r>
        </w:p>
      </w:docPartBody>
    </w:docPart>
    <w:docPart>
      <w:docPartPr>
        <w:name w:val="A504E3F49BF845F8833899599197BC78"/>
        <w:category>
          <w:name w:val="Geral"/>
          <w:gallery w:val="placeholder"/>
        </w:category>
        <w:types>
          <w:type w:val="bbPlcHdr"/>
        </w:types>
        <w:behaviors>
          <w:behavior w:val="content"/>
        </w:behaviors>
        <w:guid w:val="{C239FAE5-419A-464E-83B5-492661A56EB8}"/>
      </w:docPartPr>
      <w:docPartBody>
        <w:p w:rsidR="00BC06E2" w:rsidRDefault="0073628D" w:rsidP="0073628D">
          <w:pPr>
            <w:pStyle w:val="A504E3F49BF845F8833899599197BC78"/>
          </w:pPr>
          <w:r w:rsidRPr="00876D00">
            <w:rPr>
              <w:rStyle w:val="TextodoEspaoReservado"/>
            </w:rPr>
            <w:t>Escolher um item.</w:t>
          </w:r>
        </w:p>
      </w:docPartBody>
    </w:docPart>
    <w:docPart>
      <w:docPartPr>
        <w:name w:val="68F307706C70473B91361F17F584D635"/>
        <w:category>
          <w:name w:val="Geral"/>
          <w:gallery w:val="placeholder"/>
        </w:category>
        <w:types>
          <w:type w:val="bbPlcHdr"/>
        </w:types>
        <w:behaviors>
          <w:behavior w:val="content"/>
        </w:behaviors>
        <w:guid w:val="{8F9E26F0-7B81-4E20-94F5-A8EDB1745FA5}"/>
      </w:docPartPr>
      <w:docPartBody>
        <w:p w:rsidR="00BC06E2" w:rsidRDefault="0073628D" w:rsidP="0073628D">
          <w:pPr>
            <w:pStyle w:val="68F307706C70473B91361F17F584D635"/>
          </w:pPr>
          <w:r>
            <w:rPr>
              <w:rStyle w:val="TextodoEspaoReservado"/>
            </w:rPr>
            <w:t>Escolher um item.</w:t>
          </w:r>
        </w:p>
      </w:docPartBody>
    </w:docPart>
    <w:docPart>
      <w:docPartPr>
        <w:name w:val="7246FA01CF974514B2B0D5F38185533D"/>
        <w:category>
          <w:name w:val="Geral"/>
          <w:gallery w:val="placeholder"/>
        </w:category>
        <w:types>
          <w:type w:val="bbPlcHdr"/>
        </w:types>
        <w:behaviors>
          <w:behavior w:val="content"/>
        </w:behaviors>
        <w:guid w:val="{E054A765-43E8-4E0D-BB8A-77A31337C9D8}"/>
      </w:docPartPr>
      <w:docPartBody>
        <w:p w:rsidR="00BC06E2" w:rsidRDefault="0073628D" w:rsidP="0073628D">
          <w:pPr>
            <w:pStyle w:val="7246FA01CF974514B2B0D5F38185533D"/>
          </w:pPr>
          <w:r>
            <w:rPr>
              <w:rStyle w:val="TextodoEspaoReservado"/>
            </w:rPr>
            <w:t>Escolher um item.</w:t>
          </w:r>
        </w:p>
      </w:docPartBody>
    </w:docPart>
    <w:docPart>
      <w:docPartPr>
        <w:name w:val="3427358E7E594D89B2F0340A65C833DF"/>
        <w:category>
          <w:name w:val="Geral"/>
          <w:gallery w:val="placeholder"/>
        </w:category>
        <w:types>
          <w:type w:val="bbPlcHdr"/>
        </w:types>
        <w:behaviors>
          <w:behavior w:val="content"/>
        </w:behaviors>
        <w:guid w:val="{FA3DAA0C-EEBA-4E9C-A8E7-E09BC826E49C}"/>
      </w:docPartPr>
      <w:docPartBody>
        <w:p w:rsidR="00BC06E2" w:rsidRDefault="0073628D" w:rsidP="0073628D">
          <w:pPr>
            <w:pStyle w:val="3427358E7E594D89B2F0340A65C833DF"/>
          </w:pPr>
          <w:r w:rsidRPr="00876D00">
            <w:rPr>
              <w:rStyle w:val="TextodoEspaoReservado"/>
            </w:rPr>
            <w:t>Escolher um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C2B"/>
    <w:rsid w:val="000E3F81"/>
    <w:rsid w:val="00167EBB"/>
    <w:rsid w:val="0021187A"/>
    <w:rsid w:val="002C0C54"/>
    <w:rsid w:val="00352362"/>
    <w:rsid w:val="003E40E7"/>
    <w:rsid w:val="003E5D81"/>
    <w:rsid w:val="004523C8"/>
    <w:rsid w:val="0054309F"/>
    <w:rsid w:val="005F23C4"/>
    <w:rsid w:val="006B2AC4"/>
    <w:rsid w:val="006E4C14"/>
    <w:rsid w:val="00734432"/>
    <w:rsid w:val="0073628D"/>
    <w:rsid w:val="00793762"/>
    <w:rsid w:val="007E1978"/>
    <w:rsid w:val="008D677D"/>
    <w:rsid w:val="0098411A"/>
    <w:rsid w:val="009F78C1"/>
    <w:rsid w:val="00A13851"/>
    <w:rsid w:val="00A31F7C"/>
    <w:rsid w:val="00A45193"/>
    <w:rsid w:val="00A64AA8"/>
    <w:rsid w:val="00AD62D2"/>
    <w:rsid w:val="00B4747B"/>
    <w:rsid w:val="00BC06E2"/>
    <w:rsid w:val="00C15C2B"/>
    <w:rsid w:val="00C31916"/>
    <w:rsid w:val="00C55D79"/>
    <w:rsid w:val="00CA7624"/>
    <w:rsid w:val="00CC06B1"/>
    <w:rsid w:val="00CF1B4B"/>
    <w:rsid w:val="00D27362"/>
    <w:rsid w:val="00D27E45"/>
    <w:rsid w:val="00D31CD8"/>
    <w:rsid w:val="00D65033"/>
    <w:rsid w:val="00DD3EBA"/>
    <w:rsid w:val="00E14144"/>
    <w:rsid w:val="00F34F38"/>
    <w:rsid w:val="00F770D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73628D"/>
    <w:rPr>
      <w:color w:val="808080"/>
    </w:rPr>
  </w:style>
  <w:style w:type="paragraph" w:customStyle="1" w:styleId="0F022398E74C4CFE894745AA82182FD3">
    <w:name w:val="0F022398E74C4CFE894745AA82182FD3"/>
  </w:style>
  <w:style w:type="paragraph" w:customStyle="1" w:styleId="6E3B967C270F44CB811985D9A7546F10">
    <w:name w:val="6E3B967C270F44CB811985D9A7546F10"/>
  </w:style>
  <w:style w:type="paragraph" w:customStyle="1" w:styleId="21B9EE772ADC4FDDB458E4A6990718AC">
    <w:name w:val="21B9EE772ADC4FDDB458E4A6990718AC"/>
  </w:style>
  <w:style w:type="paragraph" w:customStyle="1" w:styleId="D919C9B411F54ABB88124C035AB2DE2C">
    <w:name w:val="D919C9B411F54ABB88124C035AB2DE2C"/>
  </w:style>
  <w:style w:type="paragraph" w:customStyle="1" w:styleId="1B13DB13800A42A0B81D08C3DCB789A7">
    <w:name w:val="1B13DB13800A42A0B81D08C3DCB789A7"/>
  </w:style>
  <w:style w:type="paragraph" w:customStyle="1" w:styleId="C0FA8C8530F346AC93D3A6653D61C5D1">
    <w:name w:val="C0FA8C8530F346AC93D3A6653D61C5D1"/>
  </w:style>
  <w:style w:type="paragraph" w:customStyle="1" w:styleId="8221EF5D79C24986BF6399ADD52B6B4A">
    <w:name w:val="8221EF5D79C24986BF6399ADD52B6B4A"/>
  </w:style>
  <w:style w:type="paragraph" w:customStyle="1" w:styleId="AFB68B294F1B4F46BDE5100D5FEB355B">
    <w:name w:val="AFB68B294F1B4F46BDE5100D5FEB355B"/>
  </w:style>
  <w:style w:type="paragraph" w:customStyle="1" w:styleId="6DE500246B2243058D4B3D836B8E6925">
    <w:name w:val="6DE500246B2243058D4B3D836B8E6925"/>
    <w:rsid w:val="00793762"/>
    <w:rPr>
      <w:kern w:val="2"/>
      <w14:ligatures w14:val="standardContextual"/>
    </w:rPr>
  </w:style>
  <w:style w:type="paragraph" w:customStyle="1" w:styleId="1BFFD330A55F4EBA8F1389A3EF8378C9">
    <w:name w:val="1BFFD330A55F4EBA8F1389A3EF8378C9"/>
    <w:rsid w:val="00793762"/>
    <w:rPr>
      <w:kern w:val="2"/>
      <w14:ligatures w14:val="standardContextual"/>
    </w:rPr>
  </w:style>
  <w:style w:type="paragraph" w:customStyle="1" w:styleId="A2FBED85FFE0464BADEA18E7B922B520">
    <w:name w:val="A2FBED85FFE0464BADEA18E7B922B520"/>
    <w:rsid w:val="00793762"/>
    <w:rPr>
      <w:kern w:val="2"/>
      <w14:ligatures w14:val="standardContextual"/>
    </w:rPr>
  </w:style>
  <w:style w:type="paragraph" w:customStyle="1" w:styleId="CD5BE137C6C34816BF27B6750A51D073">
    <w:name w:val="CD5BE137C6C34816BF27B6750A51D073"/>
  </w:style>
  <w:style w:type="paragraph" w:customStyle="1" w:styleId="27F4ABF23D80451D87B956EB1519A598">
    <w:name w:val="27F4ABF23D80451D87B956EB1519A598"/>
  </w:style>
  <w:style w:type="paragraph" w:customStyle="1" w:styleId="05806801D26349CE8FA90C6A6B2893A2">
    <w:name w:val="05806801D26349CE8FA90C6A6B2893A2"/>
  </w:style>
  <w:style w:type="paragraph" w:customStyle="1" w:styleId="9FF9E330E4A9472BB6F80C0529F43890">
    <w:name w:val="9FF9E330E4A9472BB6F80C0529F43890"/>
  </w:style>
  <w:style w:type="paragraph" w:customStyle="1" w:styleId="9B20F19A0813461C89151D618B5781C1">
    <w:name w:val="9B20F19A0813461C89151D618B5781C1"/>
  </w:style>
  <w:style w:type="paragraph" w:customStyle="1" w:styleId="D38DB0855C8642A3B0B10F4B5CFA2A1A">
    <w:name w:val="D38DB0855C8642A3B0B10F4B5CFA2A1A"/>
  </w:style>
  <w:style w:type="paragraph" w:customStyle="1" w:styleId="23D8289E7C1A4A459227ED9009DB7CE7">
    <w:name w:val="23D8289E7C1A4A459227ED9009DB7CE7"/>
  </w:style>
  <w:style w:type="paragraph" w:customStyle="1" w:styleId="D41B465056DD42839EEF288A03EFC7EF">
    <w:name w:val="D41B465056DD42839EEF288A03EFC7EF"/>
  </w:style>
  <w:style w:type="paragraph" w:customStyle="1" w:styleId="1A50005AF3A74AE292D03B4F8FEBCB9B">
    <w:name w:val="1A50005AF3A74AE292D03B4F8FEBCB9B"/>
  </w:style>
  <w:style w:type="paragraph" w:customStyle="1" w:styleId="AAAC60BF3C3D4F1F8DC7A04E44318617">
    <w:name w:val="AAAC60BF3C3D4F1F8DC7A04E44318617"/>
  </w:style>
  <w:style w:type="paragraph" w:customStyle="1" w:styleId="08B4DEAF5DF34CEAA0D417953B4AF3B7">
    <w:name w:val="08B4DEAF5DF34CEAA0D417953B4AF3B7"/>
  </w:style>
  <w:style w:type="paragraph" w:customStyle="1" w:styleId="91DD57E8BD814D4DAC6AC049578D0DCF">
    <w:name w:val="91DD57E8BD814D4DAC6AC049578D0DCF"/>
  </w:style>
  <w:style w:type="paragraph" w:customStyle="1" w:styleId="F9CFB7D646A44BC19D2E66031655C936">
    <w:name w:val="F9CFB7D646A44BC19D2E66031655C936"/>
  </w:style>
  <w:style w:type="paragraph" w:customStyle="1" w:styleId="FB3C3AEFAD834A9CA0DC95731E9EECAC">
    <w:name w:val="FB3C3AEFAD834A9CA0DC95731E9EECAC"/>
  </w:style>
  <w:style w:type="paragraph" w:customStyle="1" w:styleId="A4A32373F8954916BD90E18E8D27D08D">
    <w:name w:val="A4A32373F8954916BD90E18E8D27D08D"/>
  </w:style>
  <w:style w:type="paragraph" w:customStyle="1" w:styleId="437B646C45654CF998C5E1380DA5D97E">
    <w:name w:val="437B646C45654CF998C5E1380DA5D97E"/>
  </w:style>
  <w:style w:type="paragraph" w:customStyle="1" w:styleId="763B0940B7134CDEBD1608AD3C72142C">
    <w:name w:val="763B0940B7134CDEBD1608AD3C72142C"/>
  </w:style>
  <w:style w:type="paragraph" w:customStyle="1" w:styleId="57F5B0AA589C4DCDB54717CF4DACD833">
    <w:name w:val="57F5B0AA589C4DCDB54717CF4DACD833"/>
  </w:style>
  <w:style w:type="paragraph" w:customStyle="1" w:styleId="555A34376CB644A8BDC9746528FDC7AD">
    <w:name w:val="555A34376CB644A8BDC9746528FDC7AD"/>
  </w:style>
  <w:style w:type="paragraph" w:customStyle="1" w:styleId="728F13481AC440B2803F6ECE9596B9C1">
    <w:name w:val="728F13481AC440B2803F6ECE9596B9C1"/>
  </w:style>
  <w:style w:type="paragraph" w:customStyle="1" w:styleId="01166AAB84524D5FBA7DF9C1D7ECC116">
    <w:name w:val="01166AAB84524D5FBA7DF9C1D7ECC116"/>
  </w:style>
  <w:style w:type="paragraph" w:customStyle="1" w:styleId="2C5D72F3ACED4BF2ABA20DECF6C9B55C">
    <w:name w:val="2C5D72F3ACED4BF2ABA20DECF6C9B55C"/>
  </w:style>
  <w:style w:type="paragraph" w:customStyle="1" w:styleId="89A1E6F63383411289B3A6A7CD1BB0BD">
    <w:name w:val="89A1E6F63383411289B3A6A7CD1BB0BD"/>
  </w:style>
  <w:style w:type="paragraph" w:customStyle="1" w:styleId="3B51403331E946E19DF65014C9499EE5">
    <w:name w:val="3B51403331E946E19DF65014C9499EE5"/>
  </w:style>
  <w:style w:type="paragraph" w:customStyle="1" w:styleId="9B1E295742034F5D862CE1837F3569BD">
    <w:name w:val="9B1E295742034F5D862CE1837F3569BD"/>
  </w:style>
  <w:style w:type="paragraph" w:customStyle="1" w:styleId="376FD761613C4467ACC21BA879CDB763">
    <w:name w:val="376FD761613C4467ACC21BA879CDB763"/>
  </w:style>
  <w:style w:type="paragraph" w:customStyle="1" w:styleId="BB54E1F773B54D879A6C617C5D6B7398">
    <w:name w:val="BB54E1F773B54D879A6C617C5D6B7398"/>
  </w:style>
  <w:style w:type="paragraph" w:customStyle="1" w:styleId="AABDEE6D8E094C3E9B2525B9D80FE800">
    <w:name w:val="AABDEE6D8E094C3E9B2525B9D80FE800"/>
  </w:style>
  <w:style w:type="paragraph" w:customStyle="1" w:styleId="3AAD80491F85442FAA732E4C41E44F67">
    <w:name w:val="3AAD80491F85442FAA732E4C41E44F67"/>
  </w:style>
  <w:style w:type="paragraph" w:customStyle="1" w:styleId="1FC03A39490F4591B627B544A9522B5E">
    <w:name w:val="1FC03A39490F4591B627B544A9522B5E"/>
  </w:style>
  <w:style w:type="paragraph" w:customStyle="1" w:styleId="EDAF2660719447B29F789803C620C040">
    <w:name w:val="EDAF2660719447B29F789803C620C040"/>
  </w:style>
  <w:style w:type="paragraph" w:customStyle="1" w:styleId="8A3F9A4C016D428E8EC1636348C15ED8">
    <w:name w:val="8A3F9A4C016D428E8EC1636348C15ED8"/>
  </w:style>
  <w:style w:type="paragraph" w:customStyle="1" w:styleId="BD4631BC867444AFBCEC9B58A3D8EAB5">
    <w:name w:val="BD4631BC867444AFBCEC9B58A3D8EAB5"/>
  </w:style>
  <w:style w:type="paragraph" w:customStyle="1" w:styleId="A69D6B91B80744B8AEB78A0BC233FD29">
    <w:name w:val="A69D6B91B80744B8AEB78A0BC233FD29"/>
  </w:style>
  <w:style w:type="paragraph" w:customStyle="1" w:styleId="F96CEC40113C410E94A622F8C7E89120">
    <w:name w:val="F96CEC40113C410E94A622F8C7E89120"/>
  </w:style>
  <w:style w:type="paragraph" w:customStyle="1" w:styleId="6BE21422734F4C8395B7E115BCE5A740">
    <w:name w:val="6BE21422734F4C8395B7E115BCE5A740"/>
  </w:style>
  <w:style w:type="paragraph" w:customStyle="1" w:styleId="E3AE002E217B42DDB2A27434DF603E31">
    <w:name w:val="E3AE002E217B42DDB2A27434DF603E31"/>
  </w:style>
  <w:style w:type="paragraph" w:customStyle="1" w:styleId="03C93C22191E4B549DA8B4543DE5C1B5">
    <w:name w:val="03C93C22191E4B549DA8B4543DE5C1B5"/>
  </w:style>
  <w:style w:type="paragraph" w:customStyle="1" w:styleId="F71609FF847B4E8CA8C811ADBC7A630A">
    <w:name w:val="F71609FF847B4E8CA8C811ADBC7A630A"/>
  </w:style>
  <w:style w:type="paragraph" w:customStyle="1" w:styleId="61056158AD8F4370954C6CC1F62463B6">
    <w:name w:val="61056158AD8F4370954C6CC1F62463B6"/>
  </w:style>
  <w:style w:type="paragraph" w:customStyle="1" w:styleId="A2A5DB6C535E4C6EBA79EBCFB5F2E5AC">
    <w:name w:val="A2A5DB6C535E4C6EBA79EBCFB5F2E5AC"/>
  </w:style>
  <w:style w:type="paragraph" w:customStyle="1" w:styleId="5CD68E6F104845ECA83C407EE95EDFBD">
    <w:name w:val="5CD68E6F104845ECA83C407EE95EDFBD"/>
  </w:style>
  <w:style w:type="paragraph" w:customStyle="1" w:styleId="81EC1ECBA8FD416C9EDF27BB8DE72F8C">
    <w:name w:val="81EC1ECBA8FD416C9EDF27BB8DE72F8C"/>
  </w:style>
  <w:style w:type="paragraph" w:customStyle="1" w:styleId="8EA5B47316EC4FC2AB257FE83E3455A2">
    <w:name w:val="8EA5B47316EC4FC2AB257FE83E3455A2"/>
  </w:style>
  <w:style w:type="paragraph" w:customStyle="1" w:styleId="824A5C6ECC5C44FBA3DE3E90501660DA">
    <w:name w:val="824A5C6ECC5C44FBA3DE3E90501660DA"/>
  </w:style>
  <w:style w:type="paragraph" w:customStyle="1" w:styleId="1A338CB7662C4F738694F3BD9DA54FC6">
    <w:name w:val="1A338CB7662C4F738694F3BD9DA54FC6"/>
  </w:style>
  <w:style w:type="paragraph" w:customStyle="1" w:styleId="1CDCE8A9873A4812B33191738B6AB598">
    <w:name w:val="1CDCE8A9873A4812B33191738B6AB598"/>
  </w:style>
  <w:style w:type="paragraph" w:customStyle="1" w:styleId="673AF77DBEC34AEE930D3A4FAF8F9F11">
    <w:name w:val="673AF77DBEC34AEE930D3A4FAF8F9F11"/>
  </w:style>
  <w:style w:type="paragraph" w:customStyle="1" w:styleId="1DF80BED74424E58AE2A2693F21CF719">
    <w:name w:val="1DF80BED74424E58AE2A2693F21CF719"/>
  </w:style>
  <w:style w:type="paragraph" w:customStyle="1" w:styleId="BBEC2823B9A24E61A02ABC8F6046F4D4">
    <w:name w:val="BBEC2823B9A24E61A02ABC8F6046F4D4"/>
  </w:style>
  <w:style w:type="paragraph" w:customStyle="1" w:styleId="E6FCE4B282AE43D2804D1341A9244436">
    <w:name w:val="E6FCE4B282AE43D2804D1341A9244436"/>
  </w:style>
  <w:style w:type="paragraph" w:customStyle="1" w:styleId="C9F62929126649EE873C422485B9D640">
    <w:name w:val="C9F62929126649EE873C422485B9D640"/>
  </w:style>
  <w:style w:type="paragraph" w:customStyle="1" w:styleId="1FC48E1339E14E59B4A712DBEF580CFA">
    <w:name w:val="1FC48E1339E14E59B4A712DBEF580CFA"/>
  </w:style>
  <w:style w:type="paragraph" w:customStyle="1" w:styleId="A3D7D2E750D040DAB5C34E9754DF3925">
    <w:name w:val="A3D7D2E750D040DAB5C34E9754DF3925"/>
  </w:style>
  <w:style w:type="paragraph" w:customStyle="1" w:styleId="2592633078404F72A46D6694E56982A5">
    <w:name w:val="2592633078404F72A46D6694E56982A5"/>
  </w:style>
  <w:style w:type="paragraph" w:customStyle="1" w:styleId="7F44F2BB6F28487AA17970328F1EA5CA">
    <w:name w:val="7F44F2BB6F28487AA17970328F1EA5CA"/>
  </w:style>
  <w:style w:type="paragraph" w:customStyle="1" w:styleId="AD39551B9FE343F0B573370A7DA270A8">
    <w:name w:val="AD39551B9FE343F0B573370A7DA270A8"/>
  </w:style>
  <w:style w:type="paragraph" w:customStyle="1" w:styleId="D33F3324101345629ACAF04BAC2B82FF">
    <w:name w:val="D33F3324101345629ACAF04BAC2B82FF"/>
  </w:style>
  <w:style w:type="paragraph" w:customStyle="1" w:styleId="023CC9FEA2034D36972ADF4F4B7332A5">
    <w:name w:val="023CC9FEA2034D36972ADF4F4B7332A5"/>
  </w:style>
  <w:style w:type="paragraph" w:customStyle="1" w:styleId="3150D6EAEC95420E91E8D283A8DF31B9">
    <w:name w:val="3150D6EAEC95420E91E8D283A8DF31B9"/>
  </w:style>
  <w:style w:type="paragraph" w:customStyle="1" w:styleId="5A98AEB197234F71B39CAF06FBB285CC">
    <w:name w:val="5A98AEB197234F71B39CAF06FBB285CC"/>
  </w:style>
  <w:style w:type="paragraph" w:customStyle="1" w:styleId="70EE600410AD4C86BB7D1233075B7518">
    <w:name w:val="70EE600410AD4C86BB7D1233075B7518"/>
  </w:style>
  <w:style w:type="paragraph" w:customStyle="1" w:styleId="0870A6F86F634F2C93916AE45AF1E3A6">
    <w:name w:val="0870A6F86F634F2C93916AE45AF1E3A6"/>
  </w:style>
  <w:style w:type="paragraph" w:customStyle="1" w:styleId="CBE3EC8260214E9B99932E964199FB40">
    <w:name w:val="CBE3EC8260214E9B99932E964199FB40"/>
  </w:style>
  <w:style w:type="paragraph" w:customStyle="1" w:styleId="6B0D4BA6CFB44A8CB1477D60305844E0">
    <w:name w:val="6B0D4BA6CFB44A8CB1477D60305844E0"/>
  </w:style>
  <w:style w:type="paragraph" w:customStyle="1" w:styleId="A49CBC791C4A4C0DA109AF196E7043EF">
    <w:name w:val="A49CBC791C4A4C0DA109AF196E7043EF"/>
  </w:style>
  <w:style w:type="paragraph" w:customStyle="1" w:styleId="2F98E456F64941A7ABCF42598A54AF9D">
    <w:name w:val="2F98E456F64941A7ABCF42598A54AF9D"/>
  </w:style>
  <w:style w:type="paragraph" w:customStyle="1" w:styleId="CEE53D92384840FE9664D16E1CEE80C5">
    <w:name w:val="CEE53D92384840FE9664D16E1CEE80C5"/>
  </w:style>
  <w:style w:type="paragraph" w:customStyle="1" w:styleId="2B14E0C3FC304B6F95777FCD60C74E24">
    <w:name w:val="2B14E0C3FC304B6F95777FCD60C74E24"/>
  </w:style>
  <w:style w:type="paragraph" w:customStyle="1" w:styleId="BA83290C2306433592BCC32D5EE944C1">
    <w:name w:val="BA83290C2306433592BCC32D5EE944C1"/>
  </w:style>
  <w:style w:type="paragraph" w:customStyle="1" w:styleId="81FF9650F8D946B091058120F9706313">
    <w:name w:val="81FF9650F8D946B091058120F9706313"/>
  </w:style>
  <w:style w:type="paragraph" w:customStyle="1" w:styleId="06112A36C65C48B6A12B4C708B8613CC">
    <w:name w:val="06112A36C65C48B6A12B4C708B8613CC"/>
  </w:style>
  <w:style w:type="paragraph" w:customStyle="1" w:styleId="5B638D0297FB427BBA7480E19ED5C23F">
    <w:name w:val="5B638D0297FB427BBA7480E19ED5C23F"/>
  </w:style>
  <w:style w:type="paragraph" w:customStyle="1" w:styleId="056EC3F84EDB42A7AA03C5958F16A888">
    <w:name w:val="056EC3F84EDB42A7AA03C5958F16A888"/>
  </w:style>
  <w:style w:type="paragraph" w:customStyle="1" w:styleId="75161D4A1BFB44B3B215BCBCC0BCD6CC">
    <w:name w:val="75161D4A1BFB44B3B215BCBCC0BCD6CC"/>
  </w:style>
  <w:style w:type="paragraph" w:customStyle="1" w:styleId="F1BC7D8C61DB46C6ACB97826B0D4B642">
    <w:name w:val="F1BC7D8C61DB46C6ACB97826B0D4B642"/>
  </w:style>
  <w:style w:type="paragraph" w:customStyle="1" w:styleId="F90E5F195B0E4009A6AA706D1C475434">
    <w:name w:val="F90E5F195B0E4009A6AA706D1C475434"/>
  </w:style>
  <w:style w:type="paragraph" w:customStyle="1" w:styleId="AD09585EA45A4B8BA42F838348B9F49F">
    <w:name w:val="AD09585EA45A4B8BA42F838348B9F49F"/>
  </w:style>
  <w:style w:type="paragraph" w:customStyle="1" w:styleId="273AFAEE8C3C47B48F406000514291DA">
    <w:name w:val="273AFAEE8C3C47B48F406000514291DA"/>
  </w:style>
  <w:style w:type="paragraph" w:customStyle="1" w:styleId="E89397BF1C76422B97D79547BEDDE3E7">
    <w:name w:val="E89397BF1C76422B97D79547BEDDE3E7"/>
  </w:style>
  <w:style w:type="paragraph" w:customStyle="1" w:styleId="C686A134CAD44619A1F57C5AC9B619B9">
    <w:name w:val="C686A134CAD44619A1F57C5AC9B619B9"/>
  </w:style>
  <w:style w:type="paragraph" w:customStyle="1" w:styleId="EA9173DB6033413E85F20D0D5C7CC511">
    <w:name w:val="EA9173DB6033413E85F20D0D5C7CC511"/>
  </w:style>
  <w:style w:type="paragraph" w:customStyle="1" w:styleId="FD6962A1BCC443589D3B4D04D03CE8E8">
    <w:name w:val="FD6962A1BCC443589D3B4D04D03CE8E8"/>
  </w:style>
  <w:style w:type="paragraph" w:customStyle="1" w:styleId="19530FEC8B534A26A02BCB45FB7884DE">
    <w:name w:val="19530FEC8B534A26A02BCB45FB7884DE"/>
  </w:style>
  <w:style w:type="paragraph" w:customStyle="1" w:styleId="D3FB59ACC1464B228987C654246FE1A7">
    <w:name w:val="D3FB59ACC1464B228987C654246FE1A7"/>
  </w:style>
  <w:style w:type="paragraph" w:customStyle="1" w:styleId="766C29B86BEB482B9C5660C85CFD2E02">
    <w:name w:val="766C29B86BEB482B9C5660C85CFD2E02"/>
  </w:style>
  <w:style w:type="paragraph" w:customStyle="1" w:styleId="348AF92364464C478AA18DEED9F35578">
    <w:name w:val="348AF92364464C478AA18DEED9F35578"/>
  </w:style>
  <w:style w:type="paragraph" w:customStyle="1" w:styleId="5B8990E407BB4CC4A50CEE4FCD6827F9">
    <w:name w:val="5B8990E407BB4CC4A50CEE4FCD6827F9"/>
  </w:style>
  <w:style w:type="paragraph" w:customStyle="1" w:styleId="A1CDD7D024784B7DA058C4FA5AFF3999">
    <w:name w:val="A1CDD7D024784B7DA058C4FA5AFF3999"/>
  </w:style>
  <w:style w:type="paragraph" w:customStyle="1" w:styleId="99598E53BF624EE5A63B2B0D5D3799A7">
    <w:name w:val="99598E53BF624EE5A63B2B0D5D3799A7"/>
  </w:style>
  <w:style w:type="paragraph" w:customStyle="1" w:styleId="A258C7DD8DB745D1AE538DE4F63901F8">
    <w:name w:val="A258C7DD8DB745D1AE538DE4F63901F8"/>
  </w:style>
  <w:style w:type="paragraph" w:customStyle="1" w:styleId="9F471249303F40AD99D76BF1FA2E2780">
    <w:name w:val="9F471249303F40AD99D76BF1FA2E2780"/>
  </w:style>
  <w:style w:type="paragraph" w:customStyle="1" w:styleId="AA4B3CB2E90D4D02834988BC96C57A68">
    <w:name w:val="AA4B3CB2E90D4D02834988BC96C57A68"/>
  </w:style>
  <w:style w:type="paragraph" w:customStyle="1" w:styleId="BA4636AFFB8144889351374D54E34DFC">
    <w:name w:val="BA4636AFFB8144889351374D54E34DFC"/>
  </w:style>
  <w:style w:type="paragraph" w:customStyle="1" w:styleId="723C854FBA27434AB18FA187F5DCA348">
    <w:name w:val="723C854FBA27434AB18FA187F5DCA348"/>
  </w:style>
  <w:style w:type="paragraph" w:customStyle="1" w:styleId="F1B0901E6B4E4011A77C91D68FD17E53">
    <w:name w:val="F1B0901E6B4E4011A77C91D68FD17E53"/>
  </w:style>
  <w:style w:type="paragraph" w:customStyle="1" w:styleId="ABD9C57436174F51995161B55F0B38BE">
    <w:name w:val="ABD9C57436174F51995161B55F0B38BE"/>
  </w:style>
  <w:style w:type="paragraph" w:customStyle="1" w:styleId="DD843053ED8141D2B1062F13E9432C12">
    <w:name w:val="DD843053ED8141D2B1062F13E9432C12"/>
  </w:style>
  <w:style w:type="paragraph" w:customStyle="1" w:styleId="C4E0CBA6CDD44BB38570A8ADD5952C4F">
    <w:name w:val="C4E0CBA6CDD44BB38570A8ADD5952C4F"/>
  </w:style>
  <w:style w:type="paragraph" w:customStyle="1" w:styleId="A1BEB6C4383F431EBE39D086EEBF267A">
    <w:name w:val="A1BEB6C4383F431EBE39D086EEBF267A"/>
  </w:style>
  <w:style w:type="paragraph" w:customStyle="1" w:styleId="69F494C1BAC44F318ED3184E7049004A">
    <w:name w:val="69F494C1BAC44F318ED3184E7049004A"/>
  </w:style>
  <w:style w:type="paragraph" w:customStyle="1" w:styleId="0591F66101334B95BACC9C6C4E02448A">
    <w:name w:val="0591F66101334B95BACC9C6C4E02448A"/>
  </w:style>
  <w:style w:type="paragraph" w:customStyle="1" w:styleId="D0FBE4BA6051426695A30FE0FED1A8D9">
    <w:name w:val="D0FBE4BA6051426695A30FE0FED1A8D9"/>
    <w:rsid w:val="00D27362"/>
  </w:style>
  <w:style w:type="paragraph" w:customStyle="1" w:styleId="0D017FEFF2D94919B3CFE9473191A089">
    <w:name w:val="0D017FEFF2D94919B3CFE9473191A089"/>
    <w:rsid w:val="005F23C4"/>
    <w:rPr>
      <w:kern w:val="2"/>
      <w14:ligatures w14:val="standardContextual"/>
    </w:rPr>
  </w:style>
  <w:style w:type="paragraph" w:customStyle="1" w:styleId="DCC3686477B649359DAC8D6B6E6E249C">
    <w:name w:val="DCC3686477B649359DAC8D6B6E6E249C"/>
    <w:rsid w:val="005F23C4"/>
    <w:rPr>
      <w:kern w:val="2"/>
      <w14:ligatures w14:val="standardContextual"/>
    </w:rPr>
  </w:style>
  <w:style w:type="paragraph" w:customStyle="1" w:styleId="F99888B3E9D841198AA365B533837DB2">
    <w:name w:val="F99888B3E9D841198AA365B533837DB2"/>
    <w:rsid w:val="005F23C4"/>
    <w:rPr>
      <w:kern w:val="2"/>
      <w14:ligatures w14:val="standardContextual"/>
    </w:rPr>
  </w:style>
  <w:style w:type="paragraph" w:customStyle="1" w:styleId="31DAAEB2D5D844FCBB23716553EB90DB">
    <w:name w:val="31DAAEB2D5D844FCBB23716553EB90DB"/>
    <w:rsid w:val="005F23C4"/>
    <w:rPr>
      <w:kern w:val="2"/>
      <w14:ligatures w14:val="standardContextual"/>
    </w:rPr>
  </w:style>
  <w:style w:type="paragraph" w:customStyle="1" w:styleId="6C360E6AA91243D48424819A7DD9F3BC">
    <w:name w:val="6C360E6AA91243D48424819A7DD9F3BC"/>
    <w:rsid w:val="005F23C4"/>
    <w:rPr>
      <w:kern w:val="2"/>
      <w14:ligatures w14:val="standardContextual"/>
    </w:rPr>
  </w:style>
  <w:style w:type="paragraph" w:customStyle="1" w:styleId="96E6CE0670484BD0908DC36F5355E0C4">
    <w:name w:val="96E6CE0670484BD0908DC36F5355E0C4"/>
    <w:rsid w:val="005F23C4"/>
    <w:rPr>
      <w:kern w:val="2"/>
      <w14:ligatures w14:val="standardContextual"/>
    </w:rPr>
  </w:style>
  <w:style w:type="paragraph" w:customStyle="1" w:styleId="64C6FD54B9AC49FE8EBE26E068DFFAC8">
    <w:name w:val="64C6FD54B9AC49FE8EBE26E068DFFAC8"/>
    <w:rsid w:val="005F23C4"/>
    <w:rPr>
      <w:kern w:val="2"/>
      <w14:ligatures w14:val="standardContextual"/>
    </w:rPr>
  </w:style>
  <w:style w:type="paragraph" w:customStyle="1" w:styleId="333774ABD13049EEB601409B2E5DFC48">
    <w:name w:val="333774ABD13049EEB601409B2E5DFC48"/>
    <w:rsid w:val="005F23C4"/>
    <w:rPr>
      <w:kern w:val="2"/>
      <w14:ligatures w14:val="standardContextual"/>
    </w:rPr>
  </w:style>
  <w:style w:type="paragraph" w:customStyle="1" w:styleId="E6D17ADD3AD741F4BF1CAA07131DA308">
    <w:name w:val="E6D17ADD3AD741F4BF1CAA07131DA308"/>
    <w:rsid w:val="005F23C4"/>
    <w:rPr>
      <w:kern w:val="2"/>
      <w14:ligatures w14:val="standardContextual"/>
    </w:rPr>
  </w:style>
  <w:style w:type="paragraph" w:customStyle="1" w:styleId="98B36035F4C7470A86FBB8136676305D">
    <w:name w:val="98B36035F4C7470A86FBB8136676305D"/>
    <w:rsid w:val="005F23C4"/>
    <w:rPr>
      <w:kern w:val="2"/>
      <w14:ligatures w14:val="standardContextual"/>
    </w:rPr>
  </w:style>
  <w:style w:type="paragraph" w:customStyle="1" w:styleId="81DE1B8DF9854B5A8B4B04380DE4D1EF">
    <w:name w:val="81DE1B8DF9854B5A8B4B04380DE4D1EF"/>
    <w:rsid w:val="005F23C4"/>
    <w:rPr>
      <w:kern w:val="2"/>
      <w14:ligatures w14:val="standardContextual"/>
    </w:rPr>
  </w:style>
  <w:style w:type="paragraph" w:customStyle="1" w:styleId="47E62E6C549743BD9D4CFC44396820A9">
    <w:name w:val="47E62E6C549743BD9D4CFC44396820A9"/>
    <w:rsid w:val="005F23C4"/>
    <w:rPr>
      <w:kern w:val="2"/>
      <w14:ligatures w14:val="standardContextual"/>
    </w:rPr>
  </w:style>
  <w:style w:type="paragraph" w:customStyle="1" w:styleId="E21AC23D41C94619860D94CE46DC45C8">
    <w:name w:val="E21AC23D41C94619860D94CE46DC45C8"/>
    <w:rsid w:val="005F23C4"/>
    <w:rPr>
      <w:kern w:val="2"/>
      <w14:ligatures w14:val="standardContextual"/>
    </w:rPr>
  </w:style>
  <w:style w:type="paragraph" w:customStyle="1" w:styleId="4A22D2747E3645B0A48A616FFF61244C">
    <w:name w:val="4A22D2747E3645B0A48A616FFF61244C"/>
    <w:rsid w:val="005F23C4"/>
    <w:rPr>
      <w:kern w:val="2"/>
      <w14:ligatures w14:val="standardContextual"/>
    </w:rPr>
  </w:style>
  <w:style w:type="paragraph" w:customStyle="1" w:styleId="D3464EAC4A8F411698604657AD0649D7">
    <w:name w:val="D3464EAC4A8F411698604657AD0649D7"/>
    <w:rsid w:val="005F23C4"/>
    <w:rPr>
      <w:kern w:val="2"/>
      <w14:ligatures w14:val="standardContextual"/>
    </w:rPr>
  </w:style>
  <w:style w:type="paragraph" w:customStyle="1" w:styleId="95DD39AD4CD84D0494681D7681E0DD80">
    <w:name w:val="95DD39AD4CD84D0494681D7681E0DD80"/>
    <w:rsid w:val="005F23C4"/>
    <w:rPr>
      <w:kern w:val="2"/>
      <w14:ligatures w14:val="standardContextual"/>
    </w:rPr>
  </w:style>
  <w:style w:type="paragraph" w:customStyle="1" w:styleId="1CDA0A331D5D4DFD8F5C34D1D987E058">
    <w:name w:val="1CDA0A331D5D4DFD8F5C34D1D987E058"/>
    <w:rsid w:val="005F23C4"/>
    <w:rPr>
      <w:kern w:val="2"/>
      <w14:ligatures w14:val="standardContextual"/>
    </w:rPr>
  </w:style>
  <w:style w:type="paragraph" w:customStyle="1" w:styleId="277E38709BCD49C0AEB40A546E7874BC">
    <w:name w:val="277E38709BCD49C0AEB40A546E7874BC"/>
    <w:rsid w:val="005F23C4"/>
    <w:rPr>
      <w:kern w:val="2"/>
      <w14:ligatures w14:val="standardContextual"/>
    </w:rPr>
  </w:style>
  <w:style w:type="paragraph" w:customStyle="1" w:styleId="DF6F8754827C4A8AAFCCB95B691ED225">
    <w:name w:val="DF6F8754827C4A8AAFCCB95B691ED225"/>
    <w:rsid w:val="005F23C4"/>
    <w:rPr>
      <w:kern w:val="2"/>
      <w14:ligatures w14:val="standardContextual"/>
    </w:rPr>
  </w:style>
  <w:style w:type="paragraph" w:customStyle="1" w:styleId="CD153E43BB7E4A159524E857EF4F1C2E">
    <w:name w:val="CD153E43BB7E4A159524E857EF4F1C2E"/>
    <w:rsid w:val="005F23C4"/>
    <w:rPr>
      <w:kern w:val="2"/>
      <w14:ligatures w14:val="standardContextual"/>
    </w:rPr>
  </w:style>
  <w:style w:type="paragraph" w:customStyle="1" w:styleId="2B7D575CCD8146049E9722AD8CB19A5F">
    <w:name w:val="2B7D575CCD8146049E9722AD8CB19A5F"/>
    <w:rsid w:val="005F23C4"/>
    <w:rPr>
      <w:kern w:val="2"/>
      <w14:ligatures w14:val="standardContextual"/>
    </w:rPr>
  </w:style>
  <w:style w:type="paragraph" w:customStyle="1" w:styleId="B37E1FD927D1430FB9B2AD093DD2391D">
    <w:name w:val="B37E1FD927D1430FB9B2AD093DD2391D"/>
    <w:rsid w:val="005F23C4"/>
    <w:rPr>
      <w:kern w:val="2"/>
      <w14:ligatures w14:val="standardContextual"/>
    </w:rPr>
  </w:style>
  <w:style w:type="paragraph" w:customStyle="1" w:styleId="F346D5180DB54F87AEA1078B8288F1EE">
    <w:name w:val="F346D5180DB54F87AEA1078B8288F1EE"/>
    <w:rsid w:val="005F23C4"/>
    <w:rPr>
      <w:kern w:val="2"/>
      <w14:ligatures w14:val="standardContextual"/>
    </w:rPr>
  </w:style>
  <w:style w:type="paragraph" w:customStyle="1" w:styleId="1EFA56F530AC4E38918ACA171B5D8385">
    <w:name w:val="1EFA56F530AC4E38918ACA171B5D8385"/>
    <w:rsid w:val="005F23C4"/>
    <w:rPr>
      <w:kern w:val="2"/>
      <w14:ligatures w14:val="standardContextual"/>
    </w:rPr>
  </w:style>
  <w:style w:type="paragraph" w:customStyle="1" w:styleId="EE9BF402058E4C418FF76B3576BBFD38">
    <w:name w:val="EE9BF402058E4C418FF76B3576BBFD38"/>
    <w:rsid w:val="005F23C4"/>
    <w:rPr>
      <w:kern w:val="2"/>
      <w14:ligatures w14:val="standardContextual"/>
    </w:rPr>
  </w:style>
  <w:style w:type="paragraph" w:customStyle="1" w:styleId="3CB77997258F46268A9E18FE2992608B">
    <w:name w:val="3CB77997258F46268A9E18FE2992608B"/>
    <w:rsid w:val="005F23C4"/>
    <w:rPr>
      <w:kern w:val="2"/>
      <w14:ligatures w14:val="standardContextual"/>
    </w:rPr>
  </w:style>
  <w:style w:type="paragraph" w:customStyle="1" w:styleId="642E7024544C44EB99F4D14D5E22C8C0">
    <w:name w:val="642E7024544C44EB99F4D14D5E22C8C0"/>
    <w:rsid w:val="005F23C4"/>
    <w:rPr>
      <w:kern w:val="2"/>
      <w14:ligatures w14:val="standardContextual"/>
    </w:rPr>
  </w:style>
  <w:style w:type="paragraph" w:customStyle="1" w:styleId="4E83F954DBF34C0BB6BA283D52228F9F">
    <w:name w:val="4E83F954DBF34C0BB6BA283D52228F9F"/>
    <w:rsid w:val="005F23C4"/>
    <w:rPr>
      <w:kern w:val="2"/>
      <w14:ligatures w14:val="standardContextual"/>
    </w:rPr>
  </w:style>
  <w:style w:type="paragraph" w:customStyle="1" w:styleId="943BEAC68BDD4EBC9BBC64AEFDD1A46D">
    <w:name w:val="943BEAC68BDD4EBC9BBC64AEFDD1A46D"/>
    <w:rsid w:val="005F23C4"/>
    <w:rPr>
      <w:kern w:val="2"/>
      <w14:ligatures w14:val="standardContextual"/>
    </w:rPr>
  </w:style>
  <w:style w:type="paragraph" w:customStyle="1" w:styleId="DFEC7BAFF2DA4D738134411CFDA51ACC">
    <w:name w:val="DFEC7BAFF2DA4D738134411CFDA51ACC"/>
    <w:rsid w:val="005F23C4"/>
    <w:rPr>
      <w:kern w:val="2"/>
      <w14:ligatures w14:val="standardContextual"/>
    </w:rPr>
  </w:style>
  <w:style w:type="paragraph" w:customStyle="1" w:styleId="A50217EA11BF401A827F53B0814B7AC0">
    <w:name w:val="A50217EA11BF401A827F53B0814B7AC0"/>
    <w:rsid w:val="005F23C4"/>
    <w:rPr>
      <w:kern w:val="2"/>
      <w14:ligatures w14:val="standardContextual"/>
    </w:rPr>
  </w:style>
  <w:style w:type="paragraph" w:customStyle="1" w:styleId="0D42D1F212C84ECFACD8F392A28C310A">
    <w:name w:val="0D42D1F212C84ECFACD8F392A28C310A"/>
    <w:rsid w:val="005F23C4"/>
    <w:rPr>
      <w:kern w:val="2"/>
      <w14:ligatures w14:val="standardContextual"/>
    </w:rPr>
  </w:style>
  <w:style w:type="paragraph" w:customStyle="1" w:styleId="9D9A1C038DA8459BB8CBF66C6BC80C19">
    <w:name w:val="9D9A1C038DA8459BB8CBF66C6BC80C19"/>
    <w:rsid w:val="005F23C4"/>
    <w:rPr>
      <w:kern w:val="2"/>
      <w14:ligatures w14:val="standardContextual"/>
    </w:rPr>
  </w:style>
  <w:style w:type="paragraph" w:customStyle="1" w:styleId="3FFE26FEDA2F4DC4A3B5B65B3A7F7392">
    <w:name w:val="3FFE26FEDA2F4DC4A3B5B65B3A7F7392"/>
    <w:rsid w:val="005F23C4"/>
    <w:rPr>
      <w:kern w:val="2"/>
      <w14:ligatures w14:val="standardContextual"/>
    </w:rPr>
  </w:style>
  <w:style w:type="paragraph" w:customStyle="1" w:styleId="80B9EDCFBE6A46879BD71A36415BE4BF">
    <w:name w:val="80B9EDCFBE6A46879BD71A36415BE4BF"/>
    <w:rsid w:val="005F23C4"/>
    <w:rPr>
      <w:kern w:val="2"/>
      <w14:ligatures w14:val="standardContextual"/>
    </w:rPr>
  </w:style>
  <w:style w:type="paragraph" w:customStyle="1" w:styleId="06F5DD7AD1BA432EB862126031E7F8C5">
    <w:name w:val="06F5DD7AD1BA432EB862126031E7F8C5"/>
    <w:rsid w:val="005F23C4"/>
    <w:rPr>
      <w:kern w:val="2"/>
      <w14:ligatures w14:val="standardContextual"/>
    </w:rPr>
  </w:style>
  <w:style w:type="paragraph" w:customStyle="1" w:styleId="7626DE2C51394900A91EA532B8832A11">
    <w:name w:val="7626DE2C51394900A91EA532B8832A11"/>
    <w:rsid w:val="005F23C4"/>
    <w:rPr>
      <w:kern w:val="2"/>
      <w14:ligatures w14:val="standardContextual"/>
    </w:rPr>
  </w:style>
  <w:style w:type="paragraph" w:customStyle="1" w:styleId="FEC5FD76AAE74A01B5B4AE66EFF40C07">
    <w:name w:val="FEC5FD76AAE74A01B5B4AE66EFF40C07"/>
    <w:rsid w:val="005F23C4"/>
    <w:rPr>
      <w:kern w:val="2"/>
      <w14:ligatures w14:val="standardContextual"/>
    </w:rPr>
  </w:style>
  <w:style w:type="paragraph" w:customStyle="1" w:styleId="4392C542AE1D4C3F9B266772C0CB0FEB">
    <w:name w:val="4392C542AE1D4C3F9B266772C0CB0FEB"/>
    <w:rsid w:val="005F23C4"/>
    <w:rPr>
      <w:kern w:val="2"/>
      <w14:ligatures w14:val="standardContextual"/>
    </w:rPr>
  </w:style>
  <w:style w:type="paragraph" w:customStyle="1" w:styleId="69BA382E0E4C4DBDA7777D28799D309A">
    <w:name w:val="69BA382E0E4C4DBDA7777D28799D309A"/>
    <w:rsid w:val="005F23C4"/>
    <w:rPr>
      <w:kern w:val="2"/>
      <w14:ligatures w14:val="standardContextual"/>
    </w:rPr>
  </w:style>
  <w:style w:type="paragraph" w:customStyle="1" w:styleId="8955A30373384105B36F5B9298C823E1">
    <w:name w:val="8955A30373384105B36F5B9298C823E1"/>
    <w:rsid w:val="005F23C4"/>
    <w:rPr>
      <w:kern w:val="2"/>
      <w14:ligatures w14:val="standardContextual"/>
    </w:rPr>
  </w:style>
  <w:style w:type="paragraph" w:customStyle="1" w:styleId="D398D92351714D7F86CDCE858FE5466C">
    <w:name w:val="D398D92351714D7F86CDCE858FE5466C"/>
    <w:rsid w:val="005F23C4"/>
    <w:rPr>
      <w:kern w:val="2"/>
      <w14:ligatures w14:val="standardContextual"/>
    </w:rPr>
  </w:style>
  <w:style w:type="paragraph" w:customStyle="1" w:styleId="77F35C2D8DE84EBCB5607ADBE0B8605F">
    <w:name w:val="77F35C2D8DE84EBCB5607ADBE0B8605F"/>
    <w:rsid w:val="005F23C4"/>
    <w:rPr>
      <w:kern w:val="2"/>
      <w14:ligatures w14:val="standardContextual"/>
    </w:rPr>
  </w:style>
  <w:style w:type="paragraph" w:customStyle="1" w:styleId="DD66EDE4D77F4D5EB35972E1C5C017DD">
    <w:name w:val="DD66EDE4D77F4D5EB35972E1C5C017DD"/>
    <w:rsid w:val="005F23C4"/>
    <w:rPr>
      <w:kern w:val="2"/>
      <w14:ligatures w14:val="standardContextual"/>
    </w:rPr>
  </w:style>
  <w:style w:type="paragraph" w:customStyle="1" w:styleId="B7A38B5DA45A46F6B868306D07FD2762">
    <w:name w:val="B7A38B5DA45A46F6B868306D07FD2762"/>
    <w:rsid w:val="005F23C4"/>
    <w:rPr>
      <w:kern w:val="2"/>
      <w14:ligatures w14:val="standardContextual"/>
    </w:rPr>
  </w:style>
  <w:style w:type="paragraph" w:customStyle="1" w:styleId="0F3AF73C9125441D8ECDF4CB1873F5C6">
    <w:name w:val="0F3AF73C9125441D8ECDF4CB1873F5C6"/>
    <w:rsid w:val="005F23C4"/>
    <w:rPr>
      <w:kern w:val="2"/>
      <w14:ligatures w14:val="standardContextual"/>
    </w:rPr>
  </w:style>
  <w:style w:type="paragraph" w:customStyle="1" w:styleId="C815121DB62A420DBF97A11A73E2E9E3">
    <w:name w:val="C815121DB62A420DBF97A11A73E2E9E3"/>
    <w:rsid w:val="005F23C4"/>
    <w:rPr>
      <w:kern w:val="2"/>
      <w14:ligatures w14:val="standardContextual"/>
    </w:rPr>
  </w:style>
  <w:style w:type="paragraph" w:customStyle="1" w:styleId="47FD7D9DD2C94579BC32140640AB561A">
    <w:name w:val="47FD7D9DD2C94579BC32140640AB561A"/>
    <w:rsid w:val="005F23C4"/>
    <w:rPr>
      <w:kern w:val="2"/>
      <w14:ligatures w14:val="standardContextual"/>
    </w:rPr>
  </w:style>
  <w:style w:type="paragraph" w:customStyle="1" w:styleId="ACCCFF1F737D41D9AFC24EE5514F8F03">
    <w:name w:val="ACCCFF1F737D41D9AFC24EE5514F8F03"/>
    <w:rsid w:val="005F23C4"/>
    <w:rPr>
      <w:kern w:val="2"/>
      <w14:ligatures w14:val="standardContextual"/>
    </w:rPr>
  </w:style>
  <w:style w:type="paragraph" w:customStyle="1" w:styleId="C8E6E52D463B48DD89D45D20D08FED41">
    <w:name w:val="C8E6E52D463B48DD89D45D20D08FED41"/>
    <w:rsid w:val="005F23C4"/>
    <w:rPr>
      <w:kern w:val="2"/>
      <w14:ligatures w14:val="standardContextual"/>
    </w:rPr>
  </w:style>
  <w:style w:type="paragraph" w:customStyle="1" w:styleId="7452C25863ED4D9499E43BCFE3831789">
    <w:name w:val="7452C25863ED4D9499E43BCFE3831789"/>
    <w:rsid w:val="005F23C4"/>
    <w:rPr>
      <w:kern w:val="2"/>
      <w14:ligatures w14:val="standardContextual"/>
    </w:rPr>
  </w:style>
  <w:style w:type="paragraph" w:customStyle="1" w:styleId="3255DDD126EB412DB2B0282CA870FF03">
    <w:name w:val="3255DDD126EB412DB2B0282CA870FF03"/>
    <w:rsid w:val="005F23C4"/>
    <w:rPr>
      <w:kern w:val="2"/>
      <w14:ligatures w14:val="standardContextual"/>
    </w:rPr>
  </w:style>
  <w:style w:type="paragraph" w:customStyle="1" w:styleId="25DED5C1822E4739B1CE38BE124569B6">
    <w:name w:val="25DED5C1822E4739B1CE38BE124569B6"/>
    <w:rsid w:val="005F23C4"/>
    <w:rPr>
      <w:kern w:val="2"/>
      <w14:ligatures w14:val="standardContextual"/>
    </w:rPr>
  </w:style>
  <w:style w:type="paragraph" w:customStyle="1" w:styleId="8C9B79C0598F4B789A890D874990787C">
    <w:name w:val="8C9B79C0598F4B789A890D874990787C"/>
    <w:rsid w:val="00CF1B4B"/>
    <w:rPr>
      <w:kern w:val="2"/>
      <w14:ligatures w14:val="standardContextual"/>
    </w:rPr>
  </w:style>
  <w:style w:type="paragraph" w:customStyle="1" w:styleId="9812ED17FEA34DE381986B61D7BE2C0C">
    <w:name w:val="9812ED17FEA34DE381986B61D7BE2C0C"/>
    <w:rsid w:val="00CF1B4B"/>
    <w:rPr>
      <w:kern w:val="2"/>
      <w14:ligatures w14:val="standardContextual"/>
    </w:rPr>
  </w:style>
  <w:style w:type="paragraph" w:customStyle="1" w:styleId="6AC44ED037E8466C9D3E4A7FC8BFB429">
    <w:name w:val="6AC44ED037E8466C9D3E4A7FC8BFB429"/>
    <w:rsid w:val="00CF1B4B"/>
    <w:rPr>
      <w:kern w:val="2"/>
      <w14:ligatures w14:val="standardContextual"/>
    </w:rPr>
  </w:style>
  <w:style w:type="paragraph" w:customStyle="1" w:styleId="4414358CD55742BBB122865D356FB4BB">
    <w:name w:val="4414358CD55742BBB122865D356FB4BB"/>
    <w:rsid w:val="00793762"/>
    <w:rPr>
      <w:kern w:val="2"/>
      <w14:ligatures w14:val="standardContextual"/>
    </w:rPr>
  </w:style>
  <w:style w:type="paragraph" w:customStyle="1" w:styleId="16E8BFFEEBAC4E679F9192429B564DA1">
    <w:name w:val="16E8BFFEEBAC4E679F9192429B564DA1"/>
    <w:rsid w:val="00793762"/>
    <w:rPr>
      <w:kern w:val="2"/>
      <w14:ligatures w14:val="standardContextual"/>
    </w:rPr>
  </w:style>
  <w:style w:type="paragraph" w:customStyle="1" w:styleId="A86900F036C6472E8912A3CA43222BF3">
    <w:name w:val="A86900F036C6472E8912A3CA43222BF3"/>
    <w:rsid w:val="00793762"/>
    <w:rPr>
      <w:kern w:val="2"/>
      <w14:ligatures w14:val="standardContextual"/>
    </w:rPr>
  </w:style>
  <w:style w:type="paragraph" w:customStyle="1" w:styleId="CE9D6017451845D3943BCC9728104A8E">
    <w:name w:val="CE9D6017451845D3943BCC9728104A8E"/>
    <w:rsid w:val="00793762"/>
    <w:rPr>
      <w:kern w:val="2"/>
      <w14:ligatures w14:val="standardContextual"/>
    </w:rPr>
  </w:style>
  <w:style w:type="paragraph" w:customStyle="1" w:styleId="02AC464A3927406DAFBABE0B9779149F">
    <w:name w:val="02AC464A3927406DAFBABE0B9779149F"/>
    <w:rsid w:val="004523C8"/>
    <w:rPr>
      <w:kern w:val="2"/>
      <w14:ligatures w14:val="standardContextual"/>
    </w:rPr>
  </w:style>
  <w:style w:type="paragraph" w:customStyle="1" w:styleId="C93F8AFC9F1B44C99243E5B7E57FD6E8">
    <w:name w:val="C93F8AFC9F1B44C99243E5B7E57FD6E8"/>
    <w:rsid w:val="004523C8"/>
    <w:rPr>
      <w:kern w:val="2"/>
      <w14:ligatures w14:val="standardContextual"/>
    </w:rPr>
  </w:style>
  <w:style w:type="paragraph" w:customStyle="1" w:styleId="22254D776DC64089A96018411E0D2D59">
    <w:name w:val="22254D776DC64089A96018411E0D2D59"/>
    <w:rsid w:val="004523C8"/>
    <w:rPr>
      <w:kern w:val="2"/>
      <w14:ligatures w14:val="standardContextual"/>
    </w:rPr>
  </w:style>
  <w:style w:type="paragraph" w:customStyle="1" w:styleId="E0775C33944B4EA195BC7FD614A4ED54">
    <w:name w:val="E0775C33944B4EA195BC7FD614A4ED54"/>
    <w:rsid w:val="004523C8"/>
    <w:rPr>
      <w:kern w:val="2"/>
      <w14:ligatures w14:val="standardContextual"/>
    </w:rPr>
  </w:style>
  <w:style w:type="paragraph" w:customStyle="1" w:styleId="1B4CCDA0CCC44BCFAC81F0F52EC923A3">
    <w:name w:val="1B4CCDA0CCC44BCFAC81F0F52EC923A3"/>
    <w:rsid w:val="004523C8"/>
    <w:rPr>
      <w:kern w:val="2"/>
      <w14:ligatures w14:val="standardContextual"/>
    </w:rPr>
  </w:style>
  <w:style w:type="paragraph" w:customStyle="1" w:styleId="78ADA98AE29944FFB636F2F545B4B2E8">
    <w:name w:val="78ADA98AE29944FFB636F2F545B4B2E8"/>
    <w:rsid w:val="004523C8"/>
    <w:rPr>
      <w:kern w:val="2"/>
      <w14:ligatures w14:val="standardContextual"/>
    </w:rPr>
  </w:style>
  <w:style w:type="paragraph" w:customStyle="1" w:styleId="CBA248C627DE407C811C61551322ED70">
    <w:name w:val="CBA248C627DE407C811C61551322ED70"/>
    <w:rsid w:val="004523C8"/>
    <w:rPr>
      <w:kern w:val="2"/>
      <w14:ligatures w14:val="standardContextual"/>
    </w:rPr>
  </w:style>
  <w:style w:type="paragraph" w:customStyle="1" w:styleId="42C18B39B0AA4B9FB928E418968A8916">
    <w:name w:val="42C18B39B0AA4B9FB928E418968A8916"/>
    <w:rsid w:val="004523C8"/>
    <w:rPr>
      <w:kern w:val="2"/>
      <w14:ligatures w14:val="standardContextual"/>
    </w:rPr>
  </w:style>
  <w:style w:type="paragraph" w:customStyle="1" w:styleId="DEFF693DB9F9468CA5C82C2B9CE95CF4">
    <w:name w:val="DEFF693DB9F9468CA5C82C2B9CE95CF4"/>
    <w:rsid w:val="0073628D"/>
    <w:rPr>
      <w:kern w:val="2"/>
      <w14:ligatures w14:val="standardContextual"/>
    </w:rPr>
  </w:style>
  <w:style w:type="paragraph" w:customStyle="1" w:styleId="7CE55DDA102B4E07B6698E58D47446E2">
    <w:name w:val="7CE55DDA102B4E07B6698E58D47446E2"/>
    <w:rsid w:val="0073628D"/>
    <w:rPr>
      <w:kern w:val="2"/>
      <w14:ligatures w14:val="standardContextual"/>
    </w:rPr>
  </w:style>
  <w:style w:type="paragraph" w:customStyle="1" w:styleId="05A684FB39294B86A762E3387855DA44">
    <w:name w:val="05A684FB39294B86A762E3387855DA44"/>
    <w:rsid w:val="0073628D"/>
    <w:rPr>
      <w:kern w:val="2"/>
      <w14:ligatures w14:val="standardContextual"/>
    </w:rPr>
  </w:style>
  <w:style w:type="paragraph" w:customStyle="1" w:styleId="83C89C231377466588D3623A40E266CB">
    <w:name w:val="83C89C231377466588D3623A40E266CB"/>
    <w:rsid w:val="0073628D"/>
    <w:rPr>
      <w:kern w:val="2"/>
      <w14:ligatures w14:val="standardContextual"/>
    </w:rPr>
  </w:style>
  <w:style w:type="paragraph" w:customStyle="1" w:styleId="93DB840D95F94643A977A2E64CC9BF5D">
    <w:name w:val="93DB840D95F94643A977A2E64CC9BF5D"/>
    <w:rsid w:val="0073628D"/>
    <w:rPr>
      <w:kern w:val="2"/>
      <w14:ligatures w14:val="standardContextual"/>
    </w:rPr>
  </w:style>
  <w:style w:type="paragraph" w:customStyle="1" w:styleId="8F463CA8B6D04A63BCA4A71D7C94A354">
    <w:name w:val="8F463CA8B6D04A63BCA4A71D7C94A354"/>
    <w:rsid w:val="0073628D"/>
    <w:rPr>
      <w:kern w:val="2"/>
      <w14:ligatures w14:val="standardContextual"/>
    </w:rPr>
  </w:style>
  <w:style w:type="paragraph" w:customStyle="1" w:styleId="8F90DD9CB99840F9BBA7160737104CA9">
    <w:name w:val="8F90DD9CB99840F9BBA7160737104CA9"/>
    <w:rsid w:val="0073628D"/>
    <w:rPr>
      <w:kern w:val="2"/>
      <w14:ligatures w14:val="standardContextual"/>
    </w:rPr>
  </w:style>
  <w:style w:type="paragraph" w:customStyle="1" w:styleId="D863FF6C6A1144DBACA62933CC7D2BF5">
    <w:name w:val="D863FF6C6A1144DBACA62933CC7D2BF5"/>
    <w:rsid w:val="0073628D"/>
    <w:rPr>
      <w:kern w:val="2"/>
      <w14:ligatures w14:val="standardContextual"/>
    </w:rPr>
  </w:style>
  <w:style w:type="paragraph" w:customStyle="1" w:styleId="C30C7708A76645EC87BDF01925AEFBED">
    <w:name w:val="C30C7708A76645EC87BDF01925AEFBED"/>
    <w:rsid w:val="0073628D"/>
    <w:rPr>
      <w:kern w:val="2"/>
      <w14:ligatures w14:val="standardContextual"/>
    </w:rPr>
  </w:style>
  <w:style w:type="paragraph" w:customStyle="1" w:styleId="EEB5E247AFDF48EEBB5F4F759D3EE7D4">
    <w:name w:val="EEB5E247AFDF48EEBB5F4F759D3EE7D4"/>
    <w:rsid w:val="0073628D"/>
    <w:rPr>
      <w:kern w:val="2"/>
      <w14:ligatures w14:val="standardContextual"/>
    </w:rPr>
  </w:style>
  <w:style w:type="paragraph" w:customStyle="1" w:styleId="81802BB26AF94D1ABDE6037356EB6620">
    <w:name w:val="81802BB26AF94D1ABDE6037356EB6620"/>
    <w:rsid w:val="0073628D"/>
    <w:rPr>
      <w:kern w:val="2"/>
      <w14:ligatures w14:val="standardContextual"/>
    </w:rPr>
  </w:style>
  <w:style w:type="paragraph" w:customStyle="1" w:styleId="852F9FEDEA244E919BA374A9A07F1B72">
    <w:name w:val="852F9FEDEA244E919BA374A9A07F1B72"/>
    <w:rsid w:val="0073628D"/>
    <w:rPr>
      <w:kern w:val="2"/>
      <w14:ligatures w14:val="standardContextual"/>
    </w:rPr>
  </w:style>
  <w:style w:type="paragraph" w:customStyle="1" w:styleId="3933B4ED32D641509DC3DE632893BC96">
    <w:name w:val="3933B4ED32D641509DC3DE632893BC96"/>
    <w:rsid w:val="0073628D"/>
    <w:rPr>
      <w:kern w:val="2"/>
      <w14:ligatures w14:val="standardContextual"/>
    </w:rPr>
  </w:style>
  <w:style w:type="paragraph" w:customStyle="1" w:styleId="C2F3ED1A816140F59D51B1C5043721F3">
    <w:name w:val="C2F3ED1A816140F59D51B1C5043721F3"/>
    <w:rsid w:val="0073628D"/>
    <w:rPr>
      <w:kern w:val="2"/>
      <w14:ligatures w14:val="standardContextual"/>
    </w:rPr>
  </w:style>
  <w:style w:type="paragraph" w:customStyle="1" w:styleId="E4E6FD2A53B444019C994FA78A2AC1A5">
    <w:name w:val="E4E6FD2A53B444019C994FA78A2AC1A5"/>
    <w:rsid w:val="0073628D"/>
    <w:rPr>
      <w:kern w:val="2"/>
      <w14:ligatures w14:val="standardContextual"/>
    </w:rPr>
  </w:style>
  <w:style w:type="paragraph" w:customStyle="1" w:styleId="2D2EF513D019411AB4204A650991843D">
    <w:name w:val="2D2EF513D019411AB4204A650991843D"/>
    <w:rsid w:val="0073628D"/>
    <w:rPr>
      <w:kern w:val="2"/>
      <w14:ligatures w14:val="standardContextual"/>
    </w:rPr>
  </w:style>
  <w:style w:type="paragraph" w:customStyle="1" w:styleId="D78FFD37BC6F4E05BB54CF4646A510B9">
    <w:name w:val="D78FFD37BC6F4E05BB54CF4646A510B9"/>
    <w:rsid w:val="0073628D"/>
    <w:rPr>
      <w:kern w:val="2"/>
      <w14:ligatures w14:val="standardContextual"/>
    </w:rPr>
  </w:style>
  <w:style w:type="paragraph" w:customStyle="1" w:styleId="37C3385D1EDE4EE1AA4EDD599C89D81D">
    <w:name w:val="37C3385D1EDE4EE1AA4EDD599C89D81D"/>
    <w:rsid w:val="0073628D"/>
    <w:rPr>
      <w:kern w:val="2"/>
      <w14:ligatures w14:val="standardContextual"/>
    </w:rPr>
  </w:style>
  <w:style w:type="paragraph" w:customStyle="1" w:styleId="5F9D2830405E439593520C24F7651625">
    <w:name w:val="5F9D2830405E439593520C24F7651625"/>
    <w:rsid w:val="0073628D"/>
    <w:rPr>
      <w:kern w:val="2"/>
      <w14:ligatures w14:val="standardContextual"/>
    </w:rPr>
  </w:style>
  <w:style w:type="paragraph" w:customStyle="1" w:styleId="B5A866192EDC4F158B408435AC91560F">
    <w:name w:val="B5A866192EDC4F158B408435AC91560F"/>
    <w:rsid w:val="0073628D"/>
    <w:rPr>
      <w:kern w:val="2"/>
      <w14:ligatures w14:val="standardContextual"/>
    </w:rPr>
  </w:style>
  <w:style w:type="paragraph" w:customStyle="1" w:styleId="158AEFF6910348FE8CFB983E71B0686B">
    <w:name w:val="158AEFF6910348FE8CFB983E71B0686B"/>
    <w:rsid w:val="0073628D"/>
    <w:rPr>
      <w:kern w:val="2"/>
      <w14:ligatures w14:val="standardContextual"/>
    </w:rPr>
  </w:style>
  <w:style w:type="paragraph" w:customStyle="1" w:styleId="96A319DA04634C1383D4E7B222659289">
    <w:name w:val="96A319DA04634C1383D4E7B222659289"/>
    <w:rsid w:val="0073628D"/>
    <w:rPr>
      <w:kern w:val="2"/>
      <w14:ligatures w14:val="standardContextual"/>
    </w:rPr>
  </w:style>
  <w:style w:type="paragraph" w:customStyle="1" w:styleId="67402CC3F2D84D14A24BC29781CBEBF2">
    <w:name w:val="67402CC3F2D84D14A24BC29781CBEBF2"/>
    <w:rsid w:val="0073628D"/>
    <w:rPr>
      <w:kern w:val="2"/>
      <w14:ligatures w14:val="standardContextual"/>
    </w:rPr>
  </w:style>
  <w:style w:type="paragraph" w:customStyle="1" w:styleId="21E2E906F4B7474E99363299CF5F8D59">
    <w:name w:val="21E2E906F4B7474E99363299CF5F8D59"/>
    <w:rsid w:val="0073628D"/>
    <w:rPr>
      <w:kern w:val="2"/>
      <w14:ligatures w14:val="standardContextual"/>
    </w:rPr>
  </w:style>
  <w:style w:type="paragraph" w:customStyle="1" w:styleId="7E68955D745F43E38A545DE5E61E5501">
    <w:name w:val="7E68955D745F43E38A545DE5E61E5501"/>
    <w:rsid w:val="0073628D"/>
    <w:rPr>
      <w:kern w:val="2"/>
      <w14:ligatures w14:val="standardContextual"/>
    </w:rPr>
  </w:style>
  <w:style w:type="paragraph" w:customStyle="1" w:styleId="AEBE228FF3E24DDF9F94B19AC9C085F2">
    <w:name w:val="AEBE228FF3E24DDF9F94B19AC9C085F2"/>
    <w:rsid w:val="0073628D"/>
    <w:rPr>
      <w:kern w:val="2"/>
      <w14:ligatures w14:val="standardContextual"/>
    </w:rPr>
  </w:style>
  <w:style w:type="paragraph" w:customStyle="1" w:styleId="3407C2F7CCB441C6993BCD6F34079C78">
    <w:name w:val="3407C2F7CCB441C6993BCD6F34079C78"/>
    <w:rsid w:val="0073628D"/>
    <w:rPr>
      <w:kern w:val="2"/>
      <w14:ligatures w14:val="standardContextual"/>
    </w:rPr>
  </w:style>
  <w:style w:type="paragraph" w:customStyle="1" w:styleId="F1EE94BDC1074A10B035C13EFEC933DA">
    <w:name w:val="F1EE94BDC1074A10B035C13EFEC933DA"/>
    <w:rsid w:val="0073628D"/>
    <w:rPr>
      <w:kern w:val="2"/>
      <w14:ligatures w14:val="standardContextual"/>
    </w:rPr>
  </w:style>
  <w:style w:type="paragraph" w:customStyle="1" w:styleId="E9E32A22F1C94B9F9A3D103394D7DAC1">
    <w:name w:val="E9E32A22F1C94B9F9A3D103394D7DAC1"/>
    <w:rsid w:val="0073628D"/>
    <w:rPr>
      <w:kern w:val="2"/>
      <w14:ligatures w14:val="standardContextual"/>
    </w:rPr>
  </w:style>
  <w:style w:type="paragraph" w:customStyle="1" w:styleId="3B4B7658C1FB4E86A9D2528233844E5C">
    <w:name w:val="3B4B7658C1FB4E86A9D2528233844E5C"/>
    <w:rsid w:val="0073628D"/>
    <w:rPr>
      <w:kern w:val="2"/>
      <w14:ligatures w14:val="standardContextual"/>
    </w:rPr>
  </w:style>
  <w:style w:type="paragraph" w:customStyle="1" w:styleId="8AA12794DBBF486B805A5DC4963DA651">
    <w:name w:val="8AA12794DBBF486B805A5DC4963DA651"/>
    <w:rsid w:val="0073628D"/>
    <w:rPr>
      <w:kern w:val="2"/>
      <w14:ligatures w14:val="standardContextual"/>
    </w:rPr>
  </w:style>
  <w:style w:type="paragraph" w:customStyle="1" w:styleId="70480BC67CB74B579D79D63C16708F30">
    <w:name w:val="70480BC67CB74B579D79D63C16708F30"/>
    <w:rsid w:val="0073628D"/>
    <w:rPr>
      <w:kern w:val="2"/>
      <w14:ligatures w14:val="standardContextual"/>
    </w:rPr>
  </w:style>
  <w:style w:type="paragraph" w:customStyle="1" w:styleId="755E6F48E9B54426A74C783CCA36144D">
    <w:name w:val="755E6F48E9B54426A74C783CCA36144D"/>
    <w:rsid w:val="0073628D"/>
    <w:rPr>
      <w:kern w:val="2"/>
      <w14:ligatures w14:val="standardContextual"/>
    </w:rPr>
  </w:style>
  <w:style w:type="paragraph" w:customStyle="1" w:styleId="3BC7AEAE68F44A279557366AA194E689">
    <w:name w:val="3BC7AEAE68F44A279557366AA194E689"/>
    <w:rsid w:val="0073628D"/>
    <w:rPr>
      <w:kern w:val="2"/>
      <w14:ligatures w14:val="standardContextual"/>
    </w:rPr>
  </w:style>
  <w:style w:type="paragraph" w:customStyle="1" w:styleId="F4F4E3AAD40E4C5DB0C8A78ADA5A0661">
    <w:name w:val="F4F4E3AAD40E4C5DB0C8A78ADA5A0661"/>
    <w:rsid w:val="0073628D"/>
    <w:rPr>
      <w:kern w:val="2"/>
      <w14:ligatures w14:val="standardContextual"/>
    </w:rPr>
  </w:style>
  <w:style w:type="paragraph" w:customStyle="1" w:styleId="7D27B602042440D2BAD466D9C65C1B27">
    <w:name w:val="7D27B602042440D2BAD466D9C65C1B27"/>
    <w:rsid w:val="0073628D"/>
    <w:rPr>
      <w:kern w:val="2"/>
      <w14:ligatures w14:val="standardContextual"/>
    </w:rPr>
  </w:style>
  <w:style w:type="paragraph" w:customStyle="1" w:styleId="CC038FC30DEB45DD8E260F21F7C5C271">
    <w:name w:val="CC038FC30DEB45DD8E260F21F7C5C271"/>
    <w:rsid w:val="0073628D"/>
    <w:rPr>
      <w:kern w:val="2"/>
      <w14:ligatures w14:val="standardContextual"/>
    </w:rPr>
  </w:style>
  <w:style w:type="paragraph" w:customStyle="1" w:styleId="96C157BD6047429787F89E700EF1D8AD">
    <w:name w:val="96C157BD6047429787F89E700EF1D8AD"/>
    <w:rsid w:val="0073628D"/>
    <w:rPr>
      <w:kern w:val="2"/>
      <w14:ligatures w14:val="standardContextual"/>
    </w:rPr>
  </w:style>
  <w:style w:type="paragraph" w:customStyle="1" w:styleId="FBB9F8CC8D204557A69A8248D3B47D9F">
    <w:name w:val="FBB9F8CC8D204557A69A8248D3B47D9F"/>
    <w:rsid w:val="0073628D"/>
    <w:rPr>
      <w:kern w:val="2"/>
      <w14:ligatures w14:val="standardContextual"/>
    </w:rPr>
  </w:style>
  <w:style w:type="paragraph" w:customStyle="1" w:styleId="3B4D8CEAA5504D5DA9A01AD4730386FA">
    <w:name w:val="3B4D8CEAA5504D5DA9A01AD4730386FA"/>
    <w:rsid w:val="0073628D"/>
    <w:rPr>
      <w:kern w:val="2"/>
      <w14:ligatures w14:val="standardContextual"/>
    </w:rPr>
  </w:style>
  <w:style w:type="paragraph" w:customStyle="1" w:styleId="E2727C65DB7043C2BBC40F1D71B7CC54">
    <w:name w:val="E2727C65DB7043C2BBC40F1D71B7CC54"/>
    <w:rsid w:val="0073628D"/>
    <w:rPr>
      <w:kern w:val="2"/>
      <w14:ligatures w14:val="standardContextual"/>
    </w:rPr>
  </w:style>
  <w:style w:type="paragraph" w:customStyle="1" w:styleId="DEA2107D551B433BAEA9FC592868B34B">
    <w:name w:val="DEA2107D551B433BAEA9FC592868B34B"/>
    <w:rsid w:val="0073628D"/>
    <w:rPr>
      <w:kern w:val="2"/>
      <w14:ligatures w14:val="standardContextual"/>
    </w:rPr>
  </w:style>
  <w:style w:type="paragraph" w:customStyle="1" w:styleId="98E29DB59FFD49ADB28CE18FF3C78E1C">
    <w:name w:val="98E29DB59FFD49ADB28CE18FF3C78E1C"/>
    <w:rsid w:val="0073628D"/>
    <w:rPr>
      <w:kern w:val="2"/>
      <w14:ligatures w14:val="standardContextual"/>
    </w:rPr>
  </w:style>
  <w:style w:type="paragraph" w:customStyle="1" w:styleId="83CF1146D443408699B4C47BC19382F6">
    <w:name w:val="83CF1146D443408699B4C47BC19382F6"/>
    <w:rsid w:val="0073628D"/>
    <w:rPr>
      <w:kern w:val="2"/>
      <w14:ligatures w14:val="standardContextual"/>
    </w:rPr>
  </w:style>
  <w:style w:type="paragraph" w:customStyle="1" w:styleId="7DCCAB6E46BC4E1CA38BA44A0F2CE049">
    <w:name w:val="7DCCAB6E46BC4E1CA38BA44A0F2CE049"/>
    <w:rsid w:val="0073628D"/>
    <w:rPr>
      <w:kern w:val="2"/>
      <w14:ligatures w14:val="standardContextual"/>
    </w:rPr>
  </w:style>
  <w:style w:type="paragraph" w:customStyle="1" w:styleId="EDCDF1F8410945D980C1B84868491865">
    <w:name w:val="EDCDF1F8410945D980C1B84868491865"/>
    <w:rsid w:val="0073628D"/>
    <w:rPr>
      <w:kern w:val="2"/>
      <w14:ligatures w14:val="standardContextual"/>
    </w:rPr>
  </w:style>
  <w:style w:type="paragraph" w:customStyle="1" w:styleId="02614E0A3532455189ED5C554FA7F0A9">
    <w:name w:val="02614E0A3532455189ED5C554FA7F0A9"/>
    <w:rsid w:val="0073628D"/>
    <w:rPr>
      <w:kern w:val="2"/>
      <w14:ligatures w14:val="standardContextual"/>
    </w:rPr>
  </w:style>
  <w:style w:type="paragraph" w:customStyle="1" w:styleId="42AEC826092A463B887C7BEF156278C6">
    <w:name w:val="42AEC826092A463B887C7BEF156278C6"/>
    <w:rsid w:val="0073628D"/>
    <w:rPr>
      <w:kern w:val="2"/>
      <w14:ligatures w14:val="standardContextual"/>
    </w:rPr>
  </w:style>
  <w:style w:type="paragraph" w:customStyle="1" w:styleId="9F6FA08461CA4E29989AF74A7B2AB137">
    <w:name w:val="9F6FA08461CA4E29989AF74A7B2AB137"/>
    <w:rsid w:val="0073628D"/>
    <w:rPr>
      <w:kern w:val="2"/>
      <w14:ligatures w14:val="standardContextual"/>
    </w:rPr>
  </w:style>
  <w:style w:type="paragraph" w:customStyle="1" w:styleId="105AC4436B5C4D61A637F5397136CBC3">
    <w:name w:val="105AC4436B5C4D61A637F5397136CBC3"/>
    <w:rsid w:val="0073628D"/>
    <w:rPr>
      <w:kern w:val="2"/>
      <w14:ligatures w14:val="standardContextual"/>
    </w:rPr>
  </w:style>
  <w:style w:type="paragraph" w:customStyle="1" w:styleId="3436FBD641FD401E95A38CD25C036BB6">
    <w:name w:val="3436FBD641FD401E95A38CD25C036BB6"/>
    <w:rsid w:val="0073628D"/>
    <w:rPr>
      <w:kern w:val="2"/>
      <w14:ligatures w14:val="standardContextual"/>
    </w:rPr>
  </w:style>
  <w:style w:type="paragraph" w:customStyle="1" w:styleId="FDA0BBE0C702498CA3F65D0E5652FE40">
    <w:name w:val="FDA0BBE0C702498CA3F65D0E5652FE40"/>
    <w:rsid w:val="0073628D"/>
    <w:rPr>
      <w:kern w:val="2"/>
      <w14:ligatures w14:val="standardContextual"/>
    </w:rPr>
  </w:style>
  <w:style w:type="paragraph" w:customStyle="1" w:styleId="EF90E5F5CF854672AFB052DB8CAFBFF9">
    <w:name w:val="EF90E5F5CF854672AFB052DB8CAFBFF9"/>
    <w:rsid w:val="0073628D"/>
    <w:rPr>
      <w:kern w:val="2"/>
      <w14:ligatures w14:val="standardContextual"/>
    </w:rPr>
  </w:style>
  <w:style w:type="paragraph" w:customStyle="1" w:styleId="18B11DE8514543E68C4901E327B573D6">
    <w:name w:val="18B11DE8514543E68C4901E327B573D6"/>
    <w:rsid w:val="0073628D"/>
    <w:rPr>
      <w:kern w:val="2"/>
      <w14:ligatures w14:val="standardContextual"/>
    </w:rPr>
  </w:style>
  <w:style w:type="paragraph" w:customStyle="1" w:styleId="763B0533E8004BA39021B74647537480">
    <w:name w:val="763B0533E8004BA39021B74647537480"/>
    <w:rsid w:val="0073628D"/>
    <w:rPr>
      <w:kern w:val="2"/>
      <w14:ligatures w14:val="standardContextual"/>
    </w:rPr>
  </w:style>
  <w:style w:type="paragraph" w:customStyle="1" w:styleId="CF70CD8F85B0475685558C70917BA192">
    <w:name w:val="CF70CD8F85B0475685558C70917BA192"/>
    <w:rsid w:val="0073628D"/>
    <w:rPr>
      <w:kern w:val="2"/>
      <w14:ligatures w14:val="standardContextual"/>
    </w:rPr>
  </w:style>
  <w:style w:type="paragraph" w:customStyle="1" w:styleId="2E9E6AE2555049A3A7055833A426A466">
    <w:name w:val="2E9E6AE2555049A3A7055833A426A466"/>
    <w:rsid w:val="0073628D"/>
    <w:rPr>
      <w:kern w:val="2"/>
      <w14:ligatures w14:val="standardContextual"/>
    </w:rPr>
  </w:style>
  <w:style w:type="paragraph" w:customStyle="1" w:styleId="12FD647C9FB34F0DB50CA507654B3B83">
    <w:name w:val="12FD647C9FB34F0DB50CA507654B3B83"/>
    <w:rsid w:val="0073628D"/>
    <w:rPr>
      <w:kern w:val="2"/>
      <w14:ligatures w14:val="standardContextual"/>
    </w:rPr>
  </w:style>
  <w:style w:type="paragraph" w:customStyle="1" w:styleId="3EC3DD7CE7A4459E8D9FAA3AE5B4BA15">
    <w:name w:val="3EC3DD7CE7A4459E8D9FAA3AE5B4BA15"/>
    <w:rsid w:val="0073628D"/>
    <w:rPr>
      <w:kern w:val="2"/>
      <w14:ligatures w14:val="standardContextual"/>
    </w:rPr>
  </w:style>
  <w:style w:type="paragraph" w:customStyle="1" w:styleId="A92E857FBB4F48D99B094CC2222449E4">
    <w:name w:val="A92E857FBB4F48D99B094CC2222449E4"/>
    <w:rsid w:val="0073628D"/>
    <w:rPr>
      <w:kern w:val="2"/>
      <w14:ligatures w14:val="standardContextual"/>
    </w:rPr>
  </w:style>
  <w:style w:type="paragraph" w:customStyle="1" w:styleId="05BE45C51C6844EF9A5245D700B5C823">
    <w:name w:val="05BE45C51C6844EF9A5245D700B5C823"/>
    <w:rsid w:val="0073628D"/>
    <w:rPr>
      <w:kern w:val="2"/>
      <w14:ligatures w14:val="standardContextual"/>
    </w:rPr>
  </w:style>
  <w:style w:type="paragraph" w:customStyle="1" w:styleId="8DEFA57A967148DC8F44D6F1D3880444">
    <w:name w:val="8DEFA57A967148DC8F44D6F1D3880444"/>
    <w:rsid w:val="0073628D"/>
    <w:rPr>
      <w:kern w:val="2"/>
      <w14:ligatures w14:val="standardContextual"/>
    </w:rPr>
  </w:style>
  <w:style w:type="paragraph" w:customStyle="1" w:styleId="97ABA4787554443FBD670ED78F36D99B">
    <w:name w:val="97ABA4787554443FBD670ED78F36D99B"/>
    <w:rsid w:val="0073628D"/>
    <w:rPr>
      <w:kern w:val="2"/>
      <w14:ligatures w14:val="standardContextual"/>
    </w:rPr>
  </w:style>
  <w:style w:type="paragraph" w:customStyle="1" w:styleId="FE81D5108C4944C5B89DF55995307BB9">
    <w:name w:val="FE81D5108C4944C5B89DF55995307BB9"/>
    <w:rsid w:val="0073628D"/>
    <w:rPr>
      <w:kern w:val="2"/>
      <w14:ligatures w14:val="standardContextual"/>
    </w:rPr>
  </w:style>
  <w:style w:type="paragraph" w:customStyle="1" w:styleId="A6D96EAA868142C784B102C80373E676">
    <w:name w:val="A6D96EAA868142C784B102C80373E676"/>
    <w:rsid w:val="0073628D"/>
    <w:rPr>
      <w:kern w:val="2"/>
      <w14:ligatures w14:val="standardContextual"/>
    </w:rPr>
  </w:style>
  <w:style w:type="paragraph" w:customStyle="1" w:styleId="43AD1054F28A44958E296BBF7636583B">
    <w:name w:val="43AD1054F28A44958E296BBF7636583B"/>
    <w:rsid w:val="0073628D"/>
    <w:rPr>
      <w:kern w:val="2"/>
      <w14:ligatures w14:val="standardContextual"/>
    </w:rPr>
  </w:style>
  <w:style w:type="paragraph" w:customStyle="1" w:styleId="A44BA28C9F004FE2B1F918169BB7066C">
    <w:name w:val="A44BA28C9F004FE2B1F918169BB7066C"/>
    <w:rsid w:val="0073628D"/>
    <w:rPr>
      <w:kern w:val="2"/>
      <w14:ligatures w14:val="standardContextual"/>
    </w:rPr>
  </w:style>
  <w:style w:type="paragraph" w:customStyle="1" w:styleId="5202945BE5CA4C1E91339392EF85ABB9">
    <w:name w:val="5202945BE5CA4C1E91339392EF85ABB9"/>
    <w:rsid w:val="0073628D"/>
    <w:rPr>
      <w:kern w:val="2"/>
      <w14:ligatures w14:val="standardContextual"/>
    </w:rPr>
  </w:style>
  <w:style w:type="paragraph" w:customStyle="1" w:styleId="AA8CC737CA9047489EE6123743EABADD">
    <w:name w:val="AA8CC737CA9047489EE6123743EABADD"/>
    <w:rsid w:val="0073628D"/>
    <w:rPr>
      <w:kern w:val="2"/>
      <w14:ligatures w14:val="standardContextual"/>
    </w:rPr>
  </w:style>
  <w:style w:type="paragraph" w:customStyle="1" w:styleId="CE06CDA79F15471DA0F001909CB6B79B">
    <w:name w:val="CE06CDA79F15471DA0F001909CB6B79B"/>
    <w:rsid w:val="0073628D"/>
    <w:rPr>
      <w:kern w:val="2"/>
      <w14:ligatures w14:val="standardContextual"/>
    </w:rPr>
  </w:style>
  <w:style w:type="paragraph" w:customStyle="1" w:styleId="8E529AB70ACF4D4EABFBB4FD0B20CED9">
    <w:name w:val="8E529AB70ACF4D4EABFBB4FD0B20CED9"/>
    <w:rsid w:val="0073628D"/>
    <w:rPr>
      <w:kern w:val="2"/>
      <w14:ligatures w14:val="standardContextual"/>
    </w:rPr>
  </w:style>
  <w:style w:type="paragraph" w:customStyle="1" w:styleId="FADBD8BE04374D18ABF12FC4321035B6">
    <w:name w:val="FADBD8BE04374D18ABF12FC4321035B6"/>
    <w:rsid w:val="0073628D"/>
    <w:rPr>
      <w:kern w:val="2"/>
      <w14:ligatures w14:val="standardContextual"/>
    </w:rPr>
  </w:style>
  <w:style w:type="paragraph" w:customStyle="1" w:styleId="F12082E316854DEEBF95F6BC6698B9BA">
    <w:name w:val="F12082E316854DEEBF95F6BC6698B9BA"/>
    <w:rsid w:val="0073628D"/>
    <w:rPr>
      <w:kern w:val="2"/>
      <w14:ligatures w14:val="standardContextual"/>
    </w:rPr>
  </w:style>
  <w:style w:type="paragraph" w:customStyle="1" w:styleId="2142BF4805664EEE8B1363306482A28E">
    <w:name w:val="2142BF4805664EEE8B1363306482A28E"/>
    <w:rsid w:val="0073628D"/>
    <w:rPr>
      <w:kern w:val="2"/>
      <w14:ligatures w14:val="standardContextual"/>
    </w:rPr>
  </w:style>
  <w:style w:type="paragraph" w:customStyle="1" w:styleId="CA7F01BB9C8C4C94B4A5100D471E46C1">
    <w:name w:val="CA7F01BB9C8C4C94B4A5100D471E46C1"/>
    <w:rsid w:val="0073628D"/>
    <w:rPr>
      <w:kern w:val="2"/>
      <w14:ligatures w14:val="standardContextual"/>
    </w:rPr>
  </w:style>
  <w:style w:type="paragraph" w:customStyle="1" w:styleId="0A5B3F6D889540EA8108358AD83EF3C2">
    <w:name w:val="0A5B3F6D889540EA8108358AD83EF3C2"/>
    <w:rsid w:val="0073628D"/>
    <w:rPr>
      <w:kern w:val="2"/>
      <w14:ligatures w14:val="standardContextual"/>
    </w:rPr>
  </w:style>
  <w:style w:type="paragraph" w:customStyle="1" w:styleId="27D1D7649ED84C1DB15AEE2D537C0DF6">
    <w:name w:val="27D1D7649ED84C1DB15AEE2D537C0DF6"/>
    <w:rsid w:val="0073628D"/>
    <w:rPr>
      <w:kern w:val="2"/>
      <w14:ligatures w14:val="standardContextual"/>
    </w:rPr>
  </w:style>
  <w:style w:type="paragraph" w:customStyle="1" w:styleId="46F553D6EEBD40E7810CBCFF0C4DE0C8">
    <w:name w:val="46F553D6EEBD40E7810CBCFF0C4DE0C8"/>
    <w:rsid w:val="0073628D"/>
    <w:rPr>
      <w:kern w:val="2"/>
      <w14:ligatures w14:val="standardContextual"/>
    </w:rPr>
  </w:style>
  <w:style w:type="paragraph" w:customStyle="1" w:styleId="7049E32698AF4A778ACD58D88600FDB9">
    <w:name w:val="7049E32698AF4A778ACD58D88600FDB9"/>
    <w:rsid w:val="0073628D"/>
    <w:rPr>
      <w:kern w:val="2"/>
      <w14:ligatures w14:val="standardContextual"/>
    </w:rPr>
  </w:style>
  <w:style w:type="paragraph" w:customStyle="1" w:styleId="D47770DBD2D9409BA6821FF5931C5FC4">
    <w:name w:val="D47770DBD2D9409BA6821FF5931C5FC4"/>
    <w:rsid w:val="0073628D"/>
    <w:rPr>
      <w:kern w:val="2"/>
      <w14:ligatures w14:val="standardContextual"/>
    </w:rPr>
  </w:style>
  <w:style w:type="paragraph" w:customStyle="1" w:styleId="AD8B59FF8B1646D9B52D1C2BB4692219">
    <w:name w:val="AD8B59FF8B1646D9B52D1C2BB4692219"/>
    <w:rsid w:val="0073628D"/>
    <w:rPr>
      <w:kern w:val="2"/>
      <w14:ligatures w14:val="standardContextual"/>
    </w:rPr>
  </w:style>
  <w:style w:type="paragraph" w:customStyle="1" w:styleId="123EE1D6AC534BF8952044E59F5FAC56">
    <w:name w:val="123EE1D6AC534BF8952044E59F5FAC56"/>
    <w:rsid w:val="0073628D"/>
    <w:rPr>
      <w:kern w:val="2"/>
      <w14:ligatures w14:val="standardContextual"/>
    </w:rPr>
  </w:style>
  <w:style w:type="paragraph" w:customStyle="1" w:styleId="C7D739F9EED14882AD7AD103A106E4C0">
    <w:name w:val="C7D739F9EED14882AD7AD103A106E4C0"/>
    <w:rsid w:val="0073628D"/>
    <w:rPr>
      <w:kern w:val="2"/>
      <w14:ligatures w14:val="standardContextual"/>
    </w:rPr>
  </w:style>
  <w:style w:type="paragraph" w:customStyle="1" w:styleId="F980F2321AB24B68A7D84ACCB34E6704">
    <w:name w:val="F980F2321AB24B68A7D84ACCB34E6704"/>
    <w:rsid w:val="0073628D"/>
    <w:rPr>
      <w:kern w:val="2"/>
      <w14:ligatures w14:val="standardContextual"/>
    </w:rPr>
  </w:style>
  <w:style w:type="paragraph" w:customStyle="1" w:styleId="3D675B99111840FFAD23DF094AB09B60">
    <w:name w:val="3D675B99111840FFAD23DF094AB09B60"/>
    <w:rsid w:val="0073628D"/>
    <w:rPr>
      <w:kern w:val="2"/>
      <w14:ligatures w14:val="standardContextual"/>
    </w:rPr>
  </w:style>
  <w:style w:type="paragraph" w:customStyle="1" w:styleId="75007C90DCBA49F59143CE76BB63A475">
    <w:name w:val="75007C90DCBA49F59143CE76BB63A475"/>
    <w:rsid w:val="0073628D"/>
    <w:rPr>
      <w:kern w:val="2"/>
      <w14:ligatures w14:val="standardContextual"/>
    </w:rPr>
  </w:style>
  <w:style w:type="paragraph" w:customStyle="1" w:styleId="502FE17CB01848D3994587E031EBB964">
    <w:name w:val="502FE17CB01848D3994587E031EBB964"/>
    <w:rsid w:val="0073628D"/>
    <w:rPr>
      <w:kern w:val="2"/>
      <w14:ligatures w14:val="standardContextual"/>
    </w:rPr>
  </w:style>
  <w:style w:type="paragraph" w:customStyle="1" w:styleId="30CB1149A1ED42908CCE9EDCF48C38A7">
    <w:name w:val="30CB1149A1ED42908CCE9EDCF48C38A7"/>
    <w:rsid w:val="0073628D"/>
    <w:rPr>
      <w:kern w:val="2"/>
      <w14:ligatures w14:val="standardContextual"/>
    </w:rPr>
  </w:style>
  <w:style w:type="paragraph" w:customStyle="1" w:styleId="9569EB28669A4B0E9F986F82072BC5A9">
    <w:name w:val="9569EB28669A4B0E9F986F82072BC5A9"/>
    <w:rsid w:val="0073628D"/>
    <w:rPr>
      <w:kern w:val="2"/>
      <w14:ligatures w14:val="standardContextual"/>
    </w:rPr>
  </w:style>
  <w:style w:type="paragraph" w:customStyle="1" w:styleId="3AC50F6ADEA9412496B49F1C93C61EAA">
    <w:name w:val="3AC50F6ADEA9412496B49F1C93C61EAA"/>
    <w:rsid w:val="0073628D"/>
    <w:rPr>
      <w:kern w:val="2"/>
      <w14:ligatures w14:val="standardContextual"/>
    </w:rPr>
  </w:style>
  <w:style w:type="paragraph" w:customStyle="1" w:styleId="C380E3E42600445D9110CB500F0AFECB">
    <w:name w:val="C380E3E42600445D9110CB500F0AFECB"/>
    <w:rsid w:val="0073628D"/>
    <w:rPr>
      <w:kern w:val="2"/>
      <w14:ligatures w14:val="standardContextual"/>
    </w:rPr>
  </w:style>
  <w:style w:type="paragraph" w:customStyle="1" w:styleId="7B57DA1B196E4BBCB29A1ECDC1797F76">
    <w:name w:val="7B57DA1B196E4BBCB29A1ECDC1797F76"/>
    <w:rsid w:val="0073628D"/>
    <w:rPr>
      <w:kern w:val="2"/>
      <w14:ligatures w14:val="standardContextual"/>
    </w:rPr>
  </w:style>
  <w:style w:type="paragraph" w:customStyle="1" w:styleId="03B8F27159B9496DBC98AE40DEC45499">
    <w:name w:val="03B8F27159B9496DBC98AE40DEC45499"/>
    <w:rsid w:val="0073628D"/>
    <w:rPr>
      <w:kern w:val="2"/>
      <w14:ligatures w14:val="standardContextual"/>
    </w:rPr>
  </w:style>
  <w:style w:type="paragraph" w:customStyle="1" w:styleId="D308B5A6877C4A36A154FE6C546EF845">
    <w:name w:val="D308B5A6877C4A36A154FE6C546EF845"/>
    <w:rsid w:val="0073628D"/>
    <w:rPr>
      <w:kern w:val="2"/>
      <w14:ligatures w14:val="standardContextual"/>
    </w:rPr>
  </w:style>
  <w:style w:type="paragraph" w:customStyle="1" w:styleId="253E7D41EEAD49048F8CA5E711FD84D2">
    <w:name w:val="253E7D41EEAD49048F8CA5E711FD84D2"/>
    <w:rsid w:val="0073628D"/>
    <w:rPr>
      <w:kern w:val="2"/>
      <w14:ligatures w14:val="standardContextual"/>
    </w:rPr>
  </w:style>
  <w:style w:type="paragraph" w:customStyle="1" w:styleId="D1352C01596846889A0824491581EDB6">
    <w:name w:val="D1352C01596846889A0824491581EDB6"/>
    <w:rsid w:val="0073628D"/>
    <w:rPr>
      <w:kern w:val="2"/>
      <w14:ligatures w14:val="standardContextual"/>
    </w:rPr>
  </w:style>
  <w:style w:type="paragraph" w:customStyle="1" w:styleId="D78E4C8FD9DC48A6A5DD7E210C2421D3">
    <w:name w:val="D78E4C8FD9DC48A6A5DD7E210C2421D3"/>
    <w:rsid w:val="0073628D"/>
    <w:rPr>
      <w:kern w:val="2"/>
      <w14:ligatures w14:val="standardContextual"/>
    </w:rPr>
  </w:style>
  <w:style w:type="paragraph" w:customStyle="1" w:styleId="6B803CAAFC9F4FB8A1CEB2023A0F4889">
    <w:name w:val="6B803CAAFC9F4FB8A1CEB2023A0F4889"/>
    <w:rsid w:val="0073628D"/>
    <w:rPr>
      <w:kern w:val="2"/>
      <w14:ligatures w14:val="standardContextual"/>
    </w:rPr>
  </w:style>
  <w:style w:type="paragraph" w:customStyle="1" w:styleId="5C39E16051C7452F9011974FC9A1E38E">
    <w:name w:val="5C39E16051C7452F9011974FC9A1E38E"/>
    <w:rsid w:val="0073628D"/>
    <w:rPr>
      <w:kern w:val="2"/>
      <w14:ligatures w14:val="standardContextual"/>
    </w:rPr>
  </w:style>
  <w:style w:type="paragraph" w:customStyle="1" w:styleId="E11B18DF967F4B9383F65253849D6661">
    <w:name w:val="E11B18DF967F4B9383F65253849D6661"/>
    <w:rsid w:val="0073628D"/>
    <w:rPr>
      <w:kern w:val="2"/>
      <w14:ligatures w14:val="standardContextual"/>
    </w:rPr>
  </w:style>
  <w:style w:type="paragraph" w:customStyle="1" w:styleId="CBA3C9DBE1F74CE8B34390EF0A5D6FDE">
    <w:name w:val="CBA3C9DBE1F74CE8B34390EF0A5D6FDE"/>
    <w:rsid w:val="0073628D"/>
    <w:rPr>
      <w:kern w:val="2"/>
      <w14:ligatures w14:val="standardContextual"/>
    </w:rPr>
  </w:style>
  <w:style w:type="paragraph" w:customStyle="1" w:styleId="C63B14F663754E14AE3EF21BDFC835A8">
    <w:name w:val="C63B14F663754E14AE3EF21BDFC835A8"/>
    <w:rsid w:val="0073628D"/>
    <w:rPr>
      <w:kern w:val="2"/>
      <w14:ligatures w14:val="standardContextual"/>
    </w:rPr>
  </w:style>
  <w:style w:type="paragraph" w:customStyle="1" w:styleId="2BA9B8B03CE44254AE970E09B7BEA886">
    <w:name w:val="2BA9B8B03CE44254AE970E09B7BEA886"/>
    <w:rsid w:val="0073628D"/>
    <w:rPr>
      <w:kern w:val="2"/>
      <w14:ligatures w14:val="standardContextual"/>
    </w:rPr>
  </w:style>
  <w:style w:type="paragraph" w:customStyle="1" w:styleId="3A93B98249E84A099AB2BD8C5E660556">
    <w:name w:val="3A93B98249E84A099AB2BD8C5E660556"/>
    <w:rsid w:val="0073628D"/>
    <w:rPr>
      <w:kern w:val="2"/>
      <w14:ligatures w14:val="standardContextual"/>
    </w:rPr>
  </w:style>
  <w:style w:type="paragraph" w:customStyle="1" w:styleId="A504E3F49BF845F8833899599197BC78">
    <w:name w:val="A504E3F49BF845F8833899599197BC78"/>
    <w:rsid w:val="0073628D"/>
    <w:rPr>
      <w:kern w:val="2"/>
      <w14:ligatures w14:val="standardContextual"/>
    </w:rPr>
  </w:style>
  <w:style w:type="paragraph" w:customStyle="1" w:styleId="68F307706C70473B91361F17F584D635">
    <w:name w:val="68F307706C70473B91361F17F584D635"/>
    <w:rsid w:val="0073628D"/>
    <w:rPr>
      <w:kern w:val="2"/>
      <w14:ligatures w14:val="standardContextual"/>
    </w:rPr>
  </w:style>
  <w:style w:type="paragraph" w:customStyle="1" w:styleId="7246FA01CF974514B2B0D5F38185533D">
    <w:name w:val="7246FA01CF974514B2B0D5F38185533D"/>
    <w:rsid w:val="0073628D"/>
    <w:rPr>
      <w:kern w:val="2"/>
      <w14:ligatures w14:val="standardContextual"/>
    </w:rPr>
  </w:style>
  <w:style w:type="paragraph" w:customStyle="1" w:styleId="3427358E7E594D89B2F0340A65C833DF">
    <w:name w:val="3427358E7E594D89B2F0340A65C833DF"/>
    <w:rsid w:val="0073628D"/>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esu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ersonalizada 1">
      <a:majorFont>
        <a:latin typeface="Tw Cen MT"/>
        <a:ea typeface=""/>
        <a:cs typeface=""/>
      </a:majorFont>
      <a:minorFont>
        <a:latin typeface="Tw Cen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18686bc0-f14e-451c-8a5f-92e76c913330">
      <UserInfo>
        <DisplayName>Membros de Gestão dos Eixos dos CST´s</DisplayName>
        <AccountId>7</AccountId>
        <AccountType/>
      </UserInfo>
    </SharedWithUsers>
    <TaxCatchAll xmlns="18686bc0-f14e-451c-8a5f-92e76c913330" xsi:nil="true"/>
    <lcf76f155ced4ddcb4097134ff3c332f xmlns="1b345c17-7534-424c-a517-e9f8c75e1de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07DAD7B34506F6409B8BC72EC9848B53" ma:contentTypeVersion="12" ma:contentTypeDescription="Crie um novo documento." ma:contentTypeScope="" ma:versionID="b08f8cae2dd6e047d130a2ea7a0b38ea">
  <xsd:schema xmlns:xsd="http://www.w3.org/2001/XMLSchema" xmlns:xs="http://www.w3.org/2001/XMLSchema" xmlns:p="http://schemas.microsoft.com/office/2006/metadata/properties" xmlns:ns2="1b345c17-7534-424c-a517-e9f8c75e1de4" xmlns:ns3="18686bc0-f14e-451c-8a5f-92e76c913330" targetNamespace="http://schemas.microsoft.com/office/2006/metadata/properties" ma:root="true" ma:fieldsID="f960142a82391a82e0f4778545caf8c1" ns2:_="" ns3:_="">
    <xsd:import namespace="1b345c17-7534-424c-a517-e9f8c75e1de4"/>
    <xsd:import namespace="18686bc0-f14e-451c-8a5f-92e76c91333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SearchPropertie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345c17-7534-424c-a517-e9f8c75e1d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Marcações de imagem" ma:readOnly="false" ma:fieldId="{5cf76f15-5ced-4ddc-b409-7134ff3c332f}" ma:taxonomyMulti="true" ma:sspId="699e888a-e30d-4c0e-bef0-0db25144e5f0" ma:termSetId="09814cd3-568e-fe90-9814-8d621ff8fb84" ma:anchorId="fba54fb3-c3e1-fe81-a776-ca4b69148c4d" ma:open="true" ma:isKeyword="false">
      <xsd:complexType>
        <xsd:sequence>
          <xsd:element ref="pc:Terms" minOccurs="0" maxOccurs="1"/>
        </xsd:sequence>
      </xsd:complex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686bc0-f14e-451c-8a5f-92e76c913330" elementFormDefault="qualified">
    <xsd:import namespace="http://schemas.microsoft.com/office/2006/documentManagement/types"/>
    <xsd:import namespace="http://schemas.microsoft.com/office/infopath/2007/PartnerControls"/>
    <xsd:element name="SharedWithUsers" ma:index="1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Compartilhado Com" ma:internalName="SharedWithDetails" ma:readOnly="true">
      <xsd:simpleType>
        <xsd:restriction base="dms:Note">
          <xsd:maxLength value="255"/>
        </xsd:restriction>
      </xsd:simpleType>
    </xsd:element>
    <xsd:element name="TaxCatchAll" ma:index="15" nillable="true" ma:displayName="Taxonomy Catch All Column" ma:hidden="true" ma:list="{4f193060-c4f1-46eb-b6a8-5bdf9da20da3}" ma:internalName="TaxCatchAll" ma:showField="CatchAllData" ma:web="18686bc0-f14e-451c-8a5f-92e76c9133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064041-1BC2-439A-B2D7-DDFFF46BD615}">
  <ds:schemaRefs>
    <ds:schemaRef ds:uri="http://schemas.openxmlformats.org/officeDocument/2006/bibliography"/>
  </ds:schemaRefs>
</ds:datastoreItem>
</file>

<file path=customXml/itemProps2.xml><?xml version="1.0" encoding="utf-8"?>
<ds:datastoreItem xmlns:ds="http://schemas.openxmlformats.org/officeDocument/2006/customXml" ds:itemID="{FDC87AFD-519F-4D58-90EE-41825C11A5DB}">
  <ds:schemaRefs>
    <ds:schemaRef ds:uri="http://schemas.microsoft.com/office/2006/metadata/properties"/>
    <ds:schemaRef ds:uri="http://schemas.microsoft.com/office/infopath/2007/PartnerControls"/>
    <ds:schemaRef ds:uri="18686bc0-f14e-451c-8a5f-92e76c913330"/>
    <ds:schemaRef ds:uri="1b345c17-7534-424c-a517-e9f8c75e1de4"/>
  </ds:schemaRefs>
</ds:datastoreItem>
</file>

<file path=customXml/itemProps3.xml><?xml version="1.0" encoding="utf-8"?>
<ds:datastoreItem xmlns:ds="http://schemas.openxmlformats.org/officeDocument/2006/customXml" ds:itemID="{FBB7E7F9-C6D8-4D39-9ADB-A32EB9E593C4}">
  <ds:schemaRefs>
    <ds:schemaRef ds:uri="http://schemas.microsoft.com/sharepoint/v3/contenttype/forms"/>
  </ds:schemaRefs>
</ds:datastoreItem>
</file>

<file path=customXml/itemProps4.xml><?xml version="1.0" encoding="utf-8"?>
<ds:datastoreItem xmlns:ds="http://schemas.openxmlformats.org/officeDocument/2006/customXml" ds:itemID="{D8276D91-2174-4C6F-AEE5-0999CB67AA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345c17-7534-424c-a517-e9f8c75e1de4"/>
    <ds:schemaRef ds:uri="18686bc0-f14e-451c-8a5f-92e76c9133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para Preenchimento do PPC - Cesu - V4_0_1 (4)</Template>
  <TotalTime>7</TotalTime>
  <Pages>91</Pages>
  <Words>33542</Words>
  <Characters>181132</Characters>
  <Application>Microsoft Office Word</Application>
  <DocSecurity>0</DocSecurity>
  <Lines>1509</Lines>
  <Paragraphs>428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214246</CharactersWithSpaces>
  <SharedDoc>false</SharedDoc>
  <HLinks>
    <vt:vector size="606" baseType="variant">
      <vt:variant>
        <vt:i4>655361</vt:i4>
      </vt:variant>
      <vt:variant>
        <vt:i4>1654</vt:i4>
      </vt:variant>
      <vt:variant>
        <vt:i4>0</vt:i4>
      </vt:variant>
      <vt:variant>
        <vt:i4>5</vt:i4>
      </vt:variant>
      <vt:variant>
        <vt:lpwstr>javascript:gx.evt.execEvt('EVGRID1_ACD_DISCIPLINANOME.CLICK.0003',this);</vt:lpwstr>
      </vt:variant>
      <vt:variant>
        <vt:lpwstr/>
      </vt:variant>
      <vt:variant>
        <vt:i4>720897</vt:i4>
      </vt:variant>
      <vt:variant>
        <vt:i4>1651</vt:i4>
      </vt:variant>
      <vt:variant>
        <vt:i4>0</vt:i4>
      </vt:variant>
      <vt:variant>
        <vt:i4>5</vt:i4>
      </vt:variant>
      <vt:variant>
        <vt:lpwstr>javascript:gx.evt.execEvt('EVGRID1_ACD_DISCIPLINANOME.CLICK.0002',this);</vt:lpwstr>
      </vt:variant>
      <vt:variant>
        <vt:lpwstr/>
      </vt:variant>
      <vt:variant>
        <vt:i4>6160472</vt:i4>
      </vt:variant>
      <vt:variant>
        <vt:i4>713</vt:i4>
      </vt:variant>
      <vt:variant>
        <vt:i4>0</vt:i4>
      </vt:variant>
      <vt:variant>
        <vt:i4>5</vt:i4>
      </vt:variant>
      <vt:variant>
        <vt:lpwstr>http://www.livrariasaraiva.com.br/produto/3425504/como-escrever-textos-tecnicos-e-profissionais/</vt:lpwstr>
      </vt:variant>
      <vt:variant>
        <vt:lpwstr/>
      </vt:variant>
      <vt:variant>
        <vt:i4>2883681</vt:i4>
      </vt:variant>
      <vt:variant>
        <vt:i4>710</vt:i4>
      </vt:variant>
      <vt:variant>
        <vt:i4>0</vt:i4>
      </vt:variant>
      <vt:variant>
        <vt:i4>5</vt:i4>
      </vt:variant>
      <vt:variant>
        <vt:lpwstr>javascript:PesquisaMarca();</vt:lpwstr>
      </vt:variant>
      <vt:variant>
        <vt:lpwstr/>
      </vt:variant>
      <vt:variant>
        <vt:i4>3473529</vt:i4>
      </vt:variant>
      <vt:variant>
        <vt:i4>707</vt:i4>
      </vt:variant>
      <vt:variant>
        <vt:i4>0</vt:i4>
      </vt:variant>
      <vt:variant>
        <vt:i4>5</vt:i4>
      </vt:variant>
      <vt:variant>
        <vt:lpwstr>javascript:PesquisaAutor();</vt:lpwstr>
      </vt:variant>
      <vt:variant>
        <vt:lpwstr/>
      </vt:variant>
      <vt:variant>
        <vt:i4>1310780</vt:i4>
      </vt:variant>
      <vt:variant>
        <vt:i4>569</vt:i4>
      </vt:variant>
      <vt:variant>
        <vt:i4>0</vt:i4>
      </vt:variant>
      <vt:variant>
        <vt:i4>5</vt:i4>
      </vt:variant>
      <vt:variant>
        <vt:lpwstr/>
      </vt:variant>
      <vt:variant>
        <vt:lpwstr>_Toc129273302</vt:lpwstr>
      </vt:variant>
      <vt:variant>
        <vt:i4>1310780</vt:i4>
      </vt:variant>
      <vt:variant>
        <vt:i4>563</vt:i4>
      </vt:variant>
      <vt:variant>
        <vt:i4>0</vt:i4>
      </vt:variant>
      <vt:variant>
        <vt:i4>5</vt:i4>
      </vt:variant>
      <vt:variant>
        <vt:lpwstr/>
      </vt:variant>
      <vt:variant>
        <vt:lpwstr>_Toc129273302</vt:lpwstr>
      </vt:variant>
      <vt:variant>
        <vt:i4>1310780</vt:i4>
      </vt:variant>
      <vt:variant>
        <vt:i4>557</vt:i4>
      </vt:variant>
      <vt:variant>
        <vt:i4>0</vt:i4>
      </vt:variant>
      <vt:variant>
        <vt:i4>5</vt:i4>
      </vt:variant>
      <vt:variant>
        <vt:lpwstr/>
      </vt:variant>
      <vt:variant>
        <vt:lpwstr>_Toc129273301</vt:lpwstr>
      </vt:variant>
      <vt:variant>
        <vt:i4>1310780</vt:i4>
      </vt:variant>
      <vt:variant>
        <vt:i4>551</vt:i4>
      </vt:variant>
      <vt:variant>
        <vt:i4>0</vt:i4>
      </vt:variant>
      <vt:variant>
        <vt:i4>5</vt:i4>
      </vt:variant>
      <vt:variant>
        <vt:lpwstr/>
      </vt:variant>
      <vt:variant>
        <vt:lpwstr>_Toc129273300</vt:lpwstr>
      </vt:variant>
      <vt:variant>
        <vt:i4>1900605</vt:i4>
      </vt:variant>
      <vt:variant>
        <vt:i4>545</vt:i4>
      </vt:variant>
      <vt:variant>
        <vt:i4>0</vt:i4>
      </vt:variant>
      <vt:variant>
        <vt:i4>5</vt:i4>
      </vt:variant>
      <vt:variant>
        <vt:lpwstr/>
      </vt:variant>
      <vt:variant>
        <vt:lpwstr>_Toc129273299</vt:lpwstr>
      </vt:variant>
      <vt:variant>
        <vt:i4>1900605</vt:i4>
      </vt:variant>
      <vt:variant>
        <vt:i4>539</vt:i4>
      </vt:variant>
      <vt:variant>
        <vt:i4>0</vt:i4>
      </vt:variant>
      <vt:variant>
        <vt:i4>5</vt:i4>
      </vt:variant>
      <vt:variant>
        <vt:lpwstr/>
      </vt:variant>
      <vt:variant>
        <vt:lpwstr>_Toc129273298</vt:lpwstr>
      </vt:variant>
      <vt:variant>
        <vt:i4>1900605</vt:i4>
      </vt:variant>
      <vt:variant>
        <vt:i4>533</vt:i4>
      </vt:variant>
      <vt:variant>
        <vt:i4>0</vt:i4>
      </vt:variant>
      <vt:variant>
        <vt:i4>5</vt:i4>
      </vt:variant>
      <vt:variant>
        <vt:lpwstr/>
      </vt:variant>
      <vt:variant>
        <vt:lpwstr>_Toc129273297</vt:lpwstr>
      </vt:variant>
      <vt:variant>
        <vt:i4>1900605</vt:i4>
      </vt:variant>
      <vt:variant>
        <vt:i4>527</vt:i4>
      </vt:variant>
      <vt:variant>
        <vt:i4>0</vt:i4>
      </vt:variant>
      <vt:variant>
        <vt:i4>5</vt:i4>
      </vt:variant>
      <vt:variant>
        <vt:lpwstr/>
      </vt:variant>
      <vt:variant>
        <vt:lpwstr>_Toc129273296</vt:lpwstr>
      </vt:variant>
      <vt:variant>
        <vt:i4>1900605</vt:i4>
      </vt:variant>
      <vt:variant>
        <vt:i4>521</vt:i4>
      </vt:variant>
      <vt:variant>
        <vt:i4>0</vt:i4>
      </vt:variant>
      <vt:variant>
        <vt:i4>5</vt:i4>
      </vt:variant>
      <vt:variant>
        <vt:lpwstr/>
      </vt:variant>
      <vt:variant>
        <vt:lpwstr>_Toc129273295</vt:lpwstr>
      </vt:variant>
      <vt:variant>
        <vt:i4>1900605</vt:i4>
      </vt:variant>
      <vt:variant>
        <vt:i4>515</vt:i4>
      </vt:variant>
      <vt:variant>
        <vt:i4>0</vt:i4>
      </vt:variant>
      <vt:variant>
        <vt:i4>5</vt:i4>
      </vt:variant>
      <vt:variant>
        <vt:lpwstr/>
      </vt:variant>
      <vt:variant>
        <vt:lpwstr>_Toc129273294</vt:lpwstr>
      </vt:variant>
      <vt:variant>
        <vt:i4>1900605</vt:i4>
      </vt:variant>
      <vt:variant>
        <vt:i4>509</vt:i4>
      </vt:variant>
      <vt:variant>
        <vt:i4>0</vt:i4>
      </vt:variant>
      <vt:variant>
        <vt:i4>5</vt:i4>
      </vt:variant>
      <vt:variant>
        <vt:lpwstr/>
      </vt:variant>
      <vt:variant>
        <vt:lpwstr>_Toc129273293</vt:lpwstr>
      </vt:variant>
      <vt:variant>
        <vt:i4>1900605</vt:i4>
      </vt:variant>
      <vt:variant>
        <vt:i4>503</vt:i4>
      </vt:variant>
      <vt:variant>
        <vt:i4>0</vt:i4>
      </vt:variant>
      <vt:variant>
        <vt:i4>5</vt:i4>
      </vt:variant>
      <vt:variant>
        <vt:lpwstr/>
      </vt:variant>
      <vt:variant>
        <vt:lpwstr>_Toc129273292</vt:lpwstr>
      </vt:variant>
      <vt:variant>
        <vt:i4>1900605</vt:i4>
      </vt:variant>
      <vt:variant>
        <vt:i4>497</vt:i4>
      </vt:variant>
      <vt:variant>
        <vt:i4>0</vt:i4>
      </vt:variant>
      <vt:variant>
        <vt:i4>5</vt:i4>
      </vt:variant>
      <vt:variant>
        <vt:lpwstr/>
      </vt:variant>
      <vt:variant>
        <vt:lpwstr>_Toc129273290</vt:lpwstr>
      </vt:variant>
      <vt:variant>
        <vt:i4>1835069</vt:i4>
      </vt:variant>
      <vt:variant>
        <vt:i4>491</vt:i4>
      </vt:variant>
      <vt:variant>
        <vt:i4>0</vt:i4>
      </vt:variant>
      <vt:variant>
        <vt:i4>5</vt:i4>
      </vt:variant>
      <vt:variant>
        <vt:lpwstr/>
      </vt:variant>
      <vt:variant>
        <vt:lpwstr>_Toc129273288</vt:lpwstr>
      </vt:variant>
      <vt:variant>
        <vt:i4>1835069</vt:i4>
      </vt:variant>
      <vt:variant>
        <vt:i4>485</vt:i4>
      </vt:variant>
      <vt:variant>
        <vt:i4>0</vt:i4>
      </vt:variant>
      <vt:variant>
        <vt:i4>5</vt:i4>
      </vt:variant>
      <vt:variant>
        <vt:lpwstr/>
      </vt:variant>
      <vt:variant>
        <vt:lpwstr>_Toc129273280</vt:lpwstr>
      </vt:variant>
      <vt:variant>
        <vt:i4>1245245</vt:i4>
      </vt:variant>
      <vt:variant>
        <vt:i4>479</vt:i4>
      </vt:variant>
      <vt:variant>
        <vt:i4>0</vt:i4>
      </vt:variant>
      <vt:variant>
        <vt:i4>5</vt:i4>
      </vt:variant>
      <vt:variant>
        <vt:lpwstr/>
      </vt:variant>
      <vt:variant>
        <vt:lpwstr>_Toc129273279</vt:lpwstr>
      </vt:variant>
      <vt:variant>
        <vt:i4>1245245</vt:i4>
      </vt:variant>
      <vt:variant>
        <vt:i4>473</vt:i4>
      </vt:variant>
      <vt:variant>
        <vt:i4>0</vt:i4>
      </vt:variant>
      <vt:variant>
        <vt:i4>5</vt:i4>
      </vt:variant>
      <vt:variant>
        <vt:lpwstr/>
      </vt:variant>
      <vt:variant>
        <vt:lpwstr>_Toc129273278</vt:lpwstr>
      </vt:variant>
      <vt:variant>
        <vt:i4>1245245</vt:i4>
      </vt:variant>
      <vt:variant>
        <vt:i4>467</vt:i4>
      </vt:variant>
      <vt:variant>
        <vt:i4>0</vt:i4>
      </vt:variant>
      <vt:variant>
        <vt:i4>5</vt:i4>
      </vt:variant>
      <vt:variant>
        <vt:lpwstr/>
      </vt:variant>
      <vt:variant>
        <vt:lpwstr>_Toc129273277</vt:lpwstr>
      </vt:variant>
      <vt:variant>
        <vt:i4>1245245</vt:i4>
      </vt:variant>
      <vt:variant>
        <vt:i4>461</vt:i4>
      </vt:variant>
      <vt:variant>
        <vt:i4>0</vt:i4>
      </vt:variant>
      <vt:variant>
        <vt:i4>5</vt:i4>
      </vt:variant>
      <vt:variant>
        <vt:lpwstr/>
      </vt:variant>
      <vt:variant>
        <vt:lpwstr>_Toc129273276</vt:lpwstr>
      </vt:variant>
      <vt:variant>
        <vt:i4>1245245</vt:i4>
      </vt:variant>
      <vt:variant>
        <vt:i4>455</vt:i4>
      </vt:variant>
      <vt:variant>
        <vt:i4>0</vt:i4>
      </vt:variant>
      <vt:variant>
        <vt:i4>5</vt:i4>
      </vt:variant>
      <vt:variant>
        <vt:lpwstr/>
      </vt:variant>
      <vt:variant>
        <vt:lpwstr>_Toc129273275</vt:lpwstr>
      </vt:variant>
      <vt:variant>
        <vt:i4>1245245</vt:i4>
      </vt:variant>
      <vt:variant>
        <vt:i4>449</vt:i4>
      </vt:variant>
      <vt:variant>
        <vt:i4>0</vt:i4>
      </vt:variant>
      <vt:variant>
        <vt:i4>5</vt:i4>
      </vt:variant>
      <vt:variant>
        <vt:lpwstr/>
      </vt:variant>
      <vt:variant>
        <vt:lpwstr>_Toc129273274</vt:lpwstr>
      </vt:variant>
      <vt:variant>
        <vt:i4>1245245</vt:i4>
      </vt:variant>
      <vt:variant>
        <vt:i4>443</vt:i4>
      </vt:variant>
      <vt:variant>
        <vt:i4>0</vt:i4>
      </vt:variant>
      <vt:variant>
        <vt:i4>5</vt:i4>
      </vt:variant>
      <vt:variant>
        <vt:lpwstr/>
      </vt:variant>
      <vt:variant>
        <vt:lpwstr>_Toc129273273</vt:lpwstr>
      </vt:variant>
      <vt:variant>
        <vt:i4>1245245</vt:i4>
      </vt:variant>
      <vt:variant>
        <vt:i4>437</vt:i4>
      </vt:variant>
      <vt:variant>
        <vt:i4>0</vt:i4>
      </vt:variant>
      <vt:variant>
        <vt:i4>5</vt:i4>
      </vt:variant>
      <vt:variant>
        <vt:lpwstr/>
      </vt:variant>
      <vt:variant>
        <vt:lpwstr>_Toc129273272</vt:lpwstr>
      </vt:variant>
      <vt:variant>
        <vt:i4>1179709</vt:i4>
      </vt:variant>
      <vt:variant>
        <vt:i4>431</vt:i4>
      </vt:variant>
      <vt:variant>
        <vt:i4>0</vt:i4>
      </vt:variant>
      <vt:variant>
        <vt:i4>5</vt:i4>
      </vt:variant>
      <vt:variant>
        <vt:lpwstr/>
      </vt:variant>
      <vt:variant>
        <vt:lpwstr>_Toc129273263</vt:lpwstr>
      </vt:variant>
      <vt:variant>
        <vt:i4>1179709</vt:i4>
      </vt:variant>
      <vt:variant>
        <vt:i4>425</vt:i4>
      </vt:variant>
      <vt:variant>
        <vt:i4>0</vt:i4>
      </vt:variant>
      <vt:variant>
        <vt:i4>5</vt:i4>
      </vt:variant>
      <vt:variant>
        <vt:lpwstr/>
      </vt:variant>
      <vt:variant>
        <vt:lpwstr>_Toc129273262</vt:lpwstr>
      </vt:variant>
      <vt:variant>
        <vt:i4>1179709</vt:i4>
      </vt:variant>
      <vt:variant>
        <vt:i4>419</vt:i4>
      </vt:variant>
      <vt:variant>
        <vt:i4>0</vt:i4>
      </vt:variant>
      <vt:variant>
        <vt:i4>5</vt:i4>
      </vt:variant>
      <vt:variant>
        <vt:lpwstr/>
      </vt:variant>
      <vt:variant>
        <vt:lpwstr>_Toc129273261</vt:lpwstr>
      </vt:variant>
      <vt:variant>
        <vt:i4>1179709</vt:i4>
      </vt:variant>
      <vt:variant>
        <vt:i4>413</vt:i4>
      </vt:variant>
      <vt:variant>
        <vt:i4>0</vt:i4>
      </vt:variant>
      <vt:variant>
        <vt:i4>5</vt:i4>
      </vt:variant>
      <vt:variant>
        <vt:lpwstr/>
      </vt:variant>
      <vt:variant>
        <vt:lpwstr>_Toc129273260</vt:lpwstr>
      </vt:variant>
      <vt:variant>
        <vt:i4>1114173</vt:i4>
      </vt:variant>
      <vt:variant>
        <vt:i4>407</vt:i4>
      </vt:variant>
      <vt:variant>
        <vt:i4>0</vt:i4>
      </vt:variant>
      <vt:variant>
        <vt:i4>5</vt:i4>
      </vt:variant>
      <vt:variant>
        <vt:lpwstr/>
      </vt:variant>
      <vt:variant>
        <vt:lpwstr>_Toc129273259</vt:lpwstr>
      </vt:variant>
      <vt:variant>
        <vt:i4>1114173</vt:i4>
      </vt:variant>
      <vt:variant>
        <vt:i4>401</vt:i4>
      </vt:variant>
      <vt:variant>
        <vt:i4>0</vt:i4>
      </vt:variant>
      <vt:variant>
        <vt:i4>5</vt:i4>
      </vt:variant>
      <vt:variant>
        <vt:lpwstr/>
      </vt:variant>
      <vt:variant>
        <vt:lpwstr>_Toc129273258</vt:lpwstr>
      </vt:variant>
      <vt:variant>
        <vt:i4>1114173</vt:i4>
      </vt:variant>
      <vt:variant>
        <vt:i4>395</vt:i4>
      </vt:variant>
      <vt:variant>
        <vt:i4>0</vt:i4>
      </vt:variant>
      <vt:variant>
        <vt:i4>5</vt:i4>
      </vt:variant>
      <vt:variant>
        <vt:lpwstr/>
      </vt:variant>
      <vt:variant>
        <vt:lpwstr>_Toc129273257</vt:lpwstr>
      </vt:variant>
      <vt:variant>
        <vt:i4>1114173</vt:i4>
      </vt:variant>
      <vt:variant>
        <vt:i4>389</vt:i4>
      </vt:variant>
      <vt:variant>
        <vt:i4>0</vt:i4>
      </vt:variant>
      <vt:variant>
        <vt:i4>5</vt:i4>
      </vt:variant>
      <vt:variant>
        <vt:lpwstr/>
      </vt:variant>
      <vt:variant>
        <vt:lpwstr>_Toc129273256</vt:lpwstr>
      </vt:variant>
      <vt:variant>
        <vt:i4>1048637</vt:i4>
      </vt:variant>
      <vt:variant>
        <vt:i4>383</vt:i4>
      </vt:variant>
      <vt:variant>
        <vt:i4>0</vt:i4>
      </vt:variant>
      <vt:variant>
        <vt:i4>5</vt:i4>
      </vt:variant>
      <vt:variant>
        <vt:lpwstr/>
      </vt:variant>
      <vt:variant>
        <vt:lpwstr>_Toc129273247</vt:lpwstr>
      </vt:variant>
      <vt:variant>
        <vt:i4>1048637</vt:i4>
      </vt:variant>
      <vt:variant>
        <vt:i4>377</vt:i4>
      </vt:variant>
      <vt:variant>
        <vt:i4>0</vt:i4>
      </vt:variant>
      <vt:variant>
        <vt:i4>5</vt:i4>
      </vt:variant>
      <vt:variant>
        <vt:lpwstr/>
      </vt:variant>
      <vt:variant>
        <vt:lpwstr>_Toc129273246</vt:lpwstr>
      </vt:variant>
      <vt:variant>
        <vt:i4>1048637</vt:i4>
      </vt:variant>
      <vt:variant>
        <vt:i4>371</vt:i4>
      </vt:variant>
      <vt:variant>
        <vt:i4>0</vt:i4>
      </vt:variant>
      <vt:variant>
        <vt:i4>5</vt:i4>
      </vt:variant>
      <vt:variant>
        <vt:lpwstr/>
      </vt:variant>
      <vt:variant>
        <vt:lpwstr>_Toc129273245</vt:lpwstr>
      </vt:variant>
      <vt:variant>
        <vt:i4>1048637</vt:i4>
      </vt:variant>
      <vt:variant>
        <vt:i4>365</vt:i4>
      </vt:variant>
      <vt:variant>
        <vt:i4>0</vt:i4>
      </vt:variant>
      <vt:variant>
        <vt:i4>5</vt:i4>
      </vt:variant>
      <vt:variant>
        <vt:lpwstr/>
      </vt:variant>
      <vt:variant>
        <vt:lpwstr>_Toc129273244</vt:lpwstr>
      </vt:variant>
      <vt:variant>
        <vt:i4>1048637</vt:i4>
      </vt:variant>
      <vt:variant>
        <vt:i4>359</vt:i4>
      </vt:variant>
      <vt:variant>
        <vt:i4>0</vt:i4>
      </vt:variant>
      <vt:variant>
        <vt:i4>5</vt:i4>
      </vt:variant>
      <vt:variant>
        <vt:lpwstr/>
      </vt:variant>
      <vt:variant>
        <vt:lpwstr>_Toc129273243</vt:lpwstr>
      </vt:variant>
      <vt:variant>
        <vt:i4>1048637</vt:i4>
      </vt:variant>
      <vt:variant>
        <vt:i4>353</vt:i4>
      </vt:variant>
      <vt:variant>
        <vt:i4>0</vt:i4>
      </vt:variant>
      <vt:variant>
        <vt:i4>5</vt:i4>
      </vt:variant>
      <vt:variant>
        <vt:lpwstr/>
      </vt:variant>
      <vt:variant>
        <vt:lpwstr>_Toc129273242</vt:lpwstr>
      </vt:variant>
      <vt:variant>
        <vt:i4>1048637</vt:i4>
      </vt:variant>
      <vt:variant>
        <vt:i4>347</vt:i4>
      </vt:variant>
      <vt:variant>
        <vt:i4>0</vt:i4>
      </vt:variant>
      <vt:variant>
        <vt:i4>5</vt:i4>
      </vt:variant>
      <vt:variant>
        <vt:lpwstr/>
      </vt:variant>
      <vt:variant>
        <vt:lpwstr>_Toc129273241</vt:lpwstr>
      </vt:variant>
      <vt:variant>
        <vt:i4>1048637</vt:i4>
      </vt:variant>
      <vt:variant>
        <vt:i4>341</vt:i4>
      </vt:variant>
      <vt:variant>
        <vt:i4>0</vt:i4>
      </vt:variant>
      <vt:variant>
        <vt:i4>5</vt:i4>
      </vt:variant>
      <vt:variant>
        <vt:lpwstr/>
      </vt:variant>
      <vt:variant>
        <vt:lpwstr>_Toc129273240</vt:lpwstr>
      </vt:variant>
      <vt:variant>
        <vt:i4>1507389</vt:i4>
      </vt:variant>
      <vt:variant>
        <vt:i4>335</vt:i4>
      </vt:variant>
      <vt:variant>
        <vt:i4>0</vt:i4>
      </vt:variant>
      <vt:variant>
        <vt:i4>5</vt:i4>
      </vt:variant>
      <vt:variant>
        <vt:lpwstr/>
      </vt:variant>
      <vt:variant>
        <vt:lpwstr>_Toc129273232</vt:lpwstr>
      </vt:variant>
      <vt:variant>
        <vt:i4>1507389</vt:i4>
      </vt:variant>
      <vt:variant>
        <vt:i4>329</vt:i4>
      </vt:variant>
      <vt:variant>
        <vt:i4>0</vt:i4>
      </vt:variant>
      <vt:variant>
        <vt:i4>5</vt:i4>
      </vt:variant>
      <vt:variant>
        <vt:lpwstr/>
      </vt:variant>
      <vt:variant>
        <vt:lpwstr>_Toc129273231</vt:lpwstr>
      </vt:variant>
      <vt:variant>
        <vt:i4>1507389</vt:i4>
      </vt:variant>
      <vt:variant>
        <vt:i4>323</vt:i4>
      </vt:variant>
      <vt:variant>
        <vt:i4>0</vt:i4>
      </vt:variant>
      <vt:variant>
        <vt:i4>5</vt:i4>
      </vt:variant>
      <vt:variant>
        <vt:lpwstr/>
      </vt:variant>
      <vt:variant>
        <vt:lpwstr>_Toc129273230</vt:lpwstr>
      </vt:variant>
      <vt:variant>
        <vt:i4>1441853</vt:i4>
      </vt:variant>
      <vt:variant>
        <vt:i4>317</vt:i4>
      </vt:variant>
      <vt:variant>
        <vt:i4>0</vt:i4>
      </vt:variant>
      <vt:variant>
        <vt:i4>5</vt:i4>
      </vt:variant>
      <vt:variant>
        <vt:lpwstr/>
      </vt:variant>
      <vt:variant>
        <vt:lpwstr>_Toc129273229</vt:lpwstr>
      </vt:variant>
      <vt:variant>
        <vt:i4>1441853</vt:i4>
      </vt:variant>
      <vt:variant>
        <vt:i4>311</vt:i4>
      </vt:variant>
      <vt:variant>
        <vt:i4>0</vt:i4>
      </vt:variant>
      <vt:variant>
        <vt:i4>5</vt:i4>
      </vt:variant>
      <vt:variant>
        <vt:lpwstr/>
      </vt:variant>
      <vt:variant>
        <vt:lpwstr>_Toc129273228</vt:lpwstr>
      </vt:variant>
      <vt:variant>
        <vt:i4>1441853</vt:i4>
      </vt:variant>
      <vt:variant>
        <vt:i4>305</vt:i4>
      </vt:variant>
      <vt:variant>
        <vt:i4>0</vt:i4>
      </vt:variant>
      <vt:variant>
        <vt:i4>5</vt:i4>
      </vt:variant>
      <vt:variant>
        <vt:lpwstr/>
      </vt:variant>
      <vt:variant>
        <vt:lpwstr>_Toc129273227</vt:lpwstr>
      </vt:variant>
      <vt:variant>
        <vt:i4>1441853</vt:i4>
      </vt:variant>
      <vt:variant>
        <vt:i4>299</vt:i4>
      </vt:variant>
      <vt:variant>
        <vt:i4>0</vt:i4>
      </vt:variant>
      <vt:variant>
        <vt:i4>5</vt:i4>
      </vt:variant>
      <vt:variant>
        <vt:lpwstr/>
      </vt:variant>
      <vt:variant>
        <vt:lpwstr>_Toc129273226</vt:lpwstr>
      </vt:variant>
      <vt:variant>
        <vt:i4>1441853</vt:i4>
      </vt:variant>
      <vt:variant>
        <vt:i4>293</vt:i4>
      </vt:variant>
      <vt:variant>
        <vt:i4>0</vt:i4>
      </vt:variant>
      <vt:variant>
        <vt:i4>5</vt:i4>
      </vt:variant>
      <vt:variant>
        <vt:lpwstr/>
      </vt:variant>
      <vt:variant>
        <vt:lpwstr>_Toc129273225</vt:lpwstr>
      </vt:variant>
      <vt:variant>
        <vt:i4>1441853</vt:i4>
      </vt:variant>
      <vt:variant>
        <vt:i4>287</vt:i4>
      </vt:variant>
      <vt:variant>
        <vt:i4>0</vt:i4>
      </vt:variant>
      <vt:variant>
        <vt:i4>5</vt:i4>
      </vt:variant>
      <vt:variant>
        <vt:lpwstr/>
      </vt:variant>
      <vt:variant>
        <vt:lpwstr>_Toc129273224</vt:lpwstr>
      </vt:variant>
      <vt:variant>
        <vt:i4>1376317</vt:i4>
      </vt:variant>
      <vt:variant>
        <vt:i4>281</vt:i4>
      </vt:variant>
      <vt:variant>
        <vt:i4>0</vt:i4>
      </vt:variant>
      <vt:variant>
        <vt:i4>5</vt:i4>
      </vt:variant>
      <vt:variant>
        <vt:lpwstr/>
      </vt:variant>
      <vt:variant>
        <vt:lpwstr>_Toc129273215</vt:lpwstr>
      </vt:variant>
      <vt:variant>
        <vt:i4>1376317</vt:i4>
      </vt:variant>
      <vt:variant>
        <vt:i4>275</vt:i4>
      </vt:variant>
      <vt:variant>
        <vt:i4>0</vt:i4>
      </vt:variant>
      <vt:variant>
        <vt:i4>5</vt:i4>
      </vt:variant>
      <vt:variant>
        <vt:lpwstr/>
      </vt:variant>
      <vt:variant>
        <vt:lpwstr>_Toc129273214</vt:lpwstr>
      </vt:variant>
      <vt:variant>
        <vt:i4>1376317</vt:i4>
      </vt:variant>
      <vt:variant>
        <vt:i4>269</vt:i4>
      </vt:variant>
      <vt:variant>
        <vt:i4>0</vt:i4>
      </vt:variant>
      <vt:variant>
        <vt:i4>5</vt:i4>
      </vt:variant>
      <vt:variant>
        <vt:lpwstr/>
      </vt:variant>
      <vt:variant>
        <vt:lpwstr>_Toc129273213</vt:lpwstr>
      </vt:variant>
      <vt:variant>
        <vt:i4>1376317</vt:i4>
      </vt:variant>
      <vt:variant>
        <vt:i4>263</vt:i4>
      </vt:variant>
      <vt:variant>
        <vt:i4>0</vt:i4>
      </vt:variant>
      <vt:variant>
        <vt:i4>5</vt:i4>
      </vt:variant>
      <vt:variant>
        <vt:lpwstr/>
      </vt:variant>
      <vt:variant>
        <vt:lpwstr>_Toc129273212</vt:lpwstr>
      </vt:variant>
      <vt:variant>
        <vt:i4>1376317</vt:i4>
      </vt:variant>
      <vt:variant>
        <vt:i4>257</vt:i4>
      </vt:variant>
      <vt:variant>
        <vt:i4>0</vt:i4>
      </vt:variant>
      <vt:variant>
        <vt:i4>5</vt:i4>
      </vt:variant>
      <vt:variant>
        <vt:lpwstr/>
      </vt:variant>
      <vt:variant>
        <vt:lpwstr>_Toc129273211</vt:lpwstr>
      </vt:variant>
      <vt:variant>
        <vt:i4>1376317</vt:i4>
      </vt:variant>
      <vt:variant>
        <vt:i4>251</vt:i4>
      </vt:variant>
      <vt:variant>
        <vt:i4>0</vt:i4>
      </vt:variant>
      <vt:variant>
        <vt:i4>5</vt:i4>
      </vt:variant>
      <vt:variant>
        <vt:lpwstr/>
      </vt:variant>
      <vt:variant>
        <vt:lpwstr>_Toc129273210</vt:lpwstr>
      </vt:variant>
      <vt:variant>
        <vt:i4>1310781</vt:i4>
      </vt:variant>
      <vt:variant>
        <vt:i4>245</vt:i4>
      </vt:variant>
      <vt:variant>
        <vt:i4>0</vt:i4>
      </vt:variant>
      <vt:variant>
        <vt:i4>5</vt:i4>
      </vt:variant>
      <vt:variant>
        <vt:lpwstr/>
      </vt:variant>
      <vt:variant>
        <vt:lpwstr>_Toc129273209</vt:lpwstr>
      </vt:variant>
      <vt:variant>
        <vt:i4>1310781</vt:i4>
      </vt:variant>
      <vt:variant>
        <vt:i4>239</vt:i4>
      </vt:variant>
      <vt:variant>
        <vt:i4>0</vt:i4>
      </vt:variant>
      <vt:variant>
        <vt:i4>5</vt:i4>
      </vt:variant>
      <vt:variant>
        <vt:lpwstr/>
      </vt:variant>
      <vt:variant>
        <vt:lpwstr>_Toc129273208</vt:lpwstr>
      </vt:variant>
      <vt:variant>
        <vt:i4>1310781</vt:i4>
      </vt:variant>
      <vt:variant>
        <vt:i4>233</vt:i4>
      </vt:variant>
      <vt:variant>
        <vt:i4>0</vt:i4>
      </vt:variant>
      <vt:variant>
        <vt:i4>5</vt:i4>
      </vt:variant>
      <vt:variant>
        <vt:lpwstr/>
      </vt:variant>
      <vt:variant>
        <vt:lpwstr>_Toc129273200</vt:lpwstr>
      </vt:variant>
      <vt:variant>
        <vt:i4>1900606</vt:i4>
      </vt:variant>
      <vt:variant>
        <vt:i4>227</vt:i4>
      </vt:variant>
      <vt:variant>
        <vt:i4>0</vt:i4>
      </vt:variant>
      <vt:variant>
        <vt:i4>5</vt:i4>
      </vt:variant>
      <vt:variant>
        <vt:lpwstr/>
      </vt:variant>
      <vt:variant>
        <vt:lpwstr>_Toc129273199</vt:lpwstr>
      </vt:variant>
      <vt:variant>
        <vt:i4>1900606</vt:i4>
      </vt:variant>
      <vt:variant>
        <vt:i4>221</vt:i4>
      </vt:variant>
      <vt:variant>
        <vt:i4>0</vt:i4>
      </vt:variant>
      <vt:variant>
        <vt:i4>5</vt:i4>
      </vt:variant>
      <vt:variant>
        <vt:lpwstr/>
      </vt:variant>
      <vt:variant>
        <vt:lpwstr>_Toc129273198</vt:lpwstr>
      </vt:variant>
      <vt:variant>
        <vt:i4>1900606</vt:i4>
      </vt:variant>
      <vt:variant>
        <vt:i4>215</vt:i4>
      </vt:variant>
      <vt:variant>
        <vt:i4>0</vt:i4>
      </vt:variant>
      <vt:variant>
        <vt:i4>5</vt:i4>
      </vt:variant>
      <vt:variant>
        <vt:lpwstr/>
      </vt:variant>
      <vt:variant>
        <vt:lpwstr>_Toc129273197</vt:lpwstr>
      </vt:variant>
      <vt:variant>
        <vt:i4>1900606</vt:i4>
      </vt:variant>
      <vt:variant>
        <vt:i4>209</vt:i4>
      </vt:variant>
      <vt:variant>
        <vt:i4>0</vt:i4>
      </vt:variant>
      <vt:variant>
        <vt:i4>5</vt:i4>
      </vt:variant>
      <vt:variant>
        <vt:lpwstr/>
      </vt:variant>
      <vt:variant>
        <vt:lpwstr>_Toc129273196</vt:lpwstr>
      </vt:variant>
      <vt:variant>
        <vt:i4>1900606</vt:i4>
      </vt:variant>
      <vt:variant>
        <vt:i4>203</vt:i4>
      </vt:variant>
      <vt:variant>
        <vt:i4>0</vt:i4>
      </vt:variant>
      <vt:variant>
        <vt:i4>5</vt:i4>
      </vt:variant>
      <vt:variant>
        <vt:lpwstr/>
      </vt:variant>
      <vt:variant>
        <vt:lpwstr>_Toc129273195</vt:lpwstr>
      </vt:variant>
      <vt:variant>
        <vt:i4>1900606</vt:i4>
      </vt:variant>
      <vt:variant>
        <vt:i4>197</vt:i4>
      </vt:variant>
      <vt:variant>
        <vt:i4>0</vt:i4>
      </vt:variant>
      <vt:variant>
        <vt:i4>5</vt:i4>
      </vt:variant>
      <vt:variant>
        <vt:lpwstr/>
      </vt:variant>
      <vt:variant>
        <vt:lpwstr>_Toc129273194</vt:lpwstr>
      </vt:variant>
      <vt:variant>
        <vt:i4>1900606</vt:i4>
      </vt:variant>
      <vt:variant>
        <vt:i4>191</vt:i4>
      </vt:variant>
      <vt:variant>
        <vt:i4>0</vt:i4>
      </vt:variant>
      <vt:variant>
        <vt:i4>5</vt:i4>
      </vt:variant>
      <vt:variant>
        <vt:lpwstr/>
      </vt:variant>
      <vt:variant>
        <vt:lpwstr>_Toc129273193</vt:lpwstr>
      </vt:variant>
      <vt:variant>
        <vt:i4>1900606</vt:i4>
      </vt:variant>
      <vt:variant>
        <vt:i4>185</vt:i4>
      </vt:variant>
      <vt:variant>
        <vt:i4>0</vt:i4>
      </vt:variant>
      <vt:variant>
        <vt:i4>5</vt:i4>
      </vt:variant>
      <vt:variant>
        <vt:lpwstr/>
      </vt:variant>
      <vt:variant>
        <vt:lpwstr>_Toc129273192</vt:lpwstr>
      </vt:variant>
      <vt:variant>
        <vt:i4>1900606</vt:i4>
      </vt:variant>
      <vt:variant>
        <vt:i4>179</vt:i4>
      </vt:variant>
      <vt:variant>
        <vt:i4>0</vt:i4>
      </vt:variant>
      <vt:variant>
        <vt:i4>5</vt:i4>
      </vt:variant>
      <vt:variant>
        <vt:lpwstr/>
      </vt:variant>
      <vt:variant>
        <vt:lpwstr>_Toc129273191</vt:lpwstr>
      </vt:variant>
      <vt:variant>
        <vt:i4>1900606</vt:i4>
      </vt:variant>
      <vt:variant>
        <vt:i4>173</vt:i4>
      </vt:variant>
      <vt:variant>
        <vt:i4>0</vt:i4>
      </vt:variant>
      <vt:variant>
        <vt:i4>5</vt:i4>
      </vt:variant>
      <vt:variant>
        <vt:lpwstr/>
      </vt:variant>
      <vt:variant>
        <vt:lpwstr>_Toc129273190</vt:lpwstr>
      </vt:variant>
      <vt:variant>
        <vt:i4>1835070</vt:i4>
      </vt:variant>
      <vt:variant>
        <vt:i4>167</vt:i4>
      </vt:variant>
      <vt:variant>
        <vt:i4>0</vt:i4>
      </vt:variant>
      <vt:variant>
        <vt:i4>5</vt:i4>
      </vt:variant>
      <vt:variant>
        <vt:lpwstr/>
      </vt:variant>
      <vt:variant>
        <vt:lpwstr>_Toc129273189</vt:lpwstr>
      </vt:variant>
      <vt:variant>
        <vt:i4>1835070</vt:i4>
      </vt:variant>
      <vt:variant>
        <vt:i4>161</vt:i4>
      </vt:variant>
      <vt:variant>
        <vt:i4>0</vt:i4>
      </vt:variant>
      <vt:variant>
        <vt:i4>5</vt:i4>
      </vt:variant>
      <vt:variant>
        <vt:lpwstr/>
      </vt:variant>
      <vt:variant>
        <vt:lpwstr>_Toc129273188</vt:lpwstr>
      </vt:variant>
      <vt:variant>
        <vt:i4>1835070</vt:i4>
      </vt:variant>
      <vt:variant>
        <vt:i4>155</vt:i4>
      </vt:variant>
      <vt:variant>
        <vt:i4>0</vt:i4>
      </vt:variant>
      <vt:variant>
        <vt:i4>5</vt:i4>
      </vt:variant>
      <vt:variant>
        <vt:lpwstr/>
      </vt:variant>
      <vt:variant>
        <vt:lpwstr>_Toc129273187</vt:lpwstr>
      </vt:variant>
      <vt:variant>
        <vt:i4>1835070</vt:i4>
      </vt:variant>
      <vt:variant>
        <vt:i4>149</vt:i4>
      </vt:variant>
      <vt:variant>
        <vt:i4>0</vt:i4>
      </vt:variant>
      <vt:variant>
        <vt:i4>5</vt:i4>
      </vt:variant>
      <vt:variant>
        <vt:lpwstr/>
      </vt:variant>
      <vt:variant>
        <vt:lpwstr>_Toc129273186</vt:lpwstr>
      </vt:variant>
      <vt:variant>
        <vt:i4>1835070</vt:i4>
      </vt:variant>
      <vt:variant>
        <vt:i4>143</vt:i4>
      </vt:variant>
      <vt:variant>
        <vt:i4>0</vt:i4>
      </vt:variant>
      <vt:variant>
        <vt:i4>5</vt:i4>
      </vt:variant>
      <vt:variant>
        <vt:lpwstr/>
      </vt:variant>
      <vt:variant>
        <vt:lpwstr>_Toc129273185</vt:lpwstr>
      </vt:variant>
      <vt:variant>
        <vt:i4>1835070</vt:i4>
      </vt:variant>
      <vt:variant>
        <vt:i4>137</vt:i4>
      </vt:variant>
      <vt:variant>
        <vt:i4>0</vt:i4>
      </vt:variant>
      <vt:variant>
        <vt:i4>5</vt:i4>
      </vt:variant>
      <vt:variant>
        <vt:lpwstr/>
      </vt:variant>
      <vt:variant>
        <vt:lpwstr>_Toc129273184</vt:lpwstr>
      </vt:variant>
      <vt:variant>
        <vt:i4>1835070</vt:i4>
      </vt:variant>
      <vt:variant>
        <vt:i4>131</vt:i4>
      </vt:variant>
      <vt:variant>
        <vt:i4>0</vt:i4>
      </vt:variant>
      <vt:variant>
        <vt:i4>5</vt:i4>
      </vt:variant>
      <vt:variant>
        <vt:lpwstr/>
      </vt:variant>
      <vt:variant>
        <vt:lpwstr>_Toc129273183</vt:lpwstr>
      </vt:variant>
      <vt:variant>
        <vt:i4>1835070</vt:i4>
      </vt:variant>
      <vt:variant>
        <vt:i4>125</vt:i4>
      </vt:variant>
      <vt:variant>
        <vt:i4>0</vt:i4>
      </vt:variant>
      <vt:variant>
        <vt:i4>5</vt:i4>
      </vt:variant>
      <vt:variant>
        <vt:lpwstr/>
      </vt:variant>
      <vt:variant>
        <vt:lpwstr>_Toc129273182</vt:lpwstr>
      </vt:variant>
      <vt:variant>
        <vt:i4>1835070</vt:i4>
      </vt:variant>
      <vt:variant>
        <vt:i4>119</vt:i4>
      </vt:variant>
      <vt:variant>
        <vt:i4>0</vt:i4>
      </vt:variant>
      <vt:variant>
        <vt:i4>5</vt:i4>
      </vt:variant>
      <vt:variant>
        <vt:lpwstr/>
      </vt:variant>
      <vt:variant>
        <vt:lpwstr>_Toc129273181</vt:lpwstr>
      </vt:variant>
      <vt:variant>
        <vt:i4>1835070</vt:i4>
      </vt:variant>
      <vt:variant>
        <vt:i4>113</vt:i4>
      </vt:variant>
      <vt:variant>
        <vt:i4>0</vt:i4>
      </vt:variant>
      <vt:variant>
        <vt:i4>5</vt:i4>
      </vt:variant>
      <vt:variant>
        <vt:lpwstr/>
      </vt:variant>
      <vt:variant>
        <vt:lpwstr>_Toc129273180</vt:lpwstr>
      </vt:variant>
      <vt:variant>
        <vt:i4>1245246</vt:i4>
      </vt:variant>
      <vt:variant>
        <vt:i4>110</vt:i4>
      </vt:variant>
      <vt:variant>
        <vt:i4>0</vt:i4>
      </vt:variant>
      <vt:variant>
        <vt:i4>5</vt:i4>
      </vt:variant>
      <vt:variant>
        <vt:lpwstr/>
      </vt:variant>
      <vt:variant>
        <vt:lpwstr>_Toc129273179</vt:lpwstr>
      </vt:variant>
      <vt:variant>
        <vt:i4>1245246</vt:i4>
      </vt:variant>
      <vt:variant>
        <vt:i4>104</vt:i4>
      </vt:variant>
      <vt:variant>
        <vt:i4>0</vt:i4>
      </vt:variant>
      <vt:variant>
        <vt:i4>5</vt:i4>
      </vt:variant>
      <vt:variant>
        <vt:lpwstr/>
      </vt:variant>
      <vt:variant>
        <vt:lpwstr>_Toc129273178</vt:lpwstr>
      </vt:variant>
      <vt:variant>
        <vt:i4>1245246</vt:i4>
      </vt:variant>
      <vt:variant>
        <vt:i4>98</vt:i4>
      </vt:variant>
      <vt:variant>
        <vt:i4>0</vt:i4>
      </vt:variant>
      <vt:variant>
        <vt:i4>5</vt:i4>
      </vt:variant>
      <vt:variant>
        <vt:lpwstr/>
      </vt:variant>
      <vt:variant>
        <vt:lpwstr>_Toc129273177</vt:lpwstr>
      </vt:variant>
      <vt:variant>
        <vt:i4>1245246</vt:i4>
      </vt:variant>
      <vt:variant>
        <vt:i4>92</vt:i4>
      </vt:variant>
      <vt:variant>
        <vt:i4>0</vt:i4>
      </vt:variant>
      <vt:variant>
        <vt:i4>5</vt:i4>
      </vt:variant>
      <vt:variant>
        <vt:lpwstr/>
      </vt:variant>
      <vt:variant>
        <vt:lpwstr>_Toc129273176</vt:lpwstr>
      </vt:variant>
      <vt:variant>
        <vt:i4>1245246</vt:i4>
      </vt:variant>
      <vt:variant>
        <vt:i4>86</vt:i4>
      </vt:variant>
      <vt:variant>
        <vt:i4>0</vt:i4>
      </vt:variant>
      <vt:variant>
        <vt:i4>5</vt:i4>
      </vt:variant>
      <vt:variant>
        <vt:lpwstr/>
      </vt:variant>
      <vt:variant>
        <vt:lpwstr>_Toc129273175</vt:lpwstr>
      </vt:variant>
      <vt:variant>
        <vt:i4>1245246</vt:i4>
      </vt:variant>
      <vt:variant>
        <vt:i4>80</vt:i4>
      </vt:variant>
      <vt:variant>
        <vt:i4>0</vt:i4>
      </vt:variant>
      <vt:variant>
        <vt:i4>5</vt:i4>
      </vt:variant>
      <vt:variant>
        <vt:lpwstr/>
      </vt:variant>
      <vt:variant>
        <vt:lpwstr>_Toc129273174</vt:lpwstr>
      </vt:variant>
      <vt:variant>
        <vt:i4>1245246</vt:i4>
      </vt:variant>
      <vt:variant>
        <vt:i4>74</vt:i4>
      </vt:variant>
      <vt:variant>
        <vt:i4>0</vt:i4>
      </vt:variant>
      <vt:variant>
        <vt:i4>5</vt:i4>
      </vt:variant>
      <vt:variant>
        <vt:lpwstr/>
      </vt:variant>
      <vt:variant>
        <vt:lpwstr>_Toc129273173</vt:lpwstr>
      </vt:variant>
      <vt:variant>
        <vt:i4>1245246</vt:i4>
      </vt:variant>
      <vt:variant>
        <vt:i4>68</vt:i4>
      </vt:variant>
      <vt:variant>
        <vt:i4>0</vt:i4>
      </vt:variant>
      <vt:variant>
        <vt:i4>5</vt:i4>
      </vt:variant>
      <vt:variant>
        <vt:lpwstr/>
      </vt:variant>
      <vt:variant>
        <vt:lpwstr>_Toc129273172</vt:lpwstr>
      </vt:variant>
      <vt:variant>
        <vt:i4>1245246</vt:i4>
      </vt:variant>
      <vt:variant>
        <vt:i4>62</vt:i4>
      </vt:variant>
      <vt:variant>
        <vt:i4>0</vt:i4>
      </vt:variant>
      <vt:variant>
        <vt:i4>5</vt:i4>
      </vt:variant>
      <vt:variant>
        <vt:lpwstr/>
      </vt:variant>
      <vt:variant>
        <vt:lpwstr>_Toc129273171</vt:lpwstr>
      </vt:variant>
      <vt:variant>
        <vt:i4>1245246</vt:i4>
      </vt:variant>
      <vt:variant>
        <vt:i4>56</vt:i4>
      </vt:variant>
      <vt:variant>
        <vt:i4>0</vt:i4>
      </vt:variant>
      <vt:variant>
        <vt:i4>5</vt:i4>
      </vt:variant>
      <vt:variant>
        <vt:lpwstr/>
      </vt:variant>
      <vt:variant>
        <vt:lpwstr>_Toc129273170</vt:lpwstr>
      </vt:variant>
      <vt:variant>
        <vt:i4>1179710</vt:i4>
      </vt:variant>
      <vt:variant>
        <vt:i4>50</vt:i4>
      </vt:variant>
      <vt:variant>
        <vt:i4>0</vt:i4>
      </vt:variant>
      <vt:variant>
        <vt:i4>5</vt:i4>
      </vt:variant>
      <vt:variant>
        <vt:lpwstr/>
      </vt:variant>
      <vt:variant>
        <vt:lpwstr>_Toc129273169</vt:lpwstr>
      </vt:variant>
      <vt:variant>
        <vt:i4>1179710</vt:i4>
      </vt:variant>
      <vt:variant>
        <vt:i4>44</vt:i4>
      </vt:variant>
      <vt:variant>
        <vt:i4>0</vt:i4>
      </vt:variant>
      <vt:variant>
        <vt:i4>5</vt:i4>
      </vt:variant>
      <vt:variant>
        <vt:lpwstr/>
      </vt:variant>
      <vt:variant>
        <vt:lpwstr>_Toc129273168</vt:lpwstr>
      </vt:variant>
      <vt:variant>
        <vt:i4>1179710</vt:i4>
      </vt:variant>
      <vt:variant>
        <vt:i4>38</vt:i4>
      </vt:variant>
      <vt:variant>
        <vt:i4>0</vt:i4>
      </vt:variant>
      <vt:variant>
        <vt:i4>5</vt:i4>
      </vt:variant>
      <vt:variant>
        <vt:lpwstr/>
      </vt:variant>
      <vt:variant>
        <vt:lpwstr>_Toc129273167</vt:lpwstr>
      </vt:variant>
      <vt:variant>
        <vt:i4>1179710</vt:i4>
      </vt:variant>
      <vt:variant>
        <vt:i4>32</vt:i4>
      </vt:variant>
      <vt:variant>
        <vt:i4>0</vt:i4>
      </vt:variant>
      <vt:variant>
        <vt:i4>5</vt:i4>
      </vt:variant>
      <vt:variant>
        <vt:lpwstr/>
      </vt:variant>
      <vt:variant>
        <vt:lpwstr>_Toc129273166</vt:lpwstr>
      </vt:variant>
      <vt:variant>
        <vt:i4>1179710</vt:i4>
      </vt:variant>
      <vt:variant>
        <vt:i4>26</vt:i4>
      </vt:variant>
      <vt:variant>
        <vt:i4>0</vt:i4>
      </vt:variant>
      <vt:variant>
        <vt:i4>5</vt:i4>
      </vt:variant>
      <vt:variant>
        <vt:lpwstr/>
      </vt:variant>
      <vt:variant>
        <vt:lpwstr>_Toc129273165</vt:lpwstr>
      </vt:variant>
      <vt:variant>
        <vt:i4>1179710</vt:i4>
      </vt:variant>
      <vt:variant>
        <vt:i4>20</vt:i4>
      </vt:variant>
      <vt:variant>
        <vt:i4>0</vt:i4>
      </vt:variant>
      <vt:variant>
        <vt:i4>5</vt:i4>
      </vt:variant>
      <vt:variant>
        <vt:lpwstr/>
      </vt:variant>
      <vt:variant>
        <vt:lpwstr>_Toc129273164</vt:lpwstr>
      </vt:variant>
      <vt:variant>
        <vt:i4>1179710</vt:i4>
      </vt:variant>
      <vt:variant>
        <vt:i4>14</vt:i4>
      </vt:variant>
      <vt:variant>
        <vt:i4>0</vt:i4>
      </vt:variant>
      <vt:variant>
        <vt:i4>5</vt:i4>
      </vt:variant>
      <vt:variant>
        <vt:lpwstr/>
      </vt:variant>
      <vt:variant>
        <vt:lpwstr>_Toc129273163</vt:lpwstr>
      </vt:variant>
      <vt:variant>
        <vt:i4>1179710</vt:i4>
      </vt:variant>
      <vt:variant>
        <vt:i4>8</vt:i4>
      </vt:variant>
      <vt:variant>
        <vt:i4>0</vt:i4>
      </vt:variant>
      <vt:variant>
        <vt:i4>5</vt:i4>
      </vt:variant>
      <vt:variant>
        <vt:lpwstr/>
      </vt:variant>
      <vt:variant>
        <vt:lpwstr>_Toc129273162</vt:lpwstr>
      </vt:variant>
      <vt:variant>
        <vt:i4>1179710</vt:i4>
      </vt:variant>
      <vt:variant>
        <vt:i4>2</vt:i4>
      </vt:variant>
      <vt:variant>
        <vt:i4>0</vt:i4>
      </vt:variant>
      <vt:variant>
        <vt:i4>5</vt:i4>
      </vt:variant>
      <vt:variant>
        <vt:lpwstr/>
      </vt:variant>
      <vt:variant>
        <vt:lpwstr>_Toc129273161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Thais Lari Braga Cilli</dc:creator>
  <cp:keywords/>
  <dc:description/>
  <cp:lastModifiedBy>Daniela Soares dos Santos</cp:lastModifiedBy>
  <cp:revision>2</cp:revision>
  <cp:lastPrinted>2022-02-11T06:52:00Z</cp:lastPrinted>
  <dcterms:created xsi:type="dcterms:W3CDTF">2024-07-11T18:22:00Z</dcterms:created>
  <dcterms:modified xsi:type="dcterms:W3CDTF">2024-07-11T18:22:00Z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0x01010007DAD7B34506F6409B8BC72EC9848B53</vt:lpwstr>
  </property>
  <property fmtid="{D5CDD505-2E9C-101B-9397-08002B2CF9AE}" pid="3" name="MSIP_Label_ff380b4d-8a71-4241-982c-3816ad3ce8fc_Enabled">
    <vt:lpwstr>true</vt:lpwstr>
  </property>
  <property fmtid="{D5CDD505-2E9C-101B-9397-08002B2CF9AE}" pid="4" name="MSIP_Label_ff380b4d-8a71-4241-982c-3816ad3ce8fc_SetDate">
    <vt:lpwstr>2022-01-31T19:53:31Z</vt:lpwstr>
  </property>
  <property fmtid="{D5CDD505-2E9C-101B-9397-08002B2CF9AE}" pid="5" name="MSIP_Label_ff380b4d-8a71-4241-982c-3816ad3ce8fc_Method">
    <vt:lpwstr>Standard</vt:lpwstr>
  </property>
  <property fmtid="{D5CDD505-2E9C-101B-9397-08002B2CF9AE}" pid="6" name="MSIP_Label_ff380b4d-8a71-4241-982c-3816ad3ce8fc_Name">
    <vt:lpwstr>defa4170-0d19-0005-0004-bc88714345d2</vt:lpwstr>
  </property>
  <property fmtid="{D5CDD505-2E9C-101B-9397-08002B2CF9AE}" pid="7" name="MSIP_Label_ff380b4d-8a71-4241-982c-3816ad3ce8fc_SiteId">
    <vt:lpwstr>eabe64c5-68f5-4a76-8301-9577a679e449</vt:lpwstr>
  </property>
  <property fmtid="{D5CDD505-2E9C-101B-9397-08002B2CF9AE}" pid="8" name="MSIP_Label_ff380b4d-8a71-4241-982c-3816ad3ce8fc_ActionId">
    <vt:lpwstr>de5215a0-7126-4ddb-b8df-3cf3a6f09fa6</vt:lpwstr>
  </property>
  <property fmtid="{D5CDD505-2E9C-101B-9397-08002B2CF9AE}" pid="9" name="MSIP_Label_ff380b4d-8a71-4241-982c-3816ad3ce8fc_ContentBits">
    <vt:lpwstr>0</vt:lpwstr>
  </property>
  <property fmtid="{D5CDD505-2E9C-101B-9397-08002B2CF9AE}" pid="10" name="MediaServiceImageTags">
    <vt:lpwstr/>
  </property>
</Properties>
</file>