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9AC1" w14:textId="77777777" w:rsidR="007B058E" w:rsidRDefault="00000000">
      <w:pPr>
        <w:spacing w:after="43" w:line="259" w:lineRule="auto"/>
        <w:ind w:left="35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4A82DA6" w14:textId="77777777" w:rsidR="007732C9" w:rsidRDefault="007732C9" w:rsidP="007732C9">
      <w:pPr>
        <w:spacing w:after="0" w:line="259" w:lineRule="auto"/>
        <w:ind w:left="0" w:right="1594" w:firstLine="0"/>
        <w:jc w:val="right"/>
      </w:pPr>
      <w:r>
        <w:rPr>
          <w:b/>
        </w:rPr>
        <w:t>FACULDADE DE TECNOLOGIA DE PRESIDENTE PRUDENTE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b/>
        </w:rPr>
        <w:t xml:space="preserve"> </w:t>
      </w:r>
    </w:p>
    <w:p w14:paraId="4C8B7082" w14:textId="77777777" w:rsidR="007B058E" w:rsidRDefault="00000000">
      <w:pPr>
        <w:spacing w:after="24" w:line="259" w:lineRule="auto"/>
        <w:ind w:left="45" w:right="0" w:firstLine="0"/>
        <w:jc w:val="center"/>
      </w:pPr>
      <w:r>
        <w:rPr>
          <w:b/>
          <w:sz w:val="18"/>
        </w:rPr>
        <w:t xml:space="preserve"> </w:t>
      </w:r>
    </w:p>
    <w:p w14:paraId="1C6812A1" w14:textId="22655884" w:rsidR="007B058E" w:rsidRDefault="00000000">
      <w:pPr>
        <w:spacing w:after="0"/>
        <w:ind w:left="-5" w:right="0"/>
      </w:pPr>
      <w:r>
        <w:rPr>
          <w:b/>
        </w:rPr>
        <w:t xml:space="preserve">EDITAL EXTERNO N° </w:t>
      </w:r>
      <w:r w:rsidR="007732C9">
        <w:rPr>
          <w:b/>
        </w:rPr>
        <w:t>1</w:t>
      </w:r>
      <w:r w:rsidR="00D772ED">
        <w:rPr>
          <w:b/>
        </w:rPr>
        <w:t>6</w:t>
      </w:r>
      <w:r>
        <w:rPr>
          <w:b/>
        </w:rPr>
        <w:t>/20</w:t>
      </w:r>
      <w:r w:rsidR="007732C9">
        <w:rPr>
          <w:b/>
        </w:rPr>
        <w:t>22</w:t>
      </w:r>
      <w:r>
        <w:t xml:space="preserve">, DE OFERECIMENTO DE AULAS, </w:t>
      </w:r>
      <w:r>
        <w:rPr>
          <w:b/>
        </w:rPr>
        <w:t>POR TEMPO DETERMINADO</w:t>
      </w:r>
      <w:r>
        <w:t xml:space="preserve">, PARA A FACULDADE DE TECNOLOGIA DE </w:t>
      </w:r>
      <w:r w:rsidR="007732C9">
        <w:t>PRESIDENTE PRUDENTE</w:t>
      </w:r>
      <w:r>
        <w:t xml:space="preserve">, DO CENTRO ESTADUAL DE EDUCAÇÃO TECNOLÓGICA PAULA SOUZA. </w:t>
      </w:r>
    </w:p>
    <w:p w14:paraId="5F9F7770" w14:textId="77777777" w:rsidR="007B058E" w:rsidRDefault="00000000">
      <w:pPr>
        <w:spacing w:after="4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45260414" w14:textId="77777777" w:rsidR="00D772ED" w:rsidRDefault="00000000" w:rsidP="00D772ED">
      <w:pPr>
        <w:spacing w:after="0"/>
        <w:ind w:left="-5" w:right="0"/>
      </w:pPr>
      <w:r>
        <w:t xml:space="preserve">O Diretor da Faculdade de Tecnologia de </w:t>
      </w:r>
      <w:r w:rsidR="007732C9">
        <w:t>Presidente Prudente</w:t>
      </w:r>
      <w:r>
        <w:t xml:space="preserve">, com fundamento na DELIBERAÇÃO CEETEPS 48, DE 13-12-2018, com texto alterado pela Deliberação 52 de 09-05-2019 - Consolidada em 09-05-2019, Instrução CESU </w:t>
      </w:r>
      <w:r>
        <w:rPr>
          <w:shd w:val="clear" w:color="auto" w:fill="FFFF00"/>
        </w:rPr>
        <w:t>7/2022</w:t>
      </w:r>
      <w:r>
        <w:t xml:space="preserve">, Portaria CESU 01/2017, editais em vigor para concurso público docente e </w:t>
      </w:r>
      <w:r>
        <w:rPr>
          <w:sz w:val="20"/>
        </w:rPr>
        <w:t>a legislação do Conselho Estadual de Educação</w:t>
      </w:r>
      <w:r>
        <w:t xml:space="preserve">, faz saber ao corpo docente das </w:t>
      </w:r>
      <w:proofErr w:type="spellStart"/>
      <w:r>
        <w:t>Fatecs</w:t>
      </w:r>
      <w:proofErr w:type="spellEnd"/>
      <w:r>
        <w:t xml:space="preserve">, contratado por tempo indeterminado e determinado, que está disponível para ampliação de carga horária, por </w:t>
      </w:r>
      <w:r>
        <w:rPr>
          <w:b/>
        </w:rPr>
        <w:t xml:space="preserve">tempo determinado, </w:t>
      </w:r>
      <w:r>
        <w:rPr>
          <w:b/>
          <w:color w:val="FF0000"/>
        </w:rPr>
        <w:t xml:space="preserve">para o 2º semestre letivo de </w:t>
      </w:r>
      <w:r w:rsidR="007732C9">
        <w:rPr>
          <w:b/>
          <w:color w:val="FF0000"/>
        </w:rPr>
        <w:t>2022</w:t>
      </w:r>
      <w:r>
        <w:rPr>
          <w:color w:val="FF0000"/>
        </w:rPr>
        <w:t xml:space="preserve">, </w:t>
      </w:r>
      <w:r>
        <w:t xml:space="preserve">podendo ser prorrogado a critério da Unidade, a(s) seguinte(s) disciplina(s), da área </w:t>
      </w:r>
      <w:r w:rsidR="00D772ED">
        <w:t xml:space="preserve">Ciência da Computação, Comunicação Visual e Multimídia, Engenharia da Computação, Matemática e Estatística ( versão 2.16.0 da Tabela de Áreas e Disciplinas), pertencente a estrutura curricular do Curso Superior de Tecnologia em Análise e Desenvolvimento de Sistemas, sendo ela Profissionalizante em virtude de Afastamento do Titular: </w:t>
      </w:r>
      <w:r w:rsidR="00D772ED">
        <w:rPr>
          <w:b/>
          <w:i/>
          <w:color w:val="FF0000"/>
        </w:rPr>
        <w:t xml:space="preserve">(Licença saúde) </w:t>
      </w:r>
      <w:r w:rsidR="00D772ED" w:rsidRPr="00612F14">
        <w:rPr>
          <w:b/>
          <w:i/>
          <w:color w:val="2F5496"/>
          <w:highlight w:val="yellow"/>
        </w:rPr>
        <w:t>e  sem possibilidade de atribuição excepcional, com pagamento acima das 200h mensais, nos termos do Comunicado GDS de 29 de julho de 2022)</w:t>
      </w:r>
      <w:r w:rsidR="00D772ED">
        <w:rPr>
          <w:b/>
          <w:color w:val="0000FF"/>
        </w:rPr>
        <w:t xml:space="preserve"> </w:t>
      </w:r>
    </w:p>
    <w:p w14:paraId="5E77563F" w14:textId="77777777" w:rsidR="00D772ED" w:rsidRDefault="00D772ED" w:rsidP="00D772ED">
      <w:pPr>
        <w:spacing w:after="0" w:line="259" w:lineRule="auto"/>
        <w:ind w:left="0" w:right="0" w:firstLine="0"/>
        <w:jc w:val="left"/>
      </w:pPr>
      <w:r>
        <w:rPr>
          <w:b/>
          <w:color w:val="0000FF"/>
        </w:rPr>
        <w:t xml:space="preserve"> </w:t>
      </w:r>
    </w:p>
    <w:p w14:paraId="233486B4" w14:textId="77777777" w:rsidR="00D772ED" w:rsidRDefault="00D772ED" w:rsidP="00D772ED">
      <w:pPr>
        <w:pStyle w:val="PargrafodaLista"/>
        <w:numPr>
          <w:ilvl w:val="0"/>
          <w:numId w:val="8"/>
        </w:numPr>
        <w:spacing w:after="1" w:line="240" w:lineRule="auto"/>
        <w:ind w:right="-8"/>
        <w:rPr>
          <w:b/>
          <w:i/>
          <w:color w:val="FF0000"/>
          <w:sz w:val="20"/>
        </w:rPr>
      </w:pPr>
      <w:r w:rsidRPr="00B033C0">
        <w:rPr>
          <w:b/>
          <w:i/>
          <w:color w:val="FF0000"/>
          <w:sz w:val="20"/>
        </w:rPr>
        <w:t>PROGRAMAÇÃO WEB</w:t>
      </w:r>
      <w:r>
        <w:rPr>
          <w:b/>
          <w:i/>
          <w:color w:val="FF0000"/>
          <w:sz w:val="20"/>
        </w:rPr>
        <w:t xml:space="preserve"> (Eletiva II)</w:t>
      </w:r>
      <w:r w:rsidRPr="00AE3EFF">
        <w:rPr>
          <w:b/>
          <w:i/>
          <w:color w:val="FF0000"/>
          <w:sz w:val="20"/>
        </w:rPr>
        <w:t xml:space="preserve"> </w:t>
      </w:r>
      <w:r w:rsidRPr="00612F14">
        <w:rPr>
          <w:b/>
          <w:i/>
          <w:color w:val="FF0000"/>
          <w:sz w:val="20"/>
        </w:rPr>
        <w:t xml:space="preserve">– </w:t>
      </w:r>
      <w:r w:rsidRPr="00B033C0">
        <w:rPr>
          <w:b/>
          <w:i/>
          <w:color w:val="FF0000"/>
          <w:sz w:val="20"/>
        </w:rPr>
        <w:t>Ciência da Computação, Comunicação Visual e Multimídia, Engenharia da Computação, Matemática e Estatística</w:t>
      </w:r>
      <w:r w:rsidRPr="00612F14">
        <w:rPr>
          <w:b/>
          <w:i/>
          <w:color w:val="FF0000"/>
          <w:sz w:val="20"/>
        </w:rPr>
        <w:t xml:space="preserve"> - </w:t>
      </w:r>
      <w:r>
        <w:rPr>
          <w:b/>
          <w:i/>
          <w:color w:val="FF0000"/>
          <w:sz w:val="20"/>
        </w:rPr>
        <w:t>4</w:t>
      </w:r>
      <w:r w:rsidRPr="00612F14">
        <w:rPr>
          <w:b/>
          <w:i/>
          <w:color w:val="FF0000"/>
          <w:sz w:val="20"/>
        </w:rPr>
        <w:t xml:space="preserve"> horas-aula – turno </w:t>
      </w:r>
      <w:r>
        <w:rPr>
          <w:b/>
          <w:i/>
          <w:color w:val="FF0000"/>
          <w:sz w:val="20"/>
        </w:rPr>
        <w:t>diurno</w:t>
      </w:r>
      <w:r w:rsidRPr="00612F14">
        <w:rPr>
          <w:b/>
          <w:i/>
          <w:color w:val="FF0000"/>
          <w:sz w:val="20"/>
        </w:rPr>
        <w:t xml:space="preserve"> – </w:t>
      </w:r>
      <w:r>
        <w:rPr>
          <w:b/>
          <w:i/>
          <w:color w:val="FF0000"/>
          <w:sz w:val="20"/>
        </w:rPr>
        <w:t>2ª-f e 4ª-f das 07</w:t>
      </w:r>
      <w:r w:rsidRPr="00612F14">
        <w:rPr>
          <w:b/>
          <w:i/>
          <w:color w:val="FF0000"/>
          <w:sz w:val="20"/>
        </w:rPr>
        <w:t>h</w:t>
      </w:r>
      <w:r>
        <w:rPr>
          <w:b/>
          <w:i/>
          <w:color w:val="FF0000"/>
          <w:sz w:val="20"/>
        </w:rPr>
        <w:t>4</w:t>
      </w:r>
      <w:r w:rsidRPr="00612F14">
        <w:rPr>
          <w:b/>
          <w:i/>
          <w:color w:val="FF0000"/>
          <w:sz w:val="20"/>
        </w:rPr>
        <w:t xml:space="preserve">0 às </w:t>
      </w:r>
      <w:r>
        <w:rPr>
          <w:b/>
          <w:i/>
          <w:color w:val="FF0000"/>
          <w:sz w:val="20"/>
        </w:rPr>
        <w:t>09</w:t>
      </w:r>
      <w:r w:rsidRPr="00612F14">
        <w:rPr>
          <w:b/>
          <w:i/>
          <w:color w:val="FF0000"/>
          <w:sz w:val="20"/>
        </w:rPr>
        <w:t>h</w:t>
      </w:r>
      <w:r>
        <w:rPr>
          <w:b/>
          <w:i/>
          <w:color w:val="FF0000"/>
          <w:sz w:val="20"/>
        </w:rPr>
        <w:t>2</w:t>
      </w:r>
      <w:r w:rsidRPr="00612F14">
        <w:rPr>
          <w:b/>
          <w:i/>
          <w:color w:val="FF0000"/>
          <w:sz w:val="20"/>
        </w:rPr>
        <w:t>0min</w:t>
      </w:r>
      <w:r>
        <w:rPr>
          <w:b/>
          <w:i/>
          <w:color w:val="FF0000"/>
          <w:sz w:val="20"/>
        </w:rPr>
        <w:t>.</w:t>
      </w:r>
    </w:p>
    <w:p w14:paraId="31207CBC" w14:textId="77777777" w:rsidR="00D772ED" w:rsidRPr="00612F14" w:rsidRDefault="00D772ED" w:rsidP="00D772ED">
      <w:pPr>
        <w:spacing w:after="1" w:line="240" w:lineRule="auto"/>
        <w:ind w:left="335" w:right="-8" w:firstLine="0"/>
        <w:rPr>
          <w:b/>
          <w:i/>
          <w:color w:val="FF0000"/>
          <w:sz w:val="20"/>
        </w:rPr>
      </w:pPr>
    </w:p>
    <w:p w14:paraId="465E0DDD" w14:textId="77777777" w:rsidR="00D772ED" w:rsidRDefault="00D772ED" w:rsidP="00D772ED">
      <w:pPr>
        <w:spacing w:after="1" w:line="240" w:lineRule="auto"/>
        <w:ind w:right="-8"/>
      </w:pPr>
      <w:r w:rsidRPr="00D313C6">
        <w:rPr>
          <w:b/>
          <w:bCs/>
        </w:rPr>
        <w:t>Objetivo da disciplina:</w:t>
      </w:r>
      <w:r>
        <w:t xml:space="preserve"> </w:t>
      </w:r>
      <w:r w:rsidRPr="00B033C0">
        <w:t>Implementar aplicações WEB, em servidores</w:t>
      </w:r>
    </w:p>
    <w:p w14:paraId="2146C1C3" w14:textId="77777777" w:rsidR="00D772ED" w:rsidRDefault="00D772ED" w:rsidP="00D772ED">
      <w:pPr>
        <w:spacing w:after="5"/>
        <w:ind w:right="6"/>
      </w:pPr>
      <w:r w:rsidRPr="00D313C6">
        <w:rPr>
          <w:b/>
          <w:bCs/>
        </w:rPr>
        <w:t>Ementa da disciplina:</w:t>
      </w:r>
      <w:r>
        <w:t xml:space="preserve"> Programação do lado servidor: conhecimento de uma linguagem e padrões. Controle de sessões, cookies, </w:t>
      </w:r>
      <w:proofErr w:type="spellStart"/>
      <w:r>
        <w:t>request</w:t>
      </w:r>
      <w:proofErr w:type="spellEnd"/>
      <w:r>
        <w:t>/response e conexão com BD.</w:t>
      </w:r>
    </w:p>
    <w:p w14:paraId="581B1854" w14:textId="32840D96" w:rsidR="00EB0393" w:rsidRDefault="00EB0393" w:rsidP="00D772ED">
      <w:pPr>
        <w:spacing w:after="0"/>
        <w:ind w:left="-5" w:right="0"/>
      </w:pPr>
    </w:p>
    <w:p w14:paraId="733E1A60" w14:textId="22813F96" w:rsidR="007732C9" w:rsidRDefault="007732C9" w:rsidP="00EB0393">
      <w:pPr>
        <w:spacing w:after="0"/>
        <w:ind w:left="-5" w:right="0"/>
      </w:pPr>
    </w:p>
    <w:p w14:paraId="3086D41B" w14:textId="77777777" w:rsidR="007732C9" w:rsidRDefault="007732C9" w:rsidP="007732C9">
      <w:pPr>
        <w:spacing w:after="0" w:line="360" w:lineRule="auto"/>
        <w:ind w:left="-5" w:right="0"/>
        <w:jc w:val="left"/>
      </w:pPr>
      <w:r>
        <w:rPr>
          <w:b/>
        </w:rPr>
        <w:t xml:space="preserve">1. CONDIÇÕES PARA ASSUMIR AS AULAS: </w:t>
      </w:r>
    </w:p>
    <w:p w14:paraId="3B1100A3" w14:textId="3E3DB8BE" w:rsidR="007732C9" w:rsidRDefault="007732C9" w:rsidP="00EB0393">
      <w:pPr>
        <w:spacing w:after="125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  <w:r>
        <w:t xml:space="preserve">Estarão aptos para ampliação da referida disciplina, os docentes admitidos/contratados por tempo indeterminado ou determinado, desde que sejam atendidas as exigências previstas no artigo 3º da Deliberação CEETEPS 52/2019, na Instrução CESU </w:t>
      </w:r>
      <w:r>
        <w:rPr>
          <w:shd w:val="clear" w:color="auto" w:fill="FFFF00"/>
        </w:rPr>
        <w:t>7/2022</w:t>
      </w:r>
      <w:r>
        <w:t>, conforme as exigências previstas para concurso público docente:</w:t>
      </w:r>
    </w:p>
    <w:p w14:paraId="1652317A" w14:textId="77777777" w:rsidR="007732C9" w:rsidRDefault="007732C9" w:rsidP="000A1997">
      <w:pPr>
        <w:pStyle w:val="Ttulo1"/>
        <w:spacing w:before="240"/>
        <w:ind w:right="6"/>
      </w:pPr>
      <w:r>
        <w:t xml:space="preserve">DISCIPLINAS DE FORMAÇÃO PROFISSIONALIZANTE </w:t>
      </w:r>
    </w:p>
    <w:p w14:paraId="6A40DB00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1E8C5B" w14:textId="77777777" w:rsidR="007732C9" w:rsidRDefault="007732C9" w:rsidP="007732C9">
      <w:pPr>
        <w:spacing w:after="0"/>
        <w:ind w:left="-5" w:right="0"/>
      </w:pPr>
      <w:r>
        <w:rPr>
          <w:b/>
        </w:rPr>
        <w:t xml:space="preserve">1. </w:t>
      </w:r>
      <w: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5A2EBFE9" w14:textId="298F78F5" w:rsidR="007732C9" w:rsidRDefault="007732C9" w:rsidP="007732C9">
      <w:pPr>
        <w:spacing w:after="0"/>
        <w:ind w:left="-5" w:right="0"/>
      </w:pPr>
      <w:r>
        <w:rPr>
          <w:b/>
        </w:rPr>
        <w:t xml:space="preserve">2. </w:t>
      </w:r>
      <w:r>
        <w:t>Graduação e especialização, cumulativamente, na área da disciplina e possuir experiência profissional relevante de pelo menos 05 anos na área da disciplina.</w:t>
      </w:r>
      <w:r>
        <w:rPr>
          <w:b/>
        </w:rPr>
        <w:t xml:space="preserve"> </w:t>
      </w:r>
    </w:p>
    <w:p w14:paraId="4E852C21" w14:textId="77777777" w:rsidR="007732C9" w:rsidRDefault="007732C9" w:rsidP="00AE1FFC">
      <w:pPr>
        <w:spacing w:before="240" w:after="0"/>
        <w:ind w:left="-5" w:right="0"/>
      </w:pPr>
      <w:r>
        <w:t xml:space="preserve">Os docentes contratados por tempo determinado somente poderão assumir a disciplina se o término de seu contrato de trabalho atenda o período de ampliação proposto neste edital. </w:t>
      </w:r>
    </w:p>
    <w:p w14:paraId="65FAC9B3" w14:textId="77777777" w:rsidR="007732C9" w:rsidRDefault="007732C9" w:rsidP="007732C9">
      <w:pPr>
        <w:spacing w:after="0"/>
        <w:ind w:left="-5" w:right="0"/>
      </w:pPr>
      <w:r>
        <w:t xml:space="preserve">Conforme previsto no artigo 6º da Deliberação CEETEPS 52/2019, os docentes admitidos/contratados por tempo indeterminado mediante concurso para o emprego público </w:t>
      </w:r>
      <w:r>
        <w:lastRenderedPageBreak/>
        <w:t xml:space="preserve">permanente terão prioridade, em qualquer hipótese, quando participarem de processos de ampliação de carga horária. </w:t>
      </w:r>
    </w:p>
    <w:p w14:paraId="6118BE74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6097D0" w14:textId="7C0FE031" w:rsidR="007732C9" w:rsidRDefault="007732C9" w:rsidP="00AE1FFC">
      <w:pPr>
        <w:numPr>
          <w:ilvl w:val="0"/>
          <w:numId w:val="6"/>
        </w:numPr>
        <w:spacing w:after="0" w:line="360" w:lineRule="auto"/>
        <w:ind w:right="0" w:hanging="247"/>
        <w:jc w:val="left"/>
      </w:pPr>
      <w:r>
        <w:rPr>
          <w:b/>
        </w:rPr>
        <w:t xml:space="preserve">MANIFESTAÇÃO DOS INTERESSADOS: </w:t>
      </w:r>
    </w:p>
    <w:p w14:paraId="32ACC701" w14:textId="77777777" w:rsidR="007732C9" w:rsidRDefault="007732C9" w:rsidP="00AE1FFC">
      <w:pPr>
        <w:numPr>
          <w:ilvl w:val="1"/>
          <w:numId w:val="6"/>
        </w:numPr>
        <w:spacing w:after="0" w:line="252" w:lineRule="auto"/>
        <w:ind w:right="0" w:hanging="370"/>
      </w:pPr>
      <w:r>
        <w:t xml:space="preserve">– </w:t>
      </w:r>
      <w:r>
        <w:rPr>
          <w:sz w:val="20"/>
        </w:rPr>
        <w:t>Para realizar a inscrição o docente deverá encaminhar para o e-mail f157.editais@fatec.sp.gov.br a seguinte documentação</w:t>
      </w:r>
      <w:r>
        <w:t>:</w:t>
      </w:r>
      <w:r>
        <w:rPr>
          <w:sz w:val="20"/>
        </w:rPr>
        <w:t xml:space="preserve"> </w:t>
      </w:r>
    </w:p>
    <w:p w14:paraId="295B2CEF" w14:textId="77777777" w:rsidR="007732C9" w:rsidRDefault="007732C9" w:rsidP="007732C9">
      <w:pPr>
        <w:numPr>
          <w:ilvl w:val="2"/>
          <w:numId w:val="6"/>
        </w:numPr>
        <w:spacing w:after="10"/>
        <w:ind w:right="0" w:hanging="281"/>
      </w:pPr>
      <w:r>
        <w:t xml:space="preserve">Ficha de manifestação de interesse (anexo VI da Instrução CESU </w:t>
      </w:r>
      <w:r w:rsidRPr="003228AB">
        <w:rPr>
          <w:highlight w:val="yellow"/>
        </w:rPr>
        <w:t>7/2022</w:t>
      </w:r>
      <w:r>
        <w:t xml:space="preserve">); </w:t>
      </w:r>
    </w:p>
    <w:p w14:paraId="29D78FD0" w14:textId="77777777" w:rsidR="007732C9" w:rsidRDefault="007732C9" w:rsidP="007732C9">
      <w:pPr>
        <w:numPr>
          <w:ilvl w:val="2"/>
          <w:numId w:val="6"/>
        </w:numPr>
        <w:spacing w:after="0"/>
        <w:ind w:right="0" w:hanging="281"/>
      </w:pPr>
      <w:r>
        <w:t xml:space="preserve">Tabela de pontuação (anexo IV da Instrução CESU </w:t>
      </w:r>
      <w:r w:rsidRPr="003228AB">
        <w:rPr>
          <w:highlight w:val="yellow"/>
        </w:rPr>
        <w:t>7/2022</w:t>
      </w:r>
      <w:r>
        <w:t xml:space="preserve">) preenchida eletronicamente, sendo o preenchimento exclusivamente de responsabilidade do docente interessado, e  </w:t>
      </w:r>
    </w:p>
    <w:p w14:paraId="4DB4E0E0" w14:textId="77777777" w:rsidR="007732C9" w:rsidRDefault="007732C9" w:rsidP="007732C9">
      <w:pPr>
        <w:numPr>
          <w:ilvl w:val="2"/>
          <w:numId w:val="6"/>
        </w:numPr>
        <w:spacing w:after="0"/>
        <w:ind w:right="0" w:hanging="281"/>
      </w:pPr>
      <w:r>
        <w:t xml:space="preserve">Documentação comprobatória das atividades/itens elencados na tabela de pontuação. </w:t>
      </w:r>
    </w:p>
    <w:p w14:paraId="2F23C1B3" w14:textId="77777777" w:rsidR="007732C9" w:rsidRDefault="007732C9" w:rsidP="007732C9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09CABF15" w14:textId="18807946" w:rsidR="007732C9" w:rsidRDefault="007732C9" w:rsidP="007732C9">
      <w:pPr>
        <w:numPr>
          <w:ilvl w:val="1"/>
          <w:numId w:val="6"/>
        </w:numPr>
        <w:spacing w:after="10"/>
        <w:ind w:right="0" w:hanging="370"/>
      </w:pPr>
      <w:r>
        <w:t xml:space="preserve">– Inscrições (3 dias úteis) - de </w:t>
      </w:r>
      <w:r>
        <w:t>15</w:t>
      </w:r>
      <w:r>
        <w:t>/08/2022 a 1</w:t>
      </w:r>
      <w:r>
        <w:t>7</w:t>
      </w:r>
      <w:r>
        <w:t xml:space="preserve">/08/2022, até 23h59min </w:t>
      </w:r>
    </w:p>
    <w:p w14:paraId="42112DF2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1C61ED" w14:textId="3DA7E09C" w:rsidR="007732C9" w:rsidRDefault="007732C9" w:rsidP="007732C9">
      <w:pPr>
        <w:numPr>
          <w:ilvl w:val="1"/>
          <w:numId w:val="6"/>
        </w:numPr>
        <w:spacing w:after="0"/>
        <w:ind w:right="0" w:hanging="370"/>
      </w:pPr>
      <w:r>
        <w:t>- Deferimento/indeferimento e classificação/resultado (até 5 dias úteis) - de 1</w:t>
      </w:r>
      <w:r>
        <w:t>8</w:t>
      </w:r>
      <w:r>
        <w:t xml:space="preserve">/08/2022 a </w:t>
      </w:r>
      <w:r>
        <w:t>24</w:t>
      </w:r>
      <w:r>
        <w:t xml:space="preserve">/08/2022 </w:t>
      </w:r>
    </w:p>
    <w:p w14:paraId="63E57FBC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6249CD" w14:textId="032BE3DF" w:rsidR="007732C9" w:rsidRDefault="007732C9" w:rsidP="007732C9">
      <w:pPr>
        <w:numPr>
          <w:ilvl w:val="1"/>
          <w:numId w:val="6"/>
        </w:numPr>
        <w:spacing w:after="0"/>
        <w:ind w:right="0" w:hanging="370"/>
      </w:pPr>
      <w:r>
        <w:t xml:space="preserve">- Interposição de recursos (2 dias úteis) - de </w:t>
      </w:r>
      <w:r>
        <w:t>25</w:t>
      </w:r>
      <w:r>
        <w:t xml:space="preserve">/08/2022 a </w:t>
      </w:r>
      <w:r>
        <w:t>26</w:t>
      </w:r>
      <w:r>
        <w:t xml:space="preserve">/08/2022, até 23h59min </w:t>
      </w:r>
    </w:p>
    <w:p w14:paraId="33B63D00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4F08D5" w14:textId="51DA3119" w:rsidR="007732C9" w:rsidRDefault="007732C9" w:rsidP="007732C9">
      <w:pPr>
        <w:numPr>
          <w:ilvl w:val="1"/>
          <w:numId w:val="6"/>
        </w:numPr>
        <w:spacing w:after="10"/>
        <w:ind w:right="0" w:hanging="370"/>
      </w:pPr>
      <w:r>
        <w:t>- Análise de recurso (2 dias úteis) - de 2</w:t>
      </w:r>
      <w:r>
        <w:t>9</w:t>
      </w:r>
      <w:r>
        <w:t xml:space="preserve">/08/2022 a </w:t>
      </w:r>
      <w:r>
        <w:t>30</w:t>
      </w:r>
      <w:r>
        <w:t xml:space="preserve">/08/2022  </w:t>
      </w:r>
    </w:p>
    <w:p w14:paraId="0012B96F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2A502A" w14:textId="3C95EF05" w:rsidR="007732C9" w:rsidRDefault="007732C9" w:rsidP="00AE1FFC">
      <w:pPr>
        <w:numPr>
          <w:ilvl w:val="0"/>
          <w:numId w:val="6"/>
        </w:numPr>
        <w:spacing w:after="0" w:line="360" w:lineRule="auto"/>
        <w:ind w:right="0" w:hanging="247"/>
        <w:jc w:val="left"/>
      </w:pPr>
      <w:r>
        <w:rPr>
          <w:b/>
        </w:rPr>
        <w:t xml:space="preserve">CLASSIFICAÇÃO: </w:t>
      </w:r>
    </w:p>
    <w:p w14:paraId="77522B6E" w14:textId="77777777" w:rsidR="007732C9" w:rsidRDefault="007732C9" w:rsidP="007732C9">
      <w:pPr>
        <w:spacing w:after="4" w:line="252" w:lineRule="auto"/>
        <w:ind w:left="-5" w:right="0"/>
      </w:pPr>
      <w:r>
        <w:rPr>
          <w:sz w:val="20"/>
        </w:rPr>
        <w:t xml:space="preserve"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 </w:t>
      </w:r>
    </w:p>
    <w:p w14:paraId="26590270" w14:textId="77777777" w:rsidR="007732C9" w:rsidRDefault="007732C9" w:rsidP="007732C9">
      <w:pPr>
        <w:spacing w:after="4" w:line="252" w:lineRule="auto"/>
        <w:ind w:left="-5" w:right="0"/>
      </w:pPr>
      <w:r>
        <w:rPr>
          <w:sz w:val="20"/>
        </w:rPr>
        <w:t xml:space="preserve">Havendo a desistência do primeiro classificado ou o aceite não contemplar todas as disciplinas, o segundo classificado deverá ser convocado, assim sucessivamente. </w:t>
      </w:r>
    </w:p>
    <w:p w14:paraId="3FBF56AF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6D42CE" w14:textId="77777777" w:rsidR="007732C9" w:rsidRDefault="007732C9" w:rsidP="007732C9">
      <w:pPr>
        <w:spacing w:after="4" w:line="252" w:lineRule="auto"/>
        <w:ind w:left="-5" w:right="0"/>
      </w:pPr>
      <w:r>
        <w:rPr>
          <w:sz w:val="20"/>
        </w:rPr>
        <w:t xml:space="preserve">Na hipótese de empate na classificação dos candidatos, serão utilizados os seguintes critérios de desempate: </w:t>
      </w:r>
    </w:p>
    <w:p w14:paraId="3CA89A66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B38126C" w14:textId="77777777" w:rsidR="007732C9" w:rsidRDefault="007732C9" w:rsidP="007732C9">
      <w:pPr>
        <w:numPr>
          <w:ilvl w:val="0"/>
          <w:numId w:val="7"/>
        </w:numPr>
        <w:spacing w:after="4" w:line="252" w:lineRule="auto"/>
        <w:ind w:right="0" w:hanging="221"/>
      </w:pPr>
      <w:r>
        <w:rPr>
          <w:sz w:val="20"/>
        </w:rPr>
        <w:t xml:space="preserve">- Idade igual ou superior a 60 anos completos e, havendo mais que um, priorizando o de maior idade (Lei 10.741/2003 - Estatuto do Idoso); </w:t>
      </w:r>
    </w:p>
    <w:p w14:paraId="21278B22" w14:textId="77777777" w:rsidR="007732C9" w:rsidRDefault="007732C9" w:rsidP="007732C9">
      <w:pPr>
        <w:numPr>
          <w:ilvl w:val="0"/>
          <w:numId w:val="7"/>
        </w:numPr>
        <w:spacing w:after="4" w:line="252" w:lineRule="auto"/>
        <w:ind w:right="0" w:hanging="221"/>
      </w:pPr>
      <w:r>
        <w:rPr>
          <w:sz w:val="20"/>
        </w:rPr>
        <w:t xml:space="preserve">- Concurso na disciplina; </w:t>
      </w:r>
    </w:p>
    <w:p w14:paraId="05115F49" w14:textId="77777777" w:rsidR="007732C9" w:rsidRDefault="007732C9" w:rsidP="007732C9">
      <w:pPr>
        <w:numPr>
          <w:ilvl w:val="0"/>
          <w:numId w:val="7"/>
        </w:numPr>
        <w:spacing w:after="4" w:line="252" w:lineRule="auto"/>
        <w:ind w:right="0" w:hanging="221"/>
      </w:pPr>
      <w:r>
        <w:rPr>
          <w:sz w:val="20"/>
        </w:rPr>
        <w:t xml:space="preserve">- Concurso na área da disciplina; </w:t>
      </w:r>
    </w:p>
    <w:p w14:paraId="06813563" w14:textId="77777777" w:rsidR="007732C9" w:rsidRDefault="007732C9" w:rsidP="007732C9">
      <w:pPr>
        <w:numPr>
          <w:ilvl w:val="0"/>
          <w:numId w:val="7"/>
        </w:numPr>
        <w:spacing w:after="4" w:line="252" w:lineRule="auto"/>
        <w:ind w:right="0" w:hanging="221"/>
      </w:pPr>
      <w:r>
        <w:rPr>
          <w:sz w:val="20"/>
        </w:rPr>
        <w:t xml:space="preserve">- Maior titulação na área da disciplina para disciplinas básicas ou maior tempo de experiência profissional nas especificidades da área da disciplina para disciplinas profissionalizantes; V - Maior tempo de contratação em </w:t>
      </w:r>
      <w:proofErr w:type="spellStart"/>
      <w:r>
        <w:rPr>
          <w:sz w:val="20"/>
        </w:rPr>
        <w:t>Fatecs</w:t>
      </w:r>
      <w:proofErr w:type="spellEnd"/>
      <w:r>
        <w:rPr>
          <w:sz w:val="20"/>
        </w:rPr>
        <w:t xml:space="preserve">; VI - Menor número de aulas por semana. </w:t>
      </w:r>
    </w:p>
    <w:p w14:paraId="25E9BD7B" w14:textId="77777777" w:rsidR="007732C9" w:rsidRDefault="007732C9" w:rsidP="007732C9">
      <w:pPr>
        <w:spacing w:after="4" w:line="252" w:lineRule="auto"/>
        <w:ind w:left="-5" w:right="0"/>
      </w:pPr>
      <w:r>
        <w:rPr>
          <w:sz w:val="20"/>
        </w:rPr>
        <w:t xml:space="preserve">Os casos omissos serão analisados pela comissão avaliadora e homologados pelo Diretor da Fatec. </w:t>
      </w:r>
    </w:p>
    <w:p w14:paraId="1316D919" w14:textId="77777777" w:rsidR="007732C9" w:rsidRDefault="007732C9" w:rsidP="007732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935D82" w14:textId="6EB6A9F7" w:rsidR="007732C9" w:rsidRDefault="007732C9" w:rsidP="007732C9">
      <w:pPr>
        <w:spacing w:after="0" w:line="259" w:lineRule="auto"/>
        <w:ind w:left="0" w:right="4" w:firstLine="0"/>
        <w:jc w:val="right"/>
      </w:pPr>
      <w:r>
        <w:t xml:space="preserve">Presidente Prudente, </w:t>
      </w:r>
      <w:r>
        <w:t>12</w:t>
      </w:r>
      <w:r>
        <w:t xml:space="preserve"> de agosto de 2022. </w:t>
      </w:r>
    </w:p>
    <w:p w14:paraId="267744BB" w14:textId="77777777" w:rsidR="007732C9" w:rsidRDefault="007732C9" w:rsidP="007732C9">
      <w:pPr>
        <w:spacing w:after="0" w:line="259" w:lineRule="auto"/>
        <w:ind w:left="3899" w:right="0" w:firstLine="0"/>
        <w:jc w:val="center"/>
      </w:pPr>
      <w:r>
        <w:t xml:space="preserve">      </w:t>
      </w:r>
    </w:p>
    <w:p w14:paraId="48948131" w14:textId="77777777" w:rsidR="007732C9" w:rsidRDefault="007732C9" w:rsidP="007732C9">
      <w:pPr>
        <w:spacing w:after="10"/>
        <w:ind w:right="0"/>
        <w:jc w:val="right"/>
      </w:pPr>
      <w:r>
        <w:t xml:space="preserve">Profa. Dra. </w:t>
      </w:r>
      <w:proofErr w:type="spellStart"/>
      <w:r>
        <w:t>Renilda</w:t>
      </w:r>
      <w:proofErr w:type="spellEnd"/>
      <w:r>
        <w:t xml:space="preserve"> Terezinha Monteiro</w:t>
      </w:r>
    </w:p>
    <w:p w14:paraId="042A963D" w14:textId="4DB92397" w:rsidR="007B058E" w:rsidRDefault="007732C9" w:rsidP="007732C9">
      <w:pPr>
        <w:spacing w:after="0" w:line="259" w:lineRule="auto"/>
        <w:ind w:left="0" w:right="0" w:firstLine="0"/>
        <w:jc w:val="center"/>
      </w:pPr>
      <w:r>
        <w:t xml:space="preserve">                                                                                      </w:t>
      </w:r>
      <w:r>
        <w:t>Diretora</w:t>
      </w:r>
    </w:p>
    <w:sectPr w:rsidR="007B058E" w:rsidSect="00AE1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3004" w:right="1409" w:bottom="568" w:left="1419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8921" w14:textId="77777777" w:rsidR="0070777C" w:rsidRDefault="0070777C">
      <w:pPr>
        <w:spacing w:after="0" w:line="240" w:lineRule="auto"/>
      </w:pPr>
      <w:r>
        <w:separator/>
      </w:r>
    </w:p>
  </w:endnote>
  <w:endnote w:type="continuationSeparator" w:id="0">
    <w:p w14:paraId="4208BF51" w14:textId="77777777" w:rsidR="0070777C" w:rsidRDefault="007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73F0" w14:textId="77777777" w:rsidR="007B058E" w:rsidRDefault="00000000">
    <w:pPr>
      <w:spacing w:after="0" w:line="259" w:lineRule="auto"/>
      <w:ind w:left="86" w:right="0" w:firstLine="0"/>
    </w:pPr>
    <w:r>
      <w:rPr>
        <w:rFonts w:ascii="Times New Roman" w:eastAsia="Times New Roman" w:hAnsi="Times New Roman" w:cs="Times New Roman"/>
        <w:sz w:val="20"/>
      </w:rPr>
      <w:t xml:space="preserve">_________________________________________________________________________________________ </w:t>
    </w:r>
  </w:p>
  <w:p w14:paraId="5427AA9C" w14:textId="77777777" w:rsidR="007B058E" w:rsidRDefault="00000000">
    <w:pPr>
      <w:spacing w:after="0" w:line="259" w:lineRule="auto"/>
      <w:ind w:left="0" w:right="5" w:firstLine="0"/>
      <w:jc w:val="center"/>
    </w:pPr>
    <w:r>
      <w:rPr>
        <w:rFonts w:ascii="Verdana" w:eastAsia="Verdana" w:hAnsi="Verdana" w:cs="Verdana"/>
        <w:sz w:val="17"/>
      </w:rPr>
      <w:t>Anexo III-D Edital Externo Determinado – versão 02/08/2022</w:t>
    </w:r>
    <w:r>
      <w:rPr>
        <w:rFonts w:ascii="Verdana" w:eastAsia="Verdana" w:hAnsi="Verdana" w:cs="Verdana"/>
        <w:sz w:val="16"/>
      </w:rPr>
      <w:t xml:space="preserve"> </w:t>
    </w:r>
  </w:p>
  <w:p w14:paraId="10C8F638" w14:textId="77777777" w:rsidR="007B058E" w:rsidRDefault="00000000">
    <w:pPr>
      <w:spacing w:after="0" w:line="259" w:lineRule="auto"/>
      <w:ind w:left="51" w:right="0" w:firstLine="0"/>
      <w:jc w:val="center"/>
    </w:pP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C7EA" w14:textId="77777777" w:rsidR="007B058E" w:rsidRDefault="00000000">
    <w:pPr>
      <w:spacing w:after="0" w:line="259" w:lineRule="auto"/>
      <w:ind w:left="86" w:right="0" w:firstLine="0"/>
    </w:pPr>
    <w:r>
      <w:rPr>
        <w:rFonts w:ascii="Times New Roman" w:eastAsia="Times New Roman" w:hAnsi="Times New Roman" w:cs="Times New Roman"/>
        <w:sz w:val="20"/>
      </w:rPr>
      <w:t xml:space="preserve">_________________________________________________________________________________________ </w:t>
    </w:r>
  </w:p>
  <w:p w14:paraId="5E4F3120" w14:textId="77777777" w:rsidR="007B058E" w:rsidRDefault="00000000">
    <w:pPr>
      <w:spacing w:after="0" w:line="259" w:lineRule="auto"/>
      <w:ind w:left="0" w:right="5" w:firstLine="0"/>
      <w:jc w:val="center"/>
    </w:pPr>
    <w:r>
      <w:rPr>
        <w:rFonts w:ascii="Verdana" w:eastAsia="Verdana" w:hAnsi="Verdana" w:cs="Verdana"/>
        <w:sz w:val="17"/>
      </w:rPr>
      <w:t>Anexo III-D Edital Externo Determinado – versão 02/08/2022</w:t>
    </w:r>
    <w:r>
      <w:rPr>
        <w:rFonts w:ascii="Verdana" w:eastAsia="Verdana" w:hAnsi="Verdana" w:cs="Verdana"/>
        <w:sz w:val="16"/>
      </w:rPr>
      <w:t xml:space="preserve"> </w:t>
    </w:r>
  </w:p>
  <w:p w14:paraId="1F1C7FA7" w14:textId="77777777" w:rsidR="007B058E" w:rsidRDefault="00000000">
    <w:pPr>
      <w:spacing w:after="0" w:line="259" w:lineRule="auto"/>
      <w:ind w:left="51" w:right="0" w:firstLine="0"/>
      <w:jc w:val="center"/>
    </w:pPr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5AE" w14:textId="77777777" w:rsidR="007B058E" w:rsidRDefault="00000000">
    <w:pPr>
      <w:spacing w:after="0" w:line="259" w:lineRule="auto"/>
      <w:ind w:left="86" w:right="0" w:firstLine="0"/>
    </w:pPr>
    <w:r>
      <w:rPr>
        <w:rFonts w:ascii="Times New Roman" w:eastAsia="Times New Roman" w:hAnsi="Times New Roman" w:cs="Times New Roman"/>
        <w:sz w:val="20"/>
      </w:rPr>
      <w:t xml:space="preserve">_________________________________________________________________________________________ </w:t>
    </w:r>
  </w:p>
  <w:p w14:paraId="2D727474" w14:textId="77777777" w:rsidR="007B058E" w:rsidRDefault="00000000">
    <w:pPr>
      <w:spacing w:after="0" w:line="259" w:lineRule="auto"/>
      <w:ind w:left="0" w:right="5" w:firstLine="0"/>
      <w:jc w:val="center"/>
    </w:pPr>
    <w:r>
      <w:rPr>
        <w:rFonts w:ascii="Verdana" w:eastAsia="Verdana" w:hAnsi="Verdana" w:cs="Verdana"/>
        <w:sz w:val="17"/>
      </w:rPr>
      <w:t>Anexo III-D Edital Externo Determinado – versão 02/08/2022</w:t>
    </w:r>
    <w:r>
      <w:rPr>
        <w:rFonts w:ascii="Verdana" w:eastAsia="Verdana" w:hAnsi="Verdana" w:cs="Verdana"/>
        <w:sz w:val="16"/>
      </w:rPr>
      <w:t xml:space="preserve"> </w:t>
    </w:r>
  </w:p>
  <w:p w14:paraId="1AEA63E1" w14:textId="77777777" w:rsidR="007B058E" w:rsidRDefault="00000000">
    <w:pPr>
      <w:spacing w:after="0" w:line="259" w:lineRule="auto"/>
      <w:ind w:left="51" w:right="0" w:firstLine="0"/>
      <w:jc w:val="center"/>
    </w:pPr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1309" w14:textId="77777777" w:rsidR="0070777C" w:rsidRDefault="0070777C">
      <w:pPr>
        <w:spacing w:after="0" w:line="240" w:lineRule="auto"/>
      </w:pPr>
      <w:r>
        <w:separator/>
      </w:r>
    </w:p>
  </w:footnote>
  <w:footnote w:type="continuationSeparator" w:id="0">
    <w:p w14:paraId="02CB3368" w14:textId="77777777" w:rsidR="0070777C" w:rsidRDefault="0070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602D" w14:textId="77777777" w:rsidR="007B058E" w:rsidRDefault="00000000">
    <w:pPr>
      <w:spacing w:after="0" w:line="259" w:lineRule="auto"/>
      <w:ind w:left="32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31E7E0D" wp14:editId="43D666CE">
          <wp:simplePos x="0" y="0"/>
          <wp:positionH relativeFrom="page">
            <wp:posOffset>2304415</wp:posOffset>
          </wp:positionH>
          <wp:positionV relativeFrom="page">
            <wp:posOffset>270510</wp:posOffset>
          </wp:positionV>
          <wp:extent cx="2952750" cy="1104900"/>
          <wp:effectExtent l="0" t="0" r="0" b="0"/>
          <wp:wrapSquare wrapText="bothSides"/>
          <wp:docPr id="7491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9389110" w14:textId="77777777" w:rsidR="007B058E" w:rsidRDefault="00000000">
    <w:pPr>
      <w:spacing w:after="0" w:line="259" w:lineRule="auto"/>
      <w:ind w:left="0" w:right="10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______________________________________________________________________________________________ </w:t>
    </w:r>
  </w:p>
  <w:p w14:paraId="3A21F040" w14:textId="77777777" w:rsidR="007B058E" w:rsidRDefault="00000000">
    <w:pPr>
      <w:spacing w:after="34" w:line="259" w:lineRule="auto"/>
      <w:ind w:left="35" w:right="0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430A8E22" w14:textId="77777777" w:rsidR="007B058E" w:rsidRDefault="00000000">
    <w:pPr>
      <w:spacing w:after="0" w:line="259" w:lineRule="auto"/>
      <w:ind w:left="0" w:right="6" w:firstLine="0"/>
      <w:jc w:val="center"/>
    </w:pPr>
    <w:r>
      <w:rPr>
        <w:rFonts w:ascii="Verdana" w:eastAsia="Verdana" w:hAnsi="Verdana" w:cs="Verdana"/>
        <w:b/>
        <w:color w:val="880E1B"/>
        <w:sz w:val="20"/>
      </w:rPr>
      <w:t xml:space="preserve">Administração Central </w:t>
    </w:r>
  </w:p>
  <w:p w14:paraId="06FB81C0" w14:textId="77777777" w:rsidR="007B058E" w:rsidRDefault="00000000">
    <w:pPr>
      <w:spacing w:after="0" w:line="259" w:lineRule="auto"/>
      <w:ind w:left="0" w:right="12" w:firstLine="0"/>
      <w:jc w:val="center"/>
    </w:pPr>
    <w:r>
      <w:rPr>
        <w:rFonts w:ascii="Verdana" w:eastAsia="Verdana" w:hAnsi="Verdana" w:cs="Verdana"/>
        <w:b/>
        <w:color w:val="272727"/>
        <w:sz w:val="18"/>
      </w:rPr>
      <w:t xml:space="preserve">Unidade do Ensino Superior de Graduação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15C1" w14:textId="77777777" w:rsidR="007B058E" w:rsidRDefault="00000000">
    <w:pPr>
      <w:spacing w:after="0" w:line="259" w:lineRule="auto"/>
      <w:ind w:left="32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332BB84" wp14:editId="1C5076CB">
          <wp:simplePos x="0" y="0"/>
          <wp:positionH relativeFrom="page">
            <wp:posOffset>2304415</wp:posOffset>
          </wp:positionH>
          <wp:positionV relativeFrom="page">
            <wp:posOffset>270510</wp:posOffset>
          </wp:positionV>
          <wp:extent cx="2952750" cy="1104900"/>
          <wp:effectExtent l="0" t="0" r="0" b="0"/>
          <wp:wrapSquare wrapText="bothSides"/>
          <wp:docPr id="7492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C3D3B31" w14:textId="77777777" w:rsidR="007B058E" w:rsidRDefault="00000000">
    <w:pPr>
      <w:spacing w:after="0" w:line="259" w:lineRule="auto"/>
      <w:ind w:left="0" w:right="10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______________________________________________________________________________________________ </w:t>
    </w:r>
  </w:p>
  <w:p w14:paraId="2A76F675" w14:textId="77777777" w:rsidR="007B058E" w:rsidRDefault="00000000">
    <w:pPr>
      <w:spacing w:after="0" w:line="259" w:lineRule="auto"/>
      <w:ind w:left="0" w:right="6" w:firstLine="0"/>
      <w:jc w:val="center"/>
    </w:pPr>
    <w:r>
      <w:rPr>
        <w:rFonts w:ascii="Verdana" w:eastAsia="Verdana" w:hAnsi="Verdana" w:cs="Verdana"/>
        <w:b/>
        <w:color w:val="880E1B"/>
        <w:sz w:val="20"/>
      </w:rPr>
      <w:t xml:space="preserve">Administração Central </w:t>
    </w:r>
  </w:p>
  <w:p w14:paraId="30D9A7B1" w14:textId="77777777" w:rsidR="007B058E" w:rsidRDefault="00000000">
    <w:pPr>
      <w:spacing w:after="0" w:line="259" w:lineRule="auto"/>
      <w:ind w:left="0" w:right="12" w:firstLine="0"/>
      <w:jc w:val="center"/>
    </w:pPr>
    <w:r>
      <w:rPr>
        <w:rFonts w:ascii="Verdana" w:eastAsia="Verdana" w:hAnsi="Verdana" w:cs="Verdana"/>
        <w:b/>
        <w:color w:val="272727"/>
        <w:sz w:val="18"/>
      </w:rPr>
      <w:t xml:space="preserve">Unidade do Ensino Superior de Graduação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410" w14:textId="77777777" w:rsidR="007B058E" w:rsidRDefault="00000000">
    <w:pPr>
      <w:spacing w:after="0" w:line="259" w:lineRule="auto"/>
      <w:ind w:left="32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5EA1A4B" wp14:editId="10FF9334">
          <wp:simplePos x="0" y="0"/>
          <wp:positionH relativeFrom="page">
            <wp:posOffset>2304415</wp:posOffset>
          </wp:positionH>
          <wp:positionV relativeFrom="page">
            <wp:posOffset>270510</wp:posOffset>
          </wp:positionV>
          <wp:extent cx="2952750" cy="1104900"/>
          <wp:effectExtent l="0" t="0" r="0" b="0"/>
          <wp:wrapSquare wrapText="bothSides"/>
          <wp:docPr id="7493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5BB4939C" w14:textId="77777777" w:rsidR="007B058E" w:rsidRDefault="00000000">
    <w:pPr>
      <w:spacing w:after="0" w:line="259" w:lineRule="auto"/>
      <w:ind w:left="0" w:right="10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______________________________________________________________________________________________ </w:t>
    </w:r>
  </w:p>
  <w:p w14:paraId="398FB3CB" w14:textId="77777777" w:rsidR="007B058E" w:rsidRDefault="00000000">
    <w:pPr>
      <w:spacing w:after="34" w:line="259" w:lineRule="auto"/>
      <w:ind w:left="35" w:right="0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58F150B4" w14:textId="77777777" w:rsidR="007B058E" w:rsidRDefault="00000000">
    <w:pPr>
      <w:spacing w:after="0" w:line="259" w:lineRule="auto"/>
      <w:ind w:left="0" w:right="6" w:firstLine="0"/>
      <w:jc w:val="center"/>
    </w:pPr>
    <w:r>
      <w:rPr>
        <w:rFonts w:ascii="Verdana" w:eastAsia="Verdana" w:hAnsi="Verdana" w:cs="Verdana"/>
        <w:b/>
        <w:color w:val="880E1B"/>
        <w:sz w:val="20"/>
      </w:rPr>
      <w:t xml:space="preserve">Administração Central </w:t>
    </w:r>
  </w:p>
  <w:p w14:paraId="3CB2010D" w14:textId="77777777" w:rsidR="007B058E" w:rsidRDefault="00000000">
    <w:pPr>
      <w:spacing w:after="0" w:line="259" w:lineRule="auto"/>
      <w:ind w:left="0" w:right="12" w:firstLine="0"/>
      <w:jc w:val="center"/>
    </w:pPr>
    <w:r>
      <w:rPr>
        <w:rFonts w:ascii="Verdana" w:eastAsia="Verdana" w:hAnsi="Verdana" w:cs="Verdana"/>
        <w:b/>
        <w:color w:val="272727"/>
        <w:sz w:val="18"/>
      </w:rPr>
      <w:t xml:space="preserve">Unidade do Ensino Superior de Graduação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492"/>
    <w:multiLevelType w:val="hybridMultilevel"/>
    <w:tmpl w:val="21B6B822"/>
    <w:lvl w:ilvl="0" w:tplc="788C2EAC">
      <w:start w:val="1"/>
      <w:numFmt w:val="lowerLetter"/>
      <w:lvlText w:val="%1)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CB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8B8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89A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E9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C46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23F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A67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03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37C43"/>
    <w:multiLevelType w:val="hybridMultilevel"/>
    <w:tmpl w:val="F41A4214"/>
    <w:lvl w:ilvl="0" w:tplc="475888D4">
      <w:start w:val="1"/>
      <w:numFmt w:val="decimal"/>
      <w:lvlText w:val="%1.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CA1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833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2A8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4AB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FCE6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489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6F4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EB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D6786"/>
    <w:multiLevelType w:val="multilevel"/>
    <w:tmpl w:val="805E10D8"/>
    <w:lvl w:ilvl="0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)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25499"/>
    <w:multiLevelType w:val="hybridMultilevel"/>
    <w:tmpl w:val="750CAFC6"/>
    <w:lvl w:ilvl="0" w:tplc="F1889E9C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C00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A8A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AAF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C73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4A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AAF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061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CE4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5161F"/>
    <w:multiLevelType w:val="hybridMultilevel"/>
    <w:tmpl w:val="9A74008E"/>
    <w:lvl w:ilvl="0" w:tplc="98A0D44C">
      <w:start w:val="1"/>
      <w:numFmt w:val="upperRoman"/>
      <w:lvlText w:val="%1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43B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400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05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D844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E1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2EB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18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27C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280568"/>
    <w:multiLevelType w:val="hybridMultilevel"/>
    <w:tmpl w:val="09F8F1FC"/>
    <w:lvl w:ilvl="0" w:tplc="17ACA854">
      <w:start w:val="1"/>
      <w:numFmt w:val="lowerLetter"/>
      <w:lvlText w:val="%1)"/>
      <w:lvlJc w:val="left"/>
      <w:pPr>
        <w:ind w:left="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5" w:hanging="360"/>
      </w:pPr>
    </w:lvl>
    <w:lvl w:ilvl="2" w:tplc="0416001B" w:tentative="1">
      <w:start w:val="1"/>
      <w:numFmt w:val="lowerRoman"/>
      <w:lvlText w:val="%3."/>
      <w:lvlJc w:val="right"/>
      <w:pPr>
        <w:ind w:left="2135" w:hanging="180"/>
      </w:pPr>
    </w:lvl>
    <w:lvl w:ilvl="3" w:tplc="0416000F" w:tentative="1">
      <w:start w:val="1"/>
      <w:numFmt w:val="decimal"/>
      <w:lvlText w:val="%4."/>
      <w:lvlJc w:val="left"/>
      <w:pPr>
        <w:ind w:left="2855" w:hanging="360"/>
      </w:pPr>
    </w:lvl>
    <w:lvl w:ilvl="4" w:tplc="04160019" w:tentative="1">
      <w:start w:val="1"/>
      <w:numFmt w:val="lowerLetter"/>
      <w:lvlText w:val="%5."/>
      <w:lvlJc w:val="left"/>
      <w:pPr>
        <w:ind w:left="3575" w:hanging="360"/>
      </w:pPr>
    </w:lvl>
    <w:lvl w:ilvl="5" w:tplc="0416001B" w:tentative="1">
      <w:start w:val="1"/>
      <w:numFmt w:val="lowerRoman"/>
      <w:lvlText w:val="%6."/>
      <w:lvlJc w:val="right"/>
      <w:pPr>
        <w:ind w:left="4295" w:hanging="180"/>
      </w:pPr>
    </w:lvl>
    <w:lvl w:ilvl="6" w:tplc="0416000F" w:tentative="1">
      <w:start w:val="1"/>
      <w:numFmt w:val="decimal"/>
      <w:lvlText w:val="%7."/>
      <w:lvlJc w:val="left"/>
      <w:pPr>
        <w:ind w:left="5015" w:hanging="360"/>
      </w:pPr>
    </w:lvl>
    <w:lvl w:ilvl="7" w:tplc="04160019" w:tentative="1">
      <w:start w:val="1"/>
      <w:numFmt w:val="lowerLetter"/>
      <w:lvlText w:val="%8."/>
      <w:lvlJc w:val="left"/>
      <w:pPr>
        <w:ind w:left="5735" w:hanging="360"/>
      </w:pPr>
    </w:lvl>
    <w:lvl w:ilvl="8" w:tplc="041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5C706F28"/>
    <w:multiLevelType w:val="hybridMultilevel"/>
    <w:tmpl w:val="25A0E178"/>
    <w:lvl w:ilvl="0" w:tplc="43381FA0">
      <w:start w:val="1"/>
      <w:numFmt w:val="upperRoman"/>
      <w:lvlText w:val="%1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8C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28D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EC5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4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EA6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2A6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60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C56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FD2850"/>
    <w:multiLevelType w:val="multilevel"/>
    <w:tmpl w:val="89002BD6"/>
    <w:lvl w:ilvl="0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)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1580368">
    <w:abstractNumId w:val="3"/>
  </w:num>
  <w:num w:numId="2" w16cid:durableId="1707559275">
    <w:abstractNumId w:val="0"/>
  </w:num>
  <w:num w:numId="3" w16cid:durableId="528298775">
    <w:abstractNumId w:val="1"/>
  </w:num>
  <w:num w:numId="4" w16cid:durableId="397824048">
    <w:abstractNumId w:val="2"/>
  </w:num>
  <w:num w:numId="5" w16cid:durableId="925924087">
    <w:abstractNumId w:val="6"/>
  </w:num>
  <w:num w:numId="6" w16cid:durableId="1108431893">
    <w:abstractNumId w:val="7"/>
  </w:num>
  <w:num w:numId="7" w16cid:durableId="1920555422">
    <w:abstractNumId w:val="4"/>
  </w:num>
  <w:num w:numId="8" w16cid:durableId="1535115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8E"/>
    <w:rsid w:val="000A1997"/>
    <w:rsid w:val="0070777C"/>
    <w:rsid w:val="007732C9"/>
    <w:rsid w:val="007B058E"/>
    <w:rsid w:val="00AE1FFC"/>
    <w:rsid w:val="00D772ED"/>
    <w:rsid w:val="00E75FCC"/>
    <w:rsid w:val="00E855A6"/>
    <w:rsid w:val="00EB0393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84463"/>
  <w15:docId w15:val="{9321AAB9-120B-4EBB-9D42-79203191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1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9" w:hanging="10"/>
      <w:jc w:val="center"/>
      <w:outlineLvl w:val="0"/>
    </w:pPr>
    <w:rPr>
      <w:rFonts w:ascii="Arial" w:eastAsia="Arial" w:hAnsi="Arial" w:cs="Arial"/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FF0000"/>
      <w:sz w:val="22"/>
    </w:rPr>
  </w:style>
  <w:style w:type="paragraph" w:styleId="PargrafodaLista">
    <w:name w:val="List Paragraph"/>
    <w:basedOn w:val="Normal"/>
    <w:uiPriority w:val="34"/>
    <w:qFormat/>
    <w:rsid w:val="0077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CARLOS</cp:lastModifiedBy>
  <cp:revision>2</cp:revision>
  <cp:lastPrinted>2022-08-12T13:53:00Z</cp:lastPrinted>
  <dcterms:created xsi:type="dcterms:W3CDTF">2022-08-12T13:54:00Z</dcterms:created>
  <dcterms:modified xsi:type="dcterms:W3CDTF">2022-08-12T13:54:00Z</dcterms:modified>
</cp:coreProperties>
</file>